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44A" w:rsidRPr="0087344A" w:rsidRDefault="0087344A" w:rsidP="0087344A">
      <w:pPr>
        <w:widowControl w:val="0"/>
        <w:autoSpaceDE w:val="0"/>
        <w:autoSpaceDN w:val="0"/>
        <w:spacing w:after="0" w:line="408" w:lineRule="auto"/>
        <w:ind w:left="120"/>
        <w:jc w:val="center"/>
        <w:rPr>
          <w:rFonts w:ascii="Times New Roman" w:eastAsia="Times New Roman" w:hAnsi="Times New Roman" w:cs="Times New Roman"/>
        </w:rPr>
      </w:pPr>
      <w:bookmarkStart w:id="0" w:name="block-16198190"/>
      <w:r w:rsidRPr="0087344A">
        <w:rPr>
          <w:rFonts w:ascii="Times New Roman" w:eastAsia="Times New Roman" w:hAnsi="Times New Roman" w:cs="Times New Roman"/>
          <w:b/>
          <w:color w:val="000000"/>
          <w:sz w:val="28"/>
        </w:rPr>
        <w:t>МИНИСТЕРСТВО ПРОСВЕЩЕНИЯ РОССИЙСКОЙ ФЕДЕРАЦИИ</w:t>
      </w:r>
    </w:p>
    <w:p w:rsidR="0087344A" w:rsidRPr="0087344A" w:rsidRDefault="0087344A" w:rsidP="0087344A">
      <w:pPr>
        <w:widowControl w:val="0"/>
        <w:autoSpaceDE w:val="0"/>
        <w:autoSpaceDN w:val="0"/>
        <w:spacing w:after="0" w:line="408" w:lineRule="auto"/>
        <w:ind w:left="120"/>
        <w:jc w:val="center"/>
        <w:rPr>
          <w:rFonts w:ascii="Times New Roman" w:eastAsia="Times New Roman" w:hAnsi="Times New Roman" w:cs="Times New Roman"/>
        </w:rPr>
      </w:pPr>
      <w:r w:rsidRPr="0087344A">
        <w:rPr>
          <w:rFonts w:ascii="Times New Roman" w:eastAsia="Times New Roman" w:hAnsi="Times New Roman" w:cs="Times New Roman"/>
          <w:b/>
          <w:color w:val="000000"/>
          <w:sz w:val="28"/>
        </w:rPr>
        <w:t>‌</w:t>
      </w:r>
      <w:bookmarkStart w:id="1" w:name="f82fad9e-4303-40e0-b615-d8bb07699b65"/>
      <w:bookmarkEnd w:id="1"/>
      <w:r w:rsidRPr="0087344A">
        <w:rPr>
          <w:rFonts w:ascii="Times New Roman" w:eastAsia="Times New Roman" w:hAnsi="Times New Roman" w:cs="Times New Roman"/>
          <w:b/>
          <w:color w:val="000000"/>
          <w:sz w:val="28"/>
        </w:rPr>
        <w:t>Министерство образования Рязанской области‌‌</w:t>
      </w:r>
    </w:p>
    <w:p w:rsidR="0087344A" w:rsidRPr="0087344A" w:rsidRDefault="0087344A" w:rsidP="0087344A">
      <w:pPr>
        <w:widowControl w:val="0"/>
        <w:autoSpaceDE w:val="0"/>
        <w:autoSpaceDN w:val="0"/>
        <w:spacing w:after="0" w:line="408" w:lineRule="auto"/>
        <w:ind w:left="120"/>
        <w:jc w:val="center"/>
        <w:rPr>
          <w:rFonts w:ascii="Times New Roman" w:eastAsia="Times New Roman" w:hAnsi="Times New Roman" w:cs="Times New Roman"/>
        </w:rPr>
      </w:pPr>
      <w:r w:rsidRPr="0087344A">
        <w:rPr>
          <w:rFonts w:ascii="Times New Roman" w:eastAsia="Times New Roman" w:hAnsi="Times New Roman" w:cs="Times New Roman"/>
          <w:b/>
          <w:color w:val="000000"/>
          <w:sz w:val="28"/>
        </w:rPr>
        <w:t>‌</w:t>
      </w:r>
      <w:bookmarkStart w:id="2" w:name="f11d21d1-8bec-4df3-85d2-f4d0bca3e7ae"/>
      <w:bookmarkEnd w:id="2"/>
      <w:r w:rsidRPr="0087344A">
        <w:rPr>
          <w:rFonts w:ascii="Times New Roman" w:eastAsia="Times New Roman" w:hAnsi="Times New Roman" w:cs="Times New Roman"/>
          <w:b/>
          <w:color w:val="000000"/>
          <w:sz w:val="28"/>
        </w:rPr>
        <w:t>Администрация муниципального образования Рязанский район Рязанской области‌</w:t>
      </w:r>
      <w:r w:rsidRPr="0087344A">
        <w:rPr>
          <w:rFonts w:ascii="Times New Roman" w:eastAsia="Times New Roman" w:hAnsi="Times New Roman" w:cs="Times New Roman"/>
          <w:color w:val="000000"/>
          <w:sz w:val="28"/>
        </w:rPr>
        <w:t>​</w:t>
      </w:r>
    </w:p>
    <w:p w:rsidR="0087344A" w:rsidRPr="0087344A" w:rsidRDefault="0087344A" w:rsidP="0087344A">
      <w:pPr>
        <w:widowControl w:val="0"/>
        <w:autoSpaceDE w:val="0"/>
        <w:autoSpaceDN w:val="0"/>
        <w:spacing w:after="0" w:line="408" w:lineRule="auto"/>
        <w:ind w:left="120"/>
        <w:jc w:val="center"/>
        <w:rPr>
          <w:rFonts w:ascii="Times New Roman" w:eastAsia="Times New Roman" w:hAnsi="Times New Roman" w:cs="Times New Roman"/>
        </w:rPr>
      </w:pPr>
      <w:r w:rsidRPr="0087344A">
        <w:rPr>
          <w:rFonts w:ascii="Times New Roman" w:eastAsia="Times New Roman" w:hAnsi="Times New Roman" w:cs="Times New Roman"/>
          <w:b/>
          <w:color w:val="000000"/>
          <w:sz w:val="28"/>
        </w:rPr>
        <w:t>МБОУ «</w:t>
      </w:r>
      <w:proofErr w:type="spellStart"/>
      <w:r w:rsidRPr="0087344A">
        <w:rPr>
          <w:rFonts w:ascii="Times New Roman" w:eastAsia="Times New Roman" w:hAnsi="Times New Roman" w:cs="Times New Roman"/>
          <w:b/>
          <w:color w:val="000000"/>
          <w:sz w:val="28"/>
        </w:rPr>
        <w:t>Турлатовская</w:t>
      </w:r>
      <w:proofErr w:type="spellEnd"/>
      <w:r w:rsidRPr="0087344A">
        <w:rPr>
          <w:rFonts w:ascii="Times New Roman" w:eastAsia="Times New Roman" w:hAnsi="Times New Roman" w:cs="Times New Roman"/>
          <w:b/>
          <w:color w:val="000000"/>
          <w:sz w:val="28"/>
        </w:rPr>
        <w:t xml:space="preserve"> СШ» - Рязанский район</w:t>
      </w:r>
    </w:p>
    <w:p w:rsidR="0087344A" w:rsidRPr="0087344A" w:rsidRDefault="0087344A" w:rsidP="0087344A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</w:rPr>
      </w:pPr>
    </w:p>
    <w:p w:rsidR="0087344A" w:rsidRPr="0087344A" w:rsidRDefault="0087344A" w:rsidP="0087344A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</w:rPr>
      </w:pPr>
    </w:p>
    <w:p w:rsidR="003E117D" w:rsidRPr="005A3BD7" w:rsidRDefault="006A2FD2">
      <w:pPr>
        <w:spacing w:after="0"/>
        <w:ind w:left="120"/>
      </w:pPr>
      <w:bookmarkStart w:id="3" w:name="_GoBack"/>
      <w:r>
        <w:rPr>
          <w:noProof/>
        </w:rPr>
        <w:drawing>
          <wp:inline distT="0" distB="0" distL="0" distR="0">
            <wp:extent cx="5940425" cy="20883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3E117D" w:rsidRPr="005A3BD7" w:rsidRDefault="002C4D26">
      <w:pPr>
        <w:spacing w:after="0"/>
        <w:ind w:left="120"/>
      </w:pPr>
      <w:r w:rsidRPr="005A3BD7">
        <w:rPr>
          <w:rFonts w:ascii="Times New Roman" w:hAnsi="Times New Roman"/>
          <w:color w:val="000000"/>
          <w:sz w:val="28"/>
        </w:rPr>
        <w:t>‌</w:t>
      </w:r>
    </w:p>
    <w:p w:rsidR="003E117D" w:rsidRPr="005A3BD7" w:rsidRDefault="003E117D">
      <w:pPr>
        <w:spacing w:after="0"/>
        <w:ind w:left="120"/>
      </w:pPr>
    </w:p>
    <w:p w:rsidR="003E117D" w:rsidRPr="005A3BD7" w:rsidRDefault="003E117D">
      <w:pPr>
        <w:spacing w:after="0"/>
        <w:ind w:left="120"/>
      </w:pPr>
    </w:p>
    <w:p w:rsidR="003E117D" w:rsidRPr="005A3BD7" w:rsidRDefault="003E117D">
      <w:pPr>
        <w:spacing w:after="0"/>
        <w:ind w:left="120"/>
      </w:pPr>
    </w:p>
    <w:p w:rsidR="003E117D" w:rsidRPr="005A3BD7" w:rsidRDefault="002C4D26">
      <w:pPr>
        <w:spacing w:after="0" w:line="408" w:lineRule="auto"/>
        <w:ind w:left="120"/>
        <w:jc w:val="center"/>
      </w:pPr>
      <w:r w:rsidRPr="005A3BD7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3E117D" w:rsidRPr="005A3BD7" w:rsidRDefault="002C4D26">
      <w:pPr>
        <w:spacing w:after="0" w:line="408" w:lineRule="auto"/>
        <w:ind w:left="120"/>
        <w:jc w:val="center"/>
      </w:pPr>
      <w:r w:rsidRPr="005A3BD7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5A3BD7">
        <w:rPr>
          <w:rFonts w:ascii="Times New Roman" w:hAnsi="Times New Roman"/>
          <w:color w:val="000000"/>
          <w:sz w:val="28"/>
        </w:rPr>
        <w:t xml:space="preserve"> 2184138)</w:t>
      </w:r>
    </w:p>
    <w:p w:rsidR="003E117D" w:rsidRPr="005A3BD7" w:rsidRDefault="003E117D">
      <w:pPr>
        <w:spacing w:after="0"/>
        <w:ind w:left="120"/>
        <w:jc w:val="center"/>
      </w:pPr>
    </w:p>
    <w:p w:rsidR="003E117D" w:rsidRPr="005A3BD7" w:rsidRDefault="002C4D26">
      <w:pPr>
        <w:spacing w:after="0" w:line="408" w:lineRule="auto"/>
        <w:ind w:left="120"/>
        <w:jc w:val="center"/>
      </w:pPr>
      <w:r w:rsidRPr="005A3BD7">
        <w:rPr>
          <w:rFonts w:ascii="Times New Roman" w:hAnsi="Times New Roman"/>
          <w:b/>
          <w:color w:val="000000"/>
          <w:sz w:val="28"/>
        </w:rPr>
        <w:t>учебного предмета «Изобразительное искусство»</w:t>
      </w:r>
    </w:p>
    <w:p w:rsidR="003E117D" w:rsidRPr="005A3BD7" w:rsidRDefault="002C4D26">
      <w:pPr>
        <w:spacing w:after="0" w:line="408" w:lineRule="auto"/>
        <w:ind w:left="120"/>
        <w:jc w:val="center"/>
      </w:pPr>
      <w:r w:rsidRPr="005A3BD7">
        <w:rPr>
          <w:rFonts w:ascii="Times New Roman" w:hAnsi="Times New Roman"/>
          <w:color w:val="000000"/>
          <w:sz w:val="28"/>
        </w:rPr>
        <w:t xml:space="preserve">для обучающихся 5-7 классов </w:t>
      </w:r>
    </w:p>
    <w:p w:rsidR="003E117D" w:rsidRPr="005A3BD7" w:rsidRDefault="003E117D">
      <w:pPr>
        <w:spacing w:after="0"/>
        <w:ind w:left="120"/>
        <w:jc w:val="center"/>
      </w:pPr>
    </w:p>
    <w:p w:rsidR="003E117D" w:rsidRPr="005A3BD7" w:rsidRDefault="003E117D">
      <w:pPr>
        <w:spacing w:after="0"/>
        <w:ind w:left="120"/>
        <w:jc w:val="center"/>
      </w:pPr>
    </w:p>
    <w:p w:rsidR="003E117D" w:rsidRPr="005A3BD7" w:rsidRDefault="003E117D">
      <w:pPr>
        <w:spacing w:after="0"/>
        <w:ind w:left="120"/>
        <w:jc w:val="center"/>
      </w:pPr>
    </w:p>
    <w:p w:rsidR="003E117D" w:rsidRPr="005A3BD7" w:rsidRDefault="003E117D">
      <w:pPr>
        <w:spacing w:after="0"/>
        <w:ind w:left="120"/>
        <w:jc w:val="center"/>
      </w:pPr>
    </w:p>
    <w:p w:rsidR="003E117D" w:rsidRPr="005A3BD7" w:rsidRDefault="003E117D">
      <w:pPr>
        <w:spacing w:after="0"/>
        <w:ind w:left="120"/>
        <w:jc w:val="center"/>
      </w:pPr>
    </w:p>
    <w:p w:rsidR="003E117D" w:rsidRPr="005A3BD7" w:rsidRDefault="003E117D">
      <w:pPr>
        <w:spacing w:after="0"/>
        <w:ind w:left="120"/>
        <w:jc w:val="center"/>
      </w:pPr>
    </w:p>
    <w:p w:rsidR="003E117D" w:rsidRPr="005A3BD7" w:rsidRDefault="003E117D">
      <w:pPr>
        <w:spacing w:after="0"/>
        <w:ind w:left="120"/>
        <w:jc w:val="center"/>
      </w:pPr>
    </w:p>
    <w:p w:rsidR="003E117D" w:rsidRPr="00D44365" w:rsidRDefault="003E117D" w:rsidP="005A3BD7">
      <w:pPr>
        <w:spacing w:after="0"/>
      </w:pPr>
    </w:p>
    <w:p w:rsidR="003E117D" w:rsidRPr="005A3BD7" w:rsidRDefault="002C4D26">
      <w:pPr>
        <w:spacing w:after="0"/>
        <w:ind w:left="120"/>
        <w:jc w:val="center"/>
      </w:pPr>
      <w:r w:rsidRPr="005A3BD7">
        <w:rPr>
          <w:rFonts w:ascii="Times New Roman" w:hAnsi="Times New Roman"/>
          <w:color w:val="000000"/>
          <w:sz w:val="28"/>
        </w:rPr>
        <w:t>​</w:t>
      </w:r>
      <w:r w:rsidR="0087344A" w:rsidRPr="005A3BD7">
        <w:rPr>
          <w:rFonts w:ascii="Times New Roman" w:hAnsi="Times New Roman"/>
          <w:color w:val="000000"/>
          <w:sz w:val="28"/>
        </w:rPr>
        <w:t xml:space="preserve"> </w:t>
      </w:r>
      <w:r w:rsidRPr="005A3BD7">
        <w:rPr>
          <w:rFonts w:ascii="Times New Roman" w:hAnsi="Times New Roman"/>
          <w:color w:val="000000"/>
          <w:sz w:val="28"/>
        </w:rPr>
        <w:t>​</w:t>
      </w:r>
    </w:p>
    <w:p w:rsidR="0087344A" w:rsidRPr="0087344A" w:rsidRDefault="0087344A" w:rsidP="0087344A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1"/>
          <w:szCs w:val="24"/>
        </w:rPr>
      </w:pPr>
    </w:p>
    <w:p w:rsidR="0087344A" w:rsidRPr="0087344A" w:rsidRDefault="0087344A" w:rsidP="0087344A">
      <w:pPr>
        <w:widowControl w:val="0"/>
        <w:autoSpaceDE w:val="0"/>
        <w:autoSpaceDN w:val="0"/>
        <w:spacing w:before="1" w:after="0" w:line="240" w:lineRule="auto"/>
        <w:ind w:left="473" w:right="1015"/>
        <w:jc w:val="center"/>
        <w:rPr>
          <w:rFonts w:ascii="Times New Roman" w:eastAsia="Times New Roman" w:hAnsi="Times New Roman" w:cs="Times New Roman"/>
          <w:b/>
          <w:sz w:val="21"/>
        </w:rPr>
      </w:pPr>
      <w:proofErr w:type="spellStart"/>
      <w:r w:rsidRPr="0087344A">
        <w:rPr>
          <w:rFonts w:ascii="Times New Roman" w:eastAsia="Times New Roman" w:hAnsi="Times New Roman" w:cs="Times New Roman"/>
          <w:b/>
          <w:sz w:val="21"/>
        </w:rPr>
        <w:t>Д.Турлатово</w:t>
      </w:r>
      <w:proofErr w:type="spellEnd"/>
      <w:r w:rsidRPr="0087344A">
        <w:rPr>
          <w:rFonts w:ascii="Times New Roman" w:eastAsia="Times New Roman" w:hAnsi="Times New Roman" w:cs="Times New Roman"/>
          <w:b/>
          <w:sz w:val="21"/>
        </w:rPr>
        <w:t xml:space="preserve"> 2024</w:t>
      </w:r>
    </w:p>
    <w:p w:rsidR="003E117D" w:rsidRPr="005A3BD7" w:rsidRDefault="003E117D">
      <w:pPr>
        <w:sectPr w:rsidR="003E117D" w:rsidRPr="005A3BD7">
          <w:pgSz w:w="11906" w:h="16383"/>
          <w:pgMar w:top="1134" w:right="850" w:bottom="1134" w:left="1701" w:header="720" w:footer="720" w:gutter="0"/>
          <w:cols w:space="720"/>
        </w:sectPr>
      </w:pPr>
    </w:p>
    <w:p w:rsidR="003E117D" w:rsidRPr="005A3BD7" w:rsidRDefault="002C4D26">
      <w:pPr>
        <w:spacing w:after="0" w:line="264" w:lineRule="auto"/>
        <w:ind w:left="120"/>
        <w:jc w:val="both"/>
      </w:pPr>
      <w:bookmarkStart w:id="4" w:name="block-16198191"/>
      <w:bookmarkEnd w:id="0"/>
      <w:r w:rsidRPr="005A3BD7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proofErr w:type="gramStart"/>
      <w:r w:rsidRPr="005A3BD7">
        <w:rPr>
          <w:rFonts w:ascii="Times New Roman" w:hAnsi="Times New Roman"/>
          <w:color w:val="000000"/>
          <w:sz w:val="28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Основная цель изобразительного искусства – развитие визуально-пространственного мышления </w:t>
      </w:r>
      <w:proofErr w:type="gramStart"/>
      <w:r w:rsidRPr="005A3BD7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Программа по изобразительному искусству ориентирована на </w:t>
      </w:r>
      <w:proofErr w:type="spellStart"/>
      <w:r w:rsidRPr="005A3BD7">
        <w:rPr>
          <w:rFonts w:ascii="Times New Roman" w:hAnsi="Times New Roman"/>
          <w:color w:val="000000"/>
          <w:sz w:val="28"/>
        </w:rPr>
        <w:t>психовозрастные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 особенности развития обучающихся 11–15 лет.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b/>
          <w:color w:val="000000"/>
          <w:sz w:val="28"/>
        </w:rPr>
        <w:t>Целью изучения изобразительного искусства</w:t>
      </w:r>
      <w:r w:rsidRPr="005A3BD7">
        <w:rPr>
          <w:rFonts w:ascii="Times New Roman" w:hAnsi="Times New Roman"/>
          <w:color w:val="000000"/>
          <w:sz w:val="28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b/>
          <w:color w:val="000000"/>
          <w:sz w:val="28"/>
        </w:rPr>
        <w:t>Задачами изобразительного искусства являются: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формирование у обучающихся навыков эстетического видения и преобразования мира;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формирование пространственного мышления и аналитических визуальных способностей;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развитие наблюдательности, ассоциативного мышления и творческого воображения;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‌</w:t>
      </w:r>
      <w:bookmarkStart w:id="5" w:name="037c86a0-0100-46f4-8a06-fc1394a836a9"/>
      <w:r w:rsidRPr="005A3BD7">
        <w:rPr>
          <w:rFonts w:ascii="Times New Roman" w:hAnsi="Times New Roman"/>
          <w:color w:val="000000"/>
          <w:sz w:val="28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5"/>
      <w:r w:rsidRPr="005A3BD7">
        <w:rPr>
          <w:rFonts w:ascii="Times New Roman" w:hAnsi="Times New Roman"/>
          <w:color w:val="000000"/>
          <w:sz w:val="28"/>
        </w:rPr>
        <w:t>‌‌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</w:t>
      </w:r>
      <w:proofErr w:type="gramStart"/>
      <w:r w:rsidRPr="005A3BD7">
        <w:rPr>
          <w:rFonts w:ascii="Times New Roman" w:hAnsi="Times New Roman"/>
          <w:color w:val="000000"/>
          <w:sz w:val="28"/>
        </w:rPr>
        <w:t>инвариантных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 w:rsidRPr="005A3BD7">
        <w:rPr>
          <w:rFonts w:ascii="Times New Roman" w:hAnsi="Times New Roman"/>
          <w:color w:val="000000"/>
          <w:sz w:val="28"/>
        </w:rPr>
        <w:t>к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инвариантным в одном или нескольких классах или во внеурочной деятельности.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Модуль №1 «Декоративно-прикладное и народное искусство» (5 класс)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Модуль №2 «Живопись, графика, скульптура» (6 класс)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Модуль №3 «Архитектура и дизайн» (7 класс)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5A3BD7">
        <w:rPr>
          <w:rFonts w:ascii="Times New Roman" w:hAnsi="Times New Roman"/>
          <w:color w:val="000000"/>
          <w:sz w:val="28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‌</w:t>
      </w:r>
    </w:p>
    <w:p w:rsidR="003E117D" w:rsidRPr="005A3BD7" w:rsidRDefault="002C4D26">
      <w:pPr>
        <w:spacing w:after="0" w:line="264" w:lineRule="auto"/>
        <w:ind w:left="120"/>
        <w:jc w:val="both"/>
      </w:pPr>
      <w:r w:rsidRPr="005A3BD7">
        <w:rPr>
          <w:rFonts w:ascii="Times New Roman" w:hAnsi="Times New Roman"/>
          <w:color w:val="000000"/>
          <w:sz w:val="28"/>
        </w:rPr>
        <w:t>​</w:t>
      </w:r>
    </w:p>
    <w:p w:rsidR="003E117D" w:rsidRPr="005A3BD7" w:rsidRDefault="003E117D">
      <w:pPr>
        <w:sectPr w:rsidR="003E117D" w:rsidRPr="005A3BD7">
          <w:pgSz w:w="11906" w:h="16383"/>
          <w:pgMar w:top="1134" w:right="850" w:bottom="1134" w:left="1701" w:header="720" w:footer="720" w:gutter="0"/>
          <w:cols w:space="720"/>
        </w:sectPr>
      </w:pPr>
    </w:p>
    <w:p w:rsidR="003E117D" w:rsidRPr="005A3BD7" w:rsidRDefault="003E117D">
      <w:pPr>
        <w:spacing w:after="0" w:line="264" w:lineRule="auto"/>
        <w:ind w:left="120"/>
        <w:jc w:val="both"/>
      </w:pPr>
      <w:bookmarkStart w:id="6" w:name="block-16198193"/>
      <w:bookmarkEnd w:id="4"/>
    </w:p>
    <w:p w:rsidR="003E117D" w:rsidRPr="005A3BD7" w:rsidRDefault="002C4D26">
      <w:pPr>
        <w:spacing w:after="0" w:line="264" w:lineRule="auto"/>
        <w:ind w:left="120"/>
        <w:jc w:val="both"/>
      </w:pPr>
      <w:r w:rsidRPr="005A3BD7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left="120"/>
        <w:jc w:val="both"/>
      </w:pPr>
      <w:r w:rsidRPr="005A3BD7">
        <w:rPr>
          <w:rFonts w:ascii="Times New Roman" w:hAnsi="Times New Roman"/>
          <w:b/>
          <w:color w:val="000000"/>
          <w:sz w:val="28"/>
        </w:rPr>
        <w:t>5 КЛАСС</w:t>
      </w:r>
    </w:p>
    <w:p w:rsidR="003E117D" w:rsidRPr="005A3BD7" w:rsidRDefault="003E117D">
      <w:pPr>
        <w:spacing w:after="0"/>
        <w:ind w:left="120"/>
      </w:pPr>
    </w:p>
    <w:p w:rsidR="003E117D" w:rsidRPr="005A3BD7" w:rsidRDefault="003E117D">
      <w:pPr>
        <w:spacing w:after="0"/>
        <w:ind w:left="120"/>
      </w:pPr>
    </w:p>
    <w:p w:rsidR="003E117D" w:rsidRPr="005A3BD7" w:rsidRDefault="002C4D26">
      <w:pPr>
        <w:spacing w:after="0" w:line="264" w:lineRule="auto"/>
        <w:ind w:left="120"/>
        <w:jc w:val="both"/>
      </w:pPr>
      <w:r w:rsidRPr="005A3BD7">
        <w:rPr>
          <w:rFonts w:ascii="Times New Roman" w:hAnsi="Times New Roman"/>
          <w:color w:val="000000"/>
          <w:sz w:val="28"/>
        </w:rPr>
        <w:t>​</w:t>
      </w:r>
      <w:r w:rsidRPr="005A3BD7">
        <w:rPr>
          <w:rFonts w:ascii="Calibri" w:hAnsi="Calibri"/>
          <w:b/>
          <w:color w:val="000000"/>
          <w:sz w:val="28"/>
        </w:rPr>
        <w:t>Модуль № 1 «Декоративно-прикладное и народное искусство».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Общие сведения о декоративно-прикладном искусстве.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Древние корни народного искусства.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Связь народного искусства с природой, бытом, трудом, верованиями и эпосом.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Образно-символический язык народного прикладного искусства.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Знаки-символы традиционного крестьянского прикладного искусства.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Убранство русской избы.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Конструкция избы, единство красоты и пользы – </w:t>
      </w:r>
      <w:proofErr w:type="gramStart"/>
      <w:r w:rsidRPr="005A3BD7">
        <w:rPr>
          <w:rFonts w:ascii="Times New Roman" w:hAnsi="Times New Roman"/>
          <w:color w:val="000000"/>
          <w:sz w:val="28"/>
        </w:rPr>
        <w:t>функционального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и символического – в её постройке и украшении.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Выполнение рисунков – эскизов орнаментального декора крестьянского дома.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Устройство внутреннего пространства крестьянского дома.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Декоративные элементы жилой среды.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Народный праздничный костюм.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Образный строй народного праздничного костюма – женского и мужского.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Разнообразие форм и украшений народного праздничного костюма для различных регионов страны.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Народные праздники и праздничные обряды как синтез всех видов народного творчества.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Народные художественные промыслы.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Многообразие видов традиционных ремёсел и происхождение художественных промыслов народов России.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5A3BD7">
        <w:rPr>
          <w:rFonts w:ascii="Times New Roman" w:hAnsi="Times New Roman"/>
          <w:color w:val="000000"/>
          <w:sz w:val="28"/>
        </w:rPr>
        <w:t>филимоновской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, дымковской, </w:t>
      </w:r>
      <w:proofErr w:type="spellStart"/>
      <w:r w:rsidRPr="005A3BD7">
        <w:rPr>
          <w:rFonts w:ascii="Times New Roman" w:hAnsi="Times New Roman"/>
          <w:color w:val="000000"/>
          <w:sz w:val="28"/>
        </w:rPr>
        <w:t>каргопольской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 игрушки. Местные промыслы игрушек разных регионов страны.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Создание эскиза игрушки по мотивам избранного промысла.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Роспись по металлу. </w:t>
      </w:r>
      <w:proofErr w:type="spellStart"/>
      <w:r w:rsidRPr="005A3BD7">
        <w:rPr>
          <w:rFonts w:ascii="Times New Roman" w:hAnsi="Times New Roman"/>
          <w:color w:val="000000"/>
          <w:sz w:val="28"/>
        </w:rPr>
        <w:t>Жостово</w:t>
      </w:r>
      <w:proofErr w:type="spellEnd"/>
      <w:r w:rsidRPr="005A3BD7">
        <w:rPr>
          <w:rFonts w:ascii="Times New Roman" w:hAnsi="Times New Roman"/>
          <w:color w:val="000000"/>
          <w:sz w:val="28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Искусство лаковой живописи: Палех, Федоскино, </w:t>
      </w:r>
      <w:proofErr w:type="gramStart"/>
      <w:r w:rsidRPr="005A3BD7">
        <w:rPr>
          <w:rFonts w:ascii="Times New Roman" w:hAnsi="Times New Roman"/>
          <w:color w:val="000000"/>
          <w:sz w:val="28"/>
        </w:rPr>
        <w:t>Холуй</w:t>
      </w:r>
      <w:proofErr w:type="gramEnd"/>
      <w:r w:rsidRPr="005A3BD7">
        <w:rPr>
          <w:rFonts w:ascii="Times New Roman" w:hAnsi="Times New Roman"/>
          <w:color w:val="000000"/>
          <w:sz w:val="28"/>
        </w:rPr>
        <w:t>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Мир сказок и легенд, примет и оберегов в творчестве мастеров художественных промыслов.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Отражение в изделиях народных промыслов многообразия исторических, духовных и культурных традиций.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Декоративно-прикладное искусство в культуре разных эпох и народов.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Роль декоративно-прикладного искусства в культуре древних цивилизаций.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Декоративно-прикладное искусство в жизни современного человека.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Символический знак в современной жизни: эмблема, логотип, указующий или декоративный знак.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5A3BD7">
        <w:rPr>
          <w:rFonts w:ascii="Times New Roman" w:hAnsi="Times New Roman"/>
          <w:color w:val="000000"/>
          <w:sz w:val="28"/>
        </w:rPr>
        <w:t>самопонимания</w:t>
      </w:r>
      <w:proofErr w:type="spellEnd"/>
      <w:r w:rsidRPr="005A3BD7">
        <w:rPr>
          <w:rFonts w:ascii="Times New Roman" w:hAnsi="Times New Roman"/>
          <w:color w:val="000000"/>
          <w:sz w:val="28"/>
        </w:rPr>
        <w:t>, установок и намерений.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Декор на улицах и декор помещений. Декор праздничный и повседневный. Праздничное оформление школы.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left="120"/>
        <w:jc w:val="both"/>
      </w:pPr>
      <w:r w:rsidRPr="005A3BD7">
        <w:rPr>
          <w:rFonts w:ascii="Times New Roman" w:hAnsi="Times New Roman"/>
          <w:b/>
          <w:color w:val="000000"/>
          <w:sz w:val="28"/>
        </w:rPr>
        <w:t>​</w:t>
      </w:r>
    </w:p>
    <w:p w:rsidR="003E117D" w:rsidRPr="005A3BD7" w:rsidRDefault="002C4D26">
      <w:pPr>
        <w:spacing w:after="0" w:line="264" w:lineRule="auto"/>
        <w:ind w:left="120"/>
        <w:jc w:val="both"/>
      </w:pPr>
      <w:r w:rsidRPr="005A3BD7">
        <w:rPr>
          <w:rFonts w:ascii="Times New Roman" w:hAnsi="Times New Roman"/>
          <w:b/>
          <w:color w:val="000000"/>
          <w:sz w:val="28"/>
        </w:rPr>
        <w:t>6 КЛАСС</w:t>
      </w:r>
    </w:p>
    <w:p w:rsidR="003E117D" w:rsidRPr="005A3BD7" w:rsidRDefault="003E117D">
      <w:pPr>
        <w:spacing w:after="0"/>
        <w:ind w:left="120"/>
      </w:pPr>
    </w:p>
    <w:p w:rsidR="003E117D" w:rsidRPr="005A3BD7" w:rsidRDefault="002C4D26">
      <w:pPr>
        <w:spacing w:after="0" w:line="264" w:lineRule="auto"/>
        <w:ind w:left="120"/>
        <w:jc w:val="both"/>
      </w:pPr>
      <w:r w:rsidRPr="005A3BD7">
        <w:rPr>
          <w:rFonts w:ascii="Times New Roman" w:hAnsi="Times New Roman"/>
          <w:b/>
          <w:color w:val="000000"/>
          <w:sz w:val="28"/>
        </w:rPr>
        <w:t>Модуль № 2 «Живопись, графика, скульптура».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Общие сведения о видах искусства.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​Пространственные и временные виды искусства.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Язык изобразительного искусства и его выразительные средства.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Живописные, графические и скульптурные художественные материалы, их особые свойства.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Рисунок – основа изобразительного искусства и мастерства художника.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Виды рисунка: зарисовка, набросок, учебный рисунок и творческий рисунок.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Навыки размещения рисунка в листе, выбор формата.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Начальные умения рисунка с натуры. Зарисовки простых предметов.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Линейные графические рисунки и наброски. Тон и тональные отношения: тёмное – светлое.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Ритм и ритмическая организация плоскости листа.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Основы </w:t>
      </w:r>
      <w:proofErr w:type="spellStart"/>
      <w:r w:rsidRPr="005A3BD7">
        <w:rPr>
          <w:rFonts w:ascii="Times New Roman" w:hAnsi="Times New Roman"/>
          <w:color w:val="000000"/>
          <w:sz w:val="28"/>
        </w:rPr>
        <w:t>цветоведения</w:t>
      </w:r>
      <w:proofErr w:type="spellEnd"/>
      <w:r w:rsidRPr="005A3BD7">
        <w:rPr>
          <w:rFonts w:ascii="Times New Roman" w:hAnsi="Times New Roman"/>
          <w:color w:val="000000"/>
          <w:sz w:val="28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Жанры изобразительного искусства.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Предмет изображения, сюжет и содержание произведения изобразительного искусства.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Натюрморт.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Основы графической грамоты: правила объёмного изображения предметов на плоскости.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Изображение окружности в перспективе.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Рисование геометрических тел на основе правил линейной перспективы.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Сложная пространственная форма и выявление её конструкции.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Рисунок сложной формы предмета как соотношение простых геометрических фигур.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Линейный рисунок конструкции из нескольких геометрических тел.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Рисунок натюрморта графическими материалами с натуры или по представлению.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Творческий натюрмо</w:t>
      </w:r>
      <w:proofErr w:type="gramStart"/>
      <w:r w:rsidRPr="005A3BD7">
        <w:rPr>
          <w:rFonts w:ascii="Times New Roman" w:hAnsi="Times New Roman"/>
          <w:color w:val="000000"/>
          <w:sz w:val="28"/>
        </w:rPr>
        <w:t>рт в гр</w:t>
      </w:r>
      <w:proofErr w:type="gramEnd"/>
      <w:r w:rsidRPr="005A3BD7">
        <w:rPr>
          <w:rFonts w:ascii="Times New Roman" w:hAnsi="Times New Roman"/>
          <w:color w:val="000000"/>
          <w:sz w:val="28"/>
        </w:rPr>
        <w:t>афике. Произведения художников-графиков. Особенности графических техник. Печатная графика.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Портрет.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Великие портретисты в европейском искусстве.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Парадный и камерный портрет в живописи.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Особенности развития жанра портрета в искусстве ХХ </w:t>
      </w:r>
      <w:proofErr w:type="gramStart"/>
      <w:r w:rsidRPr="005A3BD7">
        <w:rPr>
          <w:rFonts w:ascii="Times New Roman" w:hAnsi="Times New Roman"/>
          <w:color w:val="000000"/>
          <w:sz w:val="28"/>
        </w:rPr>
        <w:t>в</w:t>
      </w:r>
      <w:proofErr w:type="gramEnd"/>
      <w:r w:rsidRPr="005A3BD7">
        <w:rPr>
          <w:rFonts w:ascii="Times New Roman" w:hAnsi="Times New Roman"/>
          <w:color w:val="000000"/>
          <w:sz w:val="28"/>
        </w:rPr>
        <w:t>. – отечественном и европейском.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Построение головы человека, основные пропорции лица, соотношение лицевой и черепной частей головы.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Роль освещения головы при создании портретного образа.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Свет и тень в изображении головы человека.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Портрет в скульптуре.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Выражение характера человека, его социального положения и образа эпохи в скульптурном портрете.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Значение свойств художественных материалов в создании скульптурного портрета.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Опыт работы над созданием живописного портрета.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Пейзаж.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Правила построения линейной перспективы в изображении пространства.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Правила воздушной перспективы, построения переднего, среднего и дальнего планов при изображении пейзажа.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5A3BD7">
        <w:rPr>
          <w:rFonts w:ascii="Times New Roman" w:hAnsi="Times New Roman"/>
          <w:color w:val="000000"/>
          <w:sz w:val="28"/>
        </w:rPr>
        <w:t xml:space="preserve"> в.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Становление образа родной природы в произведениях </w:t>
      </w:r>
      <w:proofErr w:type="spellStart"/>
      <w:r w:rsidRPr="005A3BD7">
        <w:rPr>
          <w:rFonts w:ascii="Times New Roman" w:hAnsi="Times New Roman"/>
          <w:color w:val="000000"/>
          <w:sz w:val="28"/>
        </w:rPr>
        <w:t>А.Венецианова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 и его учеников: </w:t>
      </w:r>
      <w:proofErr w:type="spellStart"/>
      <w:r w:rsidRPr="005A3BD7">
        <w:rPr>
          <w:rFonts w:ascii="Times New Roman" w:hAnsi="Times New Roman"/>
          <w:color w:val="000000"/>
          <w:sz w:val="28"/>
        </w:rPr>
        <w:t>А.Саврасова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5A3BD7">
        <w:rPr>
          <w:rFonts w:ascii="Times New Roman" w:hAnsi="Times New Roman"/>
          <w:color w:val="000000"/>
          <w:sz w:val="28"/>
        </w:rPr>
        <w:t>И.Шишкина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. Пейзажная живопись </w:t>
      </w:r>
      <w:proofErr w:type="spellStart"/>
      <w:r w:rsidRPr="005A3BD7">
        <w:rPr>
          <w:rFonts w:ascii="Times New Roman" w:hAnsi="Times New Roman"/>
          <w:color w:val="000000"/>
          <w:sz w:val="28"/>
        </w:rPr>
        <w:t>И.Левитана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 и </w:t>
      </w:r>
      <w:r w:rsidRPr="005A3BD7">
        <w:rPr>
          <w:rFonts w:ascii="Times New Roman" w:hAnsi="Times New Roman"/>
          <w:color w:val="000000"/>
          <w:sz w:val="28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Творческий опыт в создании композиционного живописного пейзажа своей Родины.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Графические зарисовки и графическая композиция на темы окружающей природы.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Городской пейзаж в творчестве мастеров искусства. Многообразие в понимании образа города.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Бытовой жанр в изобразительном искусстве.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Исторический жанр в изобразительном искусстве.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Историческая тема в искусстве как изображение наиболее значительных событий в жизни общества.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5A3BD7">
        <w:rPr>
          <w:rFonts w:ascii="Times New Roman" w:hAnsi="Times New Roman"/>
          <w:color w:val="000000"/>
          <w:sz w:val="28"/>
        </w:rPr>
        <w:t xml:space="preserve"> в. и её особое место в развитии отечественной культуры.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Картина К. Брюллова «Последний день Помпеи», исторические картины в творчестве В. Сурикова и других. Исторический образ России в картинах ХХ </w:t>
      </w:r>
      <w:proofErr w:type="gramStart"/>
      <w:r w:rsidRPr="005A3BD7">
        <w:rPr>
          <w:rFonts w:ascii="Times New Roman" w:hAnsi="Times New Roman"/>
          <w:color w:val="000000"/>
          <w:sz w:val="28"/>
        </w:rPr>
        <w:t>в</w:t>
      </w:r>
      <w:proofErr w:type="gramEnd"/>
      <w:r w:rsidRPr="005A3BD7">
        <w:rPr>
          <w:rFonts w:ascii="Times New Roman" w:hAnsi="Times New Roman"/>
          <w:color w:val="000000"/>
          <w:sz w:val="28"/>
        </w:rPr>
        <w:t>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5A3BD7">
        <w:rPr>
          <w:rFonts w:ascii="Times New Roman" w:hAnsi="Times New Roman"/>
          <w:color w:val="000000"/>
          <w:sz w:val="28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Разработка эскизов композиции на историческую тему с опорой на собранный материал по задуманному сюжету.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Библейские темы в изобразительном искусстве.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Произведения на библейские темы Леонардо да Винчи, Рафаэля, Рембрандта, в скульптуре «</w:t>
      </w:r>
      <w:proofErr w:type="spellStart"/>
      <w:r w:rsidRPr="005A3BD7">
        <w:rPr>
          <w:rFonts w:ascii="Times New Roman" w:hAnsi="Times New Roman"/>
          <w:color w:val="000000"/>
          <w:sz w:val="28"/>
        </w:rPr>
        <w:t>Пьета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» Микеланджело и других. </w:t>
      </w:r>
      <w:proofErr w:type="gramStart"/>
      <w:r w:rsidRPr="005A3BD7">
        <w:rPr>
          <w:rFonts w:ascii="Times New Roman" w:hAnsi="Times New Roman"/>
          <w:color w:val="000000"/>
          <w:sz w:val="28"/>
        </w:rPr>
        <w:t xml:space="preserve">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5A3BD7">
        <w:rPr>
          <w:rFonts w:ascii="Times New Roman" w:hAnsi="Times New Roman"/>
          <w:color w:val="000000"/>
          <w:sz w:val="28"/>
        </w:rPr>
        <w:t xml:space="preserve"> в. (А. Иванов.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«Явление Христа народу», И. Крамской. «Христос в пустыне», Н. </w:t>
      </w:r>
      <w:proofErr w:type="spellStart"/>
      <w:r w:rsidRPr="005A3BD7">
        <w:rPr>
          <w:rFonts w:ascii="Times New Roman" w:hAnsi="Times New Roman"/>
          <w:color w:val="000000"/>
          <w:sz w:val="28"/>
        </w:rPr>
        <w:t>Ге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. «Тайная вечеря», В. Поленов. </w:t>
      </w:r>
      <w:proofErr w:type="gramStart"/>
      <w:r w:rsidRPr="005A3BD7">
        <w:rPr>
          <w:rFonts w:ascii="Times New Roman" w:hAnsi="Times New Roman"/>
          <w:color w:val="000000"/>
          <w:sz w:val="28"/>
        </w:rPr>
        <w:t>«Христос и грешница»).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Иконопись как великое проявление русской культуры. Язык изображения в иконе – его религиозный и символический смысл.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Великие русские иконописцы: духовный свет икон Андрея Рублёва, Феофана Грека, Дионисия.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Работа над эскизом сюжетной композиции.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Роль и значение изобразительного искусства в жизни людей: образ мира в изобразительном искусстве.</w:t>
      </w:r>
    </w:p>
    <w:p w:rsidR="003E117D" w:rsidRPr="005A3BD7" w:rsidRDefault="003E117D">
      <w:pPr>
        <w:spacing w:after="0"/>
        <w:ind w:left="120"/>
      </w:pPr>
      <w:bookmarkStart w:id="7" w:name="_Toc137210403"/>
      <w:bookmarkEnd w:id="7"/>
    </w:p>
    <w:p w:rsidR="003E117D" w:rsidRPr="005A3BD7" w:rsidRDefault="002C4D26">
      <w:pPr>
        <w:spacing w:after="0"/>
        <w:ind w:left="120"/>
      </w:pPr>
      <w:r w:rsidRPr="005A3BD7">
        <w:rPr>
          <w:rFonts w:ascii="Times New Roman" w:hAnsi="Times New Roman"/>
          <w:b/>
          <w:color w:val="000000"/>
          <w:sz w:val="28"/>
        </w:rPr>
        <w:t>7 КЛАСС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left="120"/>
        <w:jc w:val="both"/>
      </w:pPr>
      <w:r w:rsidRPr="005A3BD7">
        <w:rPr>
          <w:rFonts w:ascii="Times New Roman" w:hAnsi="Times New Roman"/>
          <w:b/>
          <w:color w:val="000000"/>
          <w:sz w:val="28"/>
        </w:rPr>
        <w:t>Модуль № 3 «Архитектура и дизайн».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Архитектура и дизайн – искусства художественной постройки – конструктивные искусства.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Дизайн и архитектура как создатели «второй природы» – предметно-пространственной среды жизни людей.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Материальная культура человечества как уникальная информация о жизни людей в разные исторические эпохи.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Возникновение архитектуры и дизайна на разных этапах общественного развития. Единство </w:t>
      </w:r>
      <w:proofErr w:type="gramStart"/>
      <w:r w:rsidRPr="005A3BD7">
        <w:rPr>
          <w:rFonts w:ascii="Times New Roman" w:hAnsi="Times New Roman"/>
          <w:color w:val="000000"/>
          <w:sz w:val="28"/>
        </w:rPr>
        <w:t>функционального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и художественного – целесообразности и красоты.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Графический дизайн.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Элементы композиции в графическом дизайне: пятно, линия, цвет, буква, текст и изображение.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Основные свойства композиции: целостность и соподчинённость элементов.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Цвет и законы </w:t>
      </w:r>
      <w:proofErr w:type="spellStart"/>
      <w:r w:rsidRPr="005A3BD7">
        <w:rPr>
          <w:rFonts w:ascii="Times New Roman" w:hAnsi="Times New Roman"/>
          <w:color w:val="000000"/>
          <w:sz w:val="28"/>
        </w:rPr>
        <w:t>колористики</w:t>
      </w:r>
      <w:proofErr w:type="spellEnd"/>
      <w:r w:rsidRPr="005A3BD7">
        <w:rPr>
          <w:rFonts w:ascii="Times New Roman" w:hAnsi="Times New Roman"/>
          <w:color w:val="000000"/>
          <w:sz w:val="28"/>
        </w:rPr>
        <w:t>. Применение локального цвета. Цветовой акцент, ритм цветовых форм, доминанта.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Шрифты и шрифтовая композиция в графическом дизайне. Форма буквы как изобразительно-смысловой символ.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Шрифт и содержание текста. Стилизация шрифта.</w:t>
      </w:r>
    </w:p>
    <w:p w:rsidR="003E117D" w:rsidRPr="005A3BD7" w:rsidRDefault="002C4D26">
      <w:pPr>
        <w:spacing w:after="0" w:line="264" w:lineRule="auto"/>
        <w:ind w:firstLine="600"/>
        <w:jc w:val="both"/>
      </w:pPr>
      <w:proofErr w:type="spellStart"/>
      <w:r w:rsidRPr="005A3BD7">
        <w:rPr>
          <w:rFonts w:ascii="Times New Roman" w:hAnsi="Times New Roman"/>
          <w:color w:val="000000"/>
          <w:sz w:val="28"/>
        </w:rPr>
        <w:t>Типографика</w:t>
      </w:r>
      <w:proofErr w:type="spellEnd"/>
      <w:r w:rsidRPr="005A3BD7">
        <w:rPr>
          <w:rFonts w:ascii="Times New Roman" w:hAnsi="Times New Roman"/>
          <w:color w:val="000000"/>
          <w:sz w:val="28"/>
        </w:rPr>
        <w:t>. Понимание типографской строки как элемента плоскостной композиции.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Выполнение аналитических и практических работ по теме «Буква – изобразительный элемент композиции».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Композиционные основы макетирования в графическом дизайне при соединении текста и изображения.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Макет разворота книги или журнала по выбранной теме в виде коллажа или на основе компьютерных программ.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Макетирование объёмно-пространственных композиций.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Макетирование. Введение в макет понятия рельефа местности и способы его обозначения на макете.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Выполнение аналитических зарисовок форм бытовых предметов.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Творческое проектирование предметов быта с определением их функций и материала изготовления.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Конструирование объектов дизайна или архитектурное макетирование с использованием цвета.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Социальное значение дизайна и архитектуры как среды жизни человека.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Пути развития современной архитектуры и дизайна: город сегодня и завтра.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5A3BD7">
        <w:rPr>
          <w:rFonts w:ascii="Times New Roman" w:hAnsi="Times New Roman"/>
          <w:color w:val="000000"/>
          <w:sz w:val="28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Роль цвета в формировании пространства. Схема-планировка и реальность.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5A3BD7">
        <w:rPr>
          <w:rFonts w:ascii="Times New Roman" w:hAnsi="Times New Roman"/>
          <w:color w:val="000000"/>
          <w:sz w:val="28"/>
        </w:rPr>
        <w:t>коллажнографической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 композиции или </w:t>
      </w:r>
      <w:proofErr w:type="gramStart"/>
      <w:r w:rsidRPr="005A3BD7">
        <w:rPr>
          <w:rFonts w:ascii="Times New Roman" w:hAnsi="Times New Roman"/>
          <w:color w:val="000000"/>
          <w:sz w:val="28"/>
        </w:rPr>
        <w:t>дизайн-проекта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оформления витрины магазина.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Интерьеры общественных зданий (театр, кафе, вокзал, офис, школа).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Организация архитектурно-ландшафтного пространства. Город в единстве с ландшафтно-парковой средой.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Выполнение </w:t>
      </w:r>
      <w:proofErr w:type="gramStart"/>
      <w:r w:rsidRPr="005A3BD7">
        <w:rPr>
          <w:rFonts w:ascii="Times New Roman" w:hAnsi="Times New Roman"/>
          <w:color w:val="000000"/>
          <w:sz w:val="28"/>
        </w:rPr>
        <w:t>дизайн-проекта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территории парка или приусадебного участка в виде схемы-чертежа.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Образ человека и индивидуальное проектирование.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Образно-личностное проектирование в дизайне и архитектуре.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Выполнение практических творческих эскизов по теме «Дизайн современной одежды».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Дизайн и архитектура – средства организации среды жизни людей и строительства нового мира.</w:t>
      </w:r>
    </w:p>
    <w:p w:rsidR="003E117D" w:rsidRPr="005A3BD7" w:rsidRDefault="003E117D">
      <w:pPr>
        <w:spacing w:after="0"/>
        <w:ind w:left="120"/>
      </w:pPr>
      <w:bookmarkStart w:id="8" w:name="_Toc139632456"/>
      <w:bookmarkEnd w:id="8"/>
    </w:p>
    <w:p w:rsidR="003E117D" w:rsidRPr="005A3BD7" w:rsidRDefault="002C4D26">
      <w:pPr>
        <w:spacing w:after="0" w:line="264" w:lineRule="auto"/>
        <w:ind w:left="120"/>
        <w:jc w:val="both"/>
      </w:pPr>
      <w:r w:rsidRPr="005A3BD7">
        <w:rPr>
          <w:rFonts w:ascii="Calibri" w:hAnsi="Calibri"/>
          <w:b/>
          <w:color w:val="000000"/>
          <w:sz w:val="28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  <w:r w:rsidRPr="005A3BD7">
        <w:rPr>
          <w:rFonts w:ascii="Times New Roman" w:hAnsi="Times New Roman"/>
          <w:color w:val="000000"/>
          <w:sz w:val="28"/>
        </w:rPr>
        <w:t>​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Значение развития технологий в становлении новых видов искусства.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Художник и искусство театра.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Рождение театра в древнейших обрядах. История развития искусства театра.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Жанровое многообразие театральных представлений, шоу, праздников и их визуальный облик.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Роль художника и виды профессиональной деятельности художника в современном театре.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5A3BD7">
        <w:rPr>
          <w:rFonts w:ascii="Times New Roman" w:hAnsi="Times New Roman"/>
          <w:color w:val="000000"/>
          <w:sz w:val="28"/>
        </w:rPr>
        <w:t>Билибин</w:t>
      </w:r>
      <w:proofErr w:type="spellEnd"/>
      <w:r w:rsidRPr="005A3BD7">
        <w:rPr>
          <w:rFonts w:ascii="Times New Roman" w:hAnsi="Times New Roman"/>
          <w:color w:val="000000"/>
          <w:sz w:val="28"/>
        </w:rPr>
        <w:t>, А. Головин и других художников-постановщиков). Школьный спектакль и работа художника по его подготовке.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Условность и метафора в театральной постановке как образная и авторская интерпретация реальности.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Художественная фотография.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5A3BD7">
        <w:rPr>
          <w:rFonts w:ascii="Times New Roman" w:hAnsi="Times New Roman"/>
          <w:color w:val="000000"/>
          <w:sz w:val="28"/>
        </w:rPr>
        <w:t>дагеротипа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 до компьютерных технологий.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Современные возможности художественной обработки цифровой фотографии.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Картина мира и «</w:t>
      </w:r>
      <w:proofErr w:type="spellStart"/>
      <w:r w:rsidRPr="005A3BD7">
        <w:rPr>
          <w:rFonts w:ascii="Times New Roman" w:hAnsi="Times New Roman"/>
          <w:color w:val="000000"/>
          <w:sz w:val="28"/>
        </w:rPr>
        <w:t>Родиноведение</w:t>
      </w:r>
      <w:proofErr w:type="spellEnd"/>
      <w:r w:rsidRPr="005A3BD7">
        <w:rPr>
          <w:rFonts w:ascii="Times New Roman" w:hAnsi="Times New Roman"/>
          <w:color w:val="000000"/>
          <w:sz w:val="28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Композиция кадра, ракурс, плановость, графический ритм.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Умения наблюдать и выявлять выразительность и красоту окружающей жизни с помощью фотографии.</w:t>
      </w:r>
    </w:p>
    <w:p w:rsidR="003E117D" w:rsidRPr="005A3BD7" w:rsidRDefault="002C4D26">
      <w:pPr>
        <w:spacing w:after="0" w:line="264" w:lineRule="auto"/>
        <w:ind w:firstLine="600"/>
        <w:jc w:val="both"/>
      </w:pPr>
      <w:proofErr w:type="spellStart"/>
      <w:r w:rsidRPr="005A3BD7">
        <w:rPr>
          <w:rFonts w:ascii="Times New Roman" w:hAnsi="Times New Roman"/>
          <w:color w:val="000000"/>
          <w:sz w:val="28"/>
        </w:rPr>
        <w:t>Фотопейзаж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 в творчестве профессиональных фотографов. 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Образные возможности чёрно-белой и цветной фотографии.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Роль тональных контрастов и роль цвета в эмоционально-образном восприятии пейзажа.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Роль освещения в портретном образе. Фотография постановочная и документальная.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«Работать для жизни…» – фотографии Александра Родченко, их значение и влияние на стиль эпохи.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Коллаж как жанр художественного творчества с помощью различных компьютерных программ.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5A3BD7">
        <w:rPr>
          <w:rFonts w:ascii="Times New Roman" w:hAnsi="Times New Roman"/>
          <w:color w:val="000000"/>
          <w:sz w:val="28"/>
        </w:rPr>
        <w:t>фотообраза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 на жизнь людей.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Изображение и искусство кино.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Ожившее изображение. История кино и его эволюция как искусства.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Монтаж композиционно построенных кадров – основа языка киноискусства.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5A3BD7">
        <w:rPr>
          <w:rFonts w:ascii="Times New Roman" w:hAnsi="Times New Roman"/>
          <w:color w:val="000000"/>
          <w:sz w:val="28"/>
        </w:rPr>
        <w:lastRenderedPageBreak/>
        <w:t>раскадровка</w:t>
      </w:r>
      <w:proofErr w:type="spellEnd"/>
      <w:r w:rsidRPr="005A3BD7">
        <w:rPr>
          <w:rFonts w:ascii="Times New Roman" w:hAnsi="Times New Roman"/>
          <w:color w:val="000000"/>
          <w:sz w:val="28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Использование электронно-цифровых технологий в современном игровом кинематографе.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Этапы создания анимационного фильма. Требования и критерии художественности.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Изобразительное искусство на телевидении.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Искусство и технология. Создатель телевидения – русский инженер Владимир Козьмич Зворыкин.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Школьное телевидение и студия мультимедиа. Построение видеоряда и художественного оформления.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Художнические роли каждого человека в реальной бытийной жизни.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Роль искусства в жизни общества и его влияние на жизнь каждого человека.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​</w:t>
      </w:r>
    </w:p>
    <w:p w:rsidR="003E117D" w:rsidRPr="005A3BD7" w:rsidRDefault="003E117D">
      <w:pPr>
        <w:sectPr w:rsidR="003E117D" w:rsidRPr="005A3BD7">
          <w:pgSz w:w="11906" w:h="16383"/>
          <w:pgMar w:top="1134" w:right="850" w:bottom="1134" w:left="1701" w:header="720" w:footer="720" w:gutter="0"/>
          <w:cols w:space="720"/>
        </w:sectPr>
      </w:pPr>
    </w:p>
    <w:p w:rsidR="003E117D" w:rsidRPr="005A3BD7" w:rsidRDefault="002C4D26">
      <w:pPr>
        <w:spacing w:after="0" w:line="264" w:lineRule="auto"/>
        <w:ind w:left="120"/>
        <w:jc w:val="both"/>
      </w:pPr>
      <w:bookmarkStart w:id="9" w:name="block-16198194"/>
      <w:bookmarkEnd w:id="6"/>
      <w:r w:rsidRPr="005A3BD7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left="120"/>
        <w:jc w:val="both"/>
      </w:pPr>
      <w:r w:rsidRPr="005A3BD7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</w:p>
    <w:p w:rsidR="003E117D" w:rsidRPr="005A3BD7" w:rsidRDefault="003E117D">
      <w:pPr>
        <w:spacing w:after="0" w:line="264" w:lineRule="auto"/>
        <w:ind w:firstLine="600"/>
        <w:jc w:val="both"/>
      </w:pPr>
      <w:bookmarkStart w:id="10" w:name="_Toc124264881"/>
      <w:bookmarkEnd w:id="10"/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В центре программы по изобразительному искусству в соответствии с ФГОС общего образования находится личностное развитие </w:t>
      </w:r>
      <w:proofErr w:type="gramStart"/>
      <w:r w:rsidRPr="005A3BD7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5A3BD7">
        <w:rPr>
          <w:rFonts w:ascii="Times New Roman" w:hAnsi="Times New Roman"/>
          <w:color w:val="000000"/>
          <w:sz w:val="28"/>
        </w:rPr>
        <w:t>, приобщение обучающихся к российским традиционным духовным ценностям, социализация личности.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​</w:t>
      </w:r>
      <w:r w:rsidRPr="005A3BD7">
        <w:rPr>
          <w:rFonts w:ascii="Times New Roman" w:hAnsi="Times New Roman"/>
          <w:b/>
          <w:color w:val="000000"/>
          <w:sz w:val="28"/>
        </w:rPr>
        <w:t>1)</w:t>
      </w:r>
      <w:r w:rsidRPr="005A3BD7">
        <w:rPr>
          <w:rFonts w:ascii="Times New Roman" w:hAnsi="Times New Roman"/>
          <w:color w:val="000000"/>
          <w:sz w:val="28"/>
        </w:rPr>
        <w:t xml:space="preserve"> </w:t>
      </w:r>
      <w:r w:rsidRPr="005A3BD7">
        <w:rPr>
          <w:rFonts w:ascii="Times New Roman" w:hAnsi="Times New Roman"/>
          <w:b/>
          <w:color w:val="000000"/>
          <w:sz w:val="28"/>
        </w:rPr>
        <w:t>Патриотическое воспитание.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Осуществляется через освоение </w:t>
      </w:r>
      <w:proofErr w:type="gramStart"/>
      <w:r w:rsidRPr="005A3BD7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b/>
          <w:color w:val="000000"/>
          <w:sz w:val="28"/>
        </w:rPr>
        <w:t>2)</w:t>
      </w:r>
      <w:r w:rsidRPr="005A3BD7">
        <w:rPr>
          <w:rFonts w:ascii="Times New Roman" w:hAnsi="Times New Roman"/>
          <w:color w:val="000000"/>
          <w:sz w:val="28"/>
        </w:rPr>
        <w:t xml:space="preserve"> </w:t>
      </w:r>
      <w:r w:rsidRPr="005A3BD7">
        <w:rPr>
          <w:rFonts w:ascii="Times New Roman" w:hAnsi="Times New Roman"/>
          <w:b/>
          <w:color w:val="000000"/>
          <w:sz w:val="28"/>
        </w:rPr>
        <w:t>Гражданское воспитание.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Программа по изобразительному искусству направлена на активное приобщение </w:t>
      </w:r>
      <w:proofErr w:type="gramStart"/>
      <w:r w:rsidRPr="005A3BD7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5A3BD7">
        <w:rPr>
          <w:rFonts w:ascii="Times New Roman" w:hAnsi="Times New Roman"/>
          <w:color w:val="000000"/>
          <w:sz w:val="28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b/>
          <w:color w:val="000000"/>
          <w:sz w:val="28"/>
        </w:rPr>
        <w:t>3)</w:t>
      </w:r>
      <w:r w:rsidRPr="005A3BD7">
        <w:rPr>
          <w:rFonts w:ascii="Times New Roman" w:hAnsi="Times New Roman"/>
          <w:color w:val="000000"/>
          <w:sz w:val="28"/>
        </w:rPr>
        <w:t xml:space="preserve"> </w:t>
      </w:r>
      <w:r w:rsidRPr="005A3BD7">
        <w:rPr>
          <w:rFonts w:ascii="Times New Roman" w:hAnsi="Times New Roman"/>
          <w:b/>
          <w:color w:val="000000"/>
          <w:sz w:val="28"/>
        </w:rPr>
        <w:t>Духовно-нравственное воспитание.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b/>
          <w:color w:val="000000"/>
          <w:sz w:val="28"/>
        </w:rPr>
        <w:t>4)</w:t>
      </w:r>
      <w:r w:rsidRPr="005A3BD7">
        <w:rPr>
          <w:rFonts w:ascii="Times New Roman" w:hAnsi="Times New Roman"/>
          <w:color w:val="000000"/>
          <w:sz w:val="28"/>
        </w:rPr>
        <w:t xml:space="preserve"> </w:t>
      </w:r>
      <w:r w:rsidRPr="005A3BD7">
        <w:rPr>
          <w:rFonts w:ascii="Times New Roman" w:hAnsi="Times New Roman"/>
          <w:b/>
          <w:color w:val="000000"/>
          <w:sz w:val="28"/>
        </w:rPr>
        <w:t>Эстетическое воспитание.</w:t>
      </w:r>
    </w:p>
    <w:p w:rsidR="003E117D" w:rsidRPr="005A3BD7" w:rsidRDefault="002C4D26">
      <w:pPr>
        <w:spacing w:after="0" w:line="264" w:lineRule="auto"/>
        <w:ind w:firstLine="600"/>
        <w:jc w:val="both"/>
      </w:pPr>
      <w:proofErr w:type="gramStart"/>
      <w:r w:rsidRPr="005A3BD7">
        <w:rPr>
          <w:rFonts w:ascii="Times New Roman" w:hAnsi="Times New Roman"/>
          <w:color w:val="000000"/>
          <w:sz w:val="28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5A3BD7">
        <w:rPr>
          <w:rFonts w:ascii="Times New Roman" w:hAnsi="Times New Roman"/>
          <w:color w:val="000000"/>
          <w:sz w:val="28"/>
        </w:rPr>
        <w:t>самореализующейся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b/>
          <w:color w:val="000000"/>
          <w:sz w:val="28"/>
        </w:rPr>
        <w:t>5)</w:t>
      </w:r>
      <w:r w:rsidRPr="005A3BD7">
        <w:rPr>
          <w:rFonts w:ascii="Times New Roman" w:hAnsi="Times New Roman"/>
          <w:color w:val="000000"/>
          <w:sz w:val="28"/>
        </w:rPr>
        <w:t xml:space="preserve"> </w:t>
      </w:r>
      <w:r w:rsidRPr="005A3BD7">
        <w:rPr>
          <w:rFonts w:ascii="Times New Roman" w:hAnsi="Times New Roman"/>
          <w:b/>
          <w:color w:val="000000"/>
          <w:sz w:val="28"/>
        </w:rPr>
        <w:t>Ценности познавательной деятельности.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b/>
          <w:color w:val="000000"/>
          <w:sz w:val="28"/>
        </w:rPr>
        <w:t>6)</w:t>
      </w:r>
      <w:r w:rsidRPr="005A3BD7">
        <w:rPr>
          <w:rFonts w:ascii="Times New Roman" w:hAnsi="Times New Roman"/>
          <w:color w:val="000000"/>
          <w:sz w:val="28"/>
        </w:rPr>
        <w:t xml:space="preserve"> </w:t>
      </w:r>
      <w:r w:rsidRPr="005A3BD7">
        <w:rPr>
          <w:rFonts w:ascii="Times New Roman" w:hAnsi="Times New Roman"/>
          <w:b/>
          <w:color w:val="000000"/>
          <w:sz w:val="28"/>
        </w:rPr>
        <w:t>Экологическое воспитание.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b/>
          <w:color w:val="000000"/>
          <w:sz w:val="28"/>
        </w:rPr>
        <w:t>7)</w:t>
      </w:r>
      <w:r w:rsidRPr="005A3BD7">
        <w:rPr>
          <w:rFonts w:ascii="Times New Roman" w:hAnsi="Times New Roman"/>
          <w:color w:val="000000"/>
          <w:sz w:val="28"/>
        </w:rPr>
        <w:t xml:space="preserve"> </w:t>
      </w:r>
      <w:r w:rsidRPr="005A3BD7">
        <w:rPr>
          <w:rFonts w:ascii="Times New Roman" w:hAnsi="Times New Roman"/>
          <w:b/>
          <w:color w:val="000000"/>
          <w:sz w:val="28"/>
        </w:rPr>
        <w:t>Трудовое воспитание.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b/>
          <w:color w:val="000000"/>
          <w:sz w:val="28"/>
        </w:rPr>
        <w:t>8)</w:t>
      </w:r>
      <w:r w:rsidRPr="005A3BD7">
        <w:rPr>
          <w:rFonts w:ascii="Times New Roman" w:hAnsi="Times New Roman"/>
          <w:color w:val="000000"/>
          <w:sz w:val="28"/>
        </w:rPr>
        <w:t xml:space="preserve"> </w:t>
      </w:r>
      <w:r w:rsidRPr="005A3BD7">
        <w:rPr>
          <w:rFonts w:ascii="Times New Roman" w:hAnsi="Times New Roman"/>
          <w:b/>
          <w:color w:val="000000"/>
          <w:sz w:val="28"/>
        </w:rPr>
        <w:t>Воспитывающая предметно-эстетическая среда.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В процессе художественно-эстетического воспитания </w:t>
      </w:r>
      <w:proofErr w:type="gramStart"/>
      <w:r w:rsidRPr="005A3BD7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 w:rsidRPr="005A3BD7">
        <w:rPr>
          <w:rFonts w:ascii="Times New Roman" w:hAnsi="Times New Roman"/>
          <w:color w:val="000000"/>
          <w:sz w:val="28"/>
        </w:rPr>
        <w:t>образ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3E117D" w:rsidRPr="005A3BD7" w:rsidRDefault="002C4D26">
      <w:pPr>
        <w:spacing w:after="0"/>
        <w:ind w:left="120"/>
      </w:pPr>
      <w:r w:rsidRPr="005A3BD7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5A3BD7">
        <w:rPr>
          <w:rFonts w:ascii="Times New Roman" w:hAnsi="Times New Roman"/>
          <w:color w:val="000000"/>
          <w:sz w:val="28"/>
        </w:rPr>
        <w:t xml:space="preserve"> 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left="120"/>
        <w:jc w:val="both"/>
      </w:pPr>
      <w:r w:rsidRPr="005A3BD7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5A3BD7">
        <w:rPr>
          <w:rFonts w:ascii="Times New Roman" w:hAnsi="Times New Roman"/>
          <w:color w:val="000000"/>
          <w:sz w:val="28"/>
        </w:rPr>
        <w:t xml:space="preserve"> 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3E117D" w:rsidRPr="005A3BD7" w:rsidRDefault="002C4D26">
      <w:pPr>
        <w:numPr>
          <w:ilvl w:val="0"/>
          <w:numId w:val="1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сравнивать предметные и пространственные объекты по заданным основаниям;</w:t>
      </w:r>
    </w:p>
    <w:p w:rsidR="003E117D" w:rsidRDefault="002C4D26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E117D" w:rsidRPr="005A3BD7" w:rsidRDefault="002C4D26">
      <w:pPr>
        <w:numPr>
          <w:ilvl w:val="0"/>
          <w:numId w:val="1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выявлять положение предметной формы в пространстве;</w:t>
      </w:r>
    </w:p>
    <w:p w:rsidR="003E117D" w:rsidRDefault="002C4D26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E117D" w:rsidRPr="005A3BD7" w:rsidRDefault="002C4D26">
      <w:pPr>
        <w:numPr>
          <w:ilvl w:val="0"/>
          <w:numId w:val="1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анализировать структуру предмета, конструкции, пространства, зрительного образа;</w:t>
      </w:r>
    </w:p>
    <w:p w:rsidR="003E117D" w:rsidRDefault="002C4D26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E117D" w:rsidRPr="005A3BD7" w:rsidRDefault="002C4D26">
      <w:pPr>
        <w:numPr>
          <w:ilvl w:val="0"/>
          <w:numId w:val="1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сопоставлять пропорциональное соотношение частей внутри целого и предметов между собой;</w:t>
      </w:r>
    </w:p>
    <w:p w:rsidR="003E117D" w:rsidRPr="005A3BD7" w:rsidRDefault="002C4D26">
      <w:pPr>
        <w:numPr>
          <w:ilvl w:val="0"/>
          <w:numId w:val="1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абстрагировать образ реальности в построении плоской или пространственной композиции.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3E117D" w:rsidRPr="005A3BD7" w:rsidRDefault="002C4D26">
      <w:pPr>
        <w:numPr>
          <w:ilvl w:val="0"/>
          <w:numId w:val="2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явлений художественной культуры;</w:t>
      </w:r>
    </w:p>
    <w:p w:rsidR="003E117D" w:rsidRPr="005A3BD7" w:rsidRDefault="002C4D26">
      <w:pPr>
        <w:numPr>
          <w:ilvl w:val="0"/>
          <w:numId w:val="2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3E117D" w:rsidRPr="005A3BD7" w:rsidRDefault="002C4D26">
      <w:pPr>
        <w:numPr>
          <w:ilvl w:val="0"/>
          <w:numId w:val="2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3E117D" w:rsidRPr="005A3BD7" w:rsidRDefault="002C4D26">
      <w:pPr>
        <w:numPr>
          <w:ilvl w:val="0"/>
          <w:numId w:val="2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познания;</w:t>
      </w:r>
    </w:p>
    <w:p w:rsidR="003E117D" w:rsidRPr="005A3BD7" w:rsidRDefault="002C4D26">
      <w:pPr>
        <w:numPr>
          <w:ilvl w:val="0"/>
          <w:numId w:val="2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вести исследовательскую работу по сбору информационного материала по установленной или выбранной теме;</w:t>
      </w:r>
    </w:p>
    <w:p w:rsidR="003E117D" w:rsidRPr="005A3BD7" w:rsidRDefault="002C4D26">
      <w:pPr>
        <w:numPr>
          <w:ilvl w:val="0"/>
          <w:numId w:val="2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3E117D" w:rsidRPr="005A3BD7" w:rsidRDefault="002C4D26">
      <w:pPr>
        <w:numPr>
          <w:ilvl w:val="0"/>
          <w:numId w:val="3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3E117D" w:rsidRDefault="002C4D26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E117D" w:rsidRPr="005A3BD7" w:rsidRDefault="002C4D26">
      <w:pPr>
        <w:numPr>
          <w:ilvl w:val="0"/>
          <w:numId w:val="3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уметь работать с электронными учебными пособиями и учебниками;</w:t>
      </w:r>
    </w:p>
    <w:p w:rsidR="003E117D" w:rsidRPr="005A3BD7" w:rsidRDefault="002C4D26">
      <w:pPr>
        <w:numPr>
          <w:ilvl w:val="0"/>
          <w:numId w:val="3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3E117D" w:rsidRPr="005A3BD7" w:rsidRDefault="002C4D26">
      <w:pPr>
        <w:numPr>
          <w:ilvl w:val="0"/>
          <w:numId w:val="3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3E117D" w:rsidRPr="005A3BD7" w:rsidRDefault="002C4D26">
      <w:pPr>
        <w:spacing w:after="0" w:line="264" w:lineRule="auto"/>
        <w:ind w:left="120"/>
        <w:jc w:val="both"/>
      </w:pPr>
      <w:r w:rsidRPr="005A3BD7"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3E117D" w:rsidRPr="005A3BD7" w:rsidRDefault="003E117D">
      <w:pPr>
        <w:spacing w:after="0"/>
        <w:ind w:left="120"/>
      </w:pPr>
    </w:p>
    <w:p w:rsidR="003E117D" w:rsidRPr="005A3BD7" w:rsidRDefault="002C4D26">
      <w:pPr>
        <w:numPr>
          <w:ilvl w:val="0"/>
          <w:numId w:val="4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3E117D" w:rsidRPr="005A3BD7" w:rsidRDefault="002C4D26">
      <w:pPr>
        <w:numPr>
          <w:ilvl w:val="0"/>
          <w:numId w:val="4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5A3BD7">
        <w:rPr>
          <w:rFonts w:ascii="Times New Roman" w:hAnsi="Times New Roman"/>
          <w:color w:val="000000"/>
          <w:sz w:val="28"/>
        </w:rPr>
        <w:t>эмпатии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 и опираясь на восприятие окружающих;</w:t>
      </w:r>
    </w:p>
    <w:p w:rsidR="003E117D" w:rsidRPr="005A3BD7" w:rsidRDefault="002C4D26">
      <w:pPr>
        <w:numPr>
          <w:ilvl w:val="0"/>
          <w:numId w:val="4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3E117D" w:rsidRPr="005A3BD7" w:rsidRDefault="002C4D26">
      <w:pPr>
        <w:numPr>
          <w:ilvl w:val="0"/>
          <w:numId w:val="4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3E117D" w:rsidRPr="005A3BD7" w:rsidRDefault="002C4D26">
      <w:pPr>
        <w:numPr>
          <w:ilvl w:val="0"/>
          <w:numId w:val="4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3E117D" w:rsidRPr="005A3BD7" w:rsidRDefault="003E117D">
      <w:pPr>
        <w:spacing w:after="0"/>
        <w:ind w:left="120"/>
      </w:pP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​</w:t>
      </w:r>
    </w:p>
    <w:p w:rsidR="003E117D" w:rsidRPr="005A3BD7" w:rsidRDefault="002C4D26">
      <w:pPr>
        <w:spacing w:after="0" w:line="264" w:lineRule="auto"/>
        <w:ind w:left="120"/>
        <w:jc w:val="both"/>
      </w:pPr>
      <w:r w:rsidRPr="005A3BD7"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3E117D" w:rsidRPr="005A3BD7" w:rsidRDefault="002C4D26">
      <w:pPr>
        <w:numPr>
          <w:ilvl w:val="0"/>
          <w:numId w:val="5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5A3BD7">
        <w:rPr>
          <w:rFonts w:ascii="Times New Roman" w:hAnsi="Times New Roman"/>
          <w:color w:val="000000"/>
          <w:sz w:val="28"/>
        </w:rPr>
        <w:t>цели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совершаемые учебные действия, развивать мотивы и интересы своей учебной деятельности;</w:t>
      </w:r>
    </w:p>
    <w:p w:rsidR="003E117D" w:rsidRPr="005A3BD7" w:rsidRDefault="002C4D26">
      <w:pPr>
        <w:numPr>
          <w:ilvl w:val="0"/>
          <w:numId w:val="5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5A3BD7">
        <w:rPr>
          <w:rFonts w:ascii="Times New Roman" w:hAnsi="Times New Roman"/>
          <w:color w:val="000000"/>
          <w:sz w:val="28"/>
        </w:rPr>
        <w:lastRenderedPageBreak/>
        <w:t>способы решения учебных, познавательных, художественно-творческих задач;</w:t>
      </w:r>
    </w:p>
    <w:p w:rsidR="003E117D" w:rsidRPr="005A3BD7" w:rsidRDefault="002C4D26">
      <w:pPr>
        <w:numPr>
          <w:ilvl w:val="0"/>
          <w:numId w:val="5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3E117D" w:rsidRPr="005A3BD7" w:rsidRDefault="002C4D26">
      <w:pPr>
        <w:numPr>
          <w:ilvl w:val="0"/>
          <w:numId w:val="6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3E117D" w:rsidRPr="005A3BD7" w:rsidRDefault="002C4D26">
      <w:pPr>
        <w:numPr>
          <w:ilvl w:val="0"/>
          <w:numId w:val="6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владеть основами самоконтроля, рефлексии, самооценки на основе соответствующих целям критериев.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3E117D" w:rsidRPr="005A3BD7" w:rsidRDefault="002C4D26">
      <w:pPr>
        <w:numPr>
          <w:ilvl w:val="0"/>
          <w:numId w:val="7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эмоциями, стремиться к пониманию эмоций других;</w:t>
      </w:r>
    </w:p>
    <w:p w:rsidR="003E117D" w:rsidRPr="005A3BD7" w:rsidRDefault="002C4D26">
      <w:pPr>
        <w:numPr>
          <w:ilvl w:val="0"/>
          <w:numId w:val="7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3E117D" w:rsidRPr="005A3BD7" w:rsidRDefault="002C4D26">
      <w:pPr>
        <w:numPr>
          <w:ilvl w:val="0"/>
          <w:numId w:val="7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3E117D" w:rsidRPr="005A3BD7" w:rsidRDefault="002C4D26">
      <w:pPr>
        <w:numPr>
          <w:ilvl w:val="0"/>
          <w:numId w:val="7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:rsidR="003E117D" w:rsidRPr="005A3BD7" w:rsidRDefault="002C4D26">
      <w:pPr>
        <w:numPr>
          <w:ilvl w:val="0"/>
          <w:numId w:val="7"/>
        </w:numPr>
        <w:spacing w:after="0" w:line="264" w:lineRule="auto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5A3BD7">
        <w:rPr>
          <w:rFonts w:ascii="Times New Roman" w:hAnsi="Times New Roman"/>
          <w:color w:val="000000"/>
          <w:sz w:val="28"/>
        </w:rPr>
        <w:t>межвозрастном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 взаимодействии.</w:t>
      </w:r>
    </w:p>
    <w:p w:rsidR="003E117D" w:rsidRPr="005A3BD7" w:rsidRDefault="003E117D">
      <w:pPr>
        <w:spacing w:after="0"/>
        <w:ind w:left="120"/>
      </w:pPr>
      <w:bookmarkStart w:id="11" w:name="_Toc124264882"/>
      <w:bookmarkEnd w:id="11"/>
    </w:p>
    <w:p w:rsidR="003E117D" w:rsidRPr="005A3BD7" w:rsidRDefault="003E117D">
      <w:pPr>
        <w:spacing w:after="0"/>
        <w:ind w:left="120"/>
      </w:pPr>
    </w:p>
    <w:p w:rsidR="003E117D" w:rsidRPr="005A3BD7" w:rsidRDefault="002C4D26">
      <w:pPr>
        <w:spacing w:after="0"/>
        <w:ind w:left="120"/>
      </w:pPr>
      <w:r w:rsidRPr="005A3BD7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3E117D" w:rsidRPr="005A3BD7" w:rsidRDefault="003E117D">
      <w:pPr>
        <w:spacing w:after="0"/>
        <w:ind w:left="120"/>
      </w:pPr>
    </w:p>
    <w:p w:rsidR="003E117D" w:rsidRPr="005A3BD7" w:rsidRDefault="002C4D26">
      <w:pPr>
        <w:spacing w:after="0" w:line="264" w:lineRule="auto"/>
        <w:ind w:left="12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5A3BD7">
        <w:rPr>
          <w:rFonts w:ascii="Times New Roman" w:hAnsi="Times New Roman"/>
          <w:b/>
          <w:color w:val="000000"/>
          <w:sz w:val="28"/>
        </w:rPr>
        <w:t>в 5 классе</w:t>
      </w:r>
      <w:r w:rsidRPr="005A3BD7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5A3BD7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3E117D" w:rsidRPr="005A3BD7" w:rsidRDefault="002C4D26">
      <w:pPr>
        <w:spacing w:after="0" w:line="264" w:lineRule="auto"/>
        <w:ind w:left="120"/>
        <w:jc w:val="both"/>
      </w:pPr>
      <w:r w:rsidRPr="005A3BD7">
        <w:rPr>
          <w:rFonts w:ascii="Times New Roman" w:hAnsi="Times New Roman"/>
          <w:b/>
          <w:color w:val="000000"/>
          <w:sz w:val="28"/>
        </w:rPr>
        <w:t>Модуль № 1 «Декоративно-прикладное и народное искусство»: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5A3BD7">
        <w:rPr>
          <w:rFonts w:ascii="Times New Roman" w:hAnsi="Times New Roman"/>
          <w:color w:val="000000"/>
          <w:sz w:val="28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характеризовать коммуникативные, познавательные и культовые функции декоративно-прикладного искусства;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3E117D" w:rsidRPr="005A3BD7" w:rsidRDefault="002C4D26">
      <w:pPr>
        <w:spacing w:after="0" w:line="264" w:lineRule="auto"/>
        <w:ind w:firstLine="600"/>
        <w:jc w:val="both"/>
      </w:pPr>
      <w:proofErr w:type="gramStart"/>
      <w:r w:rsidRPr="005A3BD7">
        <w:rPr>
          <w:rFonts w:ascii="Times New Roman" w:hAnsi="Times New Roman"/>
          <w:color w:val="000000"/>
          <w:sz w:val="28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  <w:proofErr w:type="gramEnd"/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практический опыт изображения характерных традиционных предметов крестьянского быта;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знать и уметь изображать или конструировать устройство традиционных жилищ разных народов, например</w:t>
      </w:r>
      <w:proofErr w:type="gramStart"/>
      <w:r w:rsidRPr="005A3BD7">
        <w:rPr>
          <w:rFonts w:ascii="Times New Roman" w:hAnsi="Times New Roman"/>
          <w:color w:val="000000"/>
          <w:sz w:val="28"/>
        </w:rPr>
        <w:t>,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объяснять значение народных промыслов и традиций художественного ремесла в современной жизни;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рассказывать о происхождении народных художественных промыслов, о соотношении ремесла и искусства;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называть характерные черты орнаментов и изделий ряда отечественных народных художественных промыслов;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характеризовать древние образы народного искусства в произведениях современных народных промыслов;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различать изделия народных художественных промыслов по материалу изготовления и технике декора;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объяснять связь между материалом, формой и техникой декора в произведениях народных промыслов;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left="12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5A3BD7">
        <w:rPr>
          <w:rFonts w:ascii="Times New Roman" w:hAnsi="Times New Roman"/>
          <w:b/>
          <w:color w:val="000000"/>
          <w:sz w:val="28"/>
        </w:rPr>
        <w:t>6 классе</w:t>
      </w:r>
      <w:r w:rsidRPr="005A3BD7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5A3BD7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3E117D" w:rsidRPr="005A3BD7" w:rsidRDefault="002C4D26">
      <w:pPr>
        <w:spacing w:after="0" w:line="264" w:lineRule="auto"/>
        <w:ind w:left="120"/>
        <w:jc w:val="both"/>
      </w:pPr>
      <w:r w:rsidRPr="005A3BD7">
        <w:rPr>
          <w:rFonts w:ascii="Times New Roman" w:hAnsi="Times New Roman"/>
          <w:b/>
          <w:color w:val="000000"/>
          <w:sz w:val="28"/>
        </w:rPr>
        <w:t>Модуль № 2 «Живопись, графика, скульптура»: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объяснять причины деления пространственных искусств на виды;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знать основные виды живописи, графики и скульптуры, объяснять их назначение в жизни людей.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Язык изобразительного искусства и его выразительные средства: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различать и характеризовать традиционные художественные материалы для графики, живописи, скульптуры;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представление о различных художественных техниках в использовании художественных материалов;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понимать роль рисунка как основы изобразительной деятельности;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опыт учебного рисунка – светотеневого изображения объёмных форм;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понимать содержание понятий «тон», «тональные отношения» и иметь опыт их визуального анализа;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опыт линейного рисунка, понимать выразительные возможности линии;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знать основы </w:t>
      </w:r>
      <w:proofErr w:type="spellStart"/>
      <w:r w:rsidRPr="005A3BD7">
        <w:rPr>
          <w:rFonts w:ascii="Times New Roman" w:hAnsi="Times New Roman"/>
          <w:color w:val="000000"/>
          <w:sz w:val="28"/>
        </w:rPr>
        <w:t>цветоведения</w:t>
      </w:r>
      <w:proofErr w:type="spellEnd"/>
      <w:r w:rsidRPr="005A3BD7">
        <w:rPr>
          <w:rFonts w:ascii="Times New Roman" w:hAnsi="Times New Roman"/>
          <w:color w:val="000000"/>
          <w:sz w:val="28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Жанры изобразительного искусства: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объяснять понятие «жанры в изобразительном искусстве», перечислять жанры;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объяснять разницу между предметом изображения, сюжетом и содержанием произведения искусства.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Натюрморт: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рассказывать о натюрморте в истории русского искусства и роли натюрморта в отечественном искусстве ХХ </w:t>
      </w:r>
      <w:proofErr w:type="gramStart"/>
      <w:r w:rsidRPr="005A3BD7">
        <w:rPr>
          <w:rFonts w:ascii="Times New Roman" w:hAnsi="Times New Roman"/>
          <w:color w:val="000000"/>
          <w:sz w:val="28"/>
        </w:rPr>
        <w:t>в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., опираясь </w:t>
      </w:r>
      <w:proofErr w:type="gramStart"/>
      <w:r w:rsidRPr="005A3BD7">
        <w:rPr>
          <w:rFonts w:ascii="Times New Roman" w:hAnsi="Times New Roman"/>
          <w:color w:val="000000"/>
          <w:sz w:val="28"/>
        </w:rPr>
        <w:t>на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конкретные произведения отечественных художников;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иметь опыт создания графического натюрморта;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опыт создания натюрморта средствами живописи.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Портрет: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5A3BD7">
        <w:rPr>
          <w:rFonts w:ascii="Times New Roman" w:hAnsi="Times New Roman"/>
          <w:color w:val="000000"/>
          <w:sz w:val="28"/>
        </w:rPr>
        <w:t>Боровиковский</w:t>
      </w:r>
      <w:proofErr w:type="spellEnd"/>
      <w:r w:rsidRPr="005A3BD7">
        <w:rPr>
          <w:rFonts w:ascii="Times New Roman" w:hAnsi="Times New Roman"/>
          <w:color w:val="000000"/>
          <w:sz w:val="28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начальный опыт лепки головы человека;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опыт графического портретного изображения как нового для себя видения индивидуальности человека;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уметь характеризовать роль освещения как выразительного средства при создании художественного образа;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иметь представление о жанре портрета в искусстве ХХ </w:t>
      </w:r>
      <w:proofErr w:type="gramStart"/>
      <w:r w:rsidRPr="005A3BD7">
        <w:rPr>
          <w:rFonts w:ascii="Times New Roman" w:hAnsi="Times New Roman"/>
          <w:color w:val="000000"/>
          <w:sz w:val="28"/>
        </w:rPr>
        <w:t>в</w:t>
      </w:r>
      <w:proofErr w:type="gramEnd"/>
      <w:r w:rsidRPr="005A3BD7">
        <w:rPr>
          <w:rFonts w:ascii="Times New Roman" w:hAnsi="Times New Roman"/>
          <w:color w:val="000000"/>
          <w:sz w:val="28"/>
        </w:rPr>
        <w:t>. – западном и отечественном.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Пейзаж: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знать правила построения линейной перспективы и уметь применять их в рисунке;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знать правила воздушной перспективы и уметь их применять на практике;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представление о морских пейзажах И. Айвазовского;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5A3BD7">
        <w:rPr>
          <w:rFonts w:ascii="Times New Roman" w:hAnsi="Times New Roman"/>
          <w:color w:val="000000"/>
          <w:sz w:val="28"/>
        </w:rPr>
        <w:t>Саврасова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, И. Шишкина, И. Левитана и художников ХХ </w:t>
      </w:r>
      <w:proofErr w:type="gramStart"/>
      <w:r w:rsidRPr="005A3BD7">
        <w:rPr>
          <w:rFonts w:ascii="Times New Roman" w:hAnsi="Times New Roman"/>
          <w:color w:val="000000"/>
          <w:sz w:val="28"/>
        </w:rPr>
        <w:t>в</w:t>
      </w:r>
      <w:proofErr w:type="gramEnd"/>
      <w:r w:rsidRPr="005A3BD7">
        <w:rPr>
          <w:rFonts w:ascii="Times New Roman" w:hAnsi="Times New Roman"/>
          <w:color w:val="000000"/>
          <w:sz w:val="28"/>
        </w:rPr>
        <w:t>. (по выбору);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опыт живописного изображения различных активно выраженных состояний природы;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опыт пейзажных зарисовок, графического изображения природы по памяти и представлению;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опыт изображения городского пейзажа – по памяти или представлению;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понимать и объяснять роль культурного наследия в городском пространстве, задачи его охраны и сохранения.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Бытовой жанр: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осознавать многообразие форм организации бытовой жизни и одновременно единство мира людей;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опыт изображения бытовой жизни разных народов в контексте традиций их искусства;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Исторический жанр: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иметь представление о развитии исторического жанра в творчестве отечественных художников ХХ </w:t>
      </w:r>
      <w:proofErr w:type="gramStart"/>
      <w:r w:rsidRPr="005A3BD7">
        <w:rPr>
          <w:rFonts w:ascii="Times New Roman" w:hAnsi="Times New Roman"/>
          <w:color w:val="000000"/>
          <w:sz w:val="28"/>
        </w:rPr>
        <w:t>в</w:t>
      </w:r>
      <w:proofErr w:type="gramEnd"/>
      <w:r w:rsidRPr="005A3BD7">
        <w:rPr>
          <w:rFonts w:ascii="Times New Roman" w:hAnsi="Times New Roman"/>
          <w:color w:val="000000"/>
          <w:sz w:val="28"/>
        </w:rPr>
        <w:t>.;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узнавать и называть авторов таких произведений, как «Давид» Микеланджело, «Весна» С. Боттичелли;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Библейские темы в изобразительном искусстве: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3E117D" w:rsidRPr="005A3BD7" w:rsidRDefault="002C4D26">
      <w:pPr>
        <w:spacing w:after="0" w:line="264" w:lineRule="auto"/>
        <w:ind w:firstLine="600"/>
        <w:jc w:val="both"/>
      </w:pPr>
      <w:proofErr w:type="gramStart"/>
      <w:r w:rsidRPr="005A3BD7">
        <w:rPr>
          <w:rFonts w:ascii="Times New Roman" w:hAnsi="Times New Roman"/>
          <w:color w:val="000000"/>
          <w:sz w:val="28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5A3BD7">
        <w:rPr>
          <w:rFonts w:ascii="Times New Roman" w:hAnsi="Times New Roman"/>
          <w:color w:val="000000"/>
          <w:sz w:val="28"/>
        </w:rPr>
        <w:t>Пьета</w:t>
      </w:r>
      <w:proofErr w:type="spellEnd"/>
      <w:r w:rsidRPr="005A3BD7">
        <w:rPr>
          <w:rFonts w:ascii="Times New Roman" w:hAnsi="Times New Roman"/>
          <w:color w:val="000000"/>
          <w:sz w:val="28"/>
        </w:rPr>
        <w:t>» Микеланджело и других скульптурах;</w:t>
      </w:r>
      <w:proofErr w:type="gramEnd"/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знать о картинах на библейские темы в истории русского искусства;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5A3BD7">
        <w:rPr>
          <w:rFonts w:ascii="Times New Roman" w:hAnsi="Times New Roman"/>
          <w:color w:val="000000"/>
          <w:sz w:val="28"/>
        </w:rPr>
        <w:t>Ге</w:t>
      </w:r>
      <w:proofErr w:type="spellEnd"/>
      <w:r w:rsidRPr="005A3BD7">
        <w:rPr>
          <w:rFonts w:ascii="Times New Roman" w:hAnsi="Times New Roman"/>
          <w:color w:val="000000"/>
          <w:sz w:val="28"/>
        </w:rPr>
        <w:t>, «Христос и грешница» В. Поленова и других картин;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представление о смысловом различии между иконой и картиной на библейские темы;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иметь знания о русской иконописи, о великих русских иконописцах: </w:t>
      </w:r>
      <w:proofErr w:type="gramStart"/>
      <w:r w:rsidRPr="005A3BD7">
        <w:rPr>
          <w:rFonts w:ascii="Times New Roman" w:hAnsi="Times New Roman"/>
          <w:color w:val="000000"/>
          <w:sz w:val="28"/>
        </w:rPr>
        <w:t>Андрее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Рублёве, Феофане Греке, Дионисии;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рассуждать о месте и значении изобразительного искусства в культуре, в жизни общества, в жизни человека.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left="12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5A3BD7">
        <w:rPr>
          <w:rFonts w:ascii="Times New Roman" w:hAnsi="Times New Roman"/>
          <w:b/>
          <w:color w:val="000000"/>
          <w:sz w:val="28"/>
        </w:rPr>
        <w:t>7 классе</w:t>
      </w:r>
      <w:r w:rsidRPr="005A3BD7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5A3BD7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3E117D" w:rsidRPr="005A3BD7" w:rsidRDefault="002C4D26">
      <w:pPr>
        <w:spacing w:after="0" w:line="264" w:lineRule="auto"/>
        <w:ind w:left="120"/>
        <w:jc w:val="both"/>
      </w:pPr>
      <w:r w:rsidRPr="005A3BD7">
        <w:rPr>
          <w:rFonts w:ascii="Times New Roman" w:hAnsi="Times New Roman"/>
          <w:b/>
          <w:color w:val="000000"/>
          <w:sz w:val="28"/>
        </w:rPr>
        <w:t>Модуль № 3 «Архитектура и дизайн»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рассуждать о влиянии предметно-пространственной среды на чувства, установки и поведение человека;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Графический дизайн: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объяснять понятие формальной композиц</w:t>
      </w:r>
      <w:proofErr w:type="gramStart"/>
      <w:r w:rsidRPr="005A3BD7">
        <w:rPr>
          <w:rFonts w:ascii="Times New Roman" w:hAnsi="Times New Roman"/>
          <w:color w:val="000000"/>
          <w:sz w:val="28"/>
        </w:rPr>
        <w:t>ии и её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значение как основы языка конструктивных искусств;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объяснять основные средства – требования к композиции;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уметь перечислять и объяснять основные типы формальной композиции;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составлять различные формальные композиции на плоскости в зависимости от поставленных задач;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выделять при творческом построении композиции листа композиционную доминанту;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составлять формальные композиции на выражение в них движения и статики;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осваивать навыки вариативности в ритмической организации листа;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объяснять роль цвета в конструктивных искусствах;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различать технологию использования цвета в живописи и в конструктивных искусствах;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объяснять выражение «цветовой образ»;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применять цвет в графических композициях как акцент или доминанту, </w:t>
      </w:r>
      <w:proofErr w:type="gramStart"/>
      <w:r w:rsidRPr="005A3BD7">
        <w:rPr>
          <w:rFonts w:ascii="Times New Roman" w:hAnsi="Times New Roman"/>
          <w:color w:val="000000"/>
          <w:sz w:val="28"/>
        </w:rPr>
        <w:t>объединённые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одним стилем;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применять печатное слово, типографскую строку в качестве элементов графической композиции;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 xml:space="preserve">Социальное значение дизайна и архитектуры как среды жизни человека: 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уметь выполнять построение макета пространственно-объёмной композиции по его чертежу;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иметь представление, как в архитектуре </w:t>
      </w:r>
      <w:proofErr w:type="gramStart"/>
      <w:r w:rsidRPr="005A3BD7">
        <w:rPr>
          <w:rFonts w:ascii="Times New Roman" w:hAnsi="Times New Roman"/>
          <w:color w:val="000000"/>
          <w:sz w:val="28"/>
        </w:rPr>
        <w:t>проявляются мировоззренческие изменения в жизни общества и как изменение архитектуры влияет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на характер организации и жизнедеятельности людей;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различать задачи искусства театрального грима и бытового макияжа, иметь представление об </w:t>
      </w:r>
      <w:proofErr w:type="gramStart"/>
      <w:r w:rsidRPr="005A3BD7">
        <w:rPr>
          <w:rFonts w:ascii="Times New Roman" w:hAnsi="Times New Roman"/>
          <w:color w:val="000000"/>
          <w:sz w:val="28"/>
        </w:rPr>
        <w:t>имидж-дизайне</w:t>
      </w:r>
      <w:proofErr w:type="gramEnd"/>
      <w:r w:rsidRPr="005A3BD7">
        <w:rPr>
          <w:rFonts w:ascii="Times New Roman" w:hAnsi="Times New Roman"/>
          <w:color w:val="000000"/>
          <w:sz w:val="28"/>
        </w:rPr>
        <w:t>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3E117D" w:rsidRPr="005A3BD7" w:rsidRDefault="003E117D">
      <w:pPr>
        <w:spacing w:after="0" w:line="264" w:lineRule="auto"/>
        <w:ind w:left="120"/>
        <w:jc w:val="both"/>
      </w:pPr>
    </w:p>
    <w:p w:rsidR="003E117D" w:rsidRPr="005A3BD7" w:rsidRDefault="002C4D26">
      <w:pPr>
        <w:spacing w:after="0" w:line="264" w:lineRule="auto"/>
        <w:ind w:left="12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По результатам реализации </w:t>
      </w:r>
      <w:r w:rsidRPr="005A3BD7">
        <w:rPr>
          <w:rFonts w:ascii="Times New Roman" w:hAnsi="Times New Roman"/>
          <w:b/>
          <w:color w:val="000000"/>
          <w:sz w:val="28"/>
        </w:rPr>
        <w:t>вариативного модуля</w:t>
      </w:r>
      <w:r w:rsidRPr="005A3BD7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5A3BD7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изобразительному искусству.</w:t>
      </w:r>
    </w:p>
    <w:p w:rsidR="003E117D" w:rsidRPr="005A3BD7" w:rsidRDefault="002C4D26">
      <w:pPr>
        <w:spacing w:after="0" w:line="264" w:lineRule="auto"/>
        <w:ind w:left="120"/>
        <w:jc w:val="both"/>
      </w:pPr>
      <w:r w:rsidRPr="005A3BD7">
        <w:rPr>
          <w:rFonts w:ascii="Times New Roman" w:hAnsi="Times New Roman"/>
          <w:b/>
          <w:color w:val="000000"/>
          <w:sz w:val="28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понимать и характеризовать роль визуального образа в синтетических искусствах;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Художник и искусство театра: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представление об истории развития театра и жанровом многообразии театральных представлений;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знать о роли художника и видах профессиональной художнической деятельности в современном театре;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представление о сценографии и символическом характере сценического образа;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5A3BD7">
        <w:rPr>
          <w:rFonts w:ascii="Times New Roman" w:hAnsi="Times New Roman"/>
          <w:color w:val="000000"/>
          <w:sz w:val="28"/>
        </w:rPr>
        <w:t>Билибина</w:t>
      </w:r>
      <w:proofErr w:type="spellEnd"/>
      <w:r w:rsidRPr="005A3BD7">
        <w:rPr>
          <w:rFonts w:ascii="Times New Roman" w:hAnsi="Times New Roman"/>
          <w:color w:val="000000"/>
          <w:sz w:val="28"/>
        </w:rPr>
        <w:t>, А. Головина и других художников);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практический навык игрового одушевления куклы из простых бытовых предметов;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Художественная фотография: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уметь объяснять понятия «длительность экспозиции», «выдержка», «диафрагма»;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уметь объяснять значение фотографий «</w:t>
      </w:r>
      <w:proofErr w:type="spellStart"/>
      <w:r w:rsidRPr="005A3BD7">
        <w:rPr>
          <w:rFonts w:ascii="Times New Roman" w:hAnsi="Times New Roman"/>
          <w:color w:val="000000"/>
          <w:sz w:val="28"/>
        </w:rPr>
        <w:t>Родиноведения</w:t>
      </w:r>
      <w:proofErr w:type="spellEnd"/>
      <w:r w:rsidRPr="005A3BD7">
        <w:rPr>
          <w:rFonts w:ascii="Times New Roman" w:hAnsi="Times New Roman"/>
          <w:color w:val="000000"/>
          <w:sz w:val="28"/>
        </w:rPr>
        <w:t>» С.М. Прокудина-Горского для современных представлений об истории жизни в нашей стране;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различать и характеризовать различные жанры художественной фотографии;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объяснять роль света как художественного средства в искусстве фотографии;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понимать значение репортажного жанра, роли журналистов-фотографов в истории ХХ в. и современном мире;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 xml:space="preserve">иметь представление о </w:t>
      </w:r>
      <w:proofErr w:type="spellStart"/>
      <w:r w:rsidRPr="005A3BD7">
        <w:rPr>
          <w:rFonts w:ascii="Times New Roman" w:hAnsi="Times New Roman"/>
          <w:color w:val="000000"/>
          <w:sz w:val="28"/>
        </w:rPr>
        <w:t>фототворчестве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 А. Родченко, о </w:t>
      </w:r>
      <w:proofErr w:type="spellStart"/>
      <w:r w:rsidRPr="005A3BD7">
        <w:rPr>
          <w:rFonts w:ascii="Times New Roman" w:hAnsi="Times New Roman"/>
          <w:color w:val="000000"/>
          <w:sz w:val="28"/>
        </w:rPr>
        <w:t>том</w:t>
      </w:r>
      <w:proofErr w:type="gramStart"/>
      <w:r w:rsidRPr="005A3BD7">
        <w:rPr>
          <w:rFonts w:ascii="Times New Roman" w:hAnsi="Times New Roman"/>
          <w:color w:val="000000"/>
          <w:sz w:val="28"/>
        </w:rPr>
        <w:t>,к</w:t>
      </w:r>
      <w:proofErr w:type="gramEnd"/>
      <w:r w:rsidRPr="005A3BD7">
        <w:rPr>
          <w:rFonts w:ascii="Times New Roman" w:hAnsi="Times New Roman"/>
          <w:color w:val="000000"/>
          <w:sz w:val="28"/>
        </w:rPr>
        <w:t>ак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навыки компьютерной обработки и преобразования фотографий.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Изображение и искусство кино: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представление об этапах в истории кино и его эволюции как искусства;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представление об экранных искусствах как монтаже композиционно построенных кадров;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объяснять роль видео в современной бытовой культуре;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навык критического осмысления качества снятых роликов;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опыт совместной творческой коллективной работы по созданию анимационного фильма.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Изобразительное искусство на телевидении: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знать о создателе телевидения – русском инженере Владимире Зворыкине;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осознавать роль телевидения в превращении мира в единое информационное пространство;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иметь представление о многих направлениях деятельности и профессиях художника на телевидении;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применять полученные знания и опыт творчества в работе школьного телевидения и студии мультимедиа;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понимать образовательные задачи зрительской культуры и необходимость зрительских умений;</w:t>
      </w:r>
    </w:p>
    <w:p w:rsidR="003E117D" w:rsidRPr="005A3BD7" w:rsidRDefault="002C4D26">
      <w:pPr>
        <w:spacing w:after="0" w:line="264" w:lineRule="auto"/>
        <w:ind w:firstLine="600"/>
        <w:jc w:val="both"/>
      </w:pPr>
      <w:r w:rsidRPr="005A3BD7">
        <w:rPr>
          <w:rFonts w:ascii="Times New Roman" w:hAnsi="Times New Roman"/>
          <w:color w:val="000000"/>
          <w:sz w:val="28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3E117D" w:rsidRPr="005A3BD7" w:rsidRDefault="002C4D26">
      <w:pPr>
        <w:spacing w:after="0" w:line="264" w:lineRule="auto"/>
        <w:ind w:left="120"/>
        <w:jc w:val="both"/>
      </w:pPr>
      <w:r w:rsidRPr="005A3BD7">
        <w:rPr>
          <w:rFonts w:ascii="Times New Roman" w:hAnsi="Times New Roman"/>
          <w:b/>
          <w:color w:val="000000"/>
          <w:sz w:val="28"/>
        </w:rPr>
        <w:t>​</w:t>
      </w:r>
    </w:p>
    <w:p w:rsidR="003E117D" w:rsidRPr="005A3BD7" w:rsidRDefault="003E117D">
      <w:pPr>
        <w:sectPr w:rsidR="003E117D" w:rsidRPr="005A3BD7">
          <w:pgSz w:w="11906" w:h="16383"/>
          <w:pgMar w:top="1134" w:right="850" w:bottom="1134" w:left="1701" w:header="720" w:footer="720" w:gutter="0"/>
          <w:cols w:space="720"/>
        </w:sectPr>
      </w:pPr>
    </w:p>
    <w:p w:rsidR="003E117D" w:rsidRPr="005A3BD7" w:rsidRDefault="002C4D26">
      <w:pPr>
        <w:spacing w:after="0"/>
        <w:ind w:left="120"/>
      </w:pPr>
      <w:bookmarkStart w:id="12" w:name="block-16198188"/>
      <w:bookmarkEnd w:id="9"/>
      <w:r w:rsidRPr="005A3BD7"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3E117D" w:rsidRPr="005A3BD7" w:rsidRDefault="002C4D26">
      <w:pPr>
        <w:spacing w:after="0"/>
        <w:ind w:left="120"/>
      </w:pPr>
      <w:r w:rsidRPr="005A3BD7">
        <w:rPr>
          <w:rFonts w:ascii="Times New Roman" w:hAnsi="Times New Roman"/>
          <w:b/>
          <w:color w:val="000000"/>
          <w:sz w:val="28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E117D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</w:tr>
      <w:tr w:rsidR="003E11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117D" w:rsidRDefault="003E11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117D" w:rsidRDefault="003E117D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117D" w:rsidRDefault="003E117D"/>
        </w:tc>
      </w:tr>
      <w:tr w:rsidR="003E117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7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8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9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0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1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E117D" w:rsidRDefault="003E117D"/>
        </w:tc>
      </w:tr>
    </w:tbl>
    <w:p w:rsidR="003E117D" w:rsidRDefault="003E117D">
      <w:pPr>
        <w:sectPr w:rsidR="003E11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117D" w:rsidRPr="005A3BD7" w:rsidRDefault="002C4D26">
      <w:pPr>
        <w:spacing w:after="0"/>
        <w:ind w:left="120"/>
      </w:pPr>
      <w:r w:rsidRPr="005A3BD7">
        <w:rPr>
          <w:rFonts w:ascii="Times New Roman" w:hAnsi="Times New Roman"/>
          <w:b/>
          <w:color w:val="000000"/>
          <w:sz w:val="28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3E117D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</w:tr>
      <w:tr w:rsidR="003E11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117D" w:rsidRDefault="003E11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117D" w:rsidRDefault="003E117D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117D" w:rsidRDefault="003E117D"/>
        </w:tc>
      </w:tr>
      <w:tr w:rsidR="003E117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2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3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4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5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E117D" w:rsidRDefault="003E117D"/>
        </w:tc>
      </w:tr>
    </w:tbl>
    <w:p w:rsidR="003E117D" w:rsidRDefault="003E117D">
      <w:pPr>
        <w:sectPr w:rsidR="003E11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117D" w:rsidRPr="005A3BD7" w:rsidRDefault="002C4D26">
      <w:pPr>
        <w:spacing w:after="0"/>
        <w:ind w:left="120"/>
      </w:pPr>
      <w:r w:rsidRPr="005A3BD7">
        <w:rPr>
          <w:rFonts w:ascii="Times New Roman" w:hAnsi="Times New Roman"/>
          <w:b/>
          <w:color w:val="000000"/>
          <w:sz w:val="28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3E117D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</w:tr>
      <w:tr w:rsidR="003E11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117D" w:rsidRDefault="003E11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117D" w:rsidRDefault="003E117D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117D" w:rsidRDefault="003E117D"/>
        </w:tc>
      </w:tr>
      <w:tr w:rsidR="003E117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6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7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8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9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20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E117D" w:rsidRDefault="003E117D"/>
        </w:tc>
      </w:tr>
    </w:tbl>
    <w:p w:rsidR="003E117D" w:rsidRDefault="003E117D">
      <w:pPr>
        <w:sectPr w:rsidR="003E11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117D" w:rsidRDefault="003E117D">
      <w:pPr>
        <w:sectPr w:rsidR="003E11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117D" w:rsidRDefault="002C4D26">
      <w:pPr>
        <w:spacing w:after="0"/>
        <w:ind w:left="120"/>
      </w:pPr>
      <w:bookmarkStart w:id="13" w:name="block-16198189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E117D" w:rsidRDefault="002C4D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9"/>
        <w:gridCol w:w="4418"/>
        <w:gridCol w:w="1274"/>
        <w:gridCol w:w="1841"/>
        <w:gridCol w:w="1910"/>
        <w:gridCol w:w="1347"/>
        <w:gridCol w:w="2221"/>
      </w:tblGrid>
      <w:tr w:rsidR="003E117D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</w:tr>
      <w:tr w:rsidR="003E11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117D" w:rsidRDefault="003E11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117D" w:rsidRDefault="003E117D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117D" w:rsidRDefault="003E11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117D" w:rsidRDefault="003E117D"/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>
            <w:pPr>
              <w:spacing w:after="0"/>
              <w:ind w:left="135"/>
            </w:pPr>
            <w:r>
              <w:t>02.09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21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>
            <w:pPr>
              <w:spacing w:after="0"/>
              <w:ind w:left="135"/>
            </w:pPr>
            <w:r>
              <w:t>09.09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22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Убранство русской избы: выполняем фрагмент украшения избы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>
            <w:pPr>
              <w:spacing w:after="0"/>
              <w:ind w:left="135"/>
            </w:pPr>
            <w:r>
              <w:t>16.09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23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>
            <w:pPr>
              <w:spacing w:after="0"/>
              <w:ind w:left="135"/>
            </w:pPr>
            <w:r>
              <w:t>23.09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24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>
            <w:pPr>
              <w:spacing w:after="0"/>
              <w:ind w:left="135"/>
            </w:pPr>
            <w:r>
              <w:t>30.09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25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>
            <w:pPr>
              <w:spacing w:after="0"/>
              <w:ind w:left="135"/>
            </w:pPr>
            <w:r>
              <w:t>07.10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26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>
            <w:pPr>
              <w:spacing w:after="0"/>
              <w:ind w:left="135"/>
            </w:pPr>
            <w:r>
              <w:t>14.10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27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Народный праздничный костюм: выполняем эскиз народного праздничного костюма северных или </w:t>
            </w:r>
            <w:r w:rsidRPr="005A3BD7">
              <w:rPr>
                <w:rFonts w:ascii="Times New Roman" w:hAnsi="Times New Roman"/>
                <w:color w:val="000000"/>
                <w:sz w:val="24"/>
              </w:rPr>
              <w:lastRenderedPageBreak/>
              <w:t>южных районов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>
            <w:pPr>
              <w:spacing w:after="0"/>
              <w:ind w:left="135"/>
            </w:pPr>
            <w:r>
              <w:t>21.10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28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Народный праздничный костюм (продолжение): выполняем </w:t>
            </w:r>
            <w:proofErr w:type="spellStart"/>
            <w:r w:rsidRPr="005A3BD7">
              <w:rPr>
                <w:rFonts w:ascii="Times New Roman" w:hAnsi="Times New Roman"/>
                <w:color w:val="000000"/>
                <w:sz w:val="24"/>
              </w:rPr>
              <w:t>орнаментализацию</w:t>
            </w:r>
            <w:proofErr w:type="spellEnd"/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народного праздничного костюма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>
            <w:pPr>
              <w:spacing w:after="0"/>
              <w:ind w:left="135"/>
            </w:pPr>
            <w:r>
              <w:t>11.11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29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 w:rsidRPr="005A3BD7">
              <w:rPr>
                <w:rFonts w:ascii="Times New Roman" w:hAnsi="Times New Roman"/>
                <w:color w:val="000000"/>
                <w:sz w:val="24"/>
              </w:rPr>
              <w:t>квесты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>
            <w:pPr>
              <w:spacing w:after="0"/>
              <w:ind w:left="135"/>
            </w:pPr>
            <w:r>
              <w:t>18.11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30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 w:rsidP="00D44365">
            <w:pPr>
              <w:spacing w:after="0"/>
              <w:ind w:left="135"/>
            </w:pPr>
            <w:r>
              <w:t>25.11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31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 w:rsidP="00D44365">
            <w:pPr>
              <w:spacing w:after="0"/>
              <w:ind w:left="135"/>
            </w:pPr>
            <w:r>
              <w:t>02.12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32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Искусство Гжели: осваиваем приемы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 w:rsidP="00D44365">
            <w:pPr>
              <w:spacing w:after="0"/>
              <w:ind w:left="135"/>
            </w:pPr>
            <w:r>
              <w:t>09.12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33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Городецкая роспись: выполняем творческие работы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 w:rsidP="00D44365">
            <w:pPr>
              <w:spacing w:after="0"/>
              <w:ind w:left="135"/>
            </w:pPr>
            <w:r>
              <w:t>16.12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34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 w:rsidP="00D44365">
            <w:pPr>
              <w:spacing w:after="0"/>
              <w:ind w:left="135"/>
            </w:pPr>
            <w:r>
              <w:t>23.12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35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Искусство </w:t>
            </w:r>
            <w:proofErr w:type="spellStart"/>
            <w:r w:rsidRPr="005A3BD7">
              <w:rPr>
                <w:rFonts w:ascii="Times New Roman" w:hAnsi="Times New Roman"/>
                <w:color w:val="000000"/>
                <w:sz w:val="24"/>
              </w:rPr>
              <w:t>Жостова</w:t>
            </w:r>
            <w:proofErr w:type="spellEnd"/>
            <w:r w:rsidRPr="005A3BD7">
              <w:rPr>
                <w:rFonts w:ascii="Times New Roman" w:hAnsi="Times New Roman"/>
                <w:color w:val="000000"/>
                <w:sz w:val="24"/>
              </w:rPr>
              <w:t>: выполняем аппликацию фрагмента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>
            <w:pPr>
              <w:spacing w:after="0"/>
              <w:ind w:left="135"/>
            </w:pPr>
            <w:r>
              <w:t>13.01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36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Искусство лаковой живописи (Федоскино, Палех, Мстера, </w:t>
            </w:r>
            <w:proofErr w:type="gramStart"/>
            <w:r w:rsidRPr="005A3BD7">
              <w:rPr>
                <w:rFonts w:ascii="Times New Roman" w:hAnsi="Times New Roman"/>
                <w:color w:val="000000"/>
                <w:sz w:val="24"/>
              </w:rPr>
              <w:t>Холуй</w:t>
            </w:r>
            <w:proofErr w:type="gramEnd"/>
            <w:r w:rsidRPr="005A3BD7">
              <w:rPr>
                <w:rFonts w:ascii="Times New Roman" w:hAnsi="Times New Roman"/>
                <w:color w:val="000000"/>
                <w:sz w:val="24"/>
              </w:rPr>
              <w:t>): выполняем творческие работы по мотивам произведений лаковой живописи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>
            <w:pPr>
              <w:spacing w:after="0"/>
              <w:ind w:left="135"/>
            </w:pPr>
            <w:r>
              <w:t>20.01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37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Щепа. Роспись по лубу и дереву. Тиснение и резьба по бересте: </w:t>
            </w:r>
            <w:r w:rsidRPr="005A3BD7">
              <w:rPr>
                <w:rFonts w:ascii="Times New Roman" w:hAnsi="Times New Roman"/>
                <w:color w:val="000000"/>
                <w:sz w:val="24"/>
              </w:rPr>
              <w:lastRenderedPageBreak/>
              <w:t>выполняем творческую работу по мотивам мезенской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 w:rsidP="00D44365">
            <w:pPr>
              <w:spacing w:after="0"/>
              <w:ind w:left="135"/>
            </w:pPr>
            <w:r>
              <w:t>27.01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38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 w:rsidP="00D44365">
            <w:pPr>
              <w:spacing w:after="0"/>
              <w:ind w:left="135"/>
            </w:pPr>
            <w:r>
              <w:t>03.02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39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 w:rsidP="00D44365">
            <w:pPr>
              <w:spacing w:after="0"/>
              <w:ind w:left="135"/>
            </w:pPr>
            <w:r>
              <w:t>10.02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40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 w:rsidP="00D44365">
            <w:pPr>
              <w:spacing w:after="0"/>
              <w:ind w:left="135"/>
            </w:pPr>
            <w:r>
              <w:t>17.02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41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 w:rsidP="00D44365">
            <w:pPr>
              <w:spacing w:after="0"/>
              <w:ind w:left="135"/>
            </w:pPr>
            <w:r>
              <w:t>24.02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42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 w:rsidP="00D44365">
            <w:pPr>
              <w:spacing w:after="0"/>
              <w:ind w:left="135"/>
            </w:pPr>
            <w:r>
              <w:t>03.03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43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 w:rsidP="00D44365">
            <w:pPr>
              <w:spacing w:after="0"/>
              <w:ind w:left="135"/>
            </w:pPr>
            <w:r>
              <w:t>10.03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44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 w:rsidP="00D44365">
            <w:pPr>
              <w:spacing w:after="0"/>
              <w:ind w:left="135"/>
            </w:pPr>
            <w:r>
              <w:t>17.03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45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>
            <w:pPr>
              <w:spacing w:after="0"/>
              <w:ind w:left="135"/>
            </w:pPr>
            <w:r>
              <w:t>24.03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46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>
            <w:pPr>
              <w:spacing w:after="0"/>
              <w:ind w:left="135"/>
            </w:pPr>
            <w:r>
              <w:t>07.04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47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>
            <w:pPr>
              <w:spacing w:after="0"/>
              <w:ind w:left="135"/>
            </w:pPr>
            <w:r>
              <w:t>14.04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48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>
            <w:pPr>
              <w:spacing w:after="0"/>
              <w:ind w:left="135"/>
            </w:pPr>
            <w:r>
              <w:t>21.04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49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>
            <w:pPr>
              <w:spacing w:after="0"/>
              <w:ind w:left="135"/>
            </w:pPr>
            <w:r>
              <w:t>28.04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50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>
            <w:pPr>
              <w:spacing w:after="0"/>
              <w:ind w:left="135"/>
            </w:pPr>
            <w:r>
              <w:t>05.05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51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>
            <w:pPr>
              <w:spacing w:after="0"/>
              <w:ind w:left="135"/>
            </w:pPr>
            <w:r>
              <w:t>12.05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52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4365" w:rsidRDefault="00D44365">
            <w:pPr>
              <w:spacing w:after="0"/>
              <w:ind w:left="135"/>
            </w:pPr>
            <w:r>
              <w:t>19.05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53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Декоративные куклы: выполняем </w:t>
            </w:r>
            <w:r w:rsidRPr="005A3BD7">
              <w:rPr>
                <w:rFonts w:ascii="Times New Roman" w:hAnsi="Times New Roman"/>
                <w:color w:val="000000"/>
                <w:sz w:val="24"/>
              </w:rPr>
              <w:lastRenderedPageBreak/>
              <w:t>практическую работу по изготовлению куклы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E117D" w:rsidRPr="00D47D2E" w:rsidRDefault="00D47D2E">
            <w:pPr>
              <w:spacing w:after="0"/>
              <w:ind w:left="135"/>
            </w:pPr>
            <w:r>
              <w:t>26.05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54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117D" w:rsidRDefault="003E117D"/>
        </w:tc>
      </w:tr>
    </w:tbl>
    <w:p w:rsidR="003E117D" w:rsidRDefault="003E117D">
      <w:pPr>
        <w:sectPr w:rsidR="003E11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117D" w:rsidRDefault="002C4D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9"/>
        <w:gridCol w:w="4482"/>
        <w:gridCol w:w="1250"/>
        <w:gridCol w:w="1841"/>
        <w:gridCol w:w="1910"/>
        <w:gridCol w:w="1347"/>
        <w:gridCol w:w="2221"/>
      </w:tblGrid>
      <w:tr w:rsidR="003E117D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</w:tr>
      <w:tr w:rsidR="003E11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117D" w:rsidRDefault="003E11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117D" w:rsidRDefault="003E117D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117D" w:rsidRDefault="003E11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117D" w:rsidRDefault="003E117D"/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EB73C6" w:rsidRDefault="00EB73C6">
            <w:pPr>
              <w:spacing w:after="0"/>
              <w:ind w:left="135"/>
            </w:pPr>
            <w:r>
              <w:t>03.09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55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EB73C6" w:rsidRDefault="00EB73C6">
            <w:pPr>
              <w:spacing w:after="0"/>
              <w:ind w:left="135"/>
            </w:pPr>
            <w:r>
              <w:t>10.09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56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Пятно как средство выражения. Ритм пятен: рисуем природу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EB73C6" w:rsidRDefault="00EB73C6">
            <w:pPr>
              <w:spacing w:after="0"/>
              <w:ind w:left="135"/>
            </w:pPr>
            <w:r>
              <w:t>17.09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57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Цвет. Основы </w:t>
            </w:r>
            <w:proofErr w:type="spellStart"/>
            <w:r w:rsidRPr="005A3BD7">
              <w:rPr>
                <w:rFonts w:ascii="Times New Roman" w:hAnsi="Times New Roman"/>
                <w:color w:val="000000"/>
                <w:sz w:val="24"/>
              </w:rPr>
              <w:t>цветоведения</w:t>
            </w:r>
            <w:proofErr w:type="spellEnd"/>
            <w:r w:rsidRPr="005A3BD7">
              <w:rPr>
                <w:rFonts w:ascii="Times New Roman" w:hAnsi="Times New Roman"/>
                <w:color w:val="000000"/>
                <w:sz w:val="24"/>
              </w:rPr>
              <w:t>: рисуем волшебный мир цветной страны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EB73C6" w:rsidRDefault="00EB73C6">
            <w:pPr>
              <w:spacing w:after="0"/>
              <w:ind w:left="135"/>
            </w:pPr>
            <w:r>
              <w:t>24.09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58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Цвет в произведениях живописи: создаем по воображению букет золотой осени на цветном фоне, </w:t>
            </w:r>
            <w:proofErr w:type="gramStart"/>
            <w:r w:rsidRPr="005A3BD7">
              <w:rPr>
                <w:rFonts w:ascii="Times New Roman" w:hAnsi="Times New Roman"/>
                <w:color w:val="000000"/>
                <w:sz w:val="24"/>
              </w:rPr>
              <w:t>передающего</w:t>
            </w:r>
            <w:proofErr w:type="gramEnd"/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радостное настроение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EB73C6" w:rsidRDefault="00EB73C6" w:rsidP="00EB73C6">
            <w:pPr>
              <w:spacing w:after="0"/>
              <w:ind w:left="135"/>
            </w:pPr>
            <w:r>
              <w:t>01.10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59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Объемные изображения в скульптуре: создаем образ животного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EB73C6" w:rsidRDefault="00EB73C6">
            <w:pPr>
              <w:spacing w:after="0"/>
              <w:ind w:left="135"/>
            </w:pPr>
            <w:r>
              <w:t>08.10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60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EB73C6" w:rsidRDefault="00EB73C6">
            <w:pPr>
              <w:spacing w:after="0"/>
              <w:ind w:left="135"/>
            </w:pPr>
            <w:r>
              <w:t>15.10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61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EB73C6" w:rsidRDefault="00EB73C6">
            <w:pPr>
              <w:spacing w:after="0"/>
              <w:ind w:left="135"/>
            </w:pPr>
            <w:r>
              <w:t>22.10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62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EB73C6" w:rsidRDefault="00EB73C6">
            <w:pPr>
              <w:spacing w:after="0"/>
              <w:ind w:left="135"/>
            </w:pPr>
            <w:r>
              <w:t>06.11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63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EB73C6" w:rsidRDefault="00EB73C6">
            <w:pPr>
              <w:spacing w:after="0"/>
              <w:ind w:left="135"/>
            </w:pPr>
            <w:r>
              <w:t>13.11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64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EB73C6" w:rsidRDefault="00EB73C6">
            <w:pPr>
              <w:spacing w:after="0"/>
              <w:ind w:left="135"/>
            </w:pPr>
            <w:r>
              <w:t>20.11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65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Натюрмо</w:t>
            </w:r>
            <w:proofErr w:type="gramStart"/>
            <w:r w:rsidRPr="005A3BD7">
              <w:rPr>
                <w:rFonts w:ascii="Times New Roman" w:hAnsi="Times New Roman"/>
                <w:color w:val="000000"/>
                <w:sz w:val="24"/>
              </w:rPr>
              <w:t>рт в гр</w:t>
            </w:r>
            <w:proofErr w:type="gramEnd"/>
            <w:r w:rsidRPr="005A3BD7">
              <w:rPr>
                <w:rFonts w:ascii="Times New Roman" w:hAnsi="Times New Roman"/>
                <w:color w:val="000000"/>
                <w:sz w:val="24"/>
              </w:rPr>
              <w:t>афике: выполняем натюрморт в технике «эстампа», углем или тушью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EB73C6" w:rsidRDefault="00EB73C6">
            <w:pPr>
              <w:spacing w:after="0"/>
              <w:ind w:left="135"/>
            </w:pPr>
            <w:r>
              <w:t>27.11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66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Цвет в натюрморте: выполняем натюрморт в технике монотипии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EB73C6" w:rsidRDefault="00EB73C6">
            <w:pPr>
              <w:spacing w:after="0"/>
              <w:ind w:left="135"/>
            </w:pPr>
            <w:r>
              <w:t>04.12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67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EB73C6" w:rsidRDefault="00EB73C6">
            <w:pPr>
              <w:spacing w:after="0"/>
              <w:ind w:left="135"/>
            </w:pPr>
            <w:r>
              <w:t>11.12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68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EB73C6" w:rsidRDefault="00EB73C6">
            <w:pPr>
              <w:spacing w:after="0"/>
              <w:ind w:left="135"/>
            </w:pPr>
            <w:r>
              <w:t>18.12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69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Изображение головы человека в </w:t>
            </w:r>
            <w:r w:rsidRPr="005A3BD7">
              <w:rPr>
                <w:rFonts w:ascii="Times New Roman" w:hAnsi="Times New Roman"/>
                <w:color w:val="000000"/>
                <w:sz w:val="24"/>
              </w:rPr>
              <w:lastRenderedPageBreak/>
              <w:t>пространстве: выполняем фотографии головы человека в разных ракурсах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EB73C6" w:rsidRDefault="00EB73C6">
            <w:pPr>
              <w:spacing w:after="0"/>
              <w:ind w:left="135"/>
            </w:pPr>
            <w:r>
              <w:t>25.12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70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EB73C6" w:rsidRDefault="00EB73C6">
            <w:pPr>
              <w:spacing w:after="0"/>
              <w:ind w:left="135"/>
            </w:pPr>
            <w:r>
              <w:t>15</w:t>
            </w:r>
            <w:r w:rsidR="00240E7F">
              <w:t>.01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71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240E7F" w:rsidRDefault="00240E7F">
            <w:pPr>
              <w:spacing w:after="0"/>
              <w:ind w:left="135"/>
            </w:pPr>
            <w:r>
              <w:t>22.01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72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240E7F" w:rsidRDefault="00240E7F">
            <w:pPr>
              <w:spacing w:after="0"/>
              <w:ind w:left="135"/>
            </w:pPr>
            <w:r>
              <w:t>29.01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73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240E7F" w:rsidRDefault="00240E7F">
            <w:pPr>
              <w:spacing w:after="0"/>
              <w:ind w:left="135"/>
            </w:pPr>
            <w:r>
              <w:t>05.02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74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Роль цвета в портрете: создаем портрет в цвете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240E7F" w:rsidRDefault="00240E7F">
            <w:pPr>
              <w:spacing w:after="0"/>
              <w:ind w:left="135"/>
            </w:pPr>
            <w:r>
              <w:t>12.02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75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240E7F" w:rsidRDefault="00240E7F">
            <w:pPr>
              <w:spacing w:after="0"/>
              <w:ind w:left="135"/>
            </w:pPr>
            <w:r>
              <w:t>19.02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76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240E7F" w:rsidRDefault="00240E7F">
            <w:pPr>
              <w:spacing w:after="0"/>
              <w:ind w:left="135"/>
            </w:pPr>
            <w:r>
              <w:t>26.02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77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240E7F" w:rsidRDefault="00240E7F">
            <w:pPr>
              <w:spacing w:after="0"/>
              <w:ind w:left="135"/>
            </w:pPr>
            <w:r>
              <w:t>05.03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78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240E7F" w:rsidRDefault="00240E7F">
            <w:pPr>
              <w:spacing w:after="0"/>
              <w:ind w:left="135"/>
            </w:pPr>
            <w:r>
              <w:t>12.03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79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Правила построения перспективы. </w:t>
            </w:r>
            <w:r w:rsidRPr="005A3BD7">
              <w:rPr>
                <w:rFonts w:ascii="Times New Roman" w:hAnsi="Times New Roman"/>
                <w:color w:val="000000"/>
                <w:sz w:val="24"/>
              </w:rPr>
              <w:lastRenderedPageBreak/>
              <w:t>Воздушная перспектива: создаем пейзаж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240E7F" w:rsidRDefault="00240E7F">
            <w:pPr>
              <w:spacing w:after="0"/>
              <w:ind w:left="135"/>
            </w:pPr>
            <w:r>
              <w:t>19.03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80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240E7F" w:rsidRDefault="00240E7F">
            <w:pPr>
              <w:spacing w:after="0"/>
              <w:ind w:left="135"/>
            </w:pPr>
            <w:r>
              <w:t>26.03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81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240E7F" w:rsidRDefault="00240E7F">
            <w:pPr>
              <w:spacing w:after="0"/>
              <w:ind w:left="135"/>
            </w:pPr>
            <w:r>
              <w:t>09.04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82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240E7F" w:rsidRDefault="00240E7F">
            <w:pPr>
              <w:spacing w:after="0"/>
              <w:ind w:left="135"/>
            </w:pPr>
            <w:r>
              <w:t>16.04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83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5A3BD7">
              <w:rPr>
                <w:rFonts w:ascii="Times New Roman" w:hAnsi="Times New Roman"/>
                <w:color w:val="000000"/>
                <w:sz w:val="24"/>
              </w:rPr>
              <w:t>граттажа</w:t>
            </w:r>
            <w:proofErr w:type="spellEnd"/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или монотипии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240E7F" w:rsidRDefault="00240E7F">
            <w:pPr>
              <w:spacing w:after="0"/>
              <w:ind w:left="135"/>
            </w:pPr>
            <w:r>
              <w:t>23.04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84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240E7F" w:rsidRDefault="00240E7F">
            <w:pPr>
              <w:spacing w:after="0"/>
              <w:ind w:left="135"/>
            </w:pPr>
            <w:r>
              <w:t>30.04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85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240E7F" w:rsidRDefault="00240E7F">
            <w:pPr>
              <w:spacing w:after="0"/>
              <w:ind w:left="135"/>
            </w:pPr>
            <w:r>
              <w:t>07.05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86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240E7F" w:rsidRDefault="00240E7F">
            <w:pPr>
              <w:spacing w:after="0"/>
              <w:ind w:left="135"/>
            </w:pPr>
            <w:r>
              <w:t>14.05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87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Библейские темы в изобразительном </w:t>
            </w:r>
            <w:r w:rsidRPr="005A3BD7">
              <w:rPr>
                <w:rFonts w:ascii="Times New Roman" w:hAnsi="Times New Roman"/>
                <w:color w:val="000000"/>
                <w:sz w:val="24"/>
              </w:rPr>
              <w:lastRenderedPageBreak/>
              <w:t>искусстве: собираем материал для композиции на тему: «Библейский сюжет»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117D" w:rsidRPr="00240E7F" w:rsidRDefault="00240E7F">
            <w:pPr>
              <w:spacing w:after="0"/>
              <w:ind w:left="135"/>
            </w:pPr>
            <w:r>
              <w:t>21.05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88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117D" w:rsidRDefault="003E117D"/>
        </w:tc>
      </w:tr>
    </w:tbl>
    <w:p w:rsidR="003E117D" w:rsidRDefault="003E117D">
      <w:pPr>
        <w:sectPr w:rsidR="003E11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117D" w:rsidRDefault="002C4D2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9"/>
        <w:gridCol w:w="4357"/>
        <w:gridCol w:w="1295"/>
        <w:gridCol w:w="1841"/>
        <w:gridCol w:w="1910"/>
        <w:gridCol w:w="1347"/>
        <w:gridCol w:w="2221"/>
      </w:tblGrid>
      <w:tr w:rsidR="003E117D">
        <w:trPr>
          <w:trHeight w:val="144"/>
          <w:tblCellSpacing w:w="20" w:type="nil"/>
        </w:trPr>
        <w:tc>
          <w:tcPr>
            <w:tcW w:w="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</w:tr>
      <w:tr w:rsidR="003E11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117D" w:rsidRDefault="003E11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117D" w:rsidRDefault="003E117D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117D" w:rsidRDefault="003E11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117D" w:rsidRDefault="003E11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117D" w:rsidRDefault="003E117D"/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Архитектура и дизайн – конструктивные виды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696740" w:rsidRDefault="00696740">
            <w:pPr>
              <w:spacing w:after="0"/>
              <w:ind w:left="135"/>
            </w:pPr>
            <w:r>
              <w:t>03.09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89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696740" w:rsidRDefault="00696740">
            <w:pPr>
              <w:spacing w:after="0"/>
              <w:ind w:left="135"/>
            </w:pPr>
            <w:r>
              <w:t>10.09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90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Прямые линии и организация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696740" w:rsidRDefault="00696740">
            <w:pPr>
              <w:spacing w:after="0"/>
              <w:ind w:left="135"/>
            </w:pPr>
            <w:r>
              <w:t>17.09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91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696740" w:rsidRDefault="00696740" w:rsidP="00696740">
            <w:pPr>
              <w:spacing w:after="0"/>
              <w:ind w:left="135"/>
            </w:pPr>
            <w:r>
              <w:t>24.09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92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Свободные формы: линии и тоновые пятна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696740" w:rsidRDefault="00696740">
            <w:pPr>
              <w:spacing w:after="0"/>
              <w:ind w:left="135"/>
            </w:pPr>
            <w:r>
              <w:t>01.10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93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696740" w:rsidRDefault="00696740">
            <w:pPr>
              <w:spacing w:after="0"/>
              <w:ind w:left="135"/>
            </w:pPr>
            <w:r>
              <w:t>08.10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94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Логотип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696740" w:rsidRDefault="00696740">
            <w:pPr>
              <w:spacing w:after="0"/>
              <w:ind w:left="135"/>
            </w:pPr>
            <w:r>
              <w:t>15.10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95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Основы дизайна и макетирования плаката,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696740" w:rsidRDefault="00696740">
            <w:pPr>
              <w:spacing w:after="0"/>
              <w:ind w:left="135"/>
            </w:pPr>
            <w:r>
              <w:t>22.10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96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Практическая работа «Проектирование книги /журнала»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696740" w:rsidRDefault="00696740">
            <w:pPr>
              <w:spacing w:after="0"/>
              <w:ind w:left="135"/>
            </w:pPr>
            <w:r>
              <w:t>05.11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97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От плоскостного изображения к объемному макету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696740" w:rsidRDefault="00696740">
            <w:pPr>
              <w:spacing w:after="0"/>
              <w:ind w:left="135"/>
            </w:pPr>
            <w:r>
              <w:t>12.11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98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Взаимосвязь объектов в архитектурном макете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696740" w:rsidRDefault="00696740">
            <w:pPr>
              <w:spacing w:after="0"/>
              <w:ind w:left="135"/>
            </w:pPr>
            <w:r>
              <w:t>19.11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99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Здание как сочетание различных объёмных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696740" w:rsidRDefault="00696740">
            <w:pPr>
              <w:spacing w:after="0"/>
              <w:ind w:left="135"/>
            </w:pPr>
            <w:r>
              <w:t>26.11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00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696740" w:rsidRDefault="00696740">
            <w:pPr>
              <w:spacing w:after="0"/>
              <w:ind w:left="135"/>
            </w:pPr>
            <w:r>
              <w:t>03.12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01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Вещь как сочетание объемов и образа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696740" w:rsidRDefault="00696740">
            <w:pPr>
              <w:spacing w:after="0"/>
              <w:ind w:left="135"/>
            </w:pPr>
            <w:r>
              <w:t>10.12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02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Роль и значение материала в конструкции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696740" w:rsidRDefault="00696740">
            <w:pPr>
              <w:spacing w:after="0"/>
              <w:ind w:left="135"/>
            </w:pPr>
            <w:r>
              <w:t>17.12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03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696740" w:rsidRDefault="00696740">
            <w:pPr>
              <w:spacing w:after="0"/>
              <w:ind w:left="135"/>
            </w:pPr>
            <w:r>
              <w:t>24.12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04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Обзор развития образно-стилевого языка архитектуры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D5389B" w:rsidRDefault="00D5389B">
            <w:pPr>
              <w:spacing w:after="0"/>
              <w:ind w:left="135"/>
            </w:pPr>
            <w:r>
              <w:t>14.01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05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D5389B" w:rsidRDefault="00D5389B">
            <w:pPr>
              <w:spacing w:after="0"/>
              <w:ind w:left="135"/>
            </w:pPr>
            <w:r>
              <w:t>21.01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06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Пути развития современной архитектуры и дизайна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D5389B" w:rsidRDefault="00D5389B">
            <w:pPr>
              <w:spacing w:after="0"/>
              <w:ind w:left="135"/>
            </w:pPr>
            <w:r>
              <w:t>28.01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07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D5389B" w:rsidRDefault="00D5389B">
            <w:pPr>
              <w:spacing w:after="0"/>
              <w:ind w:left="135"/>
            </w:pPr>
            <w:r>
              <w:t>04.02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08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Проектирование дизайна объектов городской среды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D5389B" w:rsidRDefault="00D5389B">
            <w:pPr>
              <w:spacing w:after="0"/>
              <w:ind w:left="135"/>
            </w:pPr>
            <w:r>
              <w:t>11.02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09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Дизайн пространственно-предметной среды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D5389B" w:rsidRDefault="00D5389B">
            <w:pPr>
              <w:spacing w:after="0"/>
              <w:ind w:left="135"/>
            </w:pPr>
            <w:r>
              <w:t>18.02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10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архитектурно-ландшафтного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D5389B" w:rsidRDefault="00D5389B">
            <w:pPr>
              <w:spacing w:after="0"/>
              <w:ind w:left="135"/>
            </w:pPr>
            <w:r>
              <w:t>25.02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11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D5389B" w:rsidRDefault="00D5389B">
            <w:pPr>
              <w:spacing w:after="0"/>
              <w:ind w:left="135"/>
            </w:pPr>
            <w:r>
              <w:t>04.02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12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D5389B" w:rsidRDefault="00D5389B">
            <w:pPr>
              <w:spacing w:after="0"/>
              <w:ind w:left="135"/>
            </w:pPr>
            <w:r>
              <w:t>11.02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13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D5389B" w:rsidRDefault="00D5389B">
            <w:pPr>
              <w:spacing w:after="0"/>
              <w:ind w:left="135"/>
            </w:pPr>
            <w:r>
              <w:t>18.02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14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Функционально-архитектурная </w:t>
            </w:r>
            <w:r w:rsidRPr="005A3BD7">
              <w:rPr>
                <w:rFonts w:ascii="Times New Roman" w:hAnsi="Times New Roman"/>
                <w:color w:val="000000"/>
                <w:sz w:val="24"/>
              </w:rPr>
              <w:lastRenderedPageBreak/>
              <w:t>планировка своего жилища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D5389B" w:rsidRDefault="00D5389B">
            <w:pPr>
              <w:spacing w:after="0"/>
              <w:ind w:left="135"/>
            </w:pPr>
            <w:r>
              <w:t>25.02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15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Проект организации пространства и среды жилой комнаты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D5389B" w:rsidRDefault="00D5389B">
            <w:pPr>
              <w:spacing w:after="0"/>
              <w:ind w:left="135"/>
            </w:pPr>
            <w:r>
              <w:t>08.03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16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Дизайн-проект </w:t>
            </w:r>
            <w:proofErr w:type="gramStart"/>
            <w:r w:rsidRPr="005A3BD7">
              <w:rPr>
                <w:rFonts w:ascii="Times New Roman" w:hAnsi="Times New Roman"/>
                <w:color w:val="000000"/>
                <w:sz w:val="24"/>
              </w:rPr>
              <w:t>интерьере</w:t>
            </w:r>
            <w:proofErr w:type="gramEnd"/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частного дома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D5389B" w:rsidRDefault="00D5389B">
            <w:pPr>
              <w:spacing w:after="0"/>
              <w:ind w:left="135"/>
            </w:pPr>
            <w:r>
              <w:t>15.03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17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Мода и культура. Стиль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D5389B" w:rsidRDefault="00D5389B">
            <w:pPr>
              <w:spacing w:after="0"/>
              <w:ind w:left="135"/>
            </w:pPr>
            <w:r>
              <w:t>22.03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18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Композиционно-конструктивные принципы дизайна одежды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D5389B" w:rsidRDefault="00D5389B">
            <w:pPr>
              <w:spacing w:after="0"/>
              <w:ind w:left="135"/>
            </w:pPr>
            <w:r>
              <w:t>29.03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19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Дизайн современной одежды: творческие эскизы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D5389B" w:rsidRDefault="00D5389B">
            <w:pPr>
              <w:spacing w:after="0"/>
              <w:ind w:left="135"/>
            </w:pPr>
            <w:r>
              <w:t>06.04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20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Грим и причёска в практике дизайна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D5389B" w:rsidRDefault="00D5389B">
            <w:pPr>
              <w:spacing w:after="0"/>
              <w:ind w:left="135"/>
            </w:pPr>
            <w:r>
              <w:t>13.04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21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3E117D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E117D" w:rsidRPr="00D5389B" w:rsidRDefault="00D5389B">
            <w:pPr>
              <w:spacing w:after="0"/>
              <w:ind w:left="135"/>
            </w:pPr>
            <w:r>
              <w:t>20.04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E117D" w:rsidRDefault="006A2FD2">
            <w:pPr>
              <w:spacing w:after="0"/>
              <w:ind w:left="135"/>
            </w:pPr>
            <w:hyperlink r:id="rId122">
              <w:r w:rsidR="002C4D2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11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117D" w:rsidRPr="005A3BD7" w:rsidRDefault="002C4D26">
            <w:pPr>
              <w:spacing w:after="0"/>
              <w:ind w:left="135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4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 w:rsidRPr="005A3BD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E117D" w:rsidRDefault="002C4D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117D" w:rsidRDefault="003E117D"/>
        </w:tc>
      </w:tr>
    </w:tbl>
    <w:p w:rsidR="003E117D" w:rsidRDefault="003E117D">
      <w:pPr>
        <w:sectPr w:rsidR="003E11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117D" w:rsidRDefault="003E117D">
      <w:pPr>
        <w:sectPr w:rsidR="003E11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117D" w:rsidRDefault="002C4D26">
      <w:pPr>
        <w:spacing w:after="0"/>
        <w:ind w:left="120"/>
      </w:pPr>
      <w:bookmarkStart w:id="14" w:name="block-16198192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E117D" w:rsidRDefault="002C4D2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E117D" w:rsidRPr="005A3BD7" w:rsidRDefault="002C4D26">
      <w:pPr>
        <w:spacing w:after="0" w:line="480" w:lineRule="auto"/>
        <w:ind w:left="120"/>
      </w:pPr>
      <w:proofErr w:type="gramStart"/>
      <w:r w:rsidRPr="005A3BD7">
        <w:rPr>
          <w:rFonts w:ascii="Times New Roman" w:hAnsi="Times New Roman"/>
          <w:color w:val="000000"/>
          <w:sz w:val="28"/>
        </w:rPr>
        <w:t xml:space="preserve">​‌• Изобразительное искусство, 6 класс/ </w:t>
      </w:r>
      <w:proofErr w:type="spellStart"/>
      <w:r w:rsidRPr="005A3BD7">
        <w:rPr>
          <w:rFonts w:ascii="Times New Roman" w:hAnsi="Times New Roman"/>
          <w:color w:val="000000"/>
          <w:sz w:val="28"/>
        </w:rPr>
        <w:t>Неменская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 Л.А.; под редакцией </w:t>
      </w:r>
      <w:proofErr w:type="spellStart"/>
      <w:r w:rsidRPr="005A3BD7">
        <w:rPr>
          <w:rFonts w:ascii="Times New Roman" w:hAnsi="Times New Roman"/>
          <w:color w:val="000000"/>
          <w:sz w:val="28"/>
        </w:rPr>
        <w:t>Неменского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 Б.М., Акционерное общество «Издательство «Просвещение»</w:t>
      </w:r>
      <w:r w:rsidRPr="005A3BD7">
        <w:rPr>
          <w:sz w:val="28"/>
        </w:rPr>
        <w:br/>
      </w:r>
      <w:r w:rsidRPr="005A3BD7">
        <w:rPr>
          <w:rFonts w:ascii="Times New Roman" w:hAnsi="Times New Roman"/>
          <w:color w:val="000000"/>
          <w:sz w:val="28"/>
        </w:rPr>
        <w:t xml:space="preserve"> • Изобразительное искусство, 7 класс/ Питерских А.С., Гуров Г.Е.; под редакцией </w:t>
      </w:r>
      <w:proofErr w:type="spellStart"/>
      <w:r w:rsidRPr="005A3BD7">
        <w:rPr>
          <w:rFonts w:ascii="Times New Roman" w:hAnsi="Times New Roman"/>
          <w:color w:val="000000"/>
          <w:sz w:val="28"/>
        </w:rPr>
        <w:t>Неменского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 Б.М., Акционерное общество «Издательство «Просвещение»</w:t>
      </w:r>
      <w:r w:rsidRPr="005A3BD7">
        <w:rPr>
          <w:sz w:val="28"/>
        </w:rPr>
        <w:br/>
      </w:r>
      <w:bookmarkStart w:id="15" w:name="db50a40d-f8ae-4e5d-8e70-919f427dc0ce"/>
      <w:r w:rsidRPr="005A3BD7">
        <w:rPr>
          <w:rFonts w:ascii="Times New Roman" w:hAnsi="Times New Roman"/>
          <w:color w:val="000000"/>
          <w:sz w:val="28"/>
        </w:rPr>
        <w:t xml:space="preserve"> • Изобразительное искусство: 5-й класс: учебник, 5 класс/ Горяева Н. А., Островская О. В.; под ред. </w:t>
      </w:r>
      <w:proofErr w:type="spellStart"/>
      <w:r w:rsidRPr="005A3BD7">
        <w:rPr>
          <w:rFonts w:ascii="Times New Roman" w:hAnsi="Times New Roman"/>
          <w:color w:val="000000"/>
          <w:sz w:val="28"/>
        </w:rPr>
        <w:t>Неменского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 Б. М., Акционерное общество «Издательство «Просвещение»</w:t>
      </w:r>
      <w:bookmarkEnd w:id="15"/>
      <w:r w:rsidRPr="005A3BD7">
        <w:rPr>
          <w:rFonts w:ascii="Times New Roman" w:hAnsi="Times New Roman"/>
          <w:color w:val="000000"/>
          <w:sz w:val="28"/>
        </w:rPr>
        <w:t>‌​</w:t>
      </w:r>
      <w:proofErr w:type="gramEnd"/>
    </w:p>
    <w:p w:rsidR="003E117D" w:rsidRPr="005A3BD7" w:rsidRDefault="002C4D26">
      <w:pPr>
        <w:spacing w:after="0" w:line="480" w:lineRule="auto"/>
        <w:ind w:left="120"/>
      </w:pPr>
      <w:r w:rsidRPr="005A3BD7">
        <w:rPr>
          <w:rFonts w:ascii="Times New Roman" w:hAnsi="Times New Roman"/>
          <w:color w:val="000000"/>
          <w:sz w:val="28"/>
        </w:rPr>
        <w:t>​‌‌</w:t>
      </w:r>
    </w:p>
    <w:p w:rsidR="003E117D" w:rsidRPr="005A3BD7" w:rsidRDefault="002C4D26">
      <w:pPr>
        <w:spacing w:after="0"/>
        <w:ind w:left="120"/>
      </w:pPr>
      <w:r w:rsidRPr="005A3BD7">
        <w:rPr>
          <w:rFonts w:ascii="Times New Roman" w:hAnsi="Times New Roman"/>
          <w:color w:val="000000"/>
          <w:sz w:val="28"/>
        </w:rPr>
        <w:t>​</w:t>
      </w:r>
    </w:p>
    <w:p w:rsidR="003E117D" w:rsidRPr="005A3BD7" w:rsidRDefault="002C4D26">
      <w:pPr>
        <w:spacing w:after="0" w:line="480" w:lineRule="auto"/>
        <w:ind w:left="120"/>
      </w:pPr>
      <w:r w:rsidRPr="005A3BD7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E117D" w:rsidRPr="005A3BD7" w:rsidRDefault="002C4D26">
      <w:pPr>
        <w:spacing w:after="0" w:line="480" w:lineRule="auto"/>
        <w:ind w:left="120"/>
      </w:pPr>
      <w:r w:rsidRPr="005A3BD7">
        <w:rPr>
          <w:rFonts w:ascii="Times New Roman" w:hAnsi="Times New Roman"/>
          <w:color w:val="000000"/>
          <w:sz w:val="28"/>
        </w:rPr>
        <w:t>​‌Методические пособия, разработки уроков</w:t>
      </w:r>
      <w:r w:rsidRPr="005A3BD7">
        <w:rPr>
          <w:sz w:val="28"/>
        </w:rPr>
        <w:br/>
      </w:r>
      <w:bookmarkStart w:id="16" w:name="27f88a84-cde6-45cc-9a12-309dd9b67dab"/>
      <w:r w:rsidRPr="005A3BD7">
        <w:rPr>
          <w:rFonts w:ascii="Times New Roman" w:hAnsi="Times New Roman"/>
          <w:color w:val="000000"/>
          <w:sz w:val="28"/>
        </w:rPr>
        <w:t xml:space="preserve"> ЦОС Моя Школа, Мультимедиа ресурсы (</w:t>
      </w:r>
      <w:r>
        <w:rPr>
          <w:rFonts w:ascii="Times New Roman" w:hAnsi="Times New Roman"/>
          <w:color w:val="000000"/>
          <w:sz w:val="28"/>
        </w:rPr>
        <w:t>CD</w:t>
      </w:r>
      <w:r w:rsidRPr="005A3BD7">
        <w:rPr>
          <w:rFonts w:ascii="Times New Roman" w:hAnsi="Times New Roman"/>
          <w:color w:val="000000"/>
          <w:sz w:val="28"/>
        </w:rPr>
        <w:t xml:space="preserve"> диски)</w:t>
      </w:r>
      <w:bookmarkEnd w:id="16"/>
      <w:r w:rsidRPr="005A3BD7">
        <w:rPr>
          <w:rFonts w:ascii="Times New Roman" w:hAnsi="Times New Roman"/>
          <w:color w:val="000000"/>
          <w:sz w:val="28"/>
        </w:rPr>
        <w:t>‌​</w:t>
      </w:r>
    </w:p>
    <w:p w:rsidR="003E117D" w:rsidRPr="005A3BD7" w:rsidRDefault="003E117D">
      <w:pPr>
        <w:spacing w:after="0"/>
        <w:ind w:left="120"/>
      </w:pPr>
    </w:p>
    <w:p w:rsidR="003E117D" w:rsidRPr="005A3BD7" w:rsidRDefault="002C4D26">
      <w:pPr>
        <w:spacing w:after="0" w:line="480" w:lineRule="auto"/>
        <w:ind w:left="120"/>
      </w:pPr>
      <w:r w:rsidRPr="005A3BD7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3E117D" w:rsidRPr="005A3BD7" w:rsidRDefault="002C4D26">
      <w:pPr>
        <w:spacing w:after="0" w:line="480" w:lineRule="auto"/>
        <w:ind w:left="120"/>
      </w:pPr>
      <w:r w:rsidRPr="005A3BD7">
        <w:rPr>
          <w:rFonts w:ascii="Times New Roman" w:hAnsi="Times New Roman"/>
          <w:color w:val="000000"/>
          <w:sz w:val="28"/>
        </w:rPr>
        <w:t>​</w:t>
      </w:r>
      <w:r w:rsidRPr="005A3BD7"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5A3BD7">
        <w:rPr>
          <w:rFonts w:ascii="Times New Roman" w:hAnsi="Times New Roman"/>
          <w:color w:val="000000"/>
          <w:sz w:val="28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5A3BD7">
        <w:rPr>
          <w:rFonts w:ascii="Times New Roman" w:hAnsi="Times New Roman"/>
          <w:color w:val="000000"/>
          <w:sz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5A3BD7">
        <w:rPr>
          <w:rFonts w:ascii="Times New Roman" w:hAnsi="Times New Roman"/>
          <w:color w:val="000000"/>
          <w:sz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A3BD7">
        <w:rPr>
          <w:rFonts w:ascii="Times New Roman" w:hAnsi="Times New Roman"/>
          <w:color w:val="000000"/>
          <w:sz w:val="28"/>
        </w:rPr>
        <w:t>/</w:t>
      </w:r>
      <w:r w:rsidRPr="005A3BD7">
        <w:rPr>
          <w:sz w:val="28"/>
        </w:rPr>
        <w:br/>
      </w:r>
      <w:r w:rsidRPr="005A3BD7">
        <w:rPr>
          <w:rFonts w:ascii="Times New Roman" w:hAnsi="Times New Roman"/>
          <w:color w:val="000000"/>
          <w:sz w:val="28"/>
        </w:rPr>
        <w:t xml:space="preserve"> Единая коллекция цифровых образовательных ресурсов: </w:t>
      </w:r>
      <w:r>
        <w:rPr>
          <w:rFonts w:ascii="Times New Roman" w:hAnsi="Times New Roman"/>
          <w:color w:val="000000"/>
          <w:sz w:val="28"/>
        </w:rPr>
        <w:t>http</w:t>
      </w:r>
      <w:r w:rsidRPr="005A3BD7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5A3BD7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5A3BD7">
        <w:rPr>
          <w:rFonts w:ascii="Times New Roman" w:hAnsi="Times New Roman"/>
          <w:color w:val="000000"/>
          <w:sz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5A3BD7">
        <w:rPr>
          <w:rFonts w:ascii="Times New Roman" w:hAnsi="Times New Roman"/>
          <w:color w:val="000000"/>
          <w:sz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A3BD7">
        <w:rPr>
          <w:rFonts w:ascii="Times New Roman" w:hAnsi="Times New Roman"/>
          <w:color w:val="000000"/>
          <w:sz w:val="28"/>
        </w:rPr>
        <w:t>/</w:t>
      </w:r>
      <w:r w:rsidRPr="005A3BD7">
        <w:rPr>
          <w:sz w:val="28"/>
        </w:rPr>
        <w:br/>
      </w:r>
      <w:r w:rsidRPr="005A3BD7">
        <w:rPr>
          <w:rFonts w:ascii="Times New Roman" w:hAnsi="Times New Roman"/>
          <w:color w:val="000000"/>
          <w:sz w:val="28"/>
        </w:rPr>
        <w:t xml:space="preserve"> • Фестиваль педагогических идей</w:t>
      </w:r>
      <w:proofErr w:type="gramStart"/>
      <w:r w:rsidRPr="005A3BD7">
        <w:rPr>
          <w:rFonts w:ascii="Times New Roman" w:hAnsi="Times New Roman"/>
          <w:color w:val="000000"/>
          <w:sz w:val="28"/>
        </w:rPr>
        <w:t xml:space="preserve"> :</w:t>
      </w:r>
      <w:proofErr w:type="gramEnd"/>
      <w:r w:rsidRPr="005A3BD7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5A3BD7">
        <w:rPr>
          <w:rFonts w:ascii="Times New Roman" w:hAnsi="Times New Roman"/>
          <w:color w:val="000000"/>
          <w:sz w:val="28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urok</w:t>
      </w:r>
      <w:proofErr w:type="spellEnd"/>
      <w:r w:rsidRPr="005A3BD7">
        <w:rPr>
          <w:rFonts w:ascii="Times New Roman" w:hAnsi="Times New Roman"/>
          <w:color w:val="000000"/>
          <w:sz w:val="28"/>
        </w:rPr>
        <w:t>.1</w:t>
      </w:r>
      <w:proofErr w:type="spellStart"/>
      <w:r>
        <w:rPr>
          <w:rFonts w:ascii="Times New Roman" w:hAnsi="Times New Roman"/>
          <w:color w:val="000000"/>
          <w:sz w:val="28"/>
        </w:rPr>
        <w:t>sept</w:t>
      </w:r>
      <w:proofErr w:type="spellEnd"/>
      <w:r w:rsidRPr="005A3BD7">
        <w:rPr>
          <w:rFonts w:ascii="Times New Roman" w:hAnsi="Times New Roman"/>
          <w:color w:val="000000"/>
          <w:sz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/ </w:t>
      </w:r>
      <w:r w:rsidRPr="005A3BD7">
        <w:rPr>
          <w:sz w:val="28"/>
        </w:rPr>
        <w:br/>
      </w:r>
      <w:r w:rsidRPr="005A3BD7">
        <w:rPr>
          <w:rFonts w:ascii="Times New Roman" w:hAnsi="Times New Roman"/>
          <w:color w:val="000000"/>
          <w:sz w:val="28"/>
        </w:rPr>
        <w:t xml:space="preserve"> • Открытый класс. Сетевые образовательные </w:t>
      </w:r>
      <w:r w:rsidRPr="005A3BD7">
        <w:rPr>
          <w:rFonts w:ascii="Times New Roman" w:hAnsi="Times New Roman"/>
          <w:color w:val="000000"/>
          <w:sz w:val="28"/>
        </w:rPr>
        <w:lastRenderedPageBreak/>
        <w:t>сообщества:</w:t>
      </w:r>
      <w:r>
        <w:rPr>
          <w:rFonts w:ascii="Times New Roman" w:hAnsi="Times New Roman"/>
          <w:color w:val="000000"/>
          <w:sz w:val="28"/>
        </w:rPr>
        <w:t>https</w:t>
      </w:r>
      <w:r w:rsidRPr="005A3BD7">
        <w:rPr>
          <w:rFonts w:ascii="Times New Roman" w:hAnsi="Times New Roman"/>
          <w:color w:val="000000"/>
          <w:sz w:val="28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multiurok</w:t>
      </w:r>
      <w:proofErr w:type="spellEnd"/>
      <w:r w:rsidRPr="005A3BD7">
        <w:rPr>
          <w:rFonts w:ascii="Times New Roman" w:hAnsi="Times New Roman"/>
          <w:color w:val="000000"/>
          <w:sz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A3BD7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blog</w:t>
      </w:r>
      <w:r w:rsidRPr="005A3BD7">
        <w:rPr>
          <w:rFonts w:ascii="Times New Roman" w:hAnsi="Times New Roman"/>
          <w:color w:val="000000"/>
          <w:sz w:val="28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sietievyie</w:t>
      </w:r>
      <w:proofErr w:type="spellEnd"/>
      <w:r w:rsidRPr="005A3BD7">
        <w:rPr>
          <w:rFonts w:ascii="Times New Roman" w:hAnsi="Times New Roman"/>
          <w:color w:val="000000"/>
          <w:sz w:val="28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obrazovatiel</w:t>
      </w:r>
      <w:proofErr w:type="spellEnd"/>
      <w:r w:rsidRPr="005A3BD7">
        <w:rPr>
          <w:rFonts w:ascii="Times New Roman" w:hAnsi="Times New Roman"/>
          <w:color w:val="000000"/>
          <w:sz w:val="28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nyie</w:t>
      </w:r>
      <w:proofErr w:type="spellEnd"/>
      <w:r w:rsidRPr="005A3BD7">
        <w:rPr>
          <w:rFonts w:ascii="Times New Roman" w:hAnsi="Times New Roman"/>
          <w:color w:val="000000"/>
          <w:sz w:val="28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soobshchiestva</w:t>
      </w:r>
      <w:proofErr w:type="spellEnd"/>
      <w:r w:rsidRPr="005A3BD7">
        <w:rPr>
          <w:rFonts w:ascii="Times New Roman" w:hAnsi="Times New Roman"/>
          <w:color w:val="000000"/>
          <w:sz w:val="28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otkrytyi</w:t>
      </w:r>
      <w:proofErr w:type="spellEnd"/>
      <w:r w:rsidRPr="005A3BD7">
        <w:rPr>
          <w:rFonts w:ascii="Times New Roman" w:hAnsi="Times New Roman"/>
          <w:color w:val="000000"/>
          <w:sz w:val="28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klass</w:t>
      </w:r>
      <w:proofErr w:type="spellEnd"/>
      <w:r w:rsidRPr="005A3BD7">
        <w:rPr>
          <w:rFonts w:ascii="Times New Roman" w:hAnsi="Times New Roman"/>
          <w:color w:val="000000"/>
          <w:sz w:val="28"/>
        </w:rPr>
        <w:t xml:space="preserve">. </w:t>
      </w:r>
      <w:r w:rsidRPr="005A3BD7">
        <w:rPr>
          <w:sz w:val="28"/>
        </w:rPr>
        <w:br/>
      </w:r>
      <w:bookmarkStart w:id="17" w:name="e2d6e2bf-4893-4145-be02-d49817b4b26f"/>
      <w:r w:rsidRPr="005A3BD7">
        <w:rPr>
          <w:rFonts w:ascii="Times New Roman" w:hAnsi="Times New Roman"/>
          <w:color w:val="000000"/>
          <w:sz w:val="28"/>
        </w:rPr>
        <w:t xml:space="preserve"> • Официальный ресурс для учителей, детей и родителей: </w:t>
      </w:r>
      <w:r>
        <w:rPr>
          <w:rFonts w:ascii="Times New Roman" w:hAnsi="Times New Roman"/>
          <w:color w:val="000000"/>
          <w:sz w:val="28"/>
        </w:rPr>
        <w:t>https</w:t>
      </w:r>
      <w:r w:rsidRPr="005A3BD7">
        <w:rPr>
          <w:rFonts w:ascii="Times New Roman" w:hAnsi="Times New Roman"/>
          <w:color w:val="000000"/>
          <w:sz w:val="28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rosuchebnik</w:t>
      </w:r>
      <w:proofErr w:type="spellEnd"/>
      <w:r w:rsidRPr="005A3BD7">
        <w:rPr>
          <w:rFonts w:ascii="Times New Roman" w:hAnsi="Times New Roman"/>
          <w:color w:val="000000"/>
          <w:sz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A3BD7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material</w:t>
      </w:r>
      <w:r w:rsidRPr="005A3BD7">
        <w:rPr>
          <w:rFonts w:ascii="Times New Roman" w:hAnsi="Times New Roman"/>
          <w:color w:val="000000"/>
          <w:sz w:val="28"/>
        </w:rPr>
        <w:t>/40-</w:t>
      </w:r>
      <w:proofErr w:type="spellStart"/>
      <w:r>
        <w:rPr>
          <w:rFonts w:ascii="Times New Roman" w:hAnsi="Times New Roman"/>
          <w:color w:val="000000"/>
          <w:sz w:val="28"/>
        </w:rPr>
        <w:t>saytov</w:t>
      </w:r>
      <w:proofErr w:type="spellEnd"/>
      <w:r w:rsidRPr="005A3BD7">
        <w:rPr>
          <w:rFonts w:ascii="Times New Roman" w:hAnsi="Times New Roman"/>
          <w:color w:val="000000"/>
          <w:sz w:val="28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kotorye</w:t>
      </w:r>
      <w:proofErr w:type="spellEnd"/>
      <w:r w:rsidRPr="005A3BD7">
        <w:rPr>
          <w:rFonts w:ascii="Times New Roman" w:hAnsi="Times New Roman"/>
          <w:color w:val="000000"/>
          <w:sz w:val="28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oblegchat</w:t>
      </w:r>
      <w:proofErr w:type="spellEnd"/>
      <w:r w:rsidRPr="005A3BD7">
        <w:rPr>
          <w:rFonts w:ascii="Times New Roman" w:hAnsi="Times New Roman"/>
          <w:color w:val="000000"/>
          <w:sz w:val="28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rabotu</w:t>
      </w:r>
      <w:proofErr w:type="spellEnd"/>
      <w:r w:rsidRPr="005A3BD7">
        <w:rPr>
          <w:rFonts w:ascii="Times New Roman" w:hAnsi="Times New Roman"/>
          <w:color w:val="000000"/>
          <w:sz w:val="28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uchitelya</w:t>
      </w:r>
      <w:bookmarkEnd w:id="17"/>
      <w:proofErr w:type="spellEnd"/>
      <w:r w:rsidRPr="005A3BD7">
        <w:rPr>
          <w:rFonts w:ascii="Times New Roman" w:hAnsi="Times New Roman"/>
          <w:color w:val="333333"/>
          <w:sz w:val="28"/>
        </w:rPr>
        <w:t>‌</w:t>
      </w:r>
      <w:r w:rsidRPr="005A3BD7">
        <w:rPr>
          <w:rFonts w:ascii="Times New Roman" w:hAnsi="Times New Roman"/>
          <w:color w:val="000000"/>
          <w:sz w:val="28"/>
        </w:rPr>
        <w:t>​</w:t>
      </w:r>
    </w:p>
    <w:p w:rsidR="003E117D" w:rsidRPr="005A3BD7" w:rsidRDefault="003E117D">
      <w:pPr>
        <w:sectPr w:rsidR="003E117D" w:rsidRPr="005A3BD7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:rsidR="002C4D26" w:rsidRPr="005A3BD7" w:rsidRDefault="002C4D26"/>
    <w:sectPr w:rsidR="002C4D26" w:rsidRPr="005A3BD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116AF"/>
    <w:multiLevelType w:val="multilevel"/>
    <w:tmpl w:val="EBCA5E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AC32E8D"/>
    <w:multiLevelType w:val="multilevel"/>
    <w:tmpl w:val="420064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F1E41F4"/>
    <w:multiLevelType w:val="multilevel"/>
    <w:tmpl w:val="04D82C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1CC6065"/>
    <w:multiLevelType w:val="multilevel"/>
    <w:tmpl w:val="77E623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5BD7AE2"/>
    <w:multiLevelType w:val="multilevel"/>
    <w:tmpl w:val="E36EAB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1C16BD2"/>
    <w:multiLevelType w:val="multilevel"/>
    <w:tmpl w:val="610A2D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147039D"/>
    <w:multiLevelType w:val="multilevel"/>
    <w:tmpl w:val="947257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17D"/>
    <w:rsid w:val="00240E7F"/>
    <w:rsid w:val="002C4D26"/>
    <w:rsid w:val="003E117D"/>
    <w:rsid w:val="005A3BD7"/>
    <w:rsid w:val="00696740"/>
    <w:rsid w:val="006A2FD2"/>
    <w:rsid w:val="0087344A"/>
    <w:rsid w:val="00D44365"/>
    <w:rsid w:val="00D47D2E"/>
    <w:rsid w:val="00D5389B"/>
    <w:rsid w:val="00EB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A2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A2F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A2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A2F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" TargetMode="External"/><Relationship Id="rId117" Type="http://schemas.openxmlformats.org/officeDocument/2006/relationships/hyperlink" Target="https://resh.edu.ru/" TargetMode="External"/><Relationship Id="rId21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47" Type="http://schemas.openxmlformats.org/officeDocument/2006/relationships/hyperlink" Target="https://resh.edu.ru/" TargetMode="External"/><Relationship Id="rId63" Type="http://schemas.openxmlformats.org/officeDocument/2006/relationships/hyperlink" Target="https://resh.edu.ru/" TargetMode="External"/><Relationship Id="rId68" Type="http://schemas.openxmlformats.org/officeDocument/2006/relationships/hyperlink" Target="https://resh.edu.ru/" TargetMode="External"/><Relationship Id="rId84" Type="http://schemas.openxmlformats.org/officeDocument/2006/relationships/hyperlink" Target="https://resh.edu.ru/" TargetMode="External"/><Relationship Id="rId89" Type="http://schemas.openxmlformats.org/officeDocument/2006/relationships/hyperlink" Target="https://resh.edu.ru/" TargetMode="External"/><Relationship Id="rId112" Type="http://schemas.openxmlformats.org/officeDocument/2006/relationships/hyperlink" Target="https://resh.edu.ru/" TargetMode="External"/><Relationship Id="rId16" Type="http://schemas.openxmlformats.org/officeDocument/2006/relationships/hyperlink" Target="https://resh.edu.ru/" TargetMode="External"/><Relationship Id="rId107" Type="http://schemas.openxmlformats.org/officeDocument/2006/relationships/hyperlink" Target="https://resh.edu.ru/" TargetMode="External"/><Relationship Id="rId11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53" Type="http://schemas.openxmlformats.org/officeDocument/2006/relationships/hyperlink" Target="https://resh.edu.ru/" TargetMode="External"/><Relationship Id="rId58" Type="http://schemas.openxmlformats.org/officeDocument/2006/relationships/hyperlink" Target="https://resh.edu.ru/" TargetMode="External"/><Relationship Id="rId74" Type="http://schemas.openxmlformats.org/officeDocument/2006/relationships/hyperlink" Target="https://resh.edu.ru/" TargetMode="External"/><Relationship Id="rId79" Type="http://schemas.openxmlformats.org/officeDocument/2006/relationships/hyperlink" Target="https://resh.edu.ru/" TargetMode="External"/><Relationship Id="rId102" Type="http://schemas.openxmlformats.org/officeDocument/2006/relationships/hyperlink" Target="https://resh.edu.ru/" TargetMode="External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resh.edu.ru/" TargetMode="External"/><Relationship Id="rId82" Type="http://schemas.openxmlformats.org/officeDocument/2006/relationships/hyperlink" Target="https://resh.edu.ru/" TargetMode="External"/><Relationship Id="rId90" Type="http://schemas.openxmlformats.org/officeDocument/2006/relationships/hyperlink" Target="https://resh.edu.ru/" TargetMode="External"/><Relationship Id="rId95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56" Type="http://schemas.openxmlformats.org/officeDocument/2006/relationships/hyperlink" Target="https://resh.edu.ru/" TargetMode="External"/><Relationship Id="rId64" Type="http://schemas.openxmlformats.org/officeDocument/2006/relationships/hyperlink" Target="https://resh.edu.ru/" TargetMode="External"/><Relationship Id="rId69" Type="http://schemas.openxmlformats.org/officeDocument/2006/relationships/hyperlink" Target="https://resh.edu.ru/" TargetMode="External"/><Relationship Id="rId77" Type="http://schemas.openxmlformats.org/officeDocument/2006/relationships/hyperlink" Target="https://resh.edu.ru/" TargetMode="External"/><Relationship Id="rId100" Type="http://schemas.openxmlformats.org/officeDocument/2006/relationships/hyperlink" Target="https://resh.edu.ru/" TargetMode="External"/><Relationship Id="rId105" Type="http://schemas.openxmlformats.org/officeDocument/2006/relationships/hyperlink" Target="https://resh.edu.ru/" TargetMode="External"/><Relationship Id="rId113" Type="http://schemas.openxmlformats.org/officeDocument/2006/relationships/hyperlink" Target="https://resh.edu.ru/" TargetMode="External"/><Relationship Id="rId118" Type="http://schemas.openxmlformats.org/officeDocument/2006/relationships/hyperlink" Target="https://resh.edu.ru/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resh.edu.ru/" TargetMode="External"/><Relationship Id="rId72" Type="http://schemas.openxmlformats.org/officeDocument/2006/relationships/hyperlink" Target="https://resh.edu.ru/" TargetMode="External"/><Relationship Id="rId80" Type="http://schemas.openxmlformats.org/officeDocument/2006/relationships/hyperlink" Target="https://resh.edu.ru/" TargetMode="External"/><Relationship Id="rId85" Type="http://schemas.openxmlformats.org/officeDocument/2006/relationships/hyperlink" Target="https://resh.edu.ru/" TargetMode="External"/><Relationship Id="rId93" Type="http://schemas.openxmlformats.org/officeDocument/2006/relationships/hyperlink" Target="https://resh.edu.ru/" TargetMode="External"/><Relationship Id="rId98" Type="http://schemas.openxmlformats.org/officeDocument/2006/relationships/hyperlink" Target="https://resh.edu.ru/" TargetMode="External"/><Relationship Id="rId121" Type="http://schemas.openxmlformats.org/officeDocument/2006/relationships/hyperlink" Target="https://resh.edu.ru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59" Type="http://schemas.openxmlformats.org/officeDocument/2006/relationships/hyperlink" Target="https://resh.edu.ru/" TargetMode="External"/><Relationship Id="rId67" Type="http://schemas.openxmlformats.org/officeDocument/2006/relationships/hyperlink" Target="https://resh.edu.ru/" TargetMode="External"/><Relationship Id="rId103" Type="http://schemas.openxmlformats.org/officeDocument/2006/relationships/hyperlink" Target="https://resh.edu.ru/" TargetMode="External"/><Relationship Id="rId108" Type="http://schemas.openxmlformats.org/officeDocument/2006/relationships/hyperlink" Target="https://resh.edu.ru/" TargetMode="External"/><Relationship Id="rId116" Type="http://schemas.openxmlformats.org/officeDocument/2006/relationships/hyperlink" Target="https://resh.edu.ru/" TargetMode="External"/><Relationship Id="rId124" Type="http://schemas.openxmlformats.org/officeDocument/2006/relationships/theme" Target="theme/theme1.xm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54" Type="http://schemas.openxmlformats.org/officeDocument/2006/relationships/hyperlink" Target="https://resh.edu.ru/" TargetMode="External"/><Relationship Id="rId62" Type="http://schemas.openxmlformats.org/officeDocument/2006/relationships/hyperlink" Target="https://resh.edu.ru/" TargetMode="External"/><Relationship Id="rId70" Type="http://schemas.openxmlformats.org/officeDocument/2006/relationships/hyperlink" Target="https://resh.edu.ru/" TargetMode="External"/><Relationship Id="rId75" Type="http://schemas.openxmlformats.org/officeDocument/2006/relationships/hyperlink" Target="https://resh.edu.ru/" TargetMode="External"/><Relationship Id="rId83" Type="http://schemas.openxmlformats.org/officeDocument/2006/relationships/hyperlink" Target="https://resh.edu.ru/" TargetMode="External"/><Relationship Id="rId88" Type="http://schemas.openxmlformats.org/officeDocument/2006/relationships/hyperlink" Target="https://resh.edu.ru/" TargetMode="External"/><Relationship Id="rId91" Type="http://schemas.openxmlformats.org/officeDocument/2006/relationships/hyperlink" Target="https://resh.edu.ru/" TargetMode="External"/><Relationship Id="rId96" Type="http://schemas.openxmlformats.org/officeDocument/2006/relationships/hyperlink" Target="https://resh.edu.ru/" TargetMode="External"/><Relationship Id="rId111" Type="http://schemas.openxmlformats.org/officeDocument/2006/relationships/hyperlink" Target="https://resh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49" Type="http://schemas.openxmlformats.org/officeDocument/2006/relationships/hyperlink" Target="https://resh.edu.ru/" TargetMode="External"/><Relationship Id="rId57" Type="http://schemas.openxmlformats.org/officeDocument/2006/relationships/hyperlink" Target="https://resh.edu.ru/" TargetMode="External"/><Relationship Id="rId106" Type="http://schemas.openxmlformats.org/officeDocument/2006/relationships/hyperlink" Target="https://resh.edu.ru/" TargetMode="External"/><Relationship Id="rId114" Type="http://schemas.openxmlformats.org/officeDocument/2006/relationships/hyperlink" Target="https://resh.edu.ru/" TargetMode="External"/><Relationship Id="rId119" Type="http://schemas.openxmlformats.org/officeDocument/2006/relationships/hyperlink" Target="https://resh.edu.ru/" TargetMode="Externa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hyperlink" Target="https://resh.edu.ru/" TargetMode="External"/><Relationship Id="rId52" Type="http://schemas.openxmlformats.org/officeDocument/2006/relationships/hyperlink" Target="https://resh.edu.ru/" TargetMode="External"/><Relationship Id="rId60" Type="http://schemas.openxmlformats.org/officeDocument/2006/relationships/hyperlink" Target="https://resh.edu.ru/" TargetMode="External"/><Relationship Id="rId65" Type="http://schemas.openxmlformats.org/officeDocument/2006/relationships/hyperlink" Target="https://resh.edu.ru/" TargetMode="External"/><Relationship Id="rId73" Type="http://schemas.openxmlformats.org/officeDocument/2006/relationships/hyperlink" Target="https://resh.edu.ru/" TargetMode="External"/><Relationship Id="rId78" Type="http://schemas.openxmlformats.org/officeDocument/2006/relationships/hyperlink" Target="https://resh.edu.ru/" TargetMode="External"/><Relationship Id="rId81" Type="http://schemas.openxmlformats.org/officeDocument/2006/relationships/hyperlink" Target="https://resh.edu.ru/" TargetMode="External"/><Relationship Id="rId86" Type="http://schemas.openxmlformats.org/officeDocument/2006/relationships/hyperlink" Target="https://resh.edu.ru/" TargetMode="External"/><Relationship Id="rId94" Type="http://schemas.openxmlformats.org/officeDocument/2006/relationships/hyperlink" Target="https://resh.edu.ru/" TargetMode="External"/><Relationship Id="rId99" Type="http://schemas.openxmlformats.org/officeDocument/2006/relationships/hyperlink" Target="https://resh.edu.ru/" TargetMode="External"/><Relationship Id="rId101" Type="http://schemas.openxmlformats.org/officeDocument/2006/relationships/hyperlink" Target="https://resh.edu.ru/" TargetMode="External"/><Relationship Id="rId122" Type="http://schemas.openxmlformats.org/officeDocument/2006/relationships/hyperlink" Target="https://resh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109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50" Type="http://schemas.openxmlformats.org/officeDocument/2006/relationships/hyperlink" Target="https://resh.edu.ru/" TargetMode="External"/><Relationship Id="rId55" Type="http://schemas.openxmlformats.org/officeDocument/2006/relationships/hyperlink" Target="https://resh.edu.ru/" TargetMode="External"/><Relationship Id="rId76" Type="http://schemas.openxmlformats.org/officeDocument/2006/relationships/hyperlink" Target="https://resh.edu.ru/" TargetMode="External"/><Relationship Id="rId97" Type="http://schemas.openxmlformats.org/officeDocument/2006/relationships/hyperlink" Target="https://resh.edu.ru/" TargetMode="External"/><Relationship Id="rId104" Type="http://schemas.openxmlformats.org/officeDocument/2006/relationships/hyperlink" Target="https://resh.edu.ru/" TargetMode="External"/><Relationship Id="rId120" Type="http://schemas.openxmlformats.org/officeDocument/2006/relationships/hyperlink" Target="https://resh.edu.ru/" TargetMode="External"/><Relationship Id="rId7" Type="http://schemas.openxmlformats.org/officeDocument/2006/relationships/hyperlink" Target="https://resh.edu.ru/" TargetMode="External"/><Relationship Id="rId71" Type="http://schemas.openxmlformats.org/officeDocument/2006/relationships/hyperlink" Target="https://resh.edu.ru/" TargetMode="External"/><Relationship Id="rId92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resh.edu.ru/" TargetMode="External"/><Relationship Id="rId66" Type="http://schemas.openxmlformats.org/officeDocument/2006/relationships/hyperlink" Target="https://resh.edu.ru/" TargetMode="External"/><Relationship Id="rId87" Type="http://schemas.openxmlformats.org/officeDocument/2006/relationships/hyperlink" Target="https://resh.edu.ru/" TargetMode="External"/><Relationship Id="rId110" Type="http://schemas.openxmlformats.org/officeDocument/2006/relationships/hyperlink" Target="https://resh.edu.ru/" TargetMode="External"/><Relationship Id="rId115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14236</Words>
  <Characters>81149</Characters>
  <Application>Microsoft Office Word</Application>
  <DocSecurity>0</DocSecurity>
  <Lines>676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2025-02-01T11:27:00Z</dcterms:created>
  <dcterms:modified xsi:type="dcterms:W3CDTF">2025-02-01T11:27:00Z</dcterms:modified>
</cp:coreProperties>
</file>