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3E8" w:rsidRDefault="00E010D8">
      <w:pPr>
        <w:ind w:firstLine="709"/>
        <w:jc w:val="both"/>
      </w:pPr>
      <w:r>
        <w:rPr>
          <w:noProof/>
        </w:rPr>
        <w:drawing>
          <wp:inline distT="0" distB="0" distL="0" distR="0" wp14:anchorId="6C473268" wp14:editId="136F04B6">
            <wp:extent cx="5993130" cy="8307070"/>
            <wp:effectExtent l="0" t="0" r="762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3130" cy="8307070"/>
                    </a:xfrm>
                    <a:prstGeom prst="rect">
                      <a:avLst/>
                    </a:prstGeom>
                    <a:noFill/>
                    <a:ln>
                      <a:noFill/>
                    </a:ln>
                  </pic:spPr>
                </pic:pic>
              </a:graphicData>
            </a:graphic>
          </wp:inline>
        </w:drawing>
      </w:r>
    </w:p>
    <w:p w:rsidR="00D503E8" w:rsidRDefault="00D503E8">
      <w:pPr>
        <w:pStyle w:val="31"/>
      </w:pPr>
    </w:p>
    <w:p w:rsidR="00D503E8" w:rsidRDefault="00D503E8">
      <w:pPr>
        <w:rPr>
          <w:lang w:eastAsia="en-US"/>
        </w:rPr>
      </w:pPr>
    </w:p>
    <w:p w:rsidR="00D503E8" w:rsidRDefault="00D503E8">
      <w:pPr>
        <w:rPr>
          <w:lang w:eastAsia="en-US"/>
        </w:rPr>
      </w:pPr>
    </w:p>
    <w:p w:rsidR="00D503E8" w:rsidRDefault="00D503E8">
      <w:pPr>
        <w:rPr>
          <w:lang w:eastAsia="en-US"/>
        </w:rPr>
      </w:pPr>
      <w:bookmarkStart w:id="0" w:name="_GoBack"/>
      <w:bookmarkEnd w:id="0"/>
    </w:p>
    <w:sdt>
      <w:sdtPr>
        <w:rPr>
          <w:rFonts w:eastAsiaTheme="minorEastAsia" w:cstheme="minorBidi"/>
          <w:b w:val="0"/>
          <w:szCs w:val="22"/>
        </w:rPr>
        <w:id w:val="919594348"/>
        <w:docPartObj>
          <w:docPartGallery w:val="Table of Contents"/>
          <w:docPartUnique/>
        </w:docPartObj>
      </w:sdtPr>
      <w:sdtEndPr/>
      <w:sdtContent>
        <w:p w:rsidR="00D503E8" w:rsidRDefault="0020456E">
          <w:pPr>
            <w:pStyle w:val="afff6"/>
          </w:pPr>
          <w:r>
            <w:t>Оглавление</w:t>
          </w:r>
        </w:p>
        <w:p w:rsidR="00D503E8" w:rsidRDefault="0020456E">
          <w:pPr>
            <w:pStyle w:val="13"/>
            <w:tabs>
              <w:tab w:val="right" w:leader="dot" w:pos="10063"/>
            </w:tabs>
            <w:spacing w:line="240" w:lineRule="auto"/>
            <w:rPr>
              <w:rFonts w:asciiTheme="minorHAnsi" w:hAnsiTheme="minorHAnsi"/>
              <w:sz w:val="24"/>
              <w:szCs w:val="24"/>
            </w:rPr>
          </w:pPr>
          <w:r>
            <w:rPr>
              <w:sz w:val="24"/>
              <w:szCs w:val="24"/>
            </w:rPr>
            <w:fldChar w:fldCharType="begin"/>
          </w:r>
          <w:r>
            <w:rPr>
              <w:sz w:val="24"/>
              <w:szCs w:val="24"/>
            </w:rPr>
            <w:instrText xml:space="preserve"> TOC \o "1-4" \h \z \u </w:instrText>
          </w:r>
          <w:r>
            <w:rPr>
              <w:sz w:val="24"/>
              <w:szCs w:val="24"/>
            </w:rPr>
            <w:fldChar w:fldCharType="separate"/>
          </w:r>
          <w:hyperlink w:anchor="_Toc97114917" w:tooltip="#_Toc97114917" w:history="1">
            <w:r>
              <w:rPr>
                <w:rStyle w:val="afc"/>
                <w:rFonts w:eastAsia="Times New Roman"/>
                <w:sz w:val="24"/>
                <w:szCs w:val="24"/>
              </w:rPr>
              <w:t>1. ОБЩИЕ ПОЛОЖЕНИЯ</w:t>
            </w:r>
            <w:r>
              <w:rPr>
                <w:sz w:val="24"/>
                <w:szCs w:val="24"/>
              </w:rPr>
              <w:tab/>
            </w:r>
            <w:r>
              <w:rPr>
                <w:sz w:val="24"/>
                <w:szCs w:val="24"/>
              </w:rPr>
              <w:fldChar w:fldCharType="begin"/>
            </w:r>
            <w:r>
              <w:rPr>
                <w:sz w:val="24"/>
                <w:szCs w:val="24"/>
              </w:rPr>
              <w:instrText xml:space="preserve"> PAGEREF _Toc97114917 \h </w:instrText>
            </w:r>
            <w:r>
              <w:rPr>
                <w:sz w:val="24"/>
                <w:szCs w:val="24"/>
              </w:rPr>
            </w:r>
            <w:r>
              <w:rPr>
                <w:sz w:val="24"/>
                <w:szCs w:val="24"/>
              </w:rPr>
              <w:fldChar w:fldCharType="separate"/>
            </w:r>
            <w:r>
              <w:rPr>
                <w:sz w:val="24"/>
                <w:szCs w:val="24"/>
              </w:rPr>
              <w:t>5</w:t>
            </w:r>
            <w:r>
              <w:rPr>
                <w:sz w:val="24"/>
                <w:szCs w:val="24"/>
              </w:rPr>
              <w:fldChar w:fldCharType="end"/>
            </w:r>
          </w:hyperlink>
        </w:p>
        <w:p w:rsidR="00D503E8" w:rsidRDefault="0020456E">
          <w:pPr>
            <w:pStyle w:val="13"/>
            <w:tabs>
              <w:tab w:val="right" w:leader="dot" w:pos="10063"/>
            </w:tabs>
            <w:spacing w:line="240" w:lineRule="auto"/>
            <w:rPr>
              <w:rFonts w:asciiTheme="minorHAnsi" w:hAnsiTheme="minorHAnsi"/>
              <w:sz w:val="24"/>
              <w:szCs w:val="24"/>
            </w:rPr>
          </w:pPr>
          <w:hyperlink w:anchor="_Toc97114918" w:tooltip="#_Toc97114918" w:history="1">
            <w:r>
              <w:rPr>
                <w:rStyle w:val="afc"/>
                <w:rFonts w:eastAsia="Times New Roman"/>
                <w:sz w:val="24"/>
                <w:szCs w:val="24"/>
              </w:rPr>
              <w:t xml:space="preserve">2. АДАПТИРОВАННАЯ ОСНОВНАЯ ОБРАЗОВАТЕЛЬНАЯ </w:t>
            </w:r>
            <w:r>
              <w:rPr>
                <w:rStyle w:val="afc"/>
                <w:rFonts w:eastAsia="Times New Roman"/>
                <w:sz w:val="24"/>
                <w:szCs w:val="24"/>
              </w:rPr>
              <w:t>ПРОГРАММА ОСНОВНОГО ОБЩЕГО ОБРАЗОВАНИЯ ОБУЧАЮЩИХСЯ С ЗАДЕРЖКОЙ ПСИХИЧЕСКОГО РАЗВИТИЯ</w:t>
            </w:r>
            <w:r>
              <w:rPr>
                <w:sz w:val="24"/>
                <w:szCs w:val="24"/>
              </w:rPr>
              <w:tab/>
            </w:r>
            <w:r>
              <w:rPr>
                <w:sz w:val="24"/>
                <w:szCs w:val="24"/>
              </w:rPr>
              <w:fldChar w:fldCharType="begin"/>
            </w:r>
            <w:r>
              <w:rPr>
                <w:sz w:val="24"/>
                <w:szCs w:val="24"/>
              </w:rPr>
              <w:instrText xml:space="preserve"> PAGEREF _Toc97114918 \h </w:instrText>
            </w:r>
            <w:r>
              <w:rPr>
                <w:sz w:val="24"/>
                <w:szCs w:val="24"/>
              </w:rPr>
            </w:r>
            <w:r>
              <w:rPr>
                <w:sz w:val="24"/>
                <w:szCs w:val="24"/>
              </w:rPr>
              <w:fldChar w:fldCharType="separate"/>
            </w:r>
            <w:r>
              <w:rPr>
                <w:sz w:val="24"/>
                <w:szCs w:val="24"/>
              </w:rPr>
              <w:t>7</w:t>
            </w:r>
            <w:r>
              <w:rPr>
                <w:sz w:val="24"/>
                <w:szCs w:val="24"/>
              </w:rPr>
              <w:fldChar w:fldCharType="end"/>
            </w:r>
          </w:hyperlink>
        </w:p>
        <w:p w:rsidR="00D503E8" w:rsidRDefault="0020456E">
          <w:pPr>
            <w:pStyle w:val="27"/>
            <w:tabs>
              <w:tab w:val="clear" w:pos="9345"/>
              <w:tab w:val="right" w:leader="dot" w:pos="10063"/>
            </w:tabs>
            <w:spacing w:after="0"/>
            <w:rPr>
              <w:rFonts w:asciiTheme="minorHAnsi" w:hAnsiTheme="minorHAnsi" w:cstheme="minorBidi"/>
              <w:sz w:val="24"/>
              <w:szCs w:val="24"/>
            </w:rPr>
          </w:pPr>
          <w:hyperlink w:anchor="_Toc97114919" w:tooltip="#_Toc97114919" w:history="1">
            <w:r>
              <w:rPr>
                <w:rStyle w:val="afc"/>
                <w:b/>
                <w:sz w:val="24"/>
                <w:szCs w:val="24"/>
                <w:u w:val="none"/>
              </w:rPr>
              <w:t>2.1. Целевой раздел примерн</w:t>
            </w:r>
            <w:r>
              <w:rPr>
                <w:rStyle w:val="afc"/>
                <w:b/>
                <w:sz w:val="24"/>
                <w:szCs w:val="24"/>
                <w:u w:val="none"/>
              </w:rPr>
              <w:t>ой адаптированной основной образовательной программы основного общего образования</w:t>
            </w:r>
            <w:r>
              <w:rPr>
                <w:sz w:val="24"/>
                <w:szCs w:val="24"/>
              </w:rPr>
              <w:tab/>
            </w:r>
            <w:r>
              <w:rPr>
                <w:sz w:val="24"/>
                <w:szCs w:val="24"/>
              </w:rPr>
              <w:fldChar w:fldCharType="begin"/>
            </w:r>
            <w:r>
              <w:rPr>
                <w:sz w:val="24"/>
                <w:szCs w:val="24"/>
              </w:rPr>
              <w:instrText xml:space="preserve"> PAGEREF _Toc97114919 \h </w:instrText>
            </w:r>
            <w:r>
              <w:rPr>
                <w:sz w:val="24"/>
                <w:szCs w:val="24"/>
              </w:rPr>
            </w:r>
            <w:r>
              <w:rPr>
                <w:sz w:val="24"/>
                <w:szCs w:val="24"/>
              </w:rPr>
              <w:fldChar w:fldCharType="separate"/>
            </w:r>
            <w:r>
              <w:rPr>
                <w:sz w:val="24"/>
                <w:szCs w:val="24"/>
              </w:rPr>
              <w:t>7</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20" w:tooltip="#_Toc97114920" w:history="1">
            <w:r>
              <w:rPr>
                <w:rStyle w:val="afc"/>
                <w:rFonts w:eastAsia="Times New Roman"/>
              </w:rPr>
              <w:t>2.1.1. Пояснительная записка</w:t>
            </w:r>
            <w:r>
              <w:tab/>
            </w:r>
            <w:r>
              <w:fldChar w:fldCharType="begin"/>
            </w:r>
            <w:r>
              <w:instrText xml:space="preserve"> PAGEREF _Toc97114920 \h </w:instrText>
            </w:r>
            <w:r>
              <w:fldChar w:fldCharType="separate"/>
            </w:r>
            <w:r>
              <w:t>7</w:t>
            </w:r>
            <w:r>
              <w:fldChar w:fldCharType="end"/>
            </w:r>
          </w:hyperlink>
        </w:p>
        <w:p w:rsidR="00D503E8" w:rsidRDefault="0020456E">
          <w:pPr>
            <w:pStyle w:val="45"/>
            <w:rPr>
              <w:rFonts w:asciiTheme="minorHAnsi" w:hAnsiTheme="minorHAnsi"/>
              <w:sz w:val="24"/>
              <w:szCs w:val="24"/>
            </w:rPr>
          </w:pPr>
          <w:hyperlink w:anchor="_Toc97114921" w:tooltip="#_Toc97114921" w:history="1">
            <w:r>
              <w:rPr>
                <w:rStyle w:val="afc"/>
                <w:sz w:val="24"/>
                <w:szCs w:val="24"/>
              </w:rPr>
              <w:t>2.1.1.1. Цели и задачи реализации адаптированной основной образовательной программы основного общего образовани</w:t>
            </w:r>
            <w:r>
              <w:rPr>
                <w:rStyle w:val="afc"/>
                <w:sz w:val="24"/>
                <w:szCs w:val="24"/>
              </w:rPr>
              <w:t>я обучающихся с задержкой психического развития</w:t>
            </w:r>
            <w:r>
              <w:rPr>
                <w:sz w:val="24"/>
                <w:szCs w:val="24"/>
              </w:rPr>
              <w:tab/>
            </w:r>
            <w:r>
              <w:rPr>
                <w:sz w:val="24"/>
                <w:szCs w:val="24"/>
              </w:rPr>
              <w:fldChar w:fldCharType="begin"/>
            </w:r>
            <w:r>
              <w:rPr>
                <w:sz w:val="24"/>
                <w:szCs w:val="24"/>
              </w:rPr>
              <w:instrText xml:space="preserve"> PAGEREF _Toc97114921 \h </w:instrText>
            </w:r>
            <w:r>
              <w:rPr>
                <w:sz w:val="24"/>
                <w:szCs w:val="24"/>
              </w:rPr>
            </w:r>
            <w:r>
              <w:rPr>
                <w:sz w:val="24"/>
                <w:szCs w:val="24"/>
              </w:rPr>
              <w:fldChar w:fldCharType="separate"/>
            </w:r>
            <w:r>
              <w:rPr>
                <w:sz w:val="24"/>
                <w:szCs w:val="24"/>
              </w:rPr>
              <w:t>8</w:t>
            </w:r>
            <w:r>
              <w:rPr>
                <w:sz w:val="24"/>
                <w:szCs w:val="24"/>
              </w:rPr>
              <w:fldChar w:fldCharType="end"/>
            </w:r>
          </w:hyperlink>
        </w:p>
        <w:p w:rsidR="00D503E8" w:rsidRDefault="0020456E">
          <w:pPr>
            <w:pStyle w:val="45"/>
            <w:rPr>
              <w:rFonts w:asciiTheme="minorHAnsi" w:hAnsiTheme="minorHAnsi"/>
              <w:sz w:val="24"/>
              <w:szCs w:val="24"/>
            </w:rPr>
          </w:pPr>
          <w:hyperlink w:anchor="_Toc97114922" w:tooltip="#_Toc97114922" w:history="1">
            <w:r>
              <w:rPr>
                <w:rStyle w:val="afc"/>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Pr>
                <w:sz w:val="24"/>
                <w:szCs w:val="24"/>
              </w:rPr>
              <w:tab/>
            </w:r>
            <w:r>
              <w:rPr>
                <w:sz w:val="24"/>
                <w:szCs w:val="24"/>
              </w:rPr>
              <w:fldChar w:fldCharType="begin"/>
            </w:r>
            <w:r>
              <w:rPr>
                <w:sz w:val="24"/>
                <w:szCs w:val="24"/>
              </w:rPr>
              <w:instrText xml:space="preserve"> PAGEREF _Toc97114922 \h </w:instrText>
            </w:r>
            <w:r>
              <w:rPr>
                <w:sz w:val="24"/>
                <w:szCs w:val="24"/>
              </w:rPr>
            </w:r>
            <w:r>
              <w:rPr>
                <w:sz w:val="24"/>
                <w:szCs w:val="24"/>
              </w:rPr>
              <w:fldChar w:fldCharType="separate"/>
            </w:r>
            <w:r>
              <w:rPr>
                <w:sz w:val="24"/>
                <w:szCs w:val="24"/>
              </w:rPr>
              <w:t>9</w:t>
            </w:r>
            <w:r>
              <w:rPr>
                <w:sz w:val="24"/>
                <w:szCs w:val="24"/>
              </w:rPr>
              <w:fldChar w:fldCharType="end"/>
            </w:r>
          </w:hyperlink>
        </w:p>
        <w:p w:rsidR="00D503E8" w:rsidRDefault="0020456E">
          <w:pPr>
            <w:pStyle w:val="45"/>
            <w:rPr>
              <w:rFonts w:asciiTheme="minorHAnsi" w:hAnsiTheme="minorHAnsi"/>
              <w:sz w:val="24"/>
              <w:szCs w:val="24"/>
            </w:rPr>
          </w:pPr>
          <w:hyperlink w:anchor="_Toc97114923" w:tooltip="#_Toc97114923" w:history="1">
            <w:r>
              <w:rPr>
                <w:rStyle w:val="afc"/>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Pr>
                <w:sz w:val="24"/>
                <w:szCs w:val="24"/>
              </w:rPr>
              <w:tab/>
            </w:r>
            <w:r>
              <w:rPr>
                <w:sz w:val="24"/>
                <w:szCs w:val="24"/>
              </w:rPr>
              <w:fldChar w:fldCharType="begin"/>
            </w:r>
            <w:r>
              <w:rPr>
                <w:sz w:val="24"/>
                <w:szCs w:val="24"/>
              </w:rPr>
              <w:instrText xml:space="preserve"> PAGEREF _Toc97114923</w:instrText>
            </w:r>
            <w:r>
              <w:rPr>
                <w:sz w:val="24"/>
                <w:szCs w:val="24"/>
              </w:rPr>
              <w:instrText xml:space="preserve"> \h </w:instrText>
            </w:r>
            <w:r>
              <w:rPr>
                <w:sz w:val="24"/>
                <w:szCs w:val="24"/>
              </w:rPr>
            </w:r>
            <w:r>
              <w:rPr>
                <w:sz w:val="24"/>
                <w:szCs w:val="24"/>
              </w:rPr>
              <w:fldChar w:fldCharType="separate"/>
            </w:r>
            <w:r>
              <w:rPr>
                <w:sz w:val="24"/>
                <w:szCs w:val="24"/>
              </w:rPr>
              <w:t>11</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24" w:tooltip="#_Toc97114924" w:history="1">
            <w:r>
              <w:rPr>
                <w:rStyle w:val="afc"/>
              </w:rPr>
              <w:t>2.1.2. Планируемые результаты освоения обучающимися с задержкой психического развития адаптированной основной образовательной прогр</w:t>
            </w:r>
            <w:r>
              <w:rPr>
                <w:rStyle w:val="afc"/>
              </w:rPr>
              <w:t>аммы основного общего образования</w:t>
            </w:r>
            <w:r>
              <w:tab/>
            </w:r>
            <w:r>
              <w:fldChar w:fldCharType="begin"/>
            </w:r>
            <w:r>
              <w:instrText xml:space="preserve"> PAGEREF _Toc97114924 \h </w:instrText>
            </w:r>
            <w:r>
              <w:fldChar w:fldCharType="separate"/>
            </w:r>
            <w:r>
              <w:t>20</w:t>
            </w:r>
            <w:r>
              <w:fldChar w:fldCharType="end"/>
            </w:r>
          </w:hyperlink>
        </w:p>
        <w:p w:rsidR="00D503E8" w:rsidRDefault="0020456E">
          <w:pPr>
            <w:pStyle w:val="45"/>
            <w:rPr>
              <w:rFonts w:asciiTheme="minorHAnsi" w:hAnsiTheme="minorHAnsi"/>
              <w:sz w:val="24"/>
              <w:szCs w:val="24"/>
            </w:rPr>
          </w:pPr>
          <w:hyperlink w:anchor="_Toc97114925" w:tooltip="#_Toc97114925" w:history="1">
            <w:r>
              <w:rPr>
                <w:rStyle w:val="afc"/>
                <w:rFonts w:eastAsia="Times New Roman"/>
                <w:sz w:val="24"/>
                <w:szCs w:val="24"/>
              </w:rPr>
              <w:t>2.1.2.1. Общие положения</w:t>
            </w:r>
            <w:r>
              <w:rPr>
                <w:sz w:val="24"/>
                <w:szCs w:val="24"/>
              </w:rPr>
              <w:tab/>
            </w:r>
            <w:r>
              <w:rPr>
                <w:sz w:val="24"/>
                <w:szCs w:val="24"/>
              </w:rPr>
              <w:fldChar w:fldCharType="begin"/>
            </w:r>
            <w:r>
              <w:rPr>
                <w:sz w:val="24"/>
                <w:szCs w:val="24"/>
              </w:rPr>
              <w:instrText xml:space="preserve"> PAGEREF _Toc97114925 \h </w:instrText>
            </w:r>
            <w:r>
              <w:rPr>
                <w:sz w:val="24"/>
                <w:szCs w:val="24"/>
              </w:rPr>
            </w:r>
            <w:r>
              <w:rPr>
                <w:sz w:val="24"/>
                <w:szCs w:val="24"/>
              </w:rPr>
              <w:fldChar w:fldCharType="separate"/>
            </w:r>
            <w:r>
              <w:rPr>
                <w:sz w:val="24"/>
                <w:szCs w:val="24"/>
              </w:rPr>
              <w:t>20</w:t>
            </w:r>
            <w:r>
              <w:rPr>
                <w:sz w:val="24"/>
                <w:szCs w:val="24"/>
              </w:rPr>
              <w:fldChar w:fldCharType="end"/>
            </w:r>
          </w:hyperlink>
        </w:p>
        <w:p w:rsidR="00D503E8" w:rsidRDefault="0020456E">
          <w:pPr>
            <w:pStyle w:val="45"/>
            <w:rPr>
              <w:rFonts w:asciiTheme="minorHAnsi" w:hAnsiTheme="minorHAnsi"/>
              <w:sz w:val="24"/>
              <w:szCs w:val="24"/>
            </w:rPr>
          </w:pPr>
          <w:hyperlink w:anchor="_Toc97114926" w:tooltip="#_Toc97114926" w:history="1">
            <w:r>
              <w:rPr>
                <w:rStyle w:val="afc"/>
                <w:rFonts w:eastAsia="Times New Roman"/>
                <w:sz w:val="24"/>
                <w:szCs w:val="24"/>
              </w:rPr>
              <w:t>2.1.2.2. Структура планируемых результатов</w:t>
            </w:r>
            <w:r>
              <w:rPr>
                <w:sz w:val="24"/>
                <w:szCs w:val="24"/>
              </w:rPr>
              <w:tab/>
            </w:r>
            <w:r>
              <w:rPr>
                <w:sz w:val="24"/>
                <w:szCs w:val="24"/>
              </w:rPr>
              <w:fldChar w:fldCharType="begin"/>
            </w:r>
            <w:r>
              <w:rPr>
                <w:sz w:val="24"/>
                <w:szCs w:val="24"/>
              </w:rPr>
              <w:instrText xml:space="preserve"> PAGEREF _Toc97114926 \h </w:instrText>
            </w:r>
            <w:r>
              <w:rPr>
                <w:sz w:val="24"/>
                <w:szCs w:val="24"/>
              </w:rPr>
            </w:r>
            <w:r>
              <w:rPr>
                <w:sz w:val="24"/>
                <w:szCs w:val="24"/>
              </w:rPr>
              <w:fldChar w:fldCharType="separate"/>
            </w:r>
            <w:r>
              <w:rPr>
                <w:sz w:val="24"/>
                <w:szCs w:val="24"/>
              </w:rPr>
              <w:t>20</w:t>
            </w:r>
            <w:r>
              <w:rPr>
                <w:sz w:val="24"/>
                <w:szCs w:val="24"/>
              </w:rPr>
              <w:fldChar w:fldCharType="end"/>
            </w:r>
          </w:hyperlink>
        </w:p>
        <w:p w:rsidR="00D503E8" w:rsidRDefault="0020456E">
          <w:pPr>
            <w:pStyle w:val="45"/>
            <w:rPr>
              <w:rFonts w:asciiTheme="minorHAnsi" w:hAnsiTheme="minorHAnsi"/>
              <w:sz w:val="24"/>
              <w:szCs w:val="24"/>
            </w:rPr>
          </w:pPr>
          <w:hyperlink w:anchor="_Toc97114927" w:tooltip="#_Toc97114927" w:history="1">
            <w:r>
              <w:rPr>
                <w:rStyle w:val="afc"/>
                <w:rFonts w:eastAsia="Times New Roman"/>
                <w:sz w:val="24"/>
                <w:szCs w:val="24"/>
              </w:rPr>
              <w:t>2.1.2.3. Личностные результаты</w:t>
            </w:r>
            <w:r>
              <w:rPr>
                <w:sz w:val="24"/>
                <w:szCs w:val="24"/>
              </w:rPr>
              <w:tab/>
            </w:r>
            <w:r>
              <w:rPr>
                <w:sz w:val="24"/>
                <w:szCs w:val="24"/>
              </w:rPr>
              <w:fldChar w:fldCharType="begin"/>
            </w:r>
            <w:r>
              <w:rPr>
                <w:sz w:val="24"/>
                <w:szCs w:val="24"/>
              </w:rPr>
              <w:instrText xml:space="preserve"> PAGEREF _Toc97114927 \h </w:instrText>
            </w:r>
            <w:r>
              <w:rPr>
                <w:sz w:val="24"/>
                <w:szCs w:val="24"/>
              </w:rPr>
            </w:r>
            <w:r>
              <w:rPr>
                <w:sz w:val="24"/>
                <w:szCs w:val="24"/>
              </w:rPr>
              <w:fldChar w:fldCharType="separate"/>
            </w:r>
            <w:r>
              <w:rPr>
                <w:sz w:val="24"/>
                <w:szCs w:val="24"/>
              </w:rPr>
              <w:t>23</w:t>
            </w:r>
            <w:r>
              <w:rPr>
                <w:sz w:val="24"/>
                <w:szCs w:val="24"/>
              </w:rPr>
              <w:fldChar w:fldCharType="end"/>
            </w:r>
          </w:hyperlink>
        </w:p>
        <w:p w:rsidR="00D503E8" w:rsidRDefault="0020456E">
          <w:pPr>
            <w:pStyle w:val="45"/>
            <w:rPr>
              <w:rFonts w:asciiTheme="minorHAnsi" w:hAnsiTheme="minorHAnsi"/>
              <w:sz w:val="24"/>
              <w:szCs w:val="24"/>
            </w:rPr>
          </w:pPr>
          <w:hyperlink w:anchor="_Toc97114928" w:tooltip="#_Toc97114928" w:history="1">
            <w:r>
              <w:rPr>
                <w:rStyle w:val="afc"/>
                <w:rFonts w:eastAsia="Times New Roman"/>
                <w:sz w:val="24"/>
                <w:szCs w:val="24"/>
              </w:rPr>
              <w:t>2.1.2.4. Метапредметные результаты</w:t>
            </w:r>
            <w:r>
              <w:rPr>
                <w:sz w:val="24"/>
                <w:szCs w:val="24"/>
              </w:rPr>
              <w:tab/>
            </w:r>
            <w:r>
              <w:rPr>
                <w:sz w:val="24"/>
                <w:szCs w:val="24"/>
              </w:rPr>
              <w:fldChar w:fldCharType="begin"/>
            </w:r>
            <w:r>
              <w:rPr>
                <w:sz w:val="24"/>
                <w:szCs w:val="24"/>
              </w:rPr>
              <w:instrText xml:space="preserve"> PAGEREF _Toc97114928 \h </w:instrText>
            </w:r>
            <w:r>
              <w:rPr>
                <w:sz w:val="24"/>
                <w:szCs w:val="24"/>
              </w:rPr>
            </w:r>
            <w:r>
              <w:rPr>
                <w:sz w:val="24"/>
                <w:szCs w:val="24"/>
              </w:rPr>
              <w:fldChar w:fldCharType="separate"/>
            </w:r>
            <w:r>
              <w:rPr>
                <w:sz w:val="24"/>
                <w:szCs w:val="24"/>
              </w:rPr>
              <w:t>28</w:t>
            </w:r>
            <w:r>
              <w:rPr>
                <w:sz w:val="24"/>
                <w:szCs w:val="24"/>
              </w:rPr>
              <w:fldChar w:fldCharType="end"/>
            </w:r>
          </w:hyperlink>
        </w:p>
        <w:p w:rsidR="00D503E8" w:rsidRDefault="0020456E">
          <w:pPr>
            <w:pStyle w:val="45"/>
            <w:rPr>
              <w:rFonts w:asciiTheme="minorHAnsi" w:hAnsiTheme="minorHAnsi"/>
              <w:sz w:val="24"/>
              <w:szCs w:val="24"/>
            </w:rPr>
          </w:pPr>
          <w:hyperlink w:anchor="_Toc97114929" w:tooltip="#_Toc97114929" w:history="1">
            <w:r>
              <w:rPr>
                <w:rStyle w:val="afc"/>
                <w:rFonts w:eastAsia="Times New Roman"/>
                <w:sz w:val="24"/>
                <w:szCs w:val="24"/>
              </w:rPr>
              <w:t>2.1.2.5. Предметные результаты</w:t>
            </w:r>
            <w:r>
              <w:rPr>
                <w:sz w:val="24"/>
                <w:szCs w:val="24"/>
              </w:rPr>
              <w:tab/>
            </w:r>
            <w:r>
              <w:rPr>
                <w:sz w:val="24"/>
                <w:szCs w:val="24"/>
              </w:rPr>
              <w:fldChar w:fldCharType="begin"/>
            </w:r>
            <w:r>
              <w:rPr>
                <w:sz w:val="24"/>
                <w:szCs w:val="24"/>
              </w:rPr>
              <w:instrText xml:space="preserve"> PAGEREF _Toc97114929 \h </w:instrText>
            </w:r>
            <w:r>
              <w:rPr>
                <w:sz w:val="24"/>
                <w:szCs w:val="24"/>
              </w:rPr>
            </w:r>
            <w:r>
              <w:rPr>
                <w:sz w:val="24"/>
                <w:szCs w:val="24"/>
              </w:rPr>
              <w:fldChar w:fldCharType="separate"/>
            </w:r>
            <w:r>
              <w:rPr>
                <w:sz w:val="24"/>
                <w:szCs w:val="24"/>
              </w:rPr>
              <w:t>30</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30" w:tooltip="#_Toc97114930" w:history="1">
            <w:r>
              <w:rPr>
                <w:rStyle w:val="afc"/>
                <w:rFonts w:eastAsia="Times New Roman"/>
              </w:rPr>
              <w:t>2.1.3. Система оценки достижени</w:t>
            </w:r>
            <w:r>
              <w:rPr>
                <w:rStyle w:val="afc"/>
                <w:rFonts w:eastAsia="Times New Roman"/>
              </w:rPr>
              <w:t>я планируемых результатов освоения адаптированной основной образовательной программы</w:t>
            </w:r>
            <w:r>
              <w:tab/>
            </w:r>
            <w:r>
              <w:fldChar w:fldCharType="begin"/>
            </w:r>
            <w:r>
              <w:instrText xml:space="preserve"> PAGEREF _Toc97114930 \h </w:instrText>
            </w:r>
            <w:r>
              <w:fldChar w:fldCharType="separate"/>
            </w:r>
            <w:r>
              <w:t>31</w:t>
            </w:r>
            <w:r>
              <w:fldChar w:fldCharType="end"/>
            </w:r>
          </w:hyperlink>
        </w:p>
        <w:p w:rsidR="00D503E8" w:rsidRDefault="0020456E">
          <w:pPr>
            <w:pStyle w:val="45"/>
            <w:rPr>
              <w:rFonts w:asciiTheme="minorHAnsi" w:hAnsiTheme="minorHAnsi"/>
              <w:sz w:val="24"/>
              <w:szCs w:val="24"/>
            </w:rPr>
          </w:pPr>
          <w:hyperlink w:anchor="_Toc97114931" w:tooltip="#_Toc97114931" w:history="1">
            <w:r>
              <w:rPr>
                <w:rStyle w:val="afc"/>
                <w:rFonts w:eastAsia="Times New Roman"/>
                <w:sz w:val="24"/>
                <w:szCs w:val="24"/>
              </w:rPr>
              <w:t>2.1.3.1. Общие положения</w:t>
            </w:r>
            <w:r>
              <w:rPr>
                <w:sz w:val="24"/>
                <w:szCs w:val="24"/>
              </w:rPr>
              <w:tab/>
            </w:r>
            <w:r>
              <w:rPr>
                <w:sz w:val="24"/>
                <w:szCs w:val="24"/>
              </w:rPr>
              <w:fldChar w:fldCharType="begin"/>
            </w:r>
            <w:r>
              <w:rPr>
                <w:sz w:val="24"/>
                <w:szCs w:val="24"/>
              </w:rPr>
              <w:instrText xml:space="preserve"> PAGEREF _Toc97114931 \h </w:instrText>
            </w:r>
            <w:r>
              <w:rPr>
                <w:sz w:val="24"/>
                <w:szCs w:val="24"/>
              </w:rPr>
            </w:r>
            <w:r>
              <w:rPr>
                <w:sz w:val="24"/>
                <w:szCs w:val="24"/>
              </w:rPr>
              <w:fldChar w:fldCharType="separate"/>
            </w:r>
            <w:r>
              <w:rPr>
                <w:sz w:val="24"/>
                <w:szCs w:val="24"/>
              </w:rPr>
              <w:t>31</w:t>
            </w:r>
            <w:r>
              <w:rPr>
                <w:sz w:val="24"/>
                <w:szCs w:val="24"/>
              </w:rPr>
              <w:fldChar w:fldCharType="end"/>
            </w:r>
          </w:hyperlink>
        </w:p>
        <w:p w:rsidR="00D503E8" w:rsidRDefault="0020456E">
          <w:pPr>
            <w:pStyle w:val="45"/>
            <w:rPr>
              <w:rFonts w:asciiTheme="minorHAnsi" w:hAnsiTheme="minorHAnsi"/>
              <w:sz w:val="24"/>
              <w:szCs w:val="24"/>
            </w:rPr>
          </w:pPr>
          <w:hyperlink w:anchor="_Toc97114932" w:tooltip="#_Toc97114932" w:history="1">
            <w:r>
              <w:rPr>
                <w:rStyle w:val="afc"/>
                <w:rFonts w:eastAsia="Times New Roman"/>
                <w:sz w:val="24"/>
                <w:szCs w:val="24"/>
              </w:rPr>
              <w:t>2.1.3.2. Особенности оценки личностных результатов</w:t>
            </w:r>
            <w:r>
              <w:rPr>
                <w:sz w:val="24"/>
                <w:szCs w:val="24"/>
              </w:rPr>
              <w:tab/>
            </w:r>
            <w:r>
              <w:rPr>
                <w:sz w:val="24"/>
                <w:szCs w:val="24"/>
              </w:rPr>
              <w:fldChar w:fldCharType="begin"/>
            </w:r>
            <w:r>
              <w:rPr>
                <w:sz w:val="24"/>
                <w:szCs w:val="24"/>
              </w:rPr>
              <w:instrText xml:space="preserve"> PAGEREF _Toc97114932 \h </w:instrText>
            </w:r>
            <w:r>
              <w:rPr>
                <w:sz w:val="24"/>
                <w:szCs w:val="24"/>
              </w:rPr>
            </w:r>
            <w:r>
              <w:rPr>
                <w:sz w:val="24"/>
                <w:szCs w:val="24"/>
              </w:rPr>
              <w:fldChar w:fldCharType="separate"/>
            </w:r>
            <w:r>
              <w:rPr>
                <w:sz w:val="24"/>
                <w:szCs w:val="24"/>
              </w:rPr>
              <w:t>33</w:t>
            </w:r>
            <w:r>
              <w:rPr>
                <w:sz w:val="24"/>
                <w:szCs w:val="24"/>
              </w:rPr>
              <w:fldChar w:fldCharType="end"/>
            </w:r>
          </w:hyperlink>
        </w:p>
        <w:p w:rsidR="00D503E8" w:rsidRDefault="0020456E">
          <w:pPr>
            <w:pStyle w:val="45"/>
            <w:rPr>
              <w:rFonts w:asciiTheme="minorHAnsi" w:hAnsiTheme="minorHAnsi"/>
              <w:sz w:val="24"/>
              <w:szCs w:val="24"/>
            </w:rPr>
          </w:pPr>
          <w:hyperlink w:anchor="_Toc97114933" w:tooltip="#_Toc97114933" w:history="1">
            <w:r>
              <w:rPr>
                <w:rStyle w:val="afc"/>
                <w:sz w:val="24"/>
                <w:szCs w:val="24"/>
              </w:rPr>
              <w:t>2.1.3.3. Особенности оценки метапредметных результатов</w:t>
            </w:r>
            <w:r>
              <w:rPr>
                <w:sz w:val="24"/>
                <w:szCs w:val="24"/>
              </w:rPr>
              <w:tab/>
            </w:r>
            <w:r>
              <w:rPr>
                <w:sz w:val="24"/>
                <w:szCs w:val="24"/>
              </w:rPr>
              <w:fldChar w:fldCharType="begin"/>
            </w:r>
            <w:r>
              <w:rPr>
                <w:sz w:val="24"/>
                <w:szCs w:val="24"/>
              </w:rPr>
              <w:instrText xml:space="preserve"> PAGEREF _Toc97114933 \h </w:instrText>
            </w:r>
            <w:r>
              <w:rPr>
                <w:sz w:val="24"/>
                <w:szCs w:val="24"/>
              </w:rPr>
            </w:r>
            <w:r>
              <w:rPr>
                <w:sz w:val="24"/>
                <w:szCs w:val="24"/>
              </w:rPr>
              <w:fldChar w:fldCharType="separate"/>
            </w:r>
            <w:r>
              <w:rPr>
                <w:sz w:val="24"/>
                <w:szCs w:val="24"/>
              </w:rPr>
              <w:t>34</w:t>
            </w:r>
            <w:r>
              <w:rPr>
                <w:sz w:val="24"/>
                <w:szCs w:val="24"/>
              </w:rPr>
              <w:fldChar w:fldCharType="end"/>
            </w:r>
          </w:hyperlink>
        </w:p>
        <w:p w:rsidR="00D503E8" w:rsidRDefault="0020456E">
          <w:pPr>
            <w:pStyle w:val="45"/>
            <w:rPr>
              <w:rFonts w:asciiTheme="minorHAnsi" w:hAnsiTheme="minorHAnsi"/>
              <w:sz w:val="24"/>
              <w:szCs w:val="24"/>
            </w:rPr>
          </w:pPr>
          <w:hyperlink w:anchor="_Toc97114934" w:tooltip="#_Toc97114934" w:history="1">
            <w:r>
              <w:rPr>
                <w:rStyle w:val="afc"/>
                <w:sz w:val="24"/>
                <w:szCs w:val="24"/>
              </w:rPr>
              <w:t>2.1.3.4. Особенности оценки предметных результатов</w:t>
            </w:r>
            <w:r>
              <w:rPr>
                <w:sz w:val="24"/>
                <w:szCs w:val="24"/>
              </w:rPr>
              <w:tab/>
            </w:r>
            <w:r>
              <w:rPr>
                <w:sz w:val="24"/>
                <w:szCs w:val="24"/>
              </w:rPr>
              <w:fldChar w:fldCharType="begin"/>
            </w:r>
            <w:r>
              <w:rPr>
                <w:sz w:val="24"/>
                <w:szCs w:val="24"/>
              </w:rPr>
              <w:instrText xml:space="preserve"> PAGEREF _Toc97114934 \h </w:instrText>
            </w:r>
            <w:r>
              <w:rPr>
                <w:sz w:val="24"/>
                <w:szCs w:val="24"/>
              </w:rPr>
            </w:r>
            <w:r>
              <w:rPr>
                <w:sz w:val="24"/>
                <w:szCs w:val="24"/>
              </w:rPr>
              <w:fldChar w:fldCharType="separate"/>
            </w:r>
            <w:r>
              <w:rPr>
                <w:sz w:val="24"/>
                <w:szCs w:val="24"/>
              </w:rPr>
              <w:t>36</w:t>
            </w:r>
            <w:r>
              <w:rPr>
                <w:sz w:val="24"/>
                <w:szCs w:val="24"/>
              </w:rPr>
              <w:fldChar w:fldCharType="end"/>
            </w:r>
          </w:hyperlink>
        </w:p>
        <w:p w:rsidR="00D503E8" w:rsidRDefault="0020456E">
          <w:pPr>
            <w:pStyle w:val="45"/>
            <w:rPr>
              <w:rFonts w:asciiTheme="minorHAnsi" w:hAnsiTheme="minorHAnsi"/>
              <w:sz w:val="24"/>
              <w:szCs w:val="24"/>
            </w:rPr>
          </w:pPr>
          <w:hyperlink w:anchor="_Toc97114935" w:tooltip="#_Toc97114935" w:history="1">
            <w:r>
              <w:rPr>
                <w:rStyle w:val="afc"/>
                <w:sz w:val="24"/>
                <w:szCs w:val="24"/>
              </w:rPr>
              <w:t>2.1.3.5. Организация и содержание оценочных процедур</w:t>
            </w:r>
            <w:r>
              <w:rPr>
                <w:sz w:val="24"/>
                <w:szCs w:val="24"/>
              </w:rPr>
              <w:tab/>
            </w:r>
            <w:r>
              <w:rPr>
                <w:sz w:val="24"/>
                <w:szCs w:val="24"/>
              </w:rPr>
              <w:fldChar w:fldCharType="begin"/>
            </w:r>
            <w:r>
              <w:rPr>
                <w:sz w:val="24"/>
                <w:szCs w:val="24"/>
              </w:rPr>
              <w:instrText xml:space="preserve"> PAGEREF _Toc97114935 \h </w:instrText>
            </w:r>
            <w:r>
              <w:rPr>
                <w:sz w:val="24"/>
                <w:szCs w:val="24"/>
              </w:rPr>
            </w:r>
            <w:r>
              <w:rPr>
                <w:sz w:val="24"/>
                <w:szCs w:val="24"/>
              </w:rPr>
              <w:fldChar w:fldCharType="separate"/>
            </w:r>
            <w:r>
              <w:rPr>
                <w:sz w:val="24"/>
                <w:szCs w:val="24"/>
              </w:rPr>
              <w:t>37</w:t>
            </w:r>
            <w:r>
              <w:rPr>
                <w:sz w:val="24"/>
                <w:szCs w:val="24"/>
              </w:rPr>
              <w:fldChar w:fldCharType="end"/>
            </w:r>
          </w:hyperlink>
        </w:p>
        <w:p w:rsidR="00D503E8" w:rsidRDefault="0020456E">
          <w:pPr>
            <w:pStyle w:val="45"/>
            <w:rPr>
              <w:rFonts w:asciiTheme="minorHAnsi" w:hAnsiTheme="minorHAnsi"/>
              <w:sz w:val="24"/>
              <w:szCs w:val="24"/>
            </w:rPr>
          </w:pPr>
          <w:hyperlink w:anchor="_Toc97114936" w:tooltip="#_Toc97114936" w:history="1">
            <w:r>
              <w:rPr>
                <w:rStyle w:val="afc"/>
                <w:sz w:val="24"/>
                <w:szCs w:val="24"/>
              </w:rPr>
              <w:t>2.1</w:t>
            </w:r>
            <w:r>
              <w:rPr>
                <w:rStyle w:val="afc"/>
                <w:sz w:val="24"/>
                <w:szCs w:val="24"/>
              </w:rPr>
              <w:t>.3.6. Оценка достижения планируемых результатов коррекционной работы</w:t>
            </w:r>
            <w:r>
              <w:rPr>
                <w:sz w:val="24"/>
                <w:szCs w:val="24"/>
              </w:rPr>
              <w:tab/>
            </w:r>
            <w:r>
              <w:rPr>
                <w:sz w:val="24"/>
                <w:szCs w:val="24"/>
              </w:rPr>
              <w:fldChar w:fldCharType="begin"/>
            </w:r>
            <w:r>
              <w:rPr>
                <w:sz w:val="24"/>
                <w:szCs w:val="24"/>
              </w:rPr>
              <w:instrText xml:space="preserve"> PAGEREF _Toc97114936 \h </w:instrText>
            </w:r>
            <w:r>
              <w:rPr>
                <w:sz w:val="24"/>
                <w:szCs w:val="24"/>
              </w:rPr>
            </w:r>
            <w:r>
              <w:rPr>
                <w:sz w:val="24"/>
                <w:szCs w:val="24"/>
              </w:rPr>
              <w:fldChar w:fldCharType="separate"/>
            </w:r>
            <w:r>
              <w:rPr>
                <w:sz w:val="24"/>
                <w:szCs w:val="24"/>
              </w:rPr>
              <w:t>40</w:t>
            </w:r>
            <w:r>
              <w:rPr>
                <w:sz w:val="24"/>
                <w:szCs w:val="24"/>
              </w:rPr>
              <w:fldChar w:fldCharType="end"/>
            </w:r>
          </w:hyperlink>
        </w:p>
        <w:p w:rsidR="00D503E8" w:rsidRDefault="0020456E">
          <w:pPr>
            <w:pStyle w:val="45"/>
            <w:rPr>
              <w:rFonts w:asciiTheme="minorHAnsi" w:hAnsiTheme="minorHAnsi"/>
              <w:sz w:val="24"/>
              <w:szCs w:val="24"/>
            </w:rPr>
          </w:pPr>
          <w:hyperlink w:anchor="_Toc97114937" w:tooltip="#_Toc97114937" w:history="1">
            <w:r>
              <w:rPr>
                <w:rStyle w:val="afc"/>
                <w:rFonts w:eastAsia="Times New Roman"/>
                <w:sz w:val="24"/>
                <w:szCs w:val="24"/>
              </w:rPr>
              <w:t>2.1.3.7. Специальные условия проведения т</w:t>
            </w:r>
            <w:r>
              <w:rPr>
                <w:rStyle w:val="afc"/>
                <w:rFonts w:eastAsia="Times New Roman"/>
                <w:sz w:val="24"/>
                <w:szCs w:val="24"/>
              </w:rPr>
              <w:t>екущего контроля освоения АООП ООО, промежуточной и итоговой аттестации обучающихся с ЗПР</w:t>
            </w:r>
            <w:r>
              <w:rPr>
                <w:sz w:val="24"/>
                <w:szCs w:val="24"/>
              </w:rPr>
              <w:tab/>
            </w:r>
            <w:r>
              <w:rPr>
                <w:sz w:val="24"/>
                <w:szCs w:val="24"/>
              </w:rPr>
              <w:fldChar w:fldCharType="begin"/>
            </w:r>
            <w:r>
              <w:rPr>
                <w:sz w:val="24"/>
                <w:szCs w:val="24"/>
              </w:rPr>
              <w:instrText xml:space="preserve"> PAGEREF _Toc97114937 \h </w:instrText>
            </w:r>
            <w:r>
              <w:rPr>
                <w:sz w:val="24"/>
                <w:szCs w:val="24"/>
              </w:rPr>
            </w:r>
            <w:r>
              <w:rPr>
                <w:sz w:val="24"/>
                <w:szCs w:val="24"/>
              </w:rPr>
              <w:fldChar w:fldCharType="separate"/>
            </w:r>
            <w:r>
              <w:rPr>
                <w:sz w:val="24"/>
                <w:szCs w:val="24"/>
              </w:rPr>
              <w:t>41</w:t>
            </w:r>
            <w:r>
              <w:rPr>
                <w:sz w:val="24"/>
                <w:szCs w:val="24"/>
              </w:rPr>
              <w:fldChar w:fldCharType="end"/>
            </w:r>
          </w:hyperlink>
        </w:p>
        <w:p w:rsidR="00D503E8" w:rsidRDefault="0020456E">
          <w:pPr>
            <w:pStyle w:val="27"/>
            <w:tabs>
              <w:tab w:val="clear" w:pos="9345"/>
              <w:tab w:val="right" w:leader="dot" w:pos="10063"/>
            </w:tabs>
            <w:spacing w:after="0"/>
            <w:rPr>
              <w:rFonts w:asciiTheme="minorHAnsi" w:hAnsiTheme="minorHAnsi" w:cstheme="minorBidi"/>
              <w:sz w:val="24"/>
              <w:szCs w:val="24"/>
            </w:rPr>
          </w:pPr>
          <w:hyperlink w:anchor="_Toc97114938" w:tooltip="#_Toc97114938" w:history="1">
            <w:r>
              <w:rPr>
                <w:rStyle w:val="afc"/>
                <w:b/>
                <w:caps/>
                <w:sz w:val="24"/>
                <w:szCs w:val="24"/>
              </w:rPr>
              <w:t xml:space="preserve">2.2. </w:t>
            </w:r>
            <w:r>
              <w:rPr>
                <w:rStyle w:val="afc"/>
                <w:b/>
                <w:sz w:val="24"/>
                <w:szCs w:val="24"/>
              </w:rPr>
              <w:t>Содержательный р</w:t>
            </w:r>
            <w:r>
              <w:rPr>
                <w:rStyle w:val="afc"/>
                <w:b/>
                <w:sz w:val="24"/>
                <w:szCs w:val="24"/>
              </w:rPr>
              <w:t>аздел адаптированной основной образовательной программы основного общего образования обучающихся с задержкой психического развития</w:t>
            </w:r>
            <w:r>
              <w:rPr>
                <w:sz w:val="24"/>
                <w:szCs w:val="24"/>
              </w:rPr>
              <w:tab/>
            </w:r>
            <w:r>
              <w:rPr>
                <w:sz w:val="24"/>
                <w:szCs w:val="24"/>
              </w:rPr>
              <w:fldChar w:fldCharType="begin"/>
            </w:r>
            <w:r>
              <w:rPr>
                <w:sz w:val="24"/>
                <w:szCs w:val="24"/>
              </w:rPr>
              <w:instrText xml:space="preserve"> PAGEREF _Toc97114938 \h </w:instrText>
            </w:r>
            <w:r>
              <w:rPr>
                <w:sz w:val="24"/>
                <w:szCs w:val="24"/>
              </w:rPr>
            </w:r>
            <w:r>
              <w:rPr>
                <w:sz w:val="24"/>
                <w:szCs w:val="24"/>
              </w:rPr>
              <w:fldChar w:fldCharType="separate"/>
            </w:r>
            <w:r>
              <w:rPr>
                <w:sz w:val="24"/>
                <w:szCs w:val="24"/>
              </w:rPr>
              <w:t>43</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39" w:tooltip="#_Toc97114939" w:history="1">
            <w:r>
              <w:rPr>
                <w:rStyle w:val="afc"/>
                <w:caps/>
              </w:rPr>
              <w:t xml:space="preserve">2.2.1. </w:t>
            </w:r>
            <w:r>
              <w:rPr>
                <w:rStyle w:val="afc"/>
              </w:rPr>
              <w:t>Примерные рабочие программы учебных предметов</w:t>
            </w:r>
            <w:r>
              <w:tab/>
            </w:r>
            <w:r>
              <w:fldChar w:fldCharType="begin"/>
            </w:r>
            <w:r>
              <w:instrText xml:space="preserve"> PAGEREF _Toc97114939 \h </w:instrText>
            </w:r>
            <w:r>
              <w:fldChar w:fldCharType="separate"/>
            </w:r>
            <w:r>
              <w:t>43</w:t>
            </w:r>
            <w:r>
              <w:fldChar w:fldCharType="end"/>
            </w:r>
          </w:hyperlink>
        </w:p>
        <w:p w:rsidR="00D503E8" w:rsidRDefault="0020456E">
          <w:pPr>
            <w:pStyle w:val="45"/>
            <w:rPr>
              <w:rFonts w:asciiTheme="minorHAnsi" w:hAnsiTheme="minorHAnsi"/>
              <w:sz w:val="24"/>
              <w:szCs w:val="24"/>
            </w:rPr>
          </w:pPr>
          <w:hyperlink w:anchor="_Toc97114940" w:tooltip="#_Toc97114940" w:history="1">
            <w:r>
              <w:rPr>
                <w:rStyle w:val="afc"/>
                <w:caps/>
                <w:sz w:val="24"/>
                <w:szCs w:val="24"/>
              </w:rPr>
              <w:t xml:space="preserve">2.2.1.1. </w:t>
            </w:r>
            <w:r>
              <w:rPr>
                <w:rStyle w:val="afc"/>
                <w:sz w:val="24"/>
                <w:szCs w:val="24"/>
              </w:rPr>
              <w:t>Русский язык</w:t>
            </w:r>
            <w:r>
              <w:rPr>
                <w:sz w:val="24"/>
                <w:szCs w:val="24"/>
              </w:rPr>
              <w:tab/>
            </w:r>
            <w:r>
              <w:rPr>
                <w:sz w:val="24"/>
                <w:szCs w:val="24"/>
              </w:rPr>
              <w:fldChar w:fldCharType="begin"/>
            </w:r>
            <w:r>
              <w:rPr>
                <w:sz w:val="24"/>
                <w:szCs w:val="24"/>
              </w:rPr>
              <w:instrText xml:space="preserve"> PAGEREF _Toc97114940 \h </w:instrText>
            </w:r>
            <w:r>
              <w:rPr>
                <w:sz w:val="24"/>
                <w:szCs w:val="24"/>
              </w:rPr>
            </w:r>
            <w:r>
              <w:rPr>
                <w:sz w:val="24"/>
                <w:szCs w:val="24"/>
              </w:rPr>
              <w:fldChar w:fldCharType="separate"/>
            </w:r>
            <w:r>
              <w:rPr>
                <w:sz w:val="24"/>
                <w:szCs w:val="24"/>
              </w:rPr>
              <w:t>43</w:t>
            </w:r>
            <w:r>
              <w:rPr>
                <w:sz w:val="24"/>
                <w:szCs w:val="24"/>
              </w:rPr>
              <w:fldChar w:fldCharType="end"/>
            </w:r>
          </w:hyperlink>
        </w:p>
        <w:p w:rsidR="00D503E8" w:rsidRDefault="0020456E">
          <w:pPr>
            <w:pStyle w:val="45"/>
            <w:rPr>
              <w:rFonts w:asciiTheme="minorHAnsi" w:hAnsiTheme="minorHAnsi"/>
              <w:sz w:val="24"/>
              <w:szCs w:val="24"/>
            </w:rPr>
          </w:pPr>
          <w:hyperlink w:anchor="_Toc97114941" w:tooltip="#_Toc97114941" w:history="1">
            <w:r>
              <w:rPr>
                <w:rStyle w:val="afc"/>
                <w:caps/>
                <w:sz w:val="24"/>
                <w:szCs w:val="24"/>
              </w:rPr>
              <w:t xml:space="preserve">2.2.1.2. </w:t>
            </w:r>
            <w:r>
              <w:rPr>
                <w:rStyle w:val="afc"/>
                <w:sz w:val="24"/>
                <w:szCs w:val="24"/>
              </w:rPr>
              <w:t>Литература</w:t>
            </w:r>
            <w:r>
              <w:rPr>
                <w:sz w:val="24"/>
                <w:szCs w:val="24"/>
              </w:rPr>
              <w:tab/>
            </w:r>
            <w:r>
              <w:rPr>
                <w:sz w:val="24"/>
                <w:szCs w:val="24"/>
              </w:rPr>
              <w:fldChar w:fldCharType="begin"/>
            </w:r>
            <w:r>
              <w:rPr>
                <w:sz w:val="24"/>
                <w:szCs w:val="24"/>
              </w:rPr>
              <w:instrText xml:space="preserve"> PAGEREF _Toc97114941 \h </w:instrText>
            </w:r>
            <w:r>
              <w:rPr>
                <w:sz w:val="24"/>
                <w:szCs w:val="24"/>
              </w:rPr>
            </w:r>
            <w:r>
              <w:rPr>
                <w:sz w:val="24"/>
                <w:szCs w:val="24"/>
              </w:rPr>
              <w:fldChar w:fldCharType="separate"/>
            </w:r>
            <w:r>
              <w:rPr>
                <w:sz w:val="24"/>
                <w:szCs w:val="24"/>
              </w:rPr>
              <w:t>94</w:t>
            </w:r>
            <w:r>
              <w:rPr>
                <w:sz w:val="24"/>
                <w:szCs w:val="24"/>
              </w:rPr>
              <w:fldChar w:fldCharType="end"/>
            </w:r>
          </w:hyperlink>
        </w:p>
        <w:p w:rsidR="00D503E8" w:rsidRDefault="0020456E">
          <w:pPr>
            <w:pStyle w:val="45"/>
            <w:rPr>
              <w:rFonts w:asciiTheme="minorHAnsi" w:hAnsiTheme="minorHAnsi"/>
              <w:sz w:val="24"/>
              <w:szCs w:val="24"/>
            </w:rPr>
          </w:pPr>
          <w:hyperlink w:anchor="_Toc97114942" w:tooltip="#_Toc97114942" w:history="1">
            <w:r>
              <w:rPr>
                <w:rStyle w:val="afc"/>
                <w:caps/>
                <w:sz w:val="24"/>
                <w:szCs w:val="24"/>
              </w:rPr>
              <w:t>2.2.1.3.</w:t>
            </w:r>
            <w:r>
              <w:rPr>
                <w:rStyle w:val="afc"/>
                <w:sz w:val="24"/>
                <w:szCs w:val="24"/>
              </w:rPr>
              <w:t xml:space="preserve"> Родной язык</w:t>
            </w:r>
            <w:r>
              <w:rPr>
                <w:sz w:val="24"/>
                <w:szCs w:val="24"/>
              </w:rPr>
              <w:tab/>
            </w:r>
            <w:r>
              <w:rPr>
                <w:sz w:val="24"/>
                <w:szCs w:val="24"/>
              </w:rPr>
              <w:fldChar w:fldCharType="begin"/>
            </w:r>
            <w:r>
              <w:rPr>
                <w:sz w:val="24"/>
                <w:szCs w:val="24"/>
              </w:rPr>
              <w:instrText xml:space="preserve"> PAGEREF _Toc97114942 \h </w:instrText>
            </w:r>
            <w:r>
              <w:rPr>
                <w:sz w:val="24"/>
                <w:szCs w:val="24"/>
              </w:rPr>
            </w:r>
            <w:r>
              <w:rPr>
                <w:sz w:val="24"/>
                <w:szCs w:val="24"/>
              </w:rPr>
              <w:fldChar w:fldCharType="separate"/>
            </w:r>
            <w:r>
              <w:rPr>
                <w:sz w:val="24"/>
                <w:szCs w:val="24"/>
              </w:rPr>
              <w:t>121</w:t>
            </w:r>
            <w:r>
              <w:rPr>
                <w:sz w:val="24"/>
                <w:szCs w:val="24"/>
              </w:rPr>
              <w:fldChar w:fldCharType="end"/>
            </w:r>
          </w:hyperlink>
        </w:p>
        <w:p w:rsidR="00D503E8" w:rsidRDefault="0020456E">
          <w:pPr>
            <w:pStyle w:val="45"/>
            <w:rPr>
              <w:rFonts w:asciiTheme="minorHAnsi" w:hAnsiTheme="minorHAnsi"/>
              <w:sz w:val="24"/>
              <w:szCs w:val="24"/>
            </w:rPr>
          </w:pPr>
          <w:hyperlink w:anchor="_Toc97114943" w:tooltip="#_Toc97114943" w:history="1">
            <w:r>
              <w:rPr>
                <w:rStyle w:val="afc"/>
                <w:sz w:val="24"/>
                <w:szCs w:val="24"/>
              </w:rPr>
              <w:t>2.2.1.4. Родная лит</w:t>
            </w:r>
            <w:r>
              <w:rPr>
                <w:rStyle w:val="afc"/>
                <w:sz w:val="24"/>
                <w:szCs w:val="24"/>
              </w:rPr>
              <w:t>ература</w:t>
            </w:r>
            <w:r>
              <w:rPr>
                <w:sz w:val="24"/>
                <w:szCs w:val="24"/>
              </w:rPr>
              <w:tab/>
            </w:r>
            <w:r>
              <w:rPr>
                <w:sz w:val="24"/>
                <w:szCs w:val="24"/>
              </w:rPr>
              <w:fldChar w:fldCharType="begin"/>
            </w:r>
            <w:r>
              <w:rPr>
                <w:sz w:val="24"/>
                <w:szCs w:val="24"/>
              </w:rPr>
              <w:instrText xml:space="preserve"> PAGEREF _Toc97114943 \h </w:instrText>
            </w:r>
            <w:r>
              <w:rPr>
                <w:sz w:val="24"/>
                <w:szCs w:val="24"/>
              </w:rPr>
            </w:r>
            <w:r>
              <w:rPr>
                <w:sz w:val="24"/>
                <w:szCs w:val="24"/>
              </w:rPr>
              <w:fldChar w:fldCharType="separate"/>
            </w:r>
            <w:r>
              <w:rPr>
                <w:sz w:val="24"/>
                <w:szCs w:val="24"/>
              </w:rPr>
              <w:t>124</w:t>
            </w:r>
            <w:r>
              <w:rPr>
                <w:sz w:val="24"/>
                <w:szCs w:val="24"/>
              </w:rPr>
              <w:fldChar w:fldCharType="end"/>
            </w:r>
          </w:hyperlink>
        </w:p>
        <w:p w:rsidR="00D503E8" w:rsidRDefault="0020456E">
          <w:pPr>
            <w:pStyle w:val="45"/>
            <w:rPr>
              <w:rFonts w:asciiTheme="minorHAnsi" w:hAnsiTheme="minorHAnsi"/>
              <w:sz w:val="24"/>
              <w:szCs w:val="24"/>
            </w:rPr>
          </w:pPr>
          <w:hyperlink w:anchor="_Toc97114944" w:tooltip="#_Toc97114944" w:history="1">
            <w:r>
              <w:rPr>
                <w:rStyle w:val="afc"/>
                <w:sz w:val="24"/>
                <w:szCs w:val="24"/>
              </w:rPr>
              <w:t>2.2.1.5. Иностранный язык (английский язык)</w:t>
            </w:r>
            <w:r>
              <w:rPr>
                <w:sz w:val="24"/>
                <w:szCs w:val="24"/>
              </w:rPr>
              <w:tab/>
            </w:r>
            <w:r>
              <w:rPr>
                <w:sz w:val="24"/>
                <w:szCs w:val="24"/>
              </w:rPr>
              <w:fldChar w:fldCharType="begin"/>
            </w:r>
            <w:r>
              <w:rPr>
                <w:sz w:val="24"/>
                <w:szCs w:val="24"/>
              </w:rPr>
              <w:instrText xml:space="preserve"> PAGEREF _Toc97114944 \h </w:instrText>
            </w:r>
            <w:r>
              <w:rPr>
                <w:sz w:val="24"/>
                <w:szCs w:val="24"/>
              </w:rPr>
            </w:r>
            <w:r>
              <w:rPr>
                <w:sz w:val="24"/>
                <w:szCs w:val="24"/>
              </w:rPr>
              <w:fldChar w:fldCharType="separate"/>
            </w:r>
            <w:r>
              <w:rPr>
                <w:sz w:val="24"/>
                <w:szCs w:val="24"/>
              </w:rPr>
              <w:t>127</w:t>
            </w:r>
            <w:r>
              <w:rPr>
                <w:sz w:val="24"/>
                <w:szCs w:val="24"/>
              </w:rPr>
              <w:fldChar w:fldCharType="end"/>
            </w:r>
          </w:hyperlink>
        </w:p>
        <w:p w:rsidR="00D503E8" w:rsidRDefault="0020456E">
          <w:pPr>
            <w:pStyle w:val="45"/>
            <w:rPr>
              <w:rFonts w:asciiTheme="minorHAnsi" w:hAnsiTheme="minorHAnsi"/>
              <w:sz w:val="24"/>
              <w:szCs w:val="24"/>
            </w:rPr>
          </w:pPr>
          <w:hyperlink w:anchor="_Toc97114945" w:tooltip="#_Toc97114945" w:history="1">
            <w:r>
              <w:rPr>
                <w:rStyle w:val="afc"/>
                <w:sz w:val="24"/>
                <w:szCs w:val="24"/>
              </w:rPr>
              <w:t>2.2.1.6. История</w:t>
            </w:r>
            <w:r>
              <w:rPr>
                <w:sz w:val="24"/>
                <w:szCs w:val="24"/>
              </w:rPr>
              <w:tab/>
            </w:r>
            <w:r>
              <w:rPr>
                <w:sz w:val="24"/>
                <w:szCs w:val="24"/>
              </w:rPr>
              <w:fldChar w:fldCharType="begin"/>
            </w:r>
            <w:r>
              <w:rPr>
                <w:sz w:val="24"/>
                <w:szCs w:val="24"/>
              </w:rPr>
              <w:instrText xml:space="preserve"> PAGEREF _Toc97114945 \h </w:instrText>
            </w:r>
            <w:r>
              <w:rPr>
                <w:sz w:val="24"/>
                <w:szCs w:val="24"/>
              </w:rPr>
            </w:r>
            <w:r>
              <w:rPr>
                <w:sz w:val="24"/>
                <w:szCs w:val="24"/>
              </w:rPr>
              <w:fldChar w:fldCharType="separate"/>
            </w:r>
            <w:r>
              <w:rPr>
                <w:sz w:val="24"/>
                <w:szCs w:val="24"/>
              </w:rPr>
              <w:t>161</w:t>
            </w:r>
            <w:r>
              <w:rPr>
                <w:sz w:val="24"/>
                <w:szCs w:val="24"/>
              </w:rPr>
              <w:fldChar w:fldCharType="end"/>
            </w:r>
          </w:hyperlink>
        </w:p>
        <w:p w:rsidR="00D503E8" w:rsidRDefault="0020456E">
          <w:pPr>
            <w:pStyle w:val="45"/>
            <w:rPr>
              <w:rFonts w:asciiTheme="minorHAnsi" w:hAnsiTheme="minorHAnsi"/>
              <w:sz w:val="24"/>
              <w:szCs w:val="24"/>
            </w:rPr>
          </w:pPr>
          <w:hyperlink w:anchor="_Toc97114946" w:tooltip="#_Toc97114946" w:history="1">
            <w:r>
              <w:rPr>
                <w:rStyle w:val="afc"/>
                <w:sz w:val="24"/>
                <w:szCs w:val="24"/>
              </w:rPr>
              <w:t>2.2.1.7. Обществознание</w:t>
            </w:r>
            <w:r>
              <w:rPr>
                <w:sz w:val="24"/>
                <w:szCs w:val="24"/>
              </w:rPr>
              <w:tab/>
            </w:r>
            <w:r>
              <w:rPr>
                <w:sz w:val="24"/>
                <w:szCs w:val="24"/>
              </w:rPr>
              <w:fldChar w:fldCharType="begin"/>
            </w:r>
            <w:r>
              <w:rPr>
                <w:sz w:val="24"/>
                <w:szCs w:val="24"/>
              </w:rPr>
              <w:instrText xml:space="preserve"> PAGEREF _Toc97114946 \h </w:instrText>
            </w:r>
            <w:r>
              <w:rPr>
                <w:sz w:val="24"/>
                <w:szCs w:val="24"/>
              </w:rPr>
            </w:r>
            <w:r>
              <w:rPr>
                <w:sz w:val="24"/>
                <w:szCs w:val="24"/>
              </w:rPr>
              <w:fldChar w:fldCharType="separate"/>
            </w:r>
            <w:r>
              <w:rPr>
                <w:sz w:val="24"/>
                <w:szCs w:val="24"/>
              </w:rPr>
              <w:t>223</w:t>
            </w:r>
            <w:r>
              <w:rPr>
                <w:sz w:val="24"/>
                <w:szCs w:val="24"/>
              </w:rPr>
              <w:fldChar w:fldCharType="end"/>
            </w:r>
          </w:hyperlink>
        </w:p>
        <w:p w:rsidR="00D503E8" w:rsidRDefault="0020456E">
          <w:pPr>
            <w:pStyle w:val="45"/>
            <w:rPr>
              <w:rFonts w:asciiTheme="minorHAnsi" w:hAnsiTheme="minorHAnsi"/>
              <w:sz w:val="24"/>
              <w:szCs w:val="24"/>
            </w:rPr>
          </w:pPr>
          <w:hyperlink w:anchor="_Toc97114947" w:tooltip="#_Toc97114947" w:history="1">
            <w:r>
              <w:rPr>
                <w:rStyle w:val="afc"/>
                <w:sz w:val="24"/>
                <w:szCs w:val="24"/>
              </w:rPr>
              <w:t>2.2.1.8. География</w:t>
            </w:r>
            <w:r>
              <w:rPr>
                <w:sz w:val="24"/>
                <w:szCs w:val="24"/>
              </w:rPr>
              <w:tab/>
            </w:r>
            <w:r>
              <w:rPr>
                <w:sz w:val="24"/>
                <w:szCs w:val="24"/>
              </w:rPr>
              <w:fldChar w:fldCharType="begin"/>
            </w:r>
            <w:r>
              <w:rPr>
                <w:sz w:val="24"/>
                <w:szCs w:val="24"/>
              </w:rPr>
              <w:instrText xml:space="preserve"> PAGEREF _Toc97114947 \h </w:instrText>
            </w:r>
            <w:r>
              <w:rPr>
                <w:sz w:val="24"/>
                <w:szCs w:val="24"/>
              </w:rPr>
            </w:r>
            <w:r>
              <w:rPr>
                <w:sz w:val="24"/>
                <w:szCs w:val="24"/>
              </w:rPr>
              <w:fldChar w:fldCharType="separate"/>
            </w:r>
            <w:r>
              <w:rPr>
                <w:sz w:val="24"/>
                <w:szCs w:val="24"/>
              </w:rPr>
              <w:t>255</w:t>
            </w:r>
            <w:r>
              <w:rPr>
                <w:sz w:val="24"/>
                <w:szCs w:val="24"/>
              </w:rPr>
              <w:fldChar w:fldCharType="end"/>
            </w:r>
          </w:hyperlink>
        </w:p>
        <w:p w:rsidR="00D503E8" w:rsidRDefault="0020456E">
          <w:pPr>
            <w:pStyle w:val="45"/>
            <w:rPr>
              <w:rFonts w:asciiTheme="minorHAnsi" w:hAnsiTheme="minorHAnsi"/>
              <w:sz w:val="24"/>
              <w:szCs w:val="24"/>
            </w:rPr>
          </w:pPr>
          <w:hyperlink w:anchor="_Toc97114948" w:tooltip="#_Toc97114948" w:history="1">
            <w:r>
              <w:rPr>
                <w:rStyle w:val="afc"/>
                <w:sz w:val="24"/>
                <w:szCs w:val="24"/>
              </w:rPr>
              <w:t>2.2.1.9. Математика</w:t>
            </w:r>
            <w:r>
              <w:rPr>
                <w:sz w:val="24"/>
                <w:szCs w:val="24"/>
              </w:rPr>
              <w:tab/>
            </w:r>
            <w:r>
              <w:rPr>
                <w:sz w:val="24"/>
                <w:szCs w:val="24"/>
              </w:rPr>
              <w:fldChar w:fldCharType="begin"/>
            </w:r>
            <w:r>
              <w:rPr>
                <w:sz w:val="24"/>
                <w:szCs w:val="24"/>
              </w:rPr>
              <w:instrText xml:space="preserve"> PAGEREF _Toc97114948 \h </w:instrText>
            </w:r>
            <w:r>
              <w:rPr>
                <w:sz w:val="24"/>
                <w:szCs w:val="24"/>
              </w:rPr>
            </w:r>
            <w:r>
              <w:rPr>
                <w:sz w:val="24"/>
                <w:szCs w:val="24"/>
              </w:rPr>
              <w:fldChar w:fldCharType="separate"/>
            </w:r>
            <w:r>
              <w:rPr>
                <w:sz w:val="24"/>
                <w:szCs w:val="24"/>
              </w:rPr>
              <w:t>293</w:t>
            </w:r>
            <w:r>
              <w:rPr>
                <w:sz w:val="24"/>
                <w:szCs w:val="24"/>
              </w:rPr>
              <w:fldChar w:fldCharType="end"/>
            </w:r>
          </w:hyperlink>
        </w:p>
        <w:p w:rsidR="00D503E8" w:rsidRDefault="0020456E">
          <w:pPr>
            <w:pStyle w:val="45"/>
            <w:rPr>
              <w:rFonts w:asciiTheme="minorHAnsi" w:hAnsiTheme="minorHAnsi"/>
              <w:sz w:val="24"/>
              <w:szCs w:val="24"/>
            </w:rPr>
          </w:pPr>
          <w:hyperlink w:anchor="_Toc97114949" w:tooltip="#_Toc97114949" w:history="1">
            <w:r>
              <w:rPr>
                <w:rStyle w:val="afc"/>
                <w:sz w:val="24"/>
                <w:szCs w:val="24"/>
              </w:rPr>
              <w:t>2.2.1.10. Информатика</w:t>
            </w:r>
            <w:r>
              <w:rPr>
                <w:sz w:val="24"/>
                <w:szCs w:val="24"/>
              </w:rPr>
              <w:tab/>
            </w:r>
            <w:r>
              <w:rPr>
                <w:sz w:val="24"/>
                <w:szCs w:val="24"/>
              </w:rPr>
              <w:fldChar w:fldCharType="begin"/>
            </w:r>
            <w:r>
              <w:rPr>
                <w:sz w:val="24"/>
                <w:szCs w:val="24"/>
              </w:rPr>
              <w:instrText xml:space="preserve"> PAGEREF _Toc97114949 \h </w:instrText>
            </w:r>
            <w:r>
              <w:rPr>
                <w:sz w:val="24"/>
                <w:szCs w:val="24"/>
              </w:rPr>
            </w:r>
            <w:r>
              <w:rPr>
                <w:sz w:val="24"/>
                <w:szCs w:val="24"/>
              </w:rPr>
              <w:fldChar w:fldCharType="separate"/>
            </w:r>
            <w:r>
              <w:rPr>
                <w:sz w:val="24"/>
                <w:szCs w:val="24"/>
              </w:rPr>
              <w:t>331</w:t>
            </w:r>
            <w:r>
              <w:rPr>
                <w:sz w:val="24"/>
                <w:szCs w:val="24"/>
              </w:rPr>
              <w:fldChar w:fldCharType="end"/>
            </w:r>
          </w:hyperlink>
        </w:p>
        <w:p w:rsidR="00D503E8" w:rsidRDefault="0020456E">
          <w:pPr>
            <w:pStyle w:val="45"/>
            <w:rPr>
              <w:rFonts w:asciiTheme="minorHAnsi" w:hAnsiTheme="minorHAnsi"/>
              <w:sz w:val="24"/>
              <w:szCs w:val="24"/>
            </w:rPr>
          </w:pPr>
          <w:hyperlink w:anchor="_Toc97114950" w:tooltip="#_Toc97114950" w:history="1">
            <w:r>
              <w:rPr>
                <w:rStyle w:val="afc"/>
                <w:sz w:val="24"/>
                <w:szCs w:val="24"/>
              </w:rPr>
              <w:t>2.2.1.11. Физика</w:t>
            </w:r>
            <w:r>
              <w:rPr>
                <w:sz w:val="24"/>
                <w:szCs w:val="24"/>
              </w:rPr>
              <w:tab/>
            </w:r>
            <w:r>
              <w:rPr>
                <w:sz w:val="24"/>
                <w:szCs w:val="24"/>
              </w:rPr>
              <w:fldChar w:fldCharType="begin"/>
            </w:r>
            <w:r>
              <w:rPr>
                <w:sz w:val="24"/>
                <w:szCs w:val="24"/>
              </w:rPr>
              <w:instrText xml:space="preserve"> PAGEREF _Toc97114950 \h </w:instrText>
            </w:r>
            <w:r>
              <w:rPr>
                <w:sz w:val="24"/>
                <w:szCs w:val="24"/>
              </w:rPr>
            </w:r>
            <w:r>
              <w:rPr>
                <w:sz w:val="24"/>
                <w:szCs w:val="24"/>
              </w:rPr>
              <w:fldChar w:fldCharType="separate"/>
            </w:r>
            <w:r>
              <w:rPr>
                <w:sz w:val="24"/>
                <w:szCs w:val="24"/>
              </w:rPr>
              <w:t>356</w:t>
            </w:r>
            <w:r>
              <w:rPr>
                <w:sz w:val="24"/>
                <w:szCs w:val="24"/>
              </w:rPr>
              <w:fldChar w:fldCharType="end"/>
            </w:r>
          </w:hyperlink>
        </w:p>
        <w:p w:rsidR="00D503E8" w:rsidRDefault="0020456E">
          <w:pPr>
            <w:pStyle w:val="45"/>
            <w:rPr>
              <w:rFonts w:asciiTheme="minorHAnsi" w:hAnsiTheme="minorHAnsi"/>
              <w:sz w:val="24"/>
              <w:szCs w:val="24"/>
            </w:rPr>
          </w:pPr>
          <w:hyperlink w:anchor="_Toc97114951" w:tooltip="#_Toc97114951" w:history="1">
            <w:r>
              <w:rPr>
                <w:rStyle w:val="afc"/>
                <w:sz w:val="24"/>
                <w:szCs w:val="24"/>
              </w:rPr>
              <w:t>2.2.1.12. Биология</w:t>
            </w:r>
            <w:r>
              <w:rPr>
                <w:sz w:val="24"/>
                <w:szCs w:val="24"/>
              </w:rPr>
              <w:tab/>
            </w:r>
            <w:r>
              <w:rPr>
                <w:sz w:val="24"/>
                <w:szCs w:val="24"/>
              </w:rPr>
              <w:fldChar w:fldCharType="begin"/>
            </w:r>
            <w:r>
              <w:rPr>
                <w:sz w:val="24"/>
                <w:szCs w:val="24"/>
              </w:rPr>
              <w:instrText xml:space="preserve"> PAGEREF _Toc97114951 \h </w:instrText>
            </w:r>
            <w:r>
              <w:rPr>
                <w:sz w:val="24"/>
                <w:szCs w:val="24"/>
              </w:rPr>
            </w:r>
            <w:r>
              <w:rPr>
                <w:sz w:val="24"/>
                <w:szCs w:val="24"/>
              </w:rPr>
              <w:fldChar w:fldCharType="separate"/>
            </w:r>
            <w:r>
              <w:rPr>
                <w:sz w:val="24"/>
                <w:szCs w:val="24"/>
              </w:rPr>
              <w:t>386</w:t>
            </w:r>
            <w:r>
              <w:rPr>
                <w:sz w:val="24"/>
                <w:szCs w:val="24"/>
              </w:rPr>
              <w:fldChar w:fldCharType="end"/>
            </w:r>
          </w:hyperlink>
        </w:p>
        <w:p w:rsidR="00D503E8" w:rsidRDefault="0020456E">
          <w:pPr>
            <w:pStyle w:val="45"/>
            <w:rPr>
              <w:rFonts w:asciiTheme="minorHAnsi" w:hAnsiTheme="minorHAnsi"/>
              <w:sz w:val="24"/>
              <w:szCs w:val="24"/>
            </w:rPr>
          </w:pPr>
          <w:hyperlink w:anchor="_Toc97114952" w:tooltip="#_Toc97114952" w:history="1">
            <w:r>
              <w:rPr>
                <w:rStyle w:val="afc"/>
                <w:sz w:val="24"/>
                <w:szCs w:val="24"/>
              </w:rPr>
              <w:t>2.2.1.13. Химия</w:t>
            </w:r>
            <w:r>
              <w:rPr>
                <w:sz w:val="24"/>
                <w:szCs w:val="24"/>
              </w:rPr>
              <w:tab/>
            </w:r>
            <w:r>
              <w:rPr>
                <w:sz w:val="24"/>
                <w:szCs w:val="24"/>
              </w:rPr>
              <w:fldChar w:fldCharType="begin"/>
            </w:r>
            <w:r>
              <w:rPr>
                <w:sz w:val="24"/>
                <w:szCs w:val="24"/>
              </w:rPr>
              <w:instrText xml:space="preserve"> PAGEREF _Toc97114952 \h </w:instrText>
            </w:r>
            <w:r>
              <w:rPr>
                <w:sz w:val="24"/>
                <w:szCs w:val="24"/>
              </w:rPr>
            </w:r>
            <w:r>
              <w:rPr>
                <w:sz w:val="24"/>
                <w:szCs w:val="24"/>
              </w:rPr>
              <w:fldChar w:fldCharType="separate"/>
            </w:r>
            <w:r>
              <w:rPr>
                <w:sz w:val="24"/>
                <w:szCs w:val="24"/>
              </w:rPr>
              <w:t>425</w:t>
            </w:r>
            <w:r>
              <w:rPr>
                <w:sz w:val="24"/>
                <w:szCs w:val="24"/>
              </w:rPr>
              <w:fldChar w:fldCharType="end"/>
            </w:r>
          </w:hyperlink>
        </w:p>
        <w:p w:rsidR="00D503E8" w:rsidRDefault="0020456E">
          <w:pPr>
            <w:pStyle w:val="45"/>
            <w:rPr>
              <w:rFonts w:asciiTheme="minorHAnsi" w:hAnsiTheme="minorHAnsi"/>
              <w:sz w:val="24"/>
              <w:szCs w:val="24"/>
            </w:rPr>
          </w:pPr>
          <w:hyperlink w:anchor="_Toc97114953" w:tooltip="#_Toc97114953" w:history="1">
            <w:r>
              <w:rPr>
                <w:rStyle w:val="afc"/>
                <w:sz w:val="24"/>
                <w:szCs w:val="24"/>
              </w:rPr>
              <w:t>2.2.1.14. Изобразительное искусство</w:t>
            </w:r>
            <w:r>
              <w:rPr>
                <w:sz w:val="24"/>
                <w:szCs w:val="24"/>
              </w:rPr>
              <w:tab/>
            </w:r>
            <w:r>
              <w:rPr>
                <w:sz w:val="24"/>
                <w:szCs w:val="24"/>
              </w:rPr>
              <w:fldChar w:fldCharType="begin"/>
            </w:r>
            <w:r>
              <w:rPr>
                <w:sz w:val="24"/>
                <w:szCs w:val="24"/>
              </w:rPr>
              <w:instrText xml:space="preserve"> PAGEREF _Toc97114953 \h </w:instrText>
            </w:r>
            <w:r>
              <w:rPr>
                <w:sz w:val="24"/>
                <w:szCs w:val="24"/>
              </w:rPr>
            </w:r>
            <w:r>
              <w:rPr>
                <w:sz w:val="24"/>
                <w:szCs w:val="24"/>
              </w:rPr>
              <w:fldChar w:fldCharType="separate"/>
            </w:r>
            <w:r>
              <w:rPr>
                <w:sz w:val="24"/>
                <w:szCs w:val="24"/>
              </w:rPr>
              <w:t>449</w:t>
            </w:r>
            <w:r>
              <w:rPr>
                <w:sz w:val="24"/>
                <w:szCs w:val="24"/>
              </w:rPr>
              <w:fldChar w:fldCharType="end"/>
            </w:r>
          </w:hyperlink>
        </w:p>
        <w:p w:rsidR="00D503E8" w:rsidRDefault="0020456E">
          <w:pPr>
            <w:pStyle w:val="45"/>
            <w:rPr>
              <w:rFonts w:asciiTheme="minorHAnsi" w:hAnsiTheme="minorHAnsi"/>
              <w:sz w:val="24"/>
              <w:szCs w:val="24"/>
            </w:rPr>
          </w:pPr>
          <w:hyperlink w:anchor="_Toc97114954" w:tooltip="#_Toc97114954" w:history="1">
            <w:r>
              <w:rPr>
                <w:rStyle w:val="afc"/>
                <w:sz w:val="24"/>
                <w:szCs w:val="24"/>
              </w:rPr>
              <w:t>2.2.1.15. Музыка</w:t>
            </w:r>
            <w:r>
              <w:rPr>
                <w:sz w:val="24"/>
                <w:szCs w:val="24"/>
              </w:rPr>
              <w:tab/>
            </w:r>
            <w:r>
              <w:rPr>
                <w:sz w:val="24"/>
                <w:szCs w:val="24"/>
              </w:rPr>
              <w:fldChar w:fldCharType="begin"/>
            </w:r>
            <w:r>
              <w:rPr>
                <w:sz w:val="24"/>
                <w:szCs w:val="24"/>
              </w:rPr>
              <w:instrText xml:space="preserve"> PAGEREF _Toc97114954 \h </w:instrText>
            </w:r>
            <w:r>
              <w:rPr>
                <w:sz w:val="24"/>
                <w:szCs w:val="24"/>
              </w:rPr>
            </w:r>
            <w:r>
              <w:rPr>
                <w:sz w:val="24"/>
                <w:szCs w:val="24"/>
              </w:rPr>
              <w:fldChar w:fldCharType="separate"/>
            </w:r>
            <w:r>
              <w:rPr>
                <w:sz w:val="24"/>
                <w:szCs w:val="24"/>
              </w:rPr>
              <w:t>475</w:t>
            </w:r>
            <w:r>
              <w:rPr>
                <w:sz w:val="24"/>
                <w:szCs w:val="24"/>
              </w:rPr>
              <w:fldChar w:fldCharType="end"/>
            </w:r>
          </w:hyperlink>
        </w:p>
        <w:p w:rsidR="00D503E8" w:rsidRDefault="0020456E">
          <w:pPr>
            <w:pStyle w:val="45"/>
            <w:rPr>
              <w:rFonts w:asciiTheme="minorHAnsi" w:hAnsiTheme="minorHAnsi"/>
              <w:sz w:val="24"/>
              <w:szCs w:val="24"/>
            </w:rPr>
          </w:pPr>
          <w:hyperlink w:anchor="_Toc97114955" w:tooltip="#_Toc97114955" w:history="1">
            <w:r>
              <w:rPr>
                <w:rStyle w:val="afc"/>
                <w:rFonts w:eastAsia="Arial Unicode MS"/>
                <w:sz w:val="24"/>
                <w:szCs w:val="24"/>
                <w:lang w:eastAsia="en-US"/>
              </w:rPr>
              <w:t>2.2.1.16. Труд (Технология)</w:t>
            </w:r>
            <w:r>
              <w:rPr>
                <w:sz w:val="24"/>
                <w:szCs w:val="24"/>
              </w:rPr>
              <w:tab/>
            </w:r>
            <w:r>
              <w:rPr>
                <w:sz w:val="24"/>
                <w:szCs w:val="24"/>
              </w:rPr>
              <w:fldChar w:fldCharType="begin"/>
            </w:r>
            <w:r>
              <w:rPr>
                <w:sz w:val="24"/>
                <w:szCs w:val="24"/>
              </w:rPr>
              <w:instrText xml:space="preserve"> PAGEREF _Toc97114955 \h </w:instrText>
            </w:r>
            <w:r>
              <w:rPr>
                <w:sz w:val="24"/>
                <w:szCs w:val="24"/>
              </w:rPr>
            </w:r>
            <w:r>
              <w:rPr>
                <w:sz w:val="24"/>
                <w:szCs w:val="24"/>
              </w:rPr>
              <w:fldChar w:fldCharType="separate"/>
            </w:r>
            <w:r>
              <w:rPr>
                <w:sz w:val="24"/>
                <w:szCs w:val="24"/>
              </w:rPr>
              <w:t>501</w:t>
            </w:r>
            <w:r>
              <w:rPr>
                <w:sz w:val="24"/>
                <w:szCs w:val="24"/>
              </w:rPr>
              <w:fldChar w:fldCharType="end"/>
            </w:r>
          </w:hyperlink>
        </w:p>
        <w:p w:rsidR="00D503E8" w:rsidRDefault="0020456E">
          <w:pPr>
            <w:pStyle w:val="45"/>
            <w:rPr>
              <w:rFonts w:asciiTheme="minorHAnsi" w:hAnsiTheme="minorHAnsi"/>
              <w:sz w:val="24"/>
              <w:szCs w:val="24"/>
            </w:rPr>
          </w:pPr>
          <w:hyperlink w:anchor="_Toc97114956" w:tooltip="#_Toc97114956" w:history="1">
            <w:r>
              <w:rPr>
                <w:rStyle w:val="afc"/>
                <w:rFonts w:eastAsia="Times New Roman"/>
                <w:sz w:val="24"/>
                <w:szCs w:val="24"/>
              </w:rPr>
              <w:t>2.2.1.17. Адаптивная физическая культура</w:t>
            </w:r>
            <w:r>
              <w:rPr>
                <w:sz w:val="24"/>
                <w:szCs w:val="24"/>
              </w:rPr>
              <w:tab/>
            </w:r>
            <w:r>
              <w:rPr>
                <w:sz w:val="24"/>
                <w:szCs w:val="24"/>
              </w:rPr>
              <w:fldChar w:fldCharType="begin"/>
            </w:r>
            <w:r>
              <w:rPr>
                <w:sz w:val="24"/>
                <w:szCs w:val="24"/>
              </w:rPr>
              <w:instrText xml:space="preserve"> PAGEREF _Toc97114956 \h </w:instrText>
            </w:r>
            <w:r>
              <w:rPr>
                <w:sz w:val="24"/>
                <w:szCs w:val="24"/>
              </w:rPr>
            </w:r>
            <w:r>
              <w:rPr>
                <w:sz w:val="24"/>
                <w:szCs w:val="24"/>
              </w:rPr>
              <w:fldChar w:fldCharType="separate"/>
            </w:r>
            <w:r>
              <w:rPr>
                <w:sz w:val="24"/>
                <w:szCs w:val="24"/>
              </w:rPr>
              <w:t>529</w:t>
            </w:r>
            <w:r>
              <w:rPr>
                <w:sz w:val="24"/>
                <w:szCs w:val="24"/>
              </w:rPr>
              <w:fldChar w:fldCharType="end"/>
            </w:r>
          </w:hyperlink>
        </w:p>
        <w:p w:rsidR="00D503E8" w:rsidRDefault="0020456E">
          <w:pPr>
            <w:pStyle w:val="45"/>
            <w:rPr>
              <w:rFonts w:asciiTheme="minorHAnsi" w:hAnsiTheme="minorHAnsi"/>
              <w:sz w:val="24"/>
              <w:szCs w:val="24"/>
            </w:rPr>
          </w:pPr>
          <w:hyperlink w:anchor="_Toc97114957" w:tooltip="#_Toc97114957" w:history="1">
            <w:r>
              <w:rPr>
                <w:rStyle w:val="afc"/>
                <w:rFonts w:eastAsia="Times New Roman"/>
                <w:sz w:val="24"/>
                <w:szCs w:val="24"/>
              </w:rPr>
              <w:t>2.2.1.18. ОБЗР</w:t>
            </w:r>
            <w:r>
              <w:rPr>
                <w:sz w:val="24"/>
                <w:szCs w:val="24"/>
              </w:rPr>
              <w:tab/>
            </w:r>
            <w:r>
              <w:rPr>
                <w:sz w:val="24"/>
                <w:szCs w:val="24"/>
              </w:rPr>
              <w:fldChar w:fldCharType="begin"/>
            </w:r>
            <w:r>
              <w:rPr>
                <w:sz w:val="24"/>
                <w:szCs w:val="24"/>
              </w:rPr>
              <w:instrText xml:space="preserve"> PAGEREF _Toc97114957 \h </w:instrText>
            </w:r>
            <w:r>
              <w:rPr>
                <w:sz w:val="24"/>
                <w:szCs w:val="24"/>
              </w:rPr>
            </w:r>
            <w:r>
              <w:rPr>
                <w:sz w:val="24"/>
                <w:szCs w:val="24"/>
              </w:rPr>
              <w:fldChar w:fldCharType="separate"/>
            </w:r>
            <w:r>
              <w:rPr>
                <w:sz w:val="24"/>
                <w:szCs w:val="24"/>
              </w:rPr>
              <w:t>553</w:t>
            </w:r>
            <w:r>
              <w:rPr>
                <w:sz w:val="24"/>
                <w:szCs w:val="24"/>
              </w:rPr>
              <w:fldChar w:fldCharType="end"/>
            </w:r>
          </w:hyperlink>
        </w:p>
        <w:p w:rsidR="00D503E8" w:rsidRDefault="0020456E">
          <w:pPr>
            <w:pStyle w:val="45"/>
            <w:rPr>
              <w:rFonts w:asciiTheme="minorHAnsi" w:hAnsiTheme="minorHAnsi"/>
              <w:sz w:val="24"/>
              <w:szCs w:val="24"/>
            </w:rPr>
          </w:pPr>
          <w:hyperlink w:anchor="_Toc97114958" w:tooltip="#_Toc97114958" w:history="1">
            <w:r>
              <w:rPr>
                <w:rStyle w:val="afc"/>
                <w:rFonts w:eastAsia="Times New Roman"/>
                <w:sz w:val="24"/>
                <w:szCs w:val="24"/>
              </w:rPr>
              <w:t>2.2.1.19. Основы духовно-нравственной культуры народов России</w:t>
            </w:r>
            <w:r>
              <w:rPr>
                <w:sz w:val="24"/>
                <w:szCs w:val="24"/>
              </w:rPr>
              <w:tab/>
            </w:r>
            <w:r>
              <w:rPr>
                <w:sz w:val="24"/>
                <w:szCs w:val="24"/>
              </w:rPr>
              <w:fldChar w:fldCharType="begin"/>
            </w:r>
            <w:r>
              <w:rPr>
                <w:sz w:val="24"/>
                <w:szCs w:val="24"/>
              </w:rPr>
              <w:instrText xml:space="preserve"> PAGEREF _Toc97114958 \h </w:instrText>
            </w:r>
            <w:r>
              <w:rPr>
                <w:sz w:val="24"/>
                <w:szCs w:val="24"/>
              </w:rPr>
            </w:r>
            <w:r>
              <w:rPr>
                <w:sz w:val="24"/>
                <w:szCs w:val="24"/>
              </w:rPr>
              <w:fldChar w:fldCharType="separate"/>
            </w:r>
            <w:r>
              <w:rPr>
                <w:sz w:val="24"/>
                <w:szCs w:val="24"/>
              </w:rPr>
              <w:t>574</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59" w:tooltip="#_Toc97114959" w:history="1">
            <w:r>
              <w:rPr>
                <w:rStyle w:val="afc"/>
                <w:caps/>
              </w:rPr>
              <w:t>2.2.2.</w:t>
            </w:r>
            <w:r>
              <w:rPr>
                <w:rStyle w:val="afc"/>
              </w:rPr>
              <w:t>Программа формирования универсальных учебных действий у обучающихся с задержкой психического развития</w:t>
            </w:r>
            <w:r>
              <w:tab/>
            </w:r>
            <w:r>
              <w:fldChar w:fldCharType="begin"/>
            </w:r>
            <w:r>
              <w:instrText xml:space="preserve"> PAGEREF _Toc97114959 \h </w:instrText>
            </w:r>
            <w:r>
              <w:fldChar w:fldCharType="separate"/>
            </w:r>
            <w:r>
              <w:t>582</w:t>
            </w:r>
            <w:r>
              <w:fldChar w:fldCharType="end"/>
            </w:r>
          </w:hyperlink>
        </w:p>
        <w:p w:rsidR="00D503E8" w:rsidRDefault="0020456E">
          <w:pPr>
            <w:pStyle w:val="45"/>
            <w:rPr>
              <w:rFonts w:asciiTheme="minorHAnsi" w:hAnsiTheme="minorHAnsi"/>
              <w:sz w:val="24"/>
              <w:szCs w:val="24"/>
            </w:rPr>
          </w:pPr>
          <w:hyperlink w:anchor="_Toc97114960" w:tooltip="#_Toc97114960" w:history="1">
            <w:r>
              <w:rPr>
                <w:rStyle w:val="afc"/>
                <w:sz w:val="24"/>
                <w:szCs w:val="24"/>
              </w:rPr>
              <w:t>2.2.2.1. Целевой раздел</w:t>
            </w:r>
            <w:r>
              <w:rPr>
                <w:sz w:val="24"/>
                <w:szCs w:val="24"/>
              </w:rPr>
              <w:tab/>
            </w:r>
            <w:r>
              <w:rPr>
                <w:sz w:val="24"/>
                <w:szCs w:val="24"/>
              </w:rPr>
              <w:fldChar w:fldCharType="begin"/>
            </w:r>
            <w:r>
              <w:rPr>
                <w:sz w:val="24"/>
                <w:szCs w:val="24"/>
              </w:rPr>
              <w:instrText xml:space="preserve"> PAGEREF _Toc97114960 \h </w:instrText>
            </w:r>
            <w:r>
              <w:rPr>
                <w:sz w:val="24"/>
                <w:szCs w:val="24"/>
              </w:rPr>
            </w:r>
            <w:r>
              <w:rPr>
                <w:sz w:val="24"/>
                <w:szCs w:val="24"/>
              </w:rPr>
              <w:fldChar w:fldCharType="separate"/>
            </w:r>
            <w:r>
              <w:rPr>
                <w:sz w:val="24"/>
                <w:szCs w:val="24"/>
              </w:rPr>
              <w:t>582</w:t>
            </w:r>
            <w:r>
              <w:rPr>
                <w:sz w:val="24"/>
                <w:szCs w:val="24"/>
              </w:rPr>
              <w:fldChar w:fldCharType="end"/>
            </w:r>
          </w:hyperlink>
        </w:p>
        <w:p w:rsidR="00D503E8" w:rsidRDefault="0020456E">
          <w:pPr>
            <w:pStyle w:val="45"/>
            <w:rPr>
              <w:rFonts w:asciiTheme="minorHAnsi" w:hAnsiTheme="minorHAnsi"/>
              <w:sz w:val="24"/>
              <w:szCs w:val="24"/>
            </w:rPr>
          </w:pPr>
          <w:hyperlink w:anchor="_Toc97114961" w:tooltip="#_Toc97114961" w:history="1">
            <w:r>
              <w:rPr>
                <w:rStyle w:val="afc"/>
                <w:rFonts w:eastAsia="Times New Roman"/>
                <w:sz w:val="24"/>
                <w:szCs w:val="24"/>
              </w:rPr>
              <w:t>2.2.2.2. Содержательный раздел</w:t>
            </w:r>
            <w:r>
              <w:rPr>
                <w:sz w:val="24"/>
                <w:szCs w:val="24"/>
              </w:rPr>
              <w:tab/>
            </w:r>
            <w:r>
              <w:rPr>
                <w:sz w:val="24"/>
                <w:szCs w:val="24"/>
              </w:rPr>
              <w:fldChar w:fldCharType="begin"/>
            </w:r>
            <w:r>
              <w:rPr>
                <w:sz w:val="24"/>
                <w:szCs w:val="24"/>
              </w:rPr>
              <w:instrText xml:space="preserve"> PAGEREF _Toc97114961 \h </w:instrText>
            </w:r>
            <w:r>
              <w:rPr>
                <w:sz w:val="24"/>
                <w:szCs w:val="24"/>
              </w:rPr>
            </w:r>
            <w:r>
              <w:rPr>
                <w:sz w:val="24"/>
                <w:szCs w:val="24"/>
              </w:rPr>
              <w:fldChar w:fldCharType="separate"/>
            </w:r>
            <w:r>
              <w:rPr>
                <w:sz w:val="24"/>
                <w:szCs w:val="24"/>
              </w:rPr>
              <w:t>584</w:t>
            </w:r>
            <w:r>
              <w:rPr>
                <w:sz w:val="24"/>
                <w:szCs w:val="24"/>
              </w:rPr>
              <w:fldChar w:fldCharType="end"/>
            </w:r>
          </w:hyperlink>
        </w:p>
        <w:p w:rsidR="00D503E8" w:rsidRDefault="0020456E">
          <w:pPr>
            <w:pStyle w:val="45"/>
            <w:rPr>
              <w:rFonts w:asciiTheme="minorHAnsi" w:hAnsiTheme="minorHAnsi"/>
              <w:sz w:val="24"/>
              <w:szCs w:val="24"/>
            </w:rPr>
          </w:pPr>
          <w:hyperlink w:anchor="_Toc97114962" w:tooltip="#_Toc97114962" w:history="1">
            <w:r>
              <w:rPr>
                <w:rStyle w:val="afc"/>
                <w:rFonts w:eastAsia="Times New Roman"/>
                <w:sz w:val="24"/>
                <w:szCs w:val="24"/>
              </w:rPr>
              <w:t>2.2.2.3. Организационный раздел</w:t>
            </w:r>
            <w:r>
              <w:rPr>
                <w:sz w:val="24"/>
                <w:szCs w:val="24"/>
              </w:rPr>
              <w:tab/>
            </w:r>
            <w:r>
              <w:rPr>
                <w:sz w:val="24"/>
                <w:szCs w:val="24"/>
              </w:rPr>
              <w:fldChar w:fldCharType="begin"/>
            </w:r>
            <w:r>
              <w:rPr>
                <w:sz w:val="24"/>
                <w:szCs w:val="24"/>
              </w:rPr>
              <w:instrText xml:space="preserve"> PAGEREF _Toc97114962 \h </w:instrText>
            </w:r>
            <w:r>
              <w:rPr>
                <w:sz w:val="24"/>
                <w:szCs w:val="24"/>
              </w:rPr>
            </w:r>
            <w:r>
              <w:rPr>
                <w:sz w:val="24"/>
                <w:szCs w:val="24"/>
              </w:rPr>
              <w:fldChar w:fldCharType="separate"/>
            </w:r>
            <w:r>
              <w:rPr>
                <w:sz w:val="24"/>
                <w:szCs w:val="24"/>
              </w:rPr>
              <w:t>599</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63" w:tooltip="#_Toc97114963" w:history="1">
            <w:r>
              <w:rPr>
                <w:rStyle w:val="afc"/>
              </w:rPr>
              <w:t>2.2.3. Программа воспитания</w:t>
            </w:r>
            <w:r>
              <w:tab/>
            </w:r>
            <w:r>
              <w:fldChar w:fldCharType="begin"/>
            </w:r>
            <w:r>
              <w:instrText xml:space="preserve"> PAGEREF _Toc97114963 \h </w:instrText>
            </w:r>
            <w:r>
              <w:fldChar w:fldCharType="separate"/>
            </w:r>
            <w:r>
              <w:t>602</w:t>
            </w:r>
            <w:r>
              <w:fldChar w:fldCharType="end"/>
            </w:r>
          </w:hyperlink>
        </w:p>
        <w:p w:rsidR="00D503E8" w:rsidRDefault="0020456E">
          <w:pPr>
            <w:pStyle w:val="45"/>
            <w:rPr>
              <w:rFonts w:asciiTheme="minorHAnsi" w:hAnsiTheme="minorHAnsi"/>
              <w:sz w:val="24"/>
              <w:szCs w:val="24"/>
            </w:rPr>
          </w:pPr>
          <w:hyperlink w:anchor="_Toc97114964" w:tooltip="#_Toc97114964" w:history="1">
            <w:r>
              <w:rPr>
                <w:rStyle w:val="afc"/>
                <w:rFonts w:eastAsia="Times New Roman"/>
                <w:sz w:val="24"/>
                <w:szCs w:val="24"/>
              </w:rPr>
              <w:t>2.2.3.1. Пояснительная записка</w:t>
            </w:r>
            <w:r>
              <w:rPr>
                <w:sz w:val="24"/>
                <w:szCs w:val="24"/>
              </w:rPr>
              <w:tab/>
            </w:r>
            <w:r>
              <w:rPr>
                <w:sz w:val="24"/>
                <w:szCs w:val="24"/>
              </w:rPr>
              <w:fldChar w:fldCharType="begin"/>
            </w:r>
            <w:r>
              <w:rPr>
                <w:sz w:val="24"/>
                <w:szCs w:val="24"/>
              </w:rPr>
              <w:instrText xml:space="preserve"> PAGEREF _Toc97114964 \h </w:instrText>
            </w:r>
            <w:r>
              <w:rPr>
                <w:sz w:val="24"/>
                <w:szCs w:val="24"/>
              </w:rPr>
            </w:r>
            <w:r>
              <w:rPr>
                <w:sz w:val="24"/>
                <w:szCs w:val="24"/>
              </w:rPr>
              <w:fldChar w:fldCharType="separate"/>
            </w:r>
            <w:r>
              <w:rPr>
                <w:sz w:val="24"/>
                <w:szCs w:val="24"/>
              </w:rPr>
              <w:t>602</w:t>
            </w:r>
            <w:r>
              <w:rPr>
                <w:sz w:val="24"/>
                <w:szCs w:val="24"/>
              </w:rPr>
              <w:fldChar w:fldCharType="end"/>
            </w:r>
          </w:hyperlink>
        </w:p>
        <w:p w:rsidR="00D503E8" w:rsidRDefault="0020456E">
          <w:pPr>
            <w:pStyle w:val="45"/>
            <w:rPr>
              <w:rFonts w:asciiTheme="minorHAnsi" w:hAnsiTheme="minorHAnsi"/>
              <w:sz w:val="24"/>
              <w:szCs w:val="24"/>
            </w:rPr>
          </w:pPr>
          <w:hyperlink w:anchor="_Toc97114965" w:tooltip="#_Toc97114965" w:history="1">
            <w:r>
              <w:rPr>
                <w:rStyle w:val="afc"/>
                <w:sz w:val="24"/>
                <w:szCs w:val="24"/>
                <w:shd w:val="clear" w:color="000000" w:fill="FFFFFF"/>
              </w:rPr>
              <w:t xml:space="preserve">2.2.3.2. Особенности организуемого в </w:t>
            </w:r>
            <w:r>
              <w:rPr>
                <w:rStyle w:val="afc"/>
                <w:sz w:val="24"/>
                <w:szCs w:val="24"/>
              </w:rPr>
              <w:t>образова</w:t>
            </w:r>
            <w:r>
              <w:rPr>
                <w:rStyle w:val="afc"/>
                <w:sz w:val="24"/>
                <w:szCs w:val="24"/>
              </w:rPr>
              <w:t>тельной организации</w:t>
            </w:r>
            <w:r>
              <w:rPr>
                <w:rStyle w:val="afc"/>
                <w:sz w:val="24"/>
                <w:szCs w:val="24"/>
                <w:shd w:val="clear" w:color="000000" w:fill="FFFFFF"/>
              </w:rPr>
              <w:t xml:space="preserve"> воспитательного процесса</w:t>
            </w:r>
            <w:r>
              <w:rPr>
                <w:sz w:val="24"/>
                <w:szCs w:val="24"/>
              </w:rPr>
              <w:tab/>
            </w:r>
            <w:r>
              <w:rPr>
                <w:sz w:val="24"/>
                <w:szCs w:val="24"/>
              </w:rPr>
              <w:fldChar w:fldCharType="begin"/>
            </w:r>
            <w:r>
              <w:rPr>
                <w:sz w:val="24"/>
                <w:szCs w:val="24"/>
              </w:rPr>
              <w:instrText xml:space="preserve"> PAGEREF _Toc97114965 \h </w:instrText>
            </w:r>
            <w:r>
              <w:rPr>
                <w:sz w:val="24"/>
                <w:szCs w:val="24"/>
              </w:rPr>
            </w:r>
            <w:r>
              <w:rPr>
                <w:sz w:val="24"/>
                <w:szCs w:val="24"/>
              </w:rPr>
              <w:fldChar w:fldCharType="separate"/>
            </w:r>
            <w:r>
              <w:rPr>
                <w:sz w:val="24"/>
                <w:szCs w:val="24"/>
              </w:rPr>
              <w:t>604</w:t>
            </w:r>
            <w:r>
              <w:rPr>
                <w:sz w:val="24"/>
                <w:szCs w:val="24"/>
              </w:rPr>
              <w:fldChar w:fldCharType="end"/>
            </w:r>
          </w:hyperlink>
        </w:p>
        <w:p w:rsidR="00D503E8" w:rsidRDefault="0020456E">
          <w:pPr>
            <w:pStyle w:val="45"/>
            <w:rPr>
              <w:rFonts w:asciiTheme="minorHAnsi" w:hAnsiTheme="minorHAnsi"/>
              <w:sz w:val="24"/>
              <w:szCs w:val="24"/>
            </w:rPr>
          </w:pPr>
          <w:hyperlink w:anchor="_Toc97114966" w:tooltip="#_Toc97114966" w:history="1">
            <w:r>
              <w:rPr>
                <w:rStyle w:val="afc"/>
                <w:sz w:val="24"/>
                <w:szCs w:val="24"/>
              </w:rPr>
              <w:t>2.2.3.3. Цель и задачи воспитания</w:t>
            </w:r>
            <w:r>
              <w:rPr>
                <w:sz w:val="24"/>
                <w:szCs w:val="24"/>
              </w:rPr>
              <w:tab/>
            </w:r>
            <w:r>
              <w:rPr>
                <w:sz w:val="24"/>
                <w:szCs w:val="24"/>
              </w:rPr>
              <w:fldChar w:fldCharType="begin"/>
            </w:r>
            <w:r>
              <w:rPr>
                <w:sz w:val="24"/>
                <w:szCs w:val="24"/>
              </w:rPr>
              <w:instrText xml:space="preserve"> PAGEREF _Toc97114966 \h </w:instrText>
            </w:r>
            <w:r>
              <w:rPr>
                <w:sz w:val="24"/>
                <w:szCs w:val="24"/>
              </w:rPr>
            </w:r>
            <w:r>
              <w:rPr>
                <w:sz w:val="24"/>
                <w:szCs w:val="24"/>
              </w:rPr>
              <w:fldChar w:fldCharType="separate"/>
            </w:r>
            <w:r>
              <w:rPr>
                <w:sz w:val="24"/>
                <w:szCs w:val="24"/>
              </w:rPr>
              <w:t>605</w:t>
            </w:r>
            <w:r>
              <w:rPr>
                <w:sz w:val="24"/>
                <w:szCs w:val="24"/>
              </w:rPr>
              <w:fldChar w:fldCharType="end"/>
            </w:r>
          </w:hyperlink>
        </w:p>
        <w:p w:rsidR="00D503E8" w:rsidRDefault="0020456E">
          <w:pPr>
            <w:pStyle w:val="45"/>
            <w:rPr>
              <w:rFonts w:asciiTheme="minorHAnsi" w:hAnsiTheme="minorHAnsi"/>
              <w:sz w:val="24"/>
              <w:szCs w:val="24"/>
            </w:rPr>
          </w:pPr>
          <w:hyperlink w:anchor="_Toc97114967" w:tooltip="#_Toc97114967" w:history="1">
            <w:r>
              <w:rPr>
                <w:rStyle w:val="afc"/>
                <w:rFonts w:eastAsia="Times New Roman"/>
                <w:sz w:val="24"/>
                <w:szCs w:val="24"/>
              </w:rPr>
              <w:t>2.2.3.4. Виды, формы и содержание деятельности</w:t>
            </w:r>
            <w:r>
              <w:rPr>
                <w:sz w:val="24"/>
                <w:szCs w:val="24"/>
              </w:rPr>
              <w:tab/>
            </w:r>
            <w:r>
              <w:rPr>
                <w:sz w:val="24"/>
                <w:szCs w:val="24"/>
              </w:rPr>
              <w:fldChar w:fldCharType="begin"/>
            </w:r>
            <w:r>
              <w:rPr>
                <w:sz w:val="24"/>
                <w:szCs w:val="24"/>
              </w:rPr>
              <w:instrText xml:space="preserve"> PAGEREF _Toc97114967 \h </w:instrText>
            </w:r>
            <w:r>
              <w:rPr>
                <w:sz w:val="24"/>
                <w:szCs w:val="24"/>
              </w:rPr>
            </w:r>
            <w:r>
              <w:rPr>
                <w:sz w:val="24"/>
                <w:szCs w:val="24"/>
              </w:rPr>
              <w:fldChar w:fldCharType="separate"/>
            </w:r>
            <w:r>
              <w:rPr>
                <w:sz w:val="24"/>
                <w:szCs w:val="24"/>
              </w:rPr>
              <w:t>609</w:t>
            </w:r>
            <w:r>
              <w:rPr>
                <w:sz w:val="24"/>
                <w:szCs w:val="24"/>
              </w:rPr>
              <w:fldChar w:fldCharType="end"/>
            </w:r>
          </w:hyperlink>
        </w:p>
        <w:p w:rsidR="00D503E8" w:rsidRDefault="0020456E">
          <w:pPr>
            <w:pStyle w:val="45"/>
            <w:rPr>
              <w:rFonts w:asciiTheme="minorHAnsi" w:hAnsiTheme="minorHAnsi"/>
              <w:sz w:val="24"/>
              <w:szCs w:val="24"/>
            </w:rPr>
          </w:pPr>
          <w:hyperlink w:anchor="_Toc97114968" w:tooltip="#_Toc97114968" w:history="1">
            <w:r>
              <w:rPr>
                <w:rStyle w:val="afc"/>
                <w:rFonts w:eastAsia="Times New Roman"/>
                <w:sz w:val="24"/>
                <w:szCs w:val="24"/>
              </w:rPr>
              <w:t>2.2.3.5. Основные направления самоанализа воспитательной работы</w:t>
            </w:r>
            <w:r>
              <w:rPr>
                <w:sz w:val="24"/>
                <w:szCs w:val="24"/>
              </w:rPr>
              <w:tab/>
            </w:r>
            <w:r>
              <w:rPr>
                <w:sz w:val="24"/>
                <w:szCs w:val="24"/>
              </w:rPr>
              <w:fldChar w:fldCharType="begin"/>
            </w:r>
            <w:r>
              <w:rPr>
                <w:sz w:val="24"/>
                <w:szCs w:val="24"/>
              </w:rPr>
              <w:instrText xml:space="preserve"> PAGEREF _Toc97114968 \h </w:instrText>
            </w:r>
            <w:r>
              <w:rPr>
                <w:sz w:val="24"/>
                <w:szCs w:val="24"/>
              </w:rPr>
            </w:r>
            <w:r>
              <w:rPr>
                <w:sz w:val="24"/>
                <w:szCs w:val="24"/>
              </w:rPr>
              <w:fldChar w:fldCharType="separate"/>
            </w:r>
            <w:r>
              <w:rPr>
                <w:sz w:val="24"/>
                <w:szCs w:val="24"/>
              </w:rPr>
              <w:t>625</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69" w:tooltip="#_Toc97114969" w:history="1">
            <w:r>
              <w:rPr>
                <w:rStyle w:val="afc"/>
                <w:caps/>
              </w:rPr>
              <w:t xml:space="preserve">2.2.4. </w:t>
            </w:r>
            <w:r>
              <w:rPr>
                <w:rStyle w:val="afc"/>
              </w:rPr>
              <w:t>Программа коррекционной работы</w:t>
            </w:r>
            <w:r>
              <w:tab/>
            </w:r>
            <w:r>
              <w:fldChar w:fldCharType="begin"/>
            </w:r>
            <w:r>
              <w:instrText xml:space="preserve"> PAGEREF _Toc97114969 \h </w:instrText>
            </w:r>
            <w:r>
              <w:fldChar w:fldCharType="separate"/>
            </w:r>
            <w:r>
              <w:t>628</w:t>
            </w:r>
            <w:r>
              <w:fldChar w:fldCharType="end"/>
            </w:r>
          </w:hyperlink>
        </w:p>
        <w:p w:rsidR="00D503E8" w:rsidRDefault="0020456E">
          <w:pPr>
            <w:pStyle w:val="45"/>
            <w:rPr>
              <w:rFonts w:asciiTheme="minorHAnsi" w:hAnsiTheme="minorHAnsi"/>
              <w:sz w:val="24"/>
              <w:szCs w:val="24"/>
            </w:rPr>
          </w:pPr>
          <w:hyperlink w:anchor="_Toc97114970" w:tooltip="#_Toc97114970" w:history="1">
            <w:r>
              <w:rPr>
                <w:rStyle w:val="afc"/>
                <w:rFonts w:eastAsia="Times New Roman"/>
                <w:sz w:val="24"/>
                <w:szCs w:val="24"/>
              </w:rPr>
              <w:t>2.2.2.1. Пояснительная записка</w:t>
            </w:r>
            <w:r>
              <w:rPr>
                <w:sz w:val="24"/>
                <w:szCs w:val="24"/>
              </w:rPr>
              <w:tab/>
            </w:r>
            <w:r>
              <w:rPr>
                <w:sz w:val="24"/>
                <w:szCs w:val="24"/>
              </w:rPr>
              <w:fldChar w:fldCharType="begin"/>
            </w:r>
            <w:r>
              <w:rPr>
                <w:sz w:val="24"/>
                <w:szCs w:val="24"/>
              </w:rPr>
              <w:instrText xml:space="preserve"> PAGEREF _Toc97114970 \h </w:instrText>
            </w:r>
            <w:r>
              <w:rPr>
                <w:sz w:val="24"/>
                <w:szCs w:val="24"/>
              </w:rPr>
            </w:r>
            <w:r>
              <w:rPr>
                <w:sz w:val="24"/>
                <w:szCs w:val="24"/>
              </w:rPr>
              <w:fldChar w:fldCharType="separate"/>
            </w:r>
            <w:r>
              <w:rPr>
                <w:sz w:val="24"/>
                <w:szCs w:val="24"/>
              </w:rPr>
              <w:t>628</w:t>
            </w:r>
            <w:r>
              <w:rPr>
                <w:sz w:val="24"/>
                <w:szCs w:val="24"/>
              </w:rPr>
              <w:fldChar w:fldCharType="end"/>
            </w:r>
          </w:hyperlink>
        </w:p>
        <w:p w:rsidR="00D503E8" w:rsidRDefault="0020456E">
          <w:pPr>
            <w:pStyle w:val="45"/>
            <w:rPr>
              <w:rFonts w:asciiTheme="minorHAnsi" w:hAnsiTheme="minorHAnsi"/>
              <w:sz w:val="24"/>
              <w:szCs w:val="24"/>
            </w:rPr>
          </w:pPr>
          <w:hyperlink w:anchor="_Toc97114971" w:tooltip="#_Toc97114971" w:history="1">
            <w:r>
              <w:rPr>
                <w:rStyle w:val="afc"/>
                <w:rFonts w:eastAsia="Times New Roman"/>
                <w:sz w:val="24"/>
                <w:szCs w:val="24"/>
              </w:rPr>
              <w:t>2.2.4.2. Целевой раздел</w:t>
            </w:r>
            <w:r>
              <w:rPr>
                <w:sz w:val="24"/>
                <w:szCs w:val="24"/>
              </w:rPr>
              <w:tab/>
            </w:r>
            <w:r>
              <w:rPr>
                <w:sz w:val="24"/>
                <w:szCs w:val="24"/>
              </w:rPr>
              <w:fldChar w:fldCharType="begin"/>
            </w:r>
            <w:r>
              <w:rPr>
                <w:sz w:val="24"/>
                <w:szCs w:val="24"/>
              </w:rPr>
              <w:instrText xml:space="preserve"> PAGEREF _T</w:instrText>
            </w:r>
            <w:r>
              <w:rPr>
                <w:sz w:val="24"/>
                <w:szCs w:val="24"/>
              </w:rPr>
              <w:instrText xml:space="preserve">oc97114971 \h </w:instrText>
            </w:r>
            <w:r>
              <w:rPr>
                <w:sz w:val="24"/>
                <w:szCs w:val="24"/>
              </w:rPr>
            </w:r>
            <w:r>
              <w:rPr>
                <w:sz w:val="24"/>
                <w:szCs w:val="24"/>
              </w:rPr>
              <w:fldChar w:fldCharType="separate"/>
            </w:r>
            <w:r>
              <w:rPr>
                <w:sz w:val="24"/>
                <w:szCs w:val="24"/>
              </w:rPr>
              <w:t>629</w:t>
            </w:r>
            <w:r>
              <w:rPr>
                <w:sz w:val="24"/>
                <w:szCs w:val="24"/>
              </w:rPr>
              <w:fldChar w:fldCharType="end"/>
            </w:r>
          </w:hyperlink>
        </w:p>
        <w:p w:rsidR="00D503E8" w:rsidRDefault="0020456E">
          <w:pPr>
            <w:pStyle w:val="45"/>
            <w:rPr>
              <w:rFonts w:asciiTheme="minorHAnsi" w:hAnsiTheme="minorHAnsi"/>
              <w:sz w:val="24"/>
              <w:szCs w:val="24"/>
            </w:rPr>
          </w:pPr>
          <w:hyperlink w:anchor="_Toc97114972" w:tooltip="#_Toc97114972" w:history="1">
            <w:r>
              <w:rPr>
                <w:rStyle w:val="afc"/>
                <w:sz w:val="24"/>
                <w:szCs w:val="24"/>
              </w:rPr>
              <w:t>2.2.4.3. Содержательный раздел</w:t>
            </w:r>
            <w:r>
              <w:rPr>
                <w:sz w:val="24"/>
                <w:szCs w:val="24"/>
              </w:rPr>
              <w:tab/>
            </w:r>
            <w:r>
              <w:rPr>
                <w:sz w:val="24"/>
                <w:szCs w:val="24"/>
              </w:rPr>
              <w:fldChar w:fldCharType="begin"/>
            </w:r>
            <w:r>
              <w:rPr>
                <w:sz w:val="24"/>
                <w:szCs w:val="24"/>
              </w:rPr>
              <w:instrText xml:space="preserve"> PAGEREF _Toc97114972 \h </w:instrText>
            </w:r>
            <w:r>
              <w:rPr>
                <w:sz w:val="24"/>
                <w:szCs w:val="24"/>
              </w:rPr>
            </w:r>
            <w:r>
              <w:rPr>
                <w:sz w:val="24"/>
                <w:szCs w:val="24"/>
              </w:rPr>
              <w:fldChar w:fldCharType="separate"/>
            </w:r>
            <w:r>
              <w:rPr>
                <w:sz w:val="24"/>
                <w:szCs w:val="24"/>
              </w:rPr>
              <w:t>630</w:t>
            </w:r>
            <w:r>
              <w:rPr>
                <w:sz w:val="24"/>
                <w:szCs w:val="24"/>
              </w:rPr>
              <w:fldChar w:fldCharType="end"/>
            </w:r>
          </w:hyperlink>
        </w:p>
        <w:p w:rsidR="00D503E8" w:rsidRDefault="0020456E">
          <w:pPr>
            <w:pStyle w:val="45"/>
            <w:rPr>
              <w:rFonts w:asciiTheme="minorHAnsi" w:hAnsiTheme="minorHAnsi"/>
              <w:sz w:val="24"/>
              <w:szCs w:val="24"/>
            </w:rPr>
          </w:pPr>
          <w:hyperlink w:anchor="_Toc97114973" w:tooltip="#_Toc97114973" w:history="1">
            <w:r>
              <w:rPr>
                <w:rStyle w:val="afc"/>
                <w:rFonts w:eastAsia="Times New Roman"/>
                <w:sz w:val="24"/>
                <w:szCs w:val="24"/>
              </w:rPr>
              <w:t>2.2.4.4. Организационный раздел</w:t>
            </w:r>
            <w:r>
              <w:rPr>
                <w:sz w:val="24"/>
                <w:szCs w:val="24"/>
              </w:rPr>
              <w:tab/>
            </w:r>
            <w:r>
              <w:rPr>
                <w:sz w:val="24"/>
                <w:szCs w:val="24"/>
              </w:rPr>
              <w:fldChar w:fldCharType="begin"/>
            </w:r>
            <w:r>
              <w:rPr>
                <w:sz w:val="24"/>
                <w:szCs w:val="24"/>
              </w:rPr>
              <w:instrText xml:space="preserve"> PAGEREF _Toc97114973 \h </w:instrText>
            </w:r>
            <w:r>
              <w:rPr>
                <w:sz w:val="24"/>
                <w:szCs w:val="24"/>
              </w:rPr>
            </w:r>
            <w:r>
              <w:rPr>
                <w:sz w:val="24"/>
                <w:szCs w:val="24"/>
              </w:rPr>
              <w:fldChar w:fldCharType="separate"/>
            </w:r>
            <w:r>
              <w:rPr>
                <w:sz w:val="24"/>
                <w:szCs w:val="24"/>
              </w:rPr>
              <w:t>633</w:t>
            </w:r>
            <w:r>
              <w:rPr>
                <w:sz w:val="24"/>
                <w:szCs w:val="24"/>
              </w:rPr>
              <w:fldChar w:fldCharType="end"/>
            </w:r>
          </w:hyperlink>
        </w:p>
        <w:p w:rsidR="00D503E8" w:rsidRDefault="0020456E">
          <w:pPr>
            <w:pStyle w:val="45"/>
            <w:rPr>
              <w:rFonts w:asciiTheme="minorHAnsi" w:hAnsiTheme="minorHAnsi"/>
              <w:sz w:val="24"/>
              <w:szCs w:val="24"/>
            </w:rPr>
          </w:pPr>
          <w:hyperlink w:anchor="_Toc97114974" w:tooltip="#_Toc97114974" w:history="1">
            <w:r>
              <w:rPr>
                <w:rStyle w:val="afc"/>
                <w:rFonts w:eastAsia="Times New Roman"/>
                <w:sz w:val="24"/>
                <w:szCs w:val="24"/>
              </w:rPr>
              <w:t>2.2.4.5. Планируемые результаты коррекционной работы</w:t>
            </w:r>
            <w:r>
              <w:rPr>
                <w:sz w:val="24"/>
                <w:szCs w:val="24"/>
              </w:rPr>
              <w:tab/>
            </w:r>
            <w:r>
              <w:rPr>
                <w:sz w:val="24"/>
                <w:szCs w:val="24"/>
              </w:rPr>
              <w:fldChar w:fldCharType="begin"/>
            </w:r>
            <w:r>
              <w:rPr>
                <w:sz w:val="24"/>
                <w:szCs w:val="24"/>
              </w:rPr>
              <w:instrText xml:space="preserve"> PAGEREF _Toc97114974 \h </w:instrText>
            </w:r>
            <w:r>
              <w:rPr>
                <w:sz w:val="24"/>
                <w:szCs w:val="24"/>
              </w:rPr>
            </w:r>
            <w:r>
              <w:rPr>
                <w:sz w:val="24"/>
                <w:szCs w:val="24"/>
              </w:rPr>
              <w:fldChar w:fldCharType="separate"/>
            </w:r>
            <w:r>
              <w:rPr>
                <w:sz w:val="24"/>
                <w:szCs w:val="24"/>
              </w:rPr>
              <w:t>635</w:t>
            </w:r>
            <w:r>
              <w:rPr>
                <w:sz w:val="24"/>
                <w:szCs w:val="24"/>
              </w:rPr>
              <w:fldChar w:fldCharType="end"/>
            </w:r>
          </w:hyperlink>
        </w:p>
        <w:p w:rsidR="00D503E8" w:rsidRDefault="0020456E">
          <w:pPr>
            <w:pStyle w:val="45"/>
            <w:rPr>
              <w:rFonts w:asciiTheme="minorHAnsi" w:hAnsiTheme="minorHAnsi"/>
              <w:sz w:val="24"/>
              <w:szCs w:val="24"/>
            </w:rPr>
          </w:pPr>
          <w:hyperlink w:anchor="_Toc97114975" w:tooltip="#_Toc97114975" w:history="1">
            <w:r>
              <w:rPr>
                <w:rStyle w:val="afc"/>
                <w:sz w:val="24"/>
                <w:szCs w:val="24"/>
              </w:rPr>
              <w:t>2.2.4.6. «Психокоррекционный курс». Примерная рабочая программа</w:t>
            </w:r>
            <w:r>
              <w:rPr>
                <w:sz w:val="24"/>
                <w:szCs w:val="24"/>
              </w:rPr>
              <w:tab/>
            </w:r>
            <w:r>
              <w:rPr>
                <w:sz w:val="24"/>
                <w:szCs w:val="24"/>
              </w:rPr>
              <w:fldChar w:fldCharType="begin"/>
            </w:r>
            <w:r>
              <w:rPr>
                <w:sz w:val="24"/>
                <w:szCs w:val="24"/>
              </w:rPr>
              <w:instrText xml:space="preserve"> PAGEREF _Toc97114975 \h </w:instrText>
            </w:r>
            <w:r>
              <w:rPr>
                <w:sz w:val="24"/>
                <w:szCs w:val="24"/>
              </w:rPr>
            </w:r>
            <w:r>
              <w:rPr>
                <w:sz w:val="24"/>
                <w:szCs w:val="24"/>
              </w:rPr>
              <w:fldChar w:fldCharType="separate"/>
            </w:r>
            <w:r>
              <w:rPr>
                <w:sz w:val="24"/>
                <w:szCs w:val="24"/>
              </w:rPr>
              <w:t>635</w:t>
            </w:r>
            <w:r>
              <w:rPr>
                <w:sz w:val="24"/>
                <w:szCs w:val="24"/>
              </w:rPr>
              <w:fldChar w:fldCharType="end"/>
            </w:r>
          </w:hyperlink>
        </w:p>
        <w:p w:rsidR="00D503E8" w:rsidRDefault="0020456E">
          <w:pPr>
            <w:pStyle w:val="45"/>
            <w:rPr>
              <w:rFonts w:asciiTheme="minorHAnsi" w:hAnsiTheme="minorHAnsi"/>
              <w:sz w:val="24"/>
              <w:szCs w:val="24"/>
            </w:rPr>
          </w:pPr>
          <w:hyperlink w:anchor="_Toc97114976" w:tooltip="#_Toc97114976" w:history="1">
            <w:r>
              <w:rPr>
                <w:rStyle w:val="afc"/>
                <w:rFonts w:eastAsia="Times New Roman"/>
                <w:sz w:val="24"/>
                <w:szCs w:val="24"/>
              </w:rPr>
              <w:t>2.2.4.7. Коррекционный курс «Логопедические занятия». Примерная рабочая программа</w:t>
            </w:r>
            <w:r>
              <w:rPr>
                <w:sz w:val="24"/>
                <w:szCs w:val="24"/>
              </w:rPr>
              <w:tab/>
            </w:r>
            <w:r>
              <w:rPr>
                <w:sz w:val="24"/>
                <w:szCs w:val="24"/>
              </w:rPr>
              <w:fldChar w:fldCharType="begin"/>
            </w:r>
            <w:r>
              <w:rPr>
                <w:sz w:val="24"/>
                <w:szCs w:val="24"/>
              </w:rPr>
              <w:instrText xml:space="preserve"> PAGEREF _Toc97114976 \h </w:instrText>
            </w:r>
            <w:r>
              <w:rPr>
                <w:sz w:val="24"/>
                <w:szCs w:val="24"/>
              </w:rPr>
            </w:r>
            <w:r>
              <w:rPr>
                <w:sz w:val="24"/>
                <w:szCs w:val="24"/>
              </w:rPr>
              <w:fldChar w:fldCharType="separate"/>
            </w:r>
            <w:r>
              <w:rPr>
                <w:sz w:val="24"/>
                <w:szCs w:val="24"/>
              </w:rPr>
              <w:t>657</w:t>
            </w:r>
            <w:r>
              <w:rPr>
                <w:sz w:val="24"/>
                <w:szCs w:val="24"/>
              </w:rPr>
              <w:fldChar w:fldCharType="end"/>
            </w:r>
          </w:hyperlink>
        </w:p>
        <w:p w:rsidR="00D503E8" w:rsidRDefault="0020456E">
          <w:pPr>
            <w:pStyle w:val="27"/>
            <w:tabs>
              <w:tab w:val="clear" w:pos="9345"/>
              <w:tab w:val="right" w:leader="dot" w:pos="10063"/>
            </w:tabs>
            <w:spacing w:after="0"/>
            <w:rPr>
              <w:rFonts w:asciiTheme="minorHAnsi" w:hAnsiTheme="minorHAnsi" w:cstheme="minorBidi"/>
              <w:sz w:val="24"/>
              <w:szCs w:val="24"/>
            </w:rPr>
          </w:pPr>
          <w:hyperlink w:anchor="_Toc97114977" w:tooltip="#_Toc97114977" w:history="1">
            <w:r>
              <w:rPr>
                <w:rStyle w:val="afc"/>
                <w:b/>
                <w:caps/>
                <w:sz w:val="24"/>
                <w:szCs w:val="24"/>
                <w:u w:val="none"/>
              </w:rPr>
              <w:t>2.3.</w:t>
            </w:r>
            <w:r>
              <w:rPr>
                <w:rStyle w:val="afc"/>
                <w:caps/>
                <w:sz w:val="24"/>
                <w:szCs w:val="24"/>
              </w:rPr>
              <w:t xml:space="preserve"> </w:t>
            </w:r>
            <w:r>
              <w:rPr>
                <w:rStyle w:val="afc"/>
                <w:b/>
                <w:sz w:val="24"/>
                <w:szCs w:val="24"/>
                <w:u w:val="none"/>
              </w:rPr>
              <w:t>Организаци</w:t>
            </w:r>
            <w:r>
              <w:rPr>
                <w:rStyle w:val="afc"/>
                <w:b/>
                <w:sz w:val="24"/>
                <w:szCs w:val="24"/>
                <w:u w:val="none"/>
              </w:rPr>
              <w:t>онный раздел адаптированной основной образовательной программы основного общего образования обучающихся с задержкой психического развития</w:t>
            </w:r>
            <w:r>
              <w:rPr>
                <w:sz w:val="24"/>
                <w:szCs w:val="24"/>
              </w:rPr>
              <w:tab/>
            </w:r>
            <w:r>
              <w:rPr>
                <w:sz w:val="24"/>
                <w:szCs w:val="24"/>
              </w:rPr>
              <w:fldChar w:fldCharType="begin"/>
            </w:r>
            <w:r>
              <w:rPr>
                <w:sz w:val="24"/>
                <w:szCs w:val="24"/>
              </w:rPr>
              <w:instrText xml:space="preserve"> PAGEREF _Toc97114977 \h </w:instrText>
            </w:r>
            <w:r>
              <w:rPr>
                <w:sz w:val="24"/>
                <w:szCs w:val="24"/>
              </w:rPr>
            </w:r>
            <w:r>
              <w:rPr>
                <w:sz w:val="24"/>
                <w:szCs w:val="24"/>
              </w:rPr>
              <w:fldChar w:fldCharType="separate"/>
            </w:r>
            <w:r>
              <w:rPr>
                <w:sz w:val="24"/>
                <w:szCs w:val="24"/>
              </w:rPr>
              <w:t>670</w:t>
            </w:r>
            <w:r>
              <w:rPr>
                <w:sz w:val="24"/>
                <w:szCs w:val="24"/>
              </w:rPr>
              <w:fldChar w:fldCharType="end"/>
            </w:r>
          </w:hyperlink>
        </w:p>
        <w:p w:rsidR="00D503E8" w:rsidRDefault="0020456E">
          <w:pPr>
            <w:pStyle w:val="31"/>
            <w:rPr>
              <w:rFonts w:asciiTheme="minorHAnsi" w:eastAsiaTheme="minorEastAsia" w:hAnsiTheme="minorHAnsi" w:cstheme="minorBidi"/>
              <w:lang w:eastAsia="ru-RU"/>
            </w:rPr>
          </w:pPr>
          <w:hyperlink w:anchor="_Toc97114978" w:tooltip="#_Toc97114978" w:history="1">
            <w:r>
              <w:rPr>
                <w:rStyle w:val="afc"/>
                <w:caps/>
              </w:rPr>
              <w:t xml:space="preserve">2.3.1. </w:t>
            </w:r>
            <w:r>
              <w:rPr>
                <w:rStyle w:val="afc"/>
              </w:rPr>
              <w:t>Примерный учебный план программы основного общего образования</w:t>
            </w:r>
            <w:r>
              <w:tab/>
            </w:r>
            <w:r>
              <w:fldChar w:fldCharType="begin"/>
            </w:r>
            <w:r>
              <w:instrText xml:space="preserve"> PAGEREF _Toc97114978 \h </w:instrText>
            </w:r>
            <w:r>
              <w:fldChar w:fldCharType="separate"/>
            </w:r>
            <w:r>
              <w:t>670</w:t>
            </w:r>
            <w:r>
              <w:fldChar w:fldCharType="end"/>
            </w:r>
          </w:hyperlink>
        </w:p>
        <w:p w:rsidR="00D503E8" w:rsidRDefault="0020456E">
          <w:pPr>
            <w:pStyle w:val="31"/>
            <w:rPr>
              <w:rFonts w:asciiTheme="minorHAnsi" w:eastAsiaTheme="minorEastAsia" w:hAnsiTheme="minorHAnsi" w:cstheme="minorBidi"/>
              <w:lang w:eastAsia="ru-RU"/>
            </w:rPr>
          </w:pPr>
          <w:hyperlink w:anchor="_Toc97114979" w:tooltip="#_Toc97114979" w:history="1">
            <w:r>
              <w:rPr>
                <w:rStyle w:val="afc"/>
                <w:caps/>
              </w:rPr>
              <w:t xml:space="preserve">2.3.2. </w:t>
            </w:r>
            <w:r>
              <w:rPr>
                <w:rStyle w:val="afc"/>
              </w:rPr>
              <w:t>План внеурочной деятельности</w:t>
            </w:r>
            <w:r>
              <w:tab/>
            </w:r>
            <w:r>
              <w:fldChar w:fldCharType="begin"/>
            </w:r>
            <w:r>
              <w:instrText xml:space="preserve"> PAGEREF _Toc97114979 \h </w:instrText>
            </w:r>
            <w:r>
              <w:fldChar w:fldCharType="separate"/>
            </w:r>
            <w:r>
              <w:t>681</w:t>
            </w:r>
            <w:r>
              <w:fldChar w:fldCharType="end"/>
            </w:r>
          </w:hyperlink>
        </w:p>
        <w:p w:rsidR="00D503E8" w:rsidRDefault="0020456E">
          <w:pPr>
            <w:pStyle w:val="31"/>
            <w:rPr>
              <w:rFonts w:asciiTheme="minorHAnsi" w:eastAsiaTheme="minorEastAsia" w:hAnsiTheme="minorHAnsi" w:cstheme="minorBidi"/>
              <w:lang w:eastAsia="ru-RU"/>
            </w:rPr>
          </w:pPr>
          <w:hyperlink w:anchor="_Toc97114980" w:tooltip="#_Toc97114980" w:history="1">
            <w:r>
              <w:rPr>
                <w:rStyle w:val="afc"/>
                <w:bCs/>
                <w:caps/>
              </w:rPr>
              <w:t xml:space="preserve">2.3.3. </w:t>
            </w:r>
            <w:r>
              <w:rPr>
                <w:rStyle w:val="afc"/>
                <w:bCs/>
              </w:rPr>
              <w:t>Примерный календарный учебный график</w:t>
            </w:r>
            <w:r>
              <w:tab/>
            </w:r>
            <w:r>
              <w:fldChar w:fldCharType="begin"/>
            </w:r>
            <w:r>
              <w:instrText xml:space="preserve"> PAGEREF _Toc97114980</w:instrText>
            </w:r>
            <w:r>
              <w:instrText xml:space="preserve"> \h </w:instrText>
            </w:r>
            <w:r>
              <w:fldChar w:fldCharType="separate"/>
            </w:r>
            <w:r>
              <w:t>682</w:t>
            </w:r>
            <w:r>
              <w:fldChar w:fldCharType="end"/>
            </w:r>
          </w:hyperlink>
        </w:p>
        <w:p w:rsidR="00D503E8" w:rsidRDefault="0020456E">
          <w:pPr>
            <w:pStyle w:val="31"/>
            <w:rPr>
              <w:rFonts w:asciiTheme="minorHAnsi" w:eastAsiaTheme="minorEastAsia" w:hAnsiTheme="minorHAnsi" w:cstheme="minorBidi"/>
              <w:lang w:eastAsia="ru-RU"/>
            </w:rPr>
          </w:pPr>
          <w:hyperlink w:anchor="_Toc97114981" w:tooltip="#_Toc97114981" w:history="1">
            <w:r>
              <w:rPr>
                <w:rStyle w:val="afc"/>
                <w:caps/>
              </w:rPr>
              <w:t xml:space="preserve">2.3.4. </w:t>
            </w:r>
            <w:r>
              <w:rPr>
                <w:rStyle w:val="afc"/>
              </w:rPr>
              <w:t>Примерный календарный план воспитательной работы</w:t>
            </w:r>
            <w:r>
              <w:tab/>
            </w:r>
            <w:r>
              <w:fldChar w:fldCharType="begin"/>
            </w:r>
            <w:r>
              <w:instrText xml:space="preserve"> PAGEREF _Toc97114981 \h </w:instrText>
            </w:r>
            <w:r>
              <w:fldChar w:fldCharType="separate"/>
            </w:r>
            <w:r>
              <w:t>686</w:t>
            </w:r>
            <w:r>
              <w:fldChar w:fldCharType="end"/>
            </w:r>
          </w:hyperlink>
        </w:p>
        <w:p w:rsidR="00D503E8" w:rsidRDefault="0020456E">
          <w:pPr>
            <w:pStyle w:val="31"/>
            <w:rPr>
              <w:rFonts w:asciiTheme="minorHAnsi" w:eastAsiaTheme="minorEastAsia" w:hAnsiTheme="minorHAnsi" w:cstheme="minorBidi"/>
              <w:lang w:eastAsia="ru-RU"/>
            </w:rPr>
          </w:pPr>
          <w:hyperlink w:anchor="_Toc97114982" w:tooltip="#_Toc97114982" w:history="1">
            <w:r>
              <w:rPr>
                <w:rStyle w:val="afc"/>
                <w:caps/>
              </w:rPr>
              <w:t xml:space="preserve">2.3.5. </w:t>
            </w:r>
            <w:r>
              <w:rPr>
                <w:rStyle w:val="afc"/>
              </w:rPr>
              <w:t>Характеристика условий реализации адаптированной основной образовательной программы основного общего образования обучающихся с ЗПР</w:t>
            </w:r>
            <w:r>
              <w:tab/>
            </w:r>
            <w:r>
              <w:fldChar w:fldCharType="begin"/>
            </w:r>
            <w:r>
              <w:instrText xml:space="preserve"> PAGEREF _Toc97114982 \h </w:instrText>
            </w:r>
            <w:r>
              <w:fldChar w:fldCharType="separate"/>
            </w:r>
            <w:r>
              <w:t>687</w:t>
            </w:r>
            <w:r>
              <w:fldChar w:fldCharType="end"/>
            </w:r>
          </w:hyperlink>
        </w:p>
        <w:p w:rsidR="00D503E8" w:rsidRDefault="0020456E">
          <w:pPr>
            <w:pStyle w:val="45"/>
            <w:rPr>
              <w:rFonts w:asciiTheme="minorHAnsi" w:hAnsiTheme="minorHAnsi"/>
              <w:sz w:val="24"/>
              <w:szCs w:val="24"/>
            </w:rPr>
          </w:pPr>
          <w:hyperlink w:anchor="_Toc97114983" w:tooltip="#_Toc97114983" w:history="1">
            <w:r>
              <w:rPr>
                <w:rStyle w:val="afc"/>
                <w:sz w:val="24"/>
                <w:szCs w:val="24"/>
              </w:rPr>
              <w:t>2.3.5.1. Общесистемные требования</w:t>
            </w:r>
            <w:r>
              <w:rPr>
                <w:sz w:val="24"/>
                <w:szCs w:val="24"/>
              </w:rPr>
              <w:tab/>
            </w:r>
            <w:r>
              <w:rPr>
                <w:sz w:val="24"/>
                <w:szCs w:val="24"/>
              </w:rPr>
              <w:fldChar w:fldCharType="begin"/>
            </w:r>
            <w:r>
              <w:rPr>
                <w:sz w:val="24"/>
                <w:szCs w:val="24"/>
              </w:rPr>
              <w:instrText xml:space="preserve"> PAGEREF _Toc97114983 \h </w:instrText>
            </w:r>
            <w:r>
              <w:rPr>
                <w:sz w:val="24"/>
                <w:szCs w:val="24"/>
              </w:rPr>
            </w:r>
            <w:r>
              <w:rPr>
                <w:sz w:val="24"/>
                <w:szCs w:val="24"/>
              </w:rPr>
              <w:fldChar w:fldCharType="separate"/>
            </w:r>
            <w:r>
              <w:rPr>
                <w:sz w:val="24"/>
                <w:szCs w:val="24"/>
              </w:rPr>
              <w:t>688</w:t>
            </w:r>
            <w:r>
              <w:rPr>
                <w:sz w:val="24"/>
                <w:szCs w:val="24"/>
              </w:rPr>
              <w:fldChar w:fldCharType="end"/>
            </w:r>
          </w:hyperlink>
        </w:p>
        <w:p w:rsidR="00D503E8" w:rsidRDefault="0020456E">
          <w:pPr>
            <w:pStyle w:val="45"/>
            <w:rPr>
              <w:rFonts w:asciiTheme="minorHAnsi" w:hAnsiTheme="minorHAnsi"/>
              <w:sz w:val="24"/>
              <w:szCs w:val="24"/>
            </w:rPr>
          </w:pPr>
          <w:hyperlink w:anchor="_Toc97114984" w:tooltip="#_Toc97114984" w:history="1">
            <w:r>
              <w:rPr>
                <w:rStyle w:val="afc"/>
                <w:sz w:val="24"/>
                <w:szCs w:val="24"/>
              </w:rPr>
              <w:t>2.3.5.2. Материально-техническое обеспечение</w:t>
            </w:r>
            <w:r>
              <w:rPr>
                <w:sz w:val="24"/>
                <w:szCs w:val="24"/>
              </w:rPr>
              <w:tab/>
            </w:r>
            <w:r>
              <w:rPr>
                <w:sz w:val="24"/>
                <w:szCs w:val="24"/>
              </w:rPr>
              <w:fldChar w:fldCharType="begin"/>
            </w:r>
            <w:r>
              <w:rPr>
                <w:sz w:val="24"/>
                <w:szCs w:val="24"/>
              </w:rPr>
              <w:instrText xml:space="preserve"> PAGEREF _Toc97114984 \h </w:instrText>
            </w:r>
            <w:r>
              <w:rPr>
                <w:sz w:val="24"/>
                <w:szCs w:val="24"/>
              </w:rPr>
            </w:r>
            <w:r>
              <w:rPr>
                <w:sz w:val="24"/>
                <w:szCs w:val="24"/>
              </w:rPr>
              <w:fldChar w:fldCharType="separate"/>
            </w:r>
            <w:r>
              <w:rPr>
                <w:sz w:val="24"/>
                <w:szCs w:val="24"/>
              </w:rPr>
              <w:t>688</w:t>
            </w:r>
            <w:r>
              <w:rPr>
                <w:sz w:val="24"/>
                <w:szCs w:val="24"/>
              </w:rPr>
              <w:fldChar w:fldCharType="end"/>
            </w:r>
          </w:hyperlink>
        </w:p>
        <w:p w:rsidR="00D503E8" w:rsidRDefault="0020456E">
          <w:pPr>
            <w:pStyle w:val="45"/>
            <w:rPr>
              <w:rFonts w:asciiTheme="minorHAnsi" w:hAnsiTheme="minorHAnsi"/>
              <w:sz w:val="24"/>
              <w:szCs w:val="24"/>
            </w:rPr>
          </w:pPr>
          <w:hyperlink w:anchor="_Toc97114985" w:tooltip="#_Toc97114985" w:history="1">
            <w:r>
              <w:rPr>
                <w:rStyle w:val="afc"/>
                <w:sz w:val="24"/>
                <w:szCs w:val="24"/>
              </w:rPr>
              <w:t>2.3.5.3. Учебно-методическое обеспечение</w:t>
            </w:r>
            <w:r>
              <w:rPr>
                <w:sz w:val="24"/>
                <w:szCs w:val="24"/>
              </w:rPr>
              <w:tab/>
            </w:r>
            <w:r>
              <w:rPr>
                <w:sz w:val="24"/>
                <w:szCs w:val="24"/>
              </w:rPr>
              <w:fldChar w:fldCharType="begin"/>
            </w:r>
            <w:r>
              <w:rPr>
                <w:sz w:val="24"/>
                <w:szCs w:val="24"/>
              </w:rPr>
              <w:instrText xml:space="preserve"> PAGEREF _Toc97114985 \h </w:instrText>
            </w:r>
            <w:r>
              <w:rPr>
                <w:sz w:val="24"/>
                <w:szCs w:val="24"/>
              </w:rPr>
            </w:r>
            <w:r>
              <w:rPr>
                <w:sz w:val="24"/>
                <w:szCs w:val="24"/>
              </w:rPr>
              <w:fldChar w:fldCharType="separate"/>
            </w:r>
            <w:r>
              <w:rPr>
                <w:sz w:val="24"/>
                <w:szCs w:val="24"/>
              </w:rPr>
              <w:t>690</w:t>
            </w:r>
            <w:r>
              <w:rPr>
                <w:sz w:val="24"/>
                <w:szCs w:val="24"/>
              </w:rPr>
              <w:fldChar w:fldCharType="end"/>
            </w:r>
          </w:hyperlink>
        </w:p>
        <w:p w:rsidR="00D503E8" w:rsidRDefault="0020456E">
          <w:pPr>
            <w:pStyle w:val="45"/>
            <w:rPr>
              <w:rFonts w:asciiTheme="minorHAnsi" w:hAnsiTheme="minorHAnsi"/>
              <w:sz w:val="24"/>
              <w:szCs w:val="24"/>
            </w:rPr>
          </w:pPr>
          <w:hyperlink w:anchor="_Toc97114986" w:tooltip="#_Toc97114986" w:history="1">
            <w:r>
              <w:rPr>
                <w:rStyle w:val="afc"/>
                <w:sz w:val="24"/>
                <w:szCs w:val="24"/>
              </w:rPr>
              <w:t>2.3.5.4. Психолого-педагогические условия</w:t>
            </w:r>
            <w:r>
              <w:rPr>
                <w:sz w:val="24"/>
                <w:szCs w:val="24"/>
              </w:rPr>
              <w:tab/>
            </w:r>
            <w:r>
              <w:rPr>
                <w:sz w:val="24"/>
                <w:szCs w:val="24"/>
              </w:rPr>
              <w:fldChar w:fldCharType="begin"/>
            </w:r>
            <w:r>
              <w:rPr>
                <w:sz w:val="24"/>
                <w:szCs w:val="24"/>
              </w:rPr>
              <w:instrText xml:space="preserve"> PAGEREF _Toc97114986 \h </w:instrText>
            </w:r>
            <w:r>
              <w:rPr>
                <w:sz w:val="24"/>
                <w:szCs w:val="24"/>
              </w:rPr>
            </w:r>
            <w:r>
              <w:rPr>
                <w:sz w:val="24"/>
                <w:szCs w:val="24"/>
              </w:rPr>
              <w:fldChar w:fldCharType="separate"/>
            </w:r>
            <w:r>
              <w:rPr>
                <w:sz w:val="24"/>
                <w:szCs w:val="24"/>
              </w:rPr>
              <w:t>69</w:t>
            </w:r>
            <w:r>
              <w:rPr>
                <w:sz w:val="24"/>
                <w:szCs w:val="24"/>
              </w:rPr>
              <w:t>1</w:t>
            </w:r>
            <w:r>
              <w:rPr>
                <w:sz w:val="24"/>
                <w:szCs w:val="24"/>
              </w:rPr>
              <w:fldChar w:fldCharType="end"/>
            </w:r>
          </w:hyperlink>
        </w:p>
        <w:p w:rsidR="00D503E8" w:rsidRDefault="0020456E">
          <w:pPr>
            <w:pStyle w:val="45"/>
            <w:rPr>
              <w:rFonts w:asciiTheme="minorHAnsi" w:hAnsiTheme="minorHAnsi"/>
              <w:sz w:val="24"/>
              <w:szCs w:val="24"/>
            </w:rPr>
          </w:pPr>
          <w:hyperlink w:anchor="_Toc97114987" w:tooltip="#_Toc97114987" w:history="1">
            <w:r>
              <w:rPr>
                <w:rStyle w:val="afc"/>
                <w:sz w:val="24"/>
                <w:szCs w:val="24"/>
              </w:rPr>
              <w:t>2.3.5.5. Кадровые условия</w:t>
            </w:r>
            <w:r>
              <w:rPr>
                <w:sz w:val="24"/>
                <w:szCs w:val="24"/>
              </w:rPr>
              <w:tab/>
            </w:r>
            <w:r>
              <w:rPr>
                <w:sz w:val="24"/>
                <w:szCs w:val="24"/>
              </w:rPr>
              <w:fldChar w:fldCharType="begin"/>
            </w:r>
            <w:r>
              <w:rPr>
                <w:sz w:val="24"/>
                <w:szCs w:val="24"/>
              </w:rPr>
              <w:instrText xml:space="preserve"> PAGEREF _Toc97114987 \h </w:instrText>
            </w:r>
            <w:r>
              <w:rPr>
                <w:sz w:val="24"/>
                <w:szCs w:val="24"/>
              </w:rPr>
            </w:r>
            <w:r>
              <w:rPr>
                <w:sz w:val="24"/>
                <w:szCs w:val="24"/>
              </w:rPr>
              <w:fldChar w:fldCharType="separate"/>
            </w:r>
            <w:r>
              <w:rPr>
                <w:sz w:val="24"/>
                <w:szCs w:val="24"/>
              </w:rPr>
              <w:t>693</w:t>
            </w:r>
            <w:r>
              <w:rPr>
                <w:sz w:val="24"/>
                <w:szCs w:val="24"/>
              </w:rPr>
              <w:fldChar w:fldCharType="end"/>
            </w:r>
          </w:hyperlink>
        </w:p>
        <w:p w:rsidR="00D503E8" w:rsidRDefault="0020456E">
          <w:pPr>
            <w:pStyle w:val="45"/>
            <w:rPr>
              <w:rFonts w:asciiTheme="minorHAnsi" w:hAnsiTheme="minorHAnsi"/>
              <w:sz w:val="24"/>
              <w:szCs w:val="24"/>
            </w:rPr>
          </w:pPr>
          <w:hyperlink w:anchor="_Toc97114988" w:tooltip="#_Toc97114988" w:history="1">
            <w:r>
              <w:rPr>
                <w:rStyle w:val="afc"/>
                <w:sz w:val="24"/>
                <w:szCs w:val="24"/>
              </w:rPr>
              <w:t>2.3.5.6. Финансовые условия</w:t>
            </w:r>
            <w:r>
              <w:rPr>
                <w:sz w:val="24"/>
                <w:szCs w:val="24"/>
              </w:rPr>
              <w:tab/>
            </w:r>
            <w:r>
              <w:rPr>
                <w:sz w:val="24"/>
                <w:szCs w:val="24"/>
              </w:rPr>
              <w:fldChar w:fldCharType="begin"/>
            </w:r>
            <w:r>
              <w:rPr>
                <w:sz w:val="24"/>
                <w:szCs w:val="24"/>
              </w:rPr>
              <w:instrText xml:space="preserve"> PAGEREF _Toc97114988 \h </w:instrText>
            </w:r>
            <w:r>
              <w:rPr>
                <w:sz w:val="24"/>
                <w:szCs w:val="24"/>
              </w:rPr>
            </w:r>
            <w:r>
              <w:rPr>
                <w:sz w:val="24"/>
                <w:szCs w:val="24"/>
              </w:rPr>
              <w:fldChar w:fldCharType="separate"/>
            </w:r>
            <w:r>
              <w:rPr>
                <w:sz w:val="24"/>
                <w:szCs w:val="24"/>
              </w:rPr>
              <w:t>698</w:t>
            </w:r>
            <w:r>
              <w:rPr>
                <w:sz w:val="24"/>
                <w:szCs w:val="24"/>
              </w:rPr>
              <w:fldChar w:fldCharType="end"/>
            </w:r>
          </w:hyperlink>
        </w:p>
        <w:p w:rsidR="00D503E8" w:rsidRDefault="0020456E">
          <w:pPr>
            <w:tabs>
              <w:tab w:val="right" w:leader="dot" w:pos="10063"/>
            </w:tabs>
            <w:spacing w:line="240" w:lineRule="auto"/>
            <w:rPr>
              <w:sz w:val="24"/>
              <w:szCs w:val="24"/>
            </w:rPr>
          </w:pPr>
          <w:r>
            <w:rPr>
              <w:sz w:val="24"/>
              <w:szCs w:val="24"/>
            </w:rPr>
            <w:fldChar w:fldCharType="end"/>
          </w:r>
        </w:p>
      </w:sdtContent>
    </w:sdt>
    <w:p w:rsidR="00D503E8" w:rsidRDefault="00D503E8">
      <w:pPr>
        <w:pStyle w:val="31"/>
      </w:pPr>
    </w:p>
    <w:p w:rsidR="00D503E8" w:rsidRDefault="0020456E">
      <w:pPr>
        <w:rPr>
          <w:rFonts w:eastAsia="Calibri" w:cs="Times New Roman"/>
          <w:szCs w:val="28"/>
          <w:lang w:eastAsia="en-US"/>
        </w:rPr>
      </w:pPr>
      <w:r>
        <w:br w:type="page" w:clear="all"/>
      </w:r>
    </w:p>
    <w:p w:rsidR="00D503E8" w:rsidRDefault="00D503E8">
      <w:pPr>
        <w:pStyle w:val="31"/>
      </w:pPr>
    </w:p>
    <w:p w:rsidR="00D503E8" w:rsidRDefault="00D503E8">
      <w:pPr>
        <w:pStyle w:val="31"/>
      </w:pPr>
    </w:p>
    <w:p w:rsidR="00D503E8" w:rsidRDefault="0020456E">
      <w:pPr>
        <w:pStyle w:val="1"/>
        <w:rPr>
          <w:rFonts w:eastAsia="Times New Roman"/>
        </w:rPr>
      </w:pPr>
      <w:bookmarkStart w:id="1" w:name="_Toc97114917"/>
      <w:r>
        <w:rPr>
          <w:rFonts w:eastAsia="Times New Roman"/>
        </w:rPr>
        <w:t>1. ОБЩИЕ ПОЛОЖЕНИЯ</w:t>
      </w:r>
      <w:bookmarkEnd w:id="1"/>
    </w:p>
    <w:p w:rsidR="00D503E8" w:rsidRDefault="00D503E8">
      <w:pPr>
        <w:pStyle w:val="afa"/>
        <w:spacing w:line="240" w:lineRule="auto"/>
        <w:ind w:firstLine="709"/>
        <w:rPr>
          <w:color w:val="auto"/>
        </w:rPr>
      </w:pPr>
    </w:p>
    <w:p w:rsidR="00D503E8" w:rsidRDefault="0020456E">
      <w:pPr>
        <w:pStyle w:val="afa"/>
        <w:spacing w:line="240" w:lineRule="auto"/>
        <w:ind w:firstLine="709"/>
        <w:rPr>
          <w:caps w:val="0"/>
          <w:color w:val="auto"/>
        </w:rPr>
      </w:pPr>
      <w:r>
        <w:rPr>
          <w:caps w:val="0"/>
          <w:color w:val="auto"/>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Pr>
          <w:color w:val="auto"/>
        </w:rPr>
        <w:t>ФГОС ООО</w:t>
      </w:r>
      <w:r>
        <w:rPr>
          <w:caps w:val="0"/>
          <w:color w:val="auto"/>
        </w:rPr>
        <w:t>) «обеспе</w:t>
      </w:r>
      <w:r>
        <w:rPr>
          <w:caps w:val="0"/>
          <w:color w:val="auto"/>
        </w:rPr>
        <w:t>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w:t>
      </w:r>
      <w:r>
        <w:rPr>
          <w:caps w:val="0"/>
          <w:color w:val="auto"/>
        </w:rPr>
        <w:t>хся, включая детей с ограниченными возможностями здоровья» (Раздел 1. Общие положения, п.1).</w:t>
      </w:r>
    </w:p>
    <w:p w:rsidR="00D503E8" w:rsidRDefault="0020456E">
      <w:pPr>
        <w:pStyle w:val="afa"/>
        <w:spacing w:line="240" w:lineRule="auto"/>
        <w:ind w:firstLine="709"/>
        <w:rPr>
          <w:caps w:val="0"/>
          <w:color w:val="auto"/>
        </w:rPr>
      </w:pPr>
      <w:r>
        <w:rPr>
          <w:caps w:val="0"/>
          <w:color w:val="auto"/>
        </w:rPr>
        <w:t xml:space="preserve">Адаптированная основная образовательная программа основного общего образования обучающихся с задержкой психического развития (далее </w:t>
      </w:r>
      <w:r>
        <w:rPr>
          <w:color w:val="auto"/>
        </w:rPr>
        <w:t xml:space="preserve">– АООП ООО </w:t>
      </w:r>
      <w:r>
        <w:rPr>
          <w:caps w:val="0"/>
          <w:color w:val="auto"/>
        </w:rPr>
        <w:t>обучающихся с</w:t>
      </w:r>
      <w:r>
        <w:rPr>
          <w:color w:val="auto"/>
        </w:rPr>
        <w:t xml:space="preserve"> ЗПР</w:t>
      </w:r>
      <w:r>
        <w:rPr>
          <w:caps w:val="0"/>
          <w:color w:val="auto"/>
        </w:rPr>
        <w:t>) р</w:t>
      </w:r>
      <w:r>
        <w:rPr>
          <w:caps w:val="0"/>
          <w:color w:val="auto"/>
        </w:rPr>
        <w:t xml:space="preserve">азработана в соответствии с требованиями </w:t>
      </w:r>
      <w:r>
        <w:rPr>
          <w:color w:val="auto"/>
        </w:rPr>
        <w:t>ФГОС ООО</w:t>
      </w:r>
      <w:r>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 Федеральной основной образовательной программой основного</w:t>
      </w:r>
      <w:r>
        <w:rPr>
          <w:caps w:val="0"/>
          <w:color w:val="auto"/>
        </w:rPr>
        <w:t xml:space="preserve"> общего образования (далее – ПООП ООО), программой воспитания (одобрена решением ФУМО от 02.06.2020 г.)</w:t>
      </w:r>
      <w:r>
        <w:rPr>
          <w:color w:val="auto"/>
        </w:rPr>
        <w:t xml:space="preserve">, </w:t>
      </w:r>
      <w:r>
        <w:rPr>
          <w:caps w:val="0"/>
          <w:color w:val="auto"/>
        </w:rPr>
        <w:t xml:space="preserve">с учетом особых образовательных потребностей обучающихся с ЗПР на уровне основного общего образования. </w:t>
      </w:r>
    </w:p>
    <w:p w:rsidR="00D503E8" w:rsidRDefault="0020456E">
      <w:pPr>
        <w:pStyle w:val="afa"/>
        <w:spacing w:line="240" w:lineRule="auto"/>
        <w:ind w:firstLine="709"/>
        <w:rPr>
          <w:color w:val="auto"/>
        </w:rPr>
      </w:pPr>
      <w:r>
        <w:rPr>
          <w:caps w:val="0"/>
          <w:color w:val="auto"/>
        </w:rPr>
        <w:t>Структура АООП ООО обучающихся с ЗПР включает ц</w:t>
      </w:r>
      <w:r>
        <w:rPr>
          <w:caps w:val="0"/>
          <w:color w:val="auto"/>
        </w:rPr>
        <w:t>елевой, содержательный и организационный разделы.</w:t>
      </w:r>
    </w:p>
    <w:p w:rsidR="00D503E8" w:rsidRDefault="0020456E">
      <w:pPr>
        <w:pStyle w:val="afa"/>
        <w:spacing w:line="240" w:lineRule="auto"/>
        <w:ind w:firstLine="709"/>
        <w:rPr>
          <w:color w:val="auto"/>
        </w:rPr>
      </w:pPr>
      <w:r>
        <w:rPr>
          <w:caps w:val="0"/>
          <w:color w:val="auto"/>
        </w:rP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D503E8" w:rsidRDefault="0020456E">
      <w:pPr>
        <w:pStyle w:val="afa"/>
        <w:spacing w:line="240" w:lineRule="auto"/>
        <w:ind w:firstLine="709"/>
        <w:rPr>
          <w:color w:val="auto"/>
        </w:rPr>
      </w:pPr>
      <w:r>
        <w:rPr>
          <w:caps w:val="0"/>
          <w:color w:val="auto"/>
        </w:rPr>
        <w:t>Целевой раздел включ</w:t>
      </w:r>
      <w:r>
        <w:rPr>
          <w:caps w:val="0"/>
          <w:color w:val="auto"/>
        </w:rPr>
        <w:t>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пояснительную записку;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цели и задачи реализации АООП ООО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принципы и подходы к формированию АООП ООО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планируемые результаты освоения обучающимися с ЗПР АООП ООО;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систему оценки достижения планируемых результатов ос</w:t>
      </w:r>
      <w:r>
        <w:rPr>
          <w:szCs w:val="28"/>
        </w:rPr>
        <w:t>воения АООП ООО обучающихся с ЗПР.</w:t>
      </w:r>
    </w:p>
    <w:p w:rsidR="00D503E8" w:rsidRDefault="0020456E">
      <w:pPr>
        <w:pStyle w:val="afa"/>
        <w:spacing w:line="240" w:lineRule="auto"/>
        <w:ind w:firstLine="709"/>
        <w:rPr>
          <w:color w:val="auto"/>
        </w:rPr>
      </w:pPr>
      <w:r>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color w:val="auto"/>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примерные</w:t>
      </w:r>
      <w:r>
        <w:rPr>
          <w:szCs w:val="28"/>
        </w:rPr>
        <w:t xml:space="preserve"> рабочие программы отдельных учебных предметов;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программу формирования универсальных учебных действий у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lastRenderedPageBreak/>
        <w:t>примерную программу воспитания обучающихся с ЗПР</w:t>
      </w:r>
      <w:r>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программу коррекционной работы, включая программы коррекционных курсов.</w:t>
      </w:r>
    </w:p>
    <w:p w:rsidR="00D503E8" w:rsidRDefault="0020456E">
      <w:pPr>
        <w:spacing w:after="0" w:line="240" w:lineRule="auto"/>
        <w:ind w:firstLine="709"/>
        <w:jc w:val="both"/>
        <w:rPr>
          <w:szCs w:val="28"/>
        </w:rPr>
      </w:pPr>
      <w:r>
        <w:rPr>
          <w:szCs w:val="28"/>
        </w:rPr>
        <w:t>Организационный раздел определяет общие р</w:t>
      </w:r>
      <w:r>
        <w:rPr>
          <w:szCs w:val="28"/>
        </w:rPr>
        <w:t>амки организации образовательного процесса, а также систему условий реализации АООП ООО обучающихся с ЗПР.</w:t>
      </w:r>
    </w:p>
    <w:p w:rsidR="00D503E8" w:rsidRDefault="0020456E">
      <w:pPr>
        <w:pStyle w:val="afa"/>
        <w:spacing w:line="240" w:lineRule="auto"/>
        <w:ind w:firstLine="709"/>
        <w:rPr>
          <w:color w:val="auto"/>
        </w:rPr>
      </w:pPr>
      <w:r>
        <w:rPr>
          <w:caps w:val="0"/>
          <w:color w:val="auto"/>
        </w:rPr>
        <w:t>Организационный раздел включает: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примерный учебный план;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план внеурочной деятельности;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примерный календарный учебный график;</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примерный календарный </w:t>
      </w:r>
      <w:r>
        <w:rPr>
          <w:szCs w:val="28"/>
        </w:rPr>
        <w:t>план воспитательной работы;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систему специальных условий реализации АООП ООО обучающихся с ЗПР, включая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w:t>
      </w:r>
      <w:r>
        <w:rPr>
          <w:szCs w:val="28"/>
        </w:rPr>
        <w:t>нсовым условиям.</w:t>
      </w:r>
    </w:p>
    <w:p w:rsidR="00D503E8" w:rsidRDefault="0020456E">
      <w:pPr>
        <w:spacing w:after="0" w:line="240" w:lineRule="auto"/>
        <w:ind w:firstLine="709"/>
        <w:jc w:val="both"/>
        <w:rPr>
          <w:szCs w:val="28"/>
        </w:rPr>
      </w:pPr>
      <w:r>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w:t>
      </w:r>
      <w:r>
        <w:rPr>
          <w:szCs w:val="28"/>
        </w:rPr>
        <w:t xml:space="preserve">ированного по результатам его комплексного психолого-медико-педагогического обследования. АООП ООО </w:t>
      </w:r>
      <w:r>
        <w:rPr>
          <w:iCs/>
          <w:szCs w:val="28"/>
        </w:rPr>
        <w:t>обучающихся с ЗПР, имеющих инвалидность,</w:t>
      </w:r>
      <w:r>
        <w:rPr>
          <w:szCs w:val="28"/>
        </w:rPr>
        <w:t xml:space="preserve"> дополняется индивидуальной программой реабилитации и/или абилитации инвалида (далее – ИПРА) в части создания специал</w:t>
      </w:r>
      <w:r>
        <w:rPr>
          <w:szCs w:val="28"/>
        </w:rPr>
        <w:t>ьных условий получения образования.</w:t>
      </w:r>
    </w:p>
    <w:p w:rsidR="00D503E8" w:rsidRDefault="0020456E">
      <w:pPr>
        <w:spacing w:after="0" w:line="240" w:lineRule="auto"/>
        <w:ind w:firstLine="709"/>
        <w:jc w:val="both"/>
        <w:rPr>
          <w:szCs w:val="28"/>
        </w:rPr>
      </w:pPr>
      <w:r>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w:t>
      </w:r>
      <w:r>
        <w:rPr>
          <w:szCs w:val="28"/>
        </w:rPr>
        <w:t>лизующих адаптированную основную образовательную программу основного общего образования обучающихся с ЗПР.</w:t>
      </w:r>
    </w:p>
    <w:p w:rsidR="00D503E8" w:rsidRDefault="0020456E">
      <w:pPr>
        <w:spacing w:line="240" w:lineRule="auto"/>
        <w:rPr>
          <w:rFonts w:eastAsia="Times New Roman"/>
          <w:b/>
          <w:szCs w:val="28"/>
        </w:rPr>
      </w:pPr>
      <w:r>
        <w:rPr>
          <w:rFonts w:eastAsia="Times New Roman"/>
          <w:b/>
          <w:szCs w:val="28"/>
        </w:rPr>
        <w:br w:type="page" w:clear="all"/>
      </w:r>
    </w:p>
    <w:p w:rsidR="00D503E8" w:rsidRDefault="0020456E">
      <w:pPr>
        <w:pStyle w:val="1"/>
        <w:rPr>
          <w:rFonts w:eastAsia="Times New Roman"/>
        </w:rPr>
      </w:pPr>
      <w:bookmarkStart w:id="2" w:name="_Toc97114918"/>
      <w:r>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left="993" w:right="565" w:hanging="993"/>
        <w:jc w:val="center"/>
        <w:rPr>
          <w:rFonts w:eastAsia="Times New Roman"/>
          <w:b/>
          <w:szCs w:val="28"/>
        </w:rPr>
      </w:pPr>
    </w:p>
    <w:p w:rsidR="00D503E8" w:rsidRDefault="0020456E">
      <w:pPr>
        <w:pStyle w:val="2"/>
        <w:spacing w:before="0" w:after="0" w:line="240" w:lineRule="auto"/>
        <w:jc w:val="left"/>
      </w:pPr>
      <w:bookmarkStart w:id="3" w:name="_Toc97114919"/>
      <w:r>
        <w:t>2.1. Ц</w:t>
      </w:r>
      <w:r>
        <w:t>ЕЛЕВОЙ РАЗДЕЛ АДАПТИРОВАННОЙ ОСНОВНОЙ ОБРАЗОВАТЕЛЬНОЙ ПРОГРАММЫ ОСНОВНОГО ОБЩЕГО ОБРАЗОВАНИЯ</w:t>
      </w:r>
      <w:bookmarkEnd w:id="3"/>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left="993" w:right="565" w:hanging="993"/>
        <w:jc w:val="center"/>
        <w:rPr>
          <w:rFonts w:eastAsia="Times New Roman"/>
          <w:b/>
          <w:szCs w:val="28"/>
        </w:rPr>
      </w:pPr>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left="993" w:right="565" w:hanging="993"/>
        <w:jc w:val="center"/>
        <w:rPr>
          <w:rFonts w:eastAsia="Times New Roman"/>
          <w:b/>
          <w:szCs w:val="28"/>
        </w:rPr>
      </w:pPr>
    </w:p>
    <w:p w:rsidR="00D503E8" w:rsidRDefault="0020456E">
      <w:pPr>
        <w:pStyle w:val="3"/>
        <w:spacing w:line="240" w:lineRule="auto"/>
        <w:rPr>
          <w:rFonts w:eastAsia="Times New Roman" w:cs="Times New Roman"/>
          <w:caps/>
          <w:szCs w:val="28"/>
        </w:rPr>
      </w:pPr>
      <w:bookmarkStart w:id="4" w:name="_Toc97114920"/>
      <w:r>
        <w:rPr>
          <w:rFonts w:eastAsia="Times New Roman" w:cs="Times New Roman"/>
          <w:caps/>
          <w:szCs w:val="28"/>
        </w:rPr>
        <w:t>2.1.1. Пояснительная записка</w:t>
      </w:r>
      <w:bookmarkEnd w:id="4"/>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left="993" w:right="565" w:hanging="993"/>
        <w:jc w:val="center"/>
        <w:rPr>
          <w:rFonts w:eastAsia="Times New Roman"/>
          <w:b/>
          <w:szCs w:val="28"/>
        </w:rPr>
      </w:pPr>
    </w:p>
    <w:p w:rsidR="00D503E8" w:rsidRDefault="0020456E">
      <w:pPr>
        <w:widowControl w:val="0"/>
        <w:tabs>
          <w:tab w:val="left" w:pos="993"/>
        </w:tabs>
        <w:spacing w:after="0" w:line="240" w:lineRule="auto"/>
        <w:ind w:firstLine="709"/>
        <w:jc w:val="both"/>
        <w:rPr>
          <w:rFonts w:eastAsia="Times New Roman"/>
          <w:szCs w:val="28"/>
        </w:rPr>
      </w:pPr>
      <w:r>
        <w:rPr>
          <w:rFonts w:eastAsia="Times New Roman"/>
          <w:szCs w:val="28"/>
        </w:rPr>
        <w:t>Категория обучающихся с ЗПР – наиболее многочисленная группа среди обучающихся с ОВЗ, характеризующаяся крайней неоднородностью сос</w:t>
      </w:r>
      <w:r>
        <w:rPr>
          <w:rFonts w:eastAsia="Times New Roman"/>
          <w:szCs w:val="28"/>
        </w:rPr>
        <w:t>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D503E8" w:rsidRDefault="0020456E">
      <w:pPr>
        <w:widowControl w:val="0"/>
        <w:tabs>
          <w:tab w:val="left" w:pos="993"/>
        </w:tabs>
        <w:spacing w:after="0" w:line="240" w:lineRule="auto"/>
        <w:ind w:firstLine="709"/>
        <w:jc w:val="both"/>
        <w:rPr>
          <w:rFonts w:eastAsia="Times New Roman"/>
          <w:szCs w:val="28"/>
        </w:rPr>
      </w:pPr>
      <w:r>
        <w:rPr>
          <w:rFonts w:eastAsia="Times New Roman" w:hint="eastAsia"/>
          <w:szCs w:val="28"/>
        </w:rPr>
        <w:t>Комплекс</w:t>
      </w:r>
      <w:r>
        <w:rPr>
          <w:rFonts w:eastAsia="Times New Roman"/>
          <w:szCs w:val="28"/>
        </w:rPr>
        <w:t xml:space="preserve"> биосоциокультурных </w:t>
      </w:r>
      <w:r>
        <w:rPr>
          <w:rFonts w:eastAsia="Times New Roman" w:hint="eastAsia"/>
          <w:szCs w:val="28"/>
        </w:rPr>
        <w:t>факторов</w:t>
      </w:r>
      <w:r>
        <w:rPr>
          <w:rFonts w:eastAsia="Times New Roman"/>
          <w:szCs w:val="28"/>
        </w:rPr>
        <w:t>,</w:t>
      </w:r>
      <w:r>
        <w:rPr>
          <w:rFonts w:eastAsia="Times New Roman" w:hint="eastAsia"/>
          <w:szCs w:val="28"/>
        </w:rPr>
        <w:t xml:space="preserve"> вызвавших</w:t>
      </w:r>
      <w:r>
        <w:rPr>
          <w:rFonts w:eastAsia="Times New Roman"/>
          <w:szCs w:val="28"/>
        </w:rPr>
        <w:t xml:space="preserve"> </w:t>
      </w:r>
      <w:r>
        <w:rPr>
          <w:rFonts w:eastAsia="Times New Roman" w:hint="eastAsia"/>
          <w:szCs w:val="28"/>
        </w:rPr>
        <w:t>у</w:t>
      </w:r>
      <w:r>
        <w:rPr>
          <w:rFonts w:eastAsia="Times New Roman"/>
          <w:szCs w:val="28"/>
        </w:rPr>
        <w:t xml:space="preserve"> </w:t>
      </w:r>
      <w:r>
        <w:rPr>
          <w:rFonts w:cs="Times New Roman"/>
          <w:szCs w:val="28"/>
        </w:rPr>
        <w:t>обучающегося</w:t>
      </w:r>
      <w:r>
        <w:rPr>
          <w:rFonts w:eastAsia="Times New Roman" w:hint="eastAsia"/>
          <w:szCs w:val="28"/>
        </w:rPr>
        <w:t xml:space="preserve"> </w:t>
      </w:r>
      <w:r>
        <w:rPr>
          <w:rFonts w:eastAsia="Times New Roman" w:hint="eastAsia"/>
          <w:szCs w:val="28"/>
        </w:rPr>
        <w:t>задержку психического</w:t>
      </w:r>
      <w:r>
        <w:rPr>
          <w:rFonts w:eastAsia="Times New Roman"/>
          <w:szCs w:val="28"/>
        </w:rPr>
        <w:t xml:space="preserve"> </w:t>
      </w:r>
      <w:r>
        <w:rPr>
          <w:rFonts w:eastAsia="Times New Roman" w:hint="eastAsia"/>
          <w:szCs w:val="28"/>
        </w:rPr>
        <w:t>развития,</w:t>
      </w:r>
      <w:r>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w:t>
      </w:r>
      <w:r>
        <w:rPr>
          <w:rFonts w:eastAsia="Times New Roman"/>
          <w:szCs w:val="28"/>
        </w:rPr>
        <w:t xml:space="preserve">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D503E8" w:rsidRDefault="0020456E">
      <w:pPr>
        <w:widowControl w:val="0"/>
        <w:tabs>
          <w:tab w:val="left" w:pos="993"/>
        </w:tabs>
        <w:spacing w:after="0" w:line="240" w:lineRule="auto"/>
        <w:ind w:firstLine="709"/>
        <w:jc w:val="both"/>
        <w:rPr>
          <w:rFonts w:eastAsia="Times New Roman"/>
          <w:szCs w:val="28"/>
        </w:rPr>
      </w:pPr>
      <w:r>
        <w:rPr>
          <w:szCs w:val="28"/>
        </w:rPr>
        <w:t>Обучающиеся с ЗПР нуждаются в пролонгированной коррекцио</w:t>
      </w:r>
      <w:r>
        <w:rPr>
          <w:szCs w:val="28"/>
        </w:rPr>
        <w:t>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D503E8" w:rsidRDefault="0020456E">
      <w:pPr>
        <w:widowControl w:val="0"/>
        <w:tabs>
          <w:tab w:val="left" w:pos="993"/>
        </w:tabs>
        <w:spacing w:after="0" w:line="240" w:lineRule="auto"/>
        <w:ind w:firstLine="709"/>
        <w:jc w:val="both"/>
        <w:rPr>
          <w:rFonts w:eastAsia="Times New Roman"/>
          <w:szCs w:val="28"/>
        </w:rPr>
      </w:pPr>
      <w:r>
        <w:rPr>
          <w:rFonts w:eastAsia="Times New Roman"/>
          <w:szCs w:val="28"/>
        </w:rPr>
        <w:t>Даже при условии получения специализированной помощи в пер</w:t>
      </w:r>
      <w:r>
        <w:rPr>
          <w:rFonts w:eastAsia="Times New Roman"/>
          <w:szCs w:val="28"/>
        </w:rPr>
        <w:t>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w:t>
      </w:r>
      <w:r>
        <w:rPr>
          <w:rFonts w:eastAsia="Times New Roman"/>
          <w:szCs w:val="28"/>
        </w:rPr>
        <w:t>ия, нарушениями регуляции поведения и деятельности, пониженным уровнем умственной работоспособности и продуктивности.</w:t>
      </w:r>
    </w:p>
    <w:p w:rsidR="00D503E8" w:rsidRDefault="0020456E">
      <w:pPr>
        <w:pStyle w:val="afa"/>
        <w:spacing w:line="240" w:lineRule="auto"/>
        <w:ind w:firstLine="709"/>
        <w:rPr>
          <w:color w:val="auto"/>
        </w:rPr>
      </w:pPr>
      <w:r>
        <w:rPr>
          <w:color w:val="auto"/>
        </w:rPr>
        <w:t>А</w:t>
      </w:r>
      <w:r>
        <w:rPr>
          <w:caps w:val="0"/>
          <w:color w:val="auto"/>
        </w:rPr>
        <w:t>даптированная основная образовательная программа основного общего образования обучающихся с задержкой психического развития (АООП ООО обу</w:t>
      </w:r>
      <w:r>
        <w:rPr>
          <w:caps w:val="0"/>
          <w:color w:val="auto"/>
        </w:rPr>
        <w:t xml:space="preserve">чающихся с ЗПР) </w:t>
      </w:r>
      <w:r>
        <w:rPr>
          <w:color w:val="auto"/>
        </w:rPr>
        <w:t xml:space="preserve">– </w:t>
      </w:r>
      <w:r>
        <w:rPr>
          <w:caps w:val="0"/>
          <w:color w:val="auto"/>
        </w:rPr>
        <w:t>это образовательная программа, адаптированная для обучения данной категории обучающихся</w:t>
      </w:r>
      <w:r>
        <w:rPr>
          <w:color w:val="auto"/>
        </w:rPr>
        <w:t xml:space="preserve"> </w:t>
      </w:r>
      <w:r>
        <w:rPr>
          <w:caps w:val="0"/>
          <w:color w:val="auto"/>
        </w:rPr>
        <w:t>с учетом особенностей их психофизического развития, индивидуальных возможностей</w:t>
      </w:r>
      <w:r>
        <w:rPr>
          <w:color w:val="auto"/>
        </w:rPr>
        <w:t xml:space="preserve">, </w:t>
      </w:r>
      <w:r>
        <w:rPr>
          <w:caps w:val="0"/>
          <w:color w:val="auto"/>
        </w:rPr>
        <w:t>особых образовательных потребностей, обеспечивающая коррекцию нарушен</w:t>
      </w:r>
      <w:r>
        <w:rPr>
          <w:caps w:val="0"/>
          <w:color w:val="auto"/>
        </w:rPr>
        <w:t>ий развития и социальную адаптацию</w:t>
      </w:r>
      <w:r>
        <w:rPr>
          <w:color w:val="auto"/>
        </w:rPr>
        <w:t>.</w:t>
      </w:r>
    </w:p>
    <w:p w:rsidR="00D503E8" w:rsidRDefault="0020456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АООП ООО самостоятельно разрабатывается и утверждается </w:t>
      </w:r>
      <w:r>
        <w:rPr>
          <w:rFonts w:ascii="Times New Roman" w:hAnsi="Times New Roman" w:cs="Times New Roman"/>
          <w:sz w:val="28"/>
          <w:szCs w:val="28"/>
        </w:rPr>
        <w:lastRenderedPageBreak/>
        <w:t>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w:t>
      </w:r>
      <w:r>
        <w:rPr>
          <w:rFonts w:ascii="Times New Roman" w:hAnsi="Times New Roman" w:cs="Times New Roman"/>
          <w:sz w:val="28"/>
          <w:szCs w:val="28"/>
        </w:rPr>
        <w:t>о совета и др.), обеспечивающих государственно-общественный характер управления Организацией.</w:t>
      </w:r>
    </w:p>
    <w:p w:rsidR="00D503E8" w:rsidRDefault="0020456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szCs w:val="28"/>
        </w:rPr>
      </w:pPr>
      <w:r>
        <w:rPr>
          <w:rFonts w:eastAsia="Times New Roman"/>
          <w:szCs w:val="28"/>
        </w:rPr>
        <w:t>АОО</w:t>
      </w:r>
      <w:r>
        <w:rPr>
          <w:rFonts w:eastAsia="Times New Roman"/>
          <w:szCs w:val="28"/>
        </w:rPr>
        <w:t>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Pr>
          <w:rFonts w:eastAsia="Times New Roman"/>
          <w:szCs w:val="28"/>
        </w:rPr>
        <w:t xml:space="preserve">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w:t>
      </w:r>
      <w:r>
        <w:rPr>
          <w:rFonts w:eastAsia="Times New Roman"/>
          <w:szCs w:val="28"/>
        </w:rPr>
        <w:t>обучающимися с ЗПР АООП основного общего образования.</w:t>
      </w:r>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jc w:val="center"/>
        <w:rPr>
          <w:rFonts w:eastAsia="Times New Roman"/>
          <w:b/>
          <w:szCs w:val="28"/>
        </w:rPr>
      </w:pPr>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jc w:val="center"/>
        <w:rPr>
          <w:rFonts w:eastAsia="Times New Roman"/>
          <w:b/>
          <w:szCs w:val="28"/>
        </w:rPr>
      </w:pPr>
    </w:p>
    <w:p w:rsidR="00D503E8" w:rsidRDefault="0020456E">
      <w:pPr>
        <w:pStyle w:val="4"/>
      </w:pPr>
      <w:bookmarkStart w:id="5" w:name="_Toc97114921"/>
      <w: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rPr>
          <w:rFonts w:eastAsia="Times New Roman"/>
          <w:b/>
          <w:szCs w:val="28"/>
        </w:rPr>
      </w:pPr>
    </w:p>
    <w:p w:rsidR="00D503E8" w:rsidRDefault="0020456E">
      <w:pPr>
        <w:tabs>
          <w:tab w:val="left" w:pos="567"/>
        </w:tabs>
        <w:spacing w:after="0" w:line="240" w:lineRule="auto"/>
        <w:ind w:firstLine="709"/>
        <w:jc w:val="both"/>
        <w:rPr>
          <w:rFonts w:eastAsia="Times New Roman"/>
          <w:szCs w:val="28"/>
        </w:rPr>
      </w:pPr>
      <w:r>
        <w:rPr>
          <w:rFonts w:eastAsia="Times New Roman"/>
          <w:b/>
          <w:szCs w:val="28"/>
        </w:rPr>
        <w:t>Целями реализации</w:t>
      </w:r>
      <w:r>
        <w:rPr>
          <w:rFonts w:eastAsia="Times New Roman"/>
          <w:szCs w:val="28"/>
        </w:rPr>
        <w:t xml:space="preserve"> адаптированной основно</w:t>
      </w:r>
      <w:r>
        <w:rPr>
          <w:rFonts w:eastAsia="Times New Roman"/>
          <w:szCs w:val="28"/>
        </w:rPr>
        <w:t xml:space="preserve">й образовательной программы основного общего образования обучающихся с ЗПР являются: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достижение выпускниками планируемых результатов: знаний, умений, навыков, компетенций и компетентностей, как академических, так и социальных (жизненных),</w:t>
      </w:r>
      <w:r>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становление и развитие личности обучающегося с ЗПР в ее самобытности, </w:t>
      </w:r>
      <w:r>
        <w:rPr>
          <w:szCs w:val="28"/>
        </w:rPr>
        <w:t>уникальности, неповторимости.</w:t>
      </w:r>
    </w:p>
    <w:p w:rsidR="00D503E8" w:rsidRDefault="0020456E">
      <w:pPr>
        <w:spacing w:after="0" w:line="240" w:lineRule="auto"/>
        <w:ind w:firstLine="709"/>
        <w:jc w:val="both"/>
        <w:rPr>
          <w:rFonts w:eastAsia="Times New Roman"/>
          <w:szCs w:val="28"/>
        </w:rPr>
      </w:pPr>
      <w:r>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rFonts w:eastAsia="Times New Roman"/>
          <w:b/>
          <w:bCs/>
          <w:szCs w:val="28"/>
        </w:rPr>
        <w:t>основных</w:t>
      </w:r>
      <w:r>
        <w:rPr>
          <w:rFonts w:eastAsia="Times New Roman"/>
          <w:b/>
          <w:bCs/>
          <w:szCs w:val="28"/>
        </w:rPr>
        <w:t xml:space="preserve"> задач</w:t>
      </w:r>
      <w:r>
        <w:rPr>
          <w:rFonts w:eastAsia="Times New Roman"/>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преемственности начального общего и основного общего образован</w:t>
      </w:r>
      <w:r>
        <w:rPr>
          <w:szCs w:val="28"/>
        </w:rPr>
        <w:t>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lastRenderedPageBreak/>
        <w:t>установление требований к воспи</w:t>
      </w:r>
      <w:r>
        <w:rPr>
          <w:szCs w:val="28"/>
        </w:rPr>
        <w:t>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w:t>
      </w:r>
      <w:r>
        <w:rPr>
          <w:szCs w:val="28"/>
        </w:rPr>
        <w:t>ого сопровождения каждого обучающегося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взаимодействие образова</w:t>
      </w:r>
      <w:r>
        <w:rPr>
          <w:szCs w:val="28"/>
        </w:rPr>
        <w:t>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выявление и развитие способностей </w:t>
      </w:r>
      <w:r>
        <w:rPr>
          <w:szCs w:val="28"/>
        </w:rPr>
        <w:t>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w:t>
      </w:r>
      <w:r>
        <w:rPr>
          <w:szCs w:val="28"/>
        </w:rPr>
        <w:t>низацию творческих конкурсов, проектной и учебно-исследовательской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w:t>
      </w:r>
      <w:r>
        <w:rPr>
          <w:szCs w:val="28"/>
        </w:rPr>
        <w:t xml:space="preserve"> среды, школьного уклада;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сохранение и укрепление физического, психологического и социального здоровья обучающихся с ЗПР, обеспечение их безопасности.</w:t>
      </w: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eastAsia="Times New Roman"/>
          <w:b/>
          <w:szCs w:val="28"/>
        </w:rPr>
      </w:pP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eastAsia="Times New Roman"/>
          <w:b/>
          <w:szCs w:val="28"/>
        </w:rPr>
      </w:pPr>
    </w:p>
    <w:p w:rsidR="00D503E8" w:rsidRDefault="0020456E">
      <w:pPr>
        <w:pStyle w:val="4"/>
      </w:pPr>
      <w:bookmarkStart w:id="6" w:name="_Toc97114922"/>
      <w:r>
        <w:t>2.1.1.2. Принципы формирования и механизмы реализации адаптированной основной образовательной программы</w:t>
      </w:r>
      <w:r>
        <w:t xml:space="preserve"> основного общего образования обучающихся с задержкой психического развития</w:t>
      </w:r>
      <w:bookmarkEnd w:id="6"/>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eastAsia="Times New Roman"/>
          <w:b/>
          <w:szCs w:val="28"/>
        </w:rPr>
      </w:pPr>
    </w:p>
    <w:p w:rsidR="00D503E8" w:rsidRDefault="0020456E">
      <w:pPr>
        <w:spacing w:after="0" w:line="240" w:lineRule="auto"/>
        <w:ind w:firstLine="709"/>
        <w:jc w:val="both"/>
        <w:rPr>
          <w:rFonts w:eastAsia="Times New Roman"/>
          <w:szCs w:val="28"/>
        </w:rPr>
      </w:pPr>
      <w:r>
        <w:rPr>
          <w:rFonts w:eastAsia="Times New Roman"/>
          <w:szCs w:val="28"/>
        </w:rPr>
        <w:t>Методологической основой ФГОС ООО является системно-деятельностный подход, который предполагает: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w:t>
      </w:r>
      <w:r>
        <w:rPr>
          <w:szCs w:val="28"/>
        </w:rPr>
        <w:t>фессионального состава;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w:t>
      </w:r>
      <w:r>
        <w:rPr>
          <w:szCs w:val="28"/>
        </w:rPr>
        <w:t>ние готовности обучающегося с ЗПР к саморазвитию и дальнейшему обучению;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w:t>
      </w:r>
      <w:r>
        <w:rPr>
          <w:szCs w:val="28"/>
        </w:rPr>
        <w:t>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w:t>
      </w:r>
      <w:r>
        <w:rPr>
          <w:szCs w:val="28"/>
        </w:rPr>
        <w:t>нообразие индивидуальных образовательных траекторий и индивидуального развития каждого обучающегося, в том числе детей и подростков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преемственность адаптированных основных образовательных программ для обучающихся с ЗПР, проявляющуюся во взаимосвязи </w:t>
      </w:r>
      <w:r>
        <w:rPr>
          <w:szCs w:val="28"/>
        </w:rPr>
        <w:t>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w:t>
      </w:r>
      <w:r>
        <w:rPr>
          <w:szCs w:val="28"/>
        </w:rPr>
        <w:t>вания и обеспечения его непрерывности;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принцип здоровьесбере</w:t>
      </w:r>
      <w:r>
        <w:rPr>
          <w:szCs w:val="28"/>
        </w:rPr>
        <w:t>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D503E8" w:rsidRDefault="0020456E">
      <w:pPr>
        <w:widowControl w:val="0"/>
        <w:tabs>
          <w:tab w:val="left" w:pos="993"/>
        </w:tabs>
        <w:spacing w:after="0" w:line="240" w:lineRule="auto"/>
        <w:ind w:firstLine="709"/>
        <w:jc w:val="both"/>
        <w:rPr>
          <w:rFonts w:eastAsia="Times New Roman"/>
          <w:szCs w:val="28"/>
        </w:rPr>
      </w:pPr>
      <w:r>
        <w:rPr>
          <w:rFonts w:eastAsia="Times New Roman"/>
          <w:szCs w:val="28"/>
        </w:rPr>
        <w:t>Адаптированная основная образовател</w:t>
      </w:r>
      <w:r>
        <w:rPr>
          <w:rFonts w:eastAsia="Times New Roman"/>
          <w:szCs w:val="28"/>
        </w:rPr>
        <w:t>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D503E8" w:rsidRDefault="0020456E">
      <w:pPr>
        <w:tabs>
          <w:tab w:val="left" w:pos="993"/>
        </w:tabs>
        <w:spacing w:after="0" w:line="240" w:lineRule="auto"/>
        <w:ind w:firstLine="709"/>
        <w:jc w:val="both"/>
        <w:rPr>
          <w:szCs w:val="28"/>
        </w:rPr>
      </w:pPr>
      <w:r>
        <w:rPr>
          <w:szCs w:val="28"/>
        </w:rPr>
        <w:t>Срок получения основного общего образования при обучении по адаптированной ос</w:t>
      </w:r>
      <w:r>
        <w:rPr>
          <w:szCs w:val="28"/>
        </w:rPr>
        <w:t>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w:t>
      </w:r>
      <w:r>
        <w:rPr>
          <w:szCs w:val="28"/>
        </w:rPr>
        <w:t>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w:t>
      </w:r>
      <w:r>
        <w:rPr>
          <w:szCs w:val="28"/>
        </w:rPr>
        <w:t>том пролонгации года. Соответствующая корректировка вносится в рабочие программы учебных предметов, курсов, модулей.</w:t>
      </w: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eastAsia="Times New Roman"/>
          <w:b/>
          <w:szCs w:val="28"/>
        </w:rPr>
      </w:pP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eastAsia="Times New Roman"/>
          <w:b/>
          <w:szCs w:val="28"/>
        </w:rPr>
      </w:pPr>
    </w:p>
    <w:p w:rsidR="00D503E8" w:rsidRDefault="0020456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eastAsia="Times New Roman"/>
          <w:b/>
          <w:szCs w:val="28"/>
        </w:rPr>
      </w:pPr>
      <w:r>
        <w:rPr>
          <w:rFonts w:eastAsia="Times New Roman"/>
          <w:b/>
          <w:szCs w:val="28"/>
        </w:rPr>
        <w:t>Особенности построения содержания образовательной программы</w:t>
      </w:r>
    </w:p>
    <w:p w:rsidR="00D503E8" w:rsidRDefault="0020456E">
      <w:pPr>
        <w:tabs>
          <w:tab w:val="left" w:pos="993"/>
        </w:tabs>
        <w:spacing w:after="0" w:line="240" w:lineRule="auto"/>
        <w:ind w:firstLine="709"/>
        <w:jc w:val="both"/>
        <w:rPr>
          <w:szCs w:val="28"/>
        </w:rPr>
      </w:pPr>
      <w:r>
        <w:rPr>
          <w:szCs w:val="28"/>
        </w:rPr>
        <w:t>Адаптированная основная образовательная программа (АООП)</w:t>
      </w:r>
      <w:r>
        <w:rPr>
          <w:szCs w:val="28"/>
        </w:rPr>
        <w:t xml:space="preserve"> – это учебно-методическая документация (примерный учебный план, примерный календарный </w:t>
      </w:r>
      <w:r>
        <w:rPr>
          <w:szCs w:val="28"/>
        </w:rPr>
        <w:lastRenderedPageBreak/>
        <w:t>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w:t>
      </w:r>
      <w:r>
        <w:rPr>
          <w:szCs w:val="28"/>
        </w:rPr>
        <w:t xml:space="preserve">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 </w:t>
      </w:r>
    </w:p>
    <w:p w:rsidR="00D503E8" w:rsidRDefault="0020456E">
      <w:pPr>
        <w:tabs>
          <w:tab w:val="left" w:pos="993"/>
        </w:tabs>
        <w:spacing w:after="0" w:line="240" w:lineRule="auto"/>
        <w:ind w:firstLine="709"/>
        <w:jc w:val="both"/>
        <w:rPr>
          <w:szCs w:val="28"/>
        </w:rPr>
      </w:pPr>
      <w:r>
        <w:rPr>
          <w:szCs w:val="28"/>
        </w:rPr>
        <w:t>Адаптированная основная образовательная программа основного общего образов</w:t>
      </w:r>
      <w:r>
        <w:rPr>
          <w:szCs w:val="28"/>
        </w:rPr>
        <w:t xml:space="preserve">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образовательной программы (ФООП), на основе Федеральной адаптированной основной образовательной программы </w:t>
      </w:r>
      <w:r>
        <w:rPr>
          <w:szCs w:val="28"/>
        </w:rPr>
        <w:t>основного общего образования (ФАООП ООО) обучающихся с задержкой психического развития.</w:t>
      </w:r>
    </w:p>
    <w:p w:rsidR="00D503E8" w:rsidRDefault="0020456E">
      <w:pPr>
        <w:tabs>
          <w:tab w:val="left" w:pos="993"/>
        </w:tabs>
        <w:spacing w:after="0" w:line="240" w:lineRule="auto"/>
        <w:ind w:firstLine="709"/>
        <w:jc w:val="both"/>
        <w:rPr>
          <w:szCs w:val="28"/>
        </w:rPr>
      </w:pPr>
      <w:r>
        <w:rPr>
          <w:szCs w:val="28"/>
        </w:rPr>
        <w:t>Образовательная организация, разрабатывая основную образовательную программу, использует содержащуюся в ФАООП ООО документацию с учетом своих возможностей и особенносте</w:t>
      </w:r>
      <w:r>
        <w:rPr>
          <w:szCs w:val="28"/>
        </w:rPr>
        <w:t>й осуществления образовательной деятельности.</w:t>
      </w:r>
    </w:p>
    <w:p w:rsidR="00D503E8" w:rsidRDefault="0020456E">
      <w:pPr>
        <w:tabs>
          <w:tab w:val="left" w:pos="993"/>
        </w:tabs>
        <w:spacing w:after="0" w:line="240" w:lineRule="auto"/>
        <w:ind w:firstLine="709"/>
        <w:jc w:val="both"/>
        <w:rPr>
          <w:szCs w:val="28"/>
        </w:rPr>
      </w:pPr>
      <w:r>
        <w:rPr>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w:t>
      </w:r>
      <w:r>
        <w:rPr>
          <w:szCs w:val="28"/>
        </w:rPr>
        <w:t>езультатам для обучающихся по основной образовательной программе, не имеющих ограничений по возможностям здоровья.</w:t>
      </w:r>
    </w:p>
    <w:p w:rsidR="00D503E8" w:rsidRDefault="0020456E">
      <w:pPr>
        <w:tabs>
          <w:tab w:val="left" w:pos="993"/>
        </w:tabs>
        <w:spacing w:after="0" w:line="240" w:lineRule="auto"/>
        <w:ind w:firstLine="709"/>
        <w:jc w:val="both"/>
        <w:rPr>
          <w:szCs w:val="28"/>
        </w:rPr>
      </w:pPr>
      <w:r>
        <w:rPr>
          <w:szCs w:val="28"/>
        </w:rPr>
        <w:t>Для обучающихся с ЗПР необходим дифференцированный подход к отбору содержания программ учебных предметов с учетом особых образовательных потр</w:t>
      </w:r>
      <w:r>
        <w:rPr>
          <w:szCs w:val="28"/>
        </w:rPr>
        <w:t xml:space="preserve">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D503E8" w:rsidRDefault="0020456E">
      <w:pPr>
        <w:tabs>
          <w:tab w:val="left" w:pos="993"/>
        </w:tabs>
        <w:spacing w:after="0" w:line="240" w:lineRule="auto"/>
        <w:ind w:firstLine="709"/>
        <w:jc w:val="both"/>
        <w:rPr>
          <w:szCs w:val="28"/>
        </w:rPr>
      </w:pPr>
      <w:r>
        <w:rPr>
          <w:szCs w:val="28"/>
        </w:rPr>
        <w:t>Тематическое планирование и количестве часов, отводимых на освоение ка</w:t>
      </w:r>
      <w:r>
        <w:rPr>
          <w:szCs w:val="28"/>
        </w:rPr>
        <w:t>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примерной основной образовательной программы основного об</w:t>
      </w:r>
      <w:r>
        <w:rPr>
          <w:szCs w:val="28"/>
        </w:rPr>
        <w:t>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w:t>
      </w:r>
      <w:r>
        <w:rPr>
          <w:szCs w:val="28"/>
        </w:rPr>
        <w:t xml:space="preserve">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D503E8" w:rsidRDefault="00D503E8">
      <w:pPr>
        <w:tabs>
          <w:tab w:val="left" w:pos="993"/>
        </w:tabs>
        <w:spacing w:after="0" w:line="240" w:lineRule="auto"/>
        <w:ind w:firstLine="709"/>
        <w:jc w:val="both"/>
        <w:rPr>
          <w:szCs w:val="28"/>
        </w:rPr>
      </w:pPr>
    </w:p>
    <w:p w:rsidR="00D503E8" w:rsidRDefault="00D503E8">
      <w:pPr>
        <w:tabs>
          <w:tab w:val="left" w:pos="993"/>
        </w:tabs>
        <w:spacing w:after="0" w:line="240" w:lineRule="auto"/>
        <w:ind w:firstLine="709"/>
        <w:jc w:val="both"/>
        <w:rPr>
          <w:szCs w:val="28"/>
        </w:rPr>
      </w:pPr>
    </w:p>
    <w:p w:rsidR="00D503E8" w:rsidRDefault="0020456E">
      <w:pPr>
        <w:pStyle w:val="4"/>
      </w:pPr>
      <w:bookmarkStart w:id="7" w:name="_Toc97114923"/>
      <w:r>
        <w:t>2.1.1.3. Психолого-педагогическ</w:t>
      </w:r>
      <w:r>
        <w:t>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eastAsia="Times New Roman"/>
          <w:b/>
          <w:szCs w:val="28"/>
        </w:rPr>
      </w:pPr>
    </w:p>
    <w:p w:rsidR="00D503E8" w:rsidRDefault="0020456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eastAsia="Times New Roman"/>
          <w:b/>
          <w:szCs w:val="28"/>
        </w:rPr>
      </w:pPr>
      <w:r>
        <w:rPr>
          <w:rFonts w:eastAsia="Times New Roman"/>
          <w:b/>
          <w:szCs w:val="28"/>
        </w:rPr>
        <w:lastRenderedPageBreak/>
        <w:t>Психолого-педагогические особенности обучающихся с задержкой психического развития на уровне основного общего образова</w:t>
      </w:r>
      <w:r>
        <w:rPr>
          <w:rFonts w:eastAsia="Times New Roman"/>
          <w:b/>
          <w:szCs w:val="28"/>
        </w:rPr>
        <w:t>ния</w:t>
      </w:r>
    </w:p>
    <w:p w:rsidR="00D503E8" w:rsidRDefault="0020456E">
      <w:pPr>
        <w:widowControl w:val="0"/>
        <w:tabs>
          <w:tab w:val="left" w:pos="993"/>
        </w:tabs>
        <w:spacing w:after="0" w:line="240" w:lineRule="auto"/>
        <w:ind w:firstLine="709"/>
        <w:jc w:val="both"/>
        <w:rPr>
          <w:rFonts w:eastAsia="Times New Roman"/>
          <w:szCs w:val="28"/>
        </w:rPr>
      </w:pPr>
      <w:r>
        <w:rPr>
          <w:rFonts w:eastAsia="Times New Roman"/>
          <w:szCs w:val="28"/>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w:t>
      </w:r>
      <w:r>
        <w:rPr>
          <w:rFonts w:eastAsia="Times New Roman"/>
          <w:szCs w:val="28"/>
        </w:rPr>
        <w:t>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w:t>
      </w:r>
      <w:r>
        <w:rPr>
          <w:rFonts w:eastAsia="Times New Roman"/>
          <w:szCs w:val="28"/>
        </w:rPr>
        <w:t xml:space="preserve"> окружающими.</w:t>
      </w:r>
    </w:p>
    <w:p w:rsidR="00D503E8" w:rsidRDefault="0020456E">
      <w:pPr>
        <w:tabs>
          <w:tab w:val="left" w:pos="-1560"/>
          <w:tab w:val="left" w:pos="-1134"/>
        </w:tabs>
        <w:spacing w:after="0" w:line="240" w:lineRule="auto"/>
        <w:ind w:firstLine="709"/>
        <w:jc w:val="both"/>
        <w:rPr>
          <w:rFonts w:eastAsia="Times New Roman"/>
          <w:szCs w:val="28"/>
        </w:rPr>
      </w:pPr>
      <w:r>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8" w:name="_Hlk43648519"/>
      <w:r>
        <w:rPr>
          <w:rFonts w:eastAsia="Times New Roman"/>
          <w:szCs w:val="28"/>
        </w:rPr>
        <w:t>начинают предъявляться требования самостоятельного познавательного поиска,</w:t>
      </w:r>
      <w:r>
        <w:rPr>
          <w:rFonts w:eastAsia="Times New Roman"/>
          <w:szCs w:val="28"/>
        </w:rPr>
        <w:t xml:space="preserve">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Pr>
          <w:rFonts w:eastAsia="Times New Roman"/>
          <w:szCs w:val="28"/>
        </w:rPr>
        <w:t>По мере взросления у подростка происходят качественное преобразование учебных действий модел</w:t>
      </w:r>
      <w:r>
        <w:rPr>
          <w:rFonts w:eastAsia="Times New Roman"/>
          <w:szCs w:val="28"/>
        </w:rPr>
        <w:t>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rFonts w:eastAsia="Times New Roman"/>
          <w:i/>
          <w:szCs w:val="28"/>
        </w:rPr>
        <w:t>о</w:t>
      </w:r>
      <w:r>
        <w:rPr>
          <w:rFonts w:eastAsia="Times New Roman"/>
          <w:szCs w:val="28"/>
        </w:rPr>
        <w:t>й перспективе. Характерной особенностью подросткового периода становится развитие форм понятийного мышления</w:t>
      </w:r>
      <w:r>
        <w:rPr>
          <w:rFonts w:eastAsia="Times New Roman"/>
          <w:szCs w:val="28"/>
        </w:rPr>
        <w:t>,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w:t>
      </w:r>
      <w:r>
        <w:rPr>
          <w:rFonts w:eastAsia="Times New Roman"/>
          <w:szCs w:val="28"/>
        </w:rPr>
        <w:t>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w:t>
      </w:r>
      <w:r>
        <w:rPr>
          <w:rFonts w:eastAsia="Times New Roman"/>
          <w:szCs w:val="28"/>
        </w:rPr>
        <w:t>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w:t>
      </w:r>
      <w:r>
        <w:rPr>
          <w:rFonts w:eastAsia="Times New Roman"/>
          <w:szCs w:val="28"/>
        </w:rPr>
        <w:t>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w:t>
      </w:r>
      <w:r>
        <w:rPr>
          <w:rFonts w:eastAsia="Times New Roman"/>
          <w:szCs w:val="28"/>
        </w:rPr>
        <w:t xml:space="preserve">действий. </w:t>
      </w:r>
    </w:p>
    <w:p w:rsidR="00D503E8" w:rsidRDefault="0020456E">
      <w:pPr>
        <w:tabs>
          <w:tab w:val="left" w:pos="-1560"/>
          <w:tab w:val="left" w:pos="-1134"/>
        </w:tabs>
        <w:spacing w:after="0" w:line="240" w:lineRule="auto"/>
        <w:ind w:firstLine="709"/>
        <w:jc w:val="both"/>
        <w:rPr>
          <w:rFonts w:eastAsia="Times New Roman"/>
          <w:szCs w:val="28"/>
        </w:rPr>
      </w:pPr>
      <w:r>
        <w:rPr>
          <w:rFonts w:eastAsia="Times New Roman"/>
          <w:szCs w:val="28"/>
        </w:rPr>
        <w:t>Процесс взросления у детей с ЗПР осложняется характерными для данной категории особенностями. У обучающихся с ЗПР подросткового возраста</w:t>
      </w:r>
      <w:r>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w:t>
      </w:r>
      <w:r>
        <w:rPr>
          <w:rFonts w:eastAsia="Times New Roman"/>
          <w:szCs w:val="28"/>
        </w:rPr>
        <w:t xml:space="preserve"> могут сдерживать свои стремления и порывы, не контролируют проявления эмоций, склонны к переменчивости </w:t>
      </w:r>
      <w:r>
        <w:rPr>
          <w:rFonts w:eastAsia="Times New Roman"/>
          <w:szCs w:val="28"/>
        </w:rPr>
        <w:lastRenderedPageBreak/>
        <w:t xml:space="preserve">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D503E8" w:rsidRDefault="0020456E">
      <w:pPr>
        <w:tabs>
          <w:tab w:val="left" w:pos="-1560"/>
          <w:tab w:val="left" w:pos="-1134"/>
        </w:tabs>
        <w:spacing w:after="0" w:line="240" w:lineRule="auto"/>
        <w:ind w:firstLine="709"/>
        <w:jc w:val="both"/>
        <w:rPr>
          <w:rFonts w:eastAsia="Times New Roman"/>
          <w:szCs w:val="28"/>
        </w:rPr>
      </w:pPr>
      <w:r>
        <w:rPr>
          <w:rFonts w:eastAsia="Times New Roman"/>
          <w:szCs w:val="28"/>
        </w:rPr>
        <w:t>У</w:t>
      </w:r>
      <w:r>
        <w:rPr>
          <w:rFonts w:eastAsia="Times New Roman"/>
          <w:szCs w:val="28"/>
        </w:rPr>
        <w:t xml:space="preserve">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w:t>
      </w:r>
      <w:r>
        <w:rPr>
          <w:rFonts w:eastAsia="Times New Roman"/>
          <w:szCs w:val="28"/>
        </w:rPr>
        <w:t>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D503E8" w:rsidRDefault="0020456E">
      <w:pPr>
        <w:tabs>
          <w:tab w:val="left" w:pos="-1560"/>
          <w:tab w:val="left" w:pos="-1134"/>
        </w:tabs>
        <w:spacing w:after="0" w:line="240" w:lineRule="auto"/>
        <w:ind w:firstLine="709"/>
        <w:jc w:val="both"/>
        <w:rPr>
          <w:rFonts w:eastAsia="Times New Roman"/>
          <w:szCs w:val="28"/>
        </w:rPr>
      </w:pPr>
      <w:r>
        <w:rPr>
          <w:rFonts w:eastAsia="Times New Roman"/>
          <w:szCs w:val="28"/>
        </w:rPr>
        <w:t>При организации обучения на уровне основного общего образования важно учи</w:t>
      </w:r>
      <w:r>
        <w:rPr>
          <w:rFonts w:eastAsia="Times New Roman"/>
          <w:szCs w:val="28"/>
        </w:rPr>
        <w:t>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
          <w:i/>
          <w:szCs w:val="28"/>
        </w:rPr>
      </w:pPr>
      <w:r>
        <w:rPr>
          <w:rFonts w:eastAsia="Times New Roman"/>
          <w:b/>
          <w:i/>
          <w:szCs w:val="28"/>
        </w:rPr>
        <w:t>Особенности познавательной сферы</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Своеобразие познавательной деятельности при задержке психического развития я</w:t>
      </w:r>
      <w:r>
        <w:rPr>
          <w:rFonts w:eastAsia="Times New Roman"/>
          <w:szCs w:val="28"/>
        </w:rPr>
        <w:t xml:space="preserve">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w:t>
      </w:r>
      <w:r>
        <w:rPr>
          <w:rFonts w:eastAsia="Times New Roman"/>
          <w:szCs w:val="28"/>
        </w:rPr>
        <w:t xml:space="preserve">пониженная продуктивность интеллектуально-мнестической деятельности.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w:t>
      </w:r>
      <w:r>
        <w:rPr>
          <w:rFonts w:eastAsia="Times New Roman"/>
          <w:szCs w:val="28"/>
        </w:rPr>
        <w:t xml:space="preserve">затрудняет последовательное и контролируемое выполнение длинного ряда операций.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w:t>
      </w:r>
      <w:r>
        <w:rPr>
          <w:rFonts w:eastAsia="Times New Roman"/>
          <w:szCs w:val="28"/>
        </w:rPr>
        <w:t xml:space="preserve">ного запоминания материала.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w:t>
      </w:r>
      <w:r>
        <w:rPr>
          <w:rFonts w:eastAsia="Times New Roman"/>
          <w:szCs w:val="28"/>
        </w:rPr>
        <w:t xml:space="preserve">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w:t>
      </w:r>
      <w:r>
        <w:rPr>
          <w:rFonts w:eastAsia="Times New Roman"/>
          <w:szCs w:val="28"/>
        </w:rPr>
        <w:t xml:space="preserve">ции, сравнения и обобщения, основанных на актуализации существенных признаков объектов.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w:t>
      </w:r>
      <w:r>
        <w:rPr>
          <w:rFonts w:eastAsia="Times New Roman"/>
          <w:szCs w:val="28"/>
        </w:rPr>
        <w:t>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w:t>
      </w:r>
      <w:r>
        <w:rPr>
          <w:rFonts w:eastAsia="Times New Roman"/>
          <w:szCs w:val="28"/>
        </w:rPr>
        <w:t xml:space="preserve">ростейших прогнозов. Следует отметить, что часто возникают трудности использования </w:t>
      </w:r>
      <w:r>
        <w:rPr>
          <w:rFonts w:eastAsia="Times New Roman"/>
          <w:szCs w:val="28"/>
        </w:rPr>
        <w:lastRenderedPageBreak/>
        <w:t xml:space="preserve">мыслительной операции, сформированной на одном учебном материале, в работе с другим материалом или в изменившихся условиях сходных задач.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При выполнении классификации, объе</w:t>
      </w:r>
      <w:r>
        <w:rPr>
          <w:rFonts w:eastAsia="Times New Roman"/>
          <w:szCs w:val="28"/>
        </w:rPr>
        <w:t>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Понятийные формы мышления долгое время не достигают уровня нормального развития, за</w:t>
      </w:r>
      <w:r>
        <w:rPr>
          <w:rFonts w:eastAsia="Times New Roman"/>
          <w:szCs w:val="28"/>
        </w:rPr>
        <w:t>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w:t>
      </w:r>
      <w:r>
        <w:rPr>
          <w:rFonts w:eastAsia="Times New Roman"/>
          <w:szCs w:val="28"/>
        </w:rPr>
        <w:t>аммного материала дополнительной визуализацией, конкретизацией, примерами, связью с практическим опытом.</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 xml:space="preserve">Для обучающихся с ЗПР подросткового возраста характерна слабость речевой регуляции действий, они испытывают затруднения в речевом оформлении, не могут </w:t>
      </w:r>
      <w:r>
        <w:rPr>
          <w:rFonts w:eastAsia="Times New Roman"/>
          <w:szCs w:val="28"/>
        </w:rPr>
        <w:t>спланировать свои действия и дать о них вербальный отчет.</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
          <w:bCs/>
          <w:i/>
          <w:szCs w:val="28"/>
        </w:rPr>
      </w:pPr>
      <w:r>
        <w:rPr>
          <w:rFonts w:eastAsia="Times New Roman"/>
          <w:b/>
          <w:bCs/>
          <w:i/>
          <w:szCs w:val="28"/>
        </w:rPr>
        <w:t>Особенности речевого развития</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w:t>
      </w:r>
      <w:r>
        <w:rPr>
          <w:rFonts w:eastAsia="Times New Roman"/>
          <w:szCs w:val="28"/>
        </w:rPr>
        <w:t>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Навыки словообразования формируются специфично и с запозданием; обучающимся сложно образ</w:t>
      </w:r>
      <w:r>
        <w:rPr>
          <w:rFonts w:eastAsia="Times New Roman"/>
          <w:szCs w:val="28"/>
        </w:rPr>
        <w:t>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Подростки с ЗПР испытывают семантические трудности, они не могут опираться на контекст для понимания значе</w:t>
      </w:r>
      <w:r>
        <w:rPr>
          <w:rFonts w:eastAsia="Times New Roman"/>
          <w:szCs w:val="28"/>
        </w:rPr>
        <w:t>ния нового слова. Обедненный словарный запас затрудняет речевое оформление высказывания, отражающееся на качестве коммуникации.</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w:t>
      </w:r>
      <w:r>
        <w:rPr>
          <w:rFonts w:eastAsia="Times New Roman"/>
          <w:szCs w:val="28"/>
        </w:rPr>
        <w:t>еняют слова «штампами», не всегда подходящими по смыслу. Различение причастий и деепричастий затруднено.</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w:t>
      </w:r>
      <w:r>
        <w:rPr>
          <w:rFonts w:eastAsia="Times New Roman"/>
          <w:szCs w:val="28"/>
        </w:rPr>
        <w:t>ельной речи образные сравнения.</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w:t>
      </w:r>
      <w:r>
        <w:rPr>
          <w:rFonts w:eastAsia="Times New Roman"/>
          <w:szCs w:val="28"/>
        </w:rPr>
        <w:t xml:space="preserve">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w:t>
      </w:r>
      <w:r>
        <w:rPr>
          <w:rFonts w:eastAsia="Times New Roman"/>
          <w:szCs w:val="28"/>
        </w:rPr>
        <w:lastRenderedPageBreak/>
        <w:t xml:space="preserve">дизорфографических нарастает в связи с усложнением и увеличением объема </w:t>
      </w:r>
      <w:r>
        <w:rPr>
          <w:rFonts w:eastAsia="Times New Roman"/>
          <w:szCs w:val="28"/>
        </w:rPr>
        <w:t xml:space="preserve">программного материала по русскому языку.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szCs w:val="28"/>
        </w:rPr>
      </w:pPr>
      <w:r>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w:t>
      </w:r>
      <w:r>
        <w:rPr>
          <w:rFonts w:eastAsia="Times New Roman"/>
          <w:szCs w:val="28"/>
        </w:rPr>
        <w:t>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
          <w:i/>
          <w:szCs w:val="28"/>
        </w:rPr>
      </w:pPr>
      <w:r>
        <w:rPr>
          <w:rFonts w:eastAsia="Times New Roman"/>
          <w:b/>
          <w:i/>
          <w:szCs w:val="28"/>
        </w:rPr>
        <w:t>Особенности эмоционально-личностной и регуляторной сферы</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Центральным признаком задержки психического развития</w:t>
      </w:r>
      <w:r>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w:t>
      </w:r>
      <w:r>
        <w:rPr>
          <w:rFonts w:eastAsia="Times New Roman"/>
          <w:bCs/>
          <w:szCs w:val="28"/>
        </w:rPr>
        <w:t>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w:t>
      </w:r>
      <w:r>
        <w:rPr>
          <w:rFonts w:eastAsia="Times New Roman"/>
          <w:bCs/>
          <w:szCs w:val="28"/>
        </w:rPr>
        <w:t>левой основы учебной деятельности, что выражается в низкой поисковой активности.</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w:t>
      </w:r>
      <w:r>
        <w:rPr>
          <w:rFonts w:eastAsia="Times New Roman"/>
          <w:bCs/>
          <w:szCs w:val="28"/>
        </w:rPr>
        <w:t xml:space="preserve">и направляющей помощи, а иногда и в руководящем контроле. </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w:t>
      </w:r>
      <w:r>
        <w:rPr>
          <w:rFonts w:eastAsia="Times New Roman"/>
          <w:bCs/>
          <w:szCs w:val="28"/>
        </w:rPr>
        <w:t>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 xml:space="preserve">Недостаточное развитие эмоциональной сферы характеризуются поверхностностью и нестойкостью </w:t>
      </w:r>
      <w:r>
        <w:rPr>
          <w:rFonts w:eastAsia="Times New Roman"/>
          <w:bCs/>
          <w:szCs w:val="28"/>
        </w:rPr>
        <w:t>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w:t>
      </w:r>
      <w:r>
        <w:rPr>
          <w:rFonts w:eastAsia="Times New Roman"/>
          <w:bCs/>
          <w:szCs w:val="28"/>
        </w:rPr>
        <w:t>я эмоций и эмоционального реагирования в различных жизненных ситуациях.</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w:t>
      </w:r>
      <w:r>
        <w:rPr>
          <w:rFonts w:eastAsia="Times New Roman"/>
          <w:bCs/>
          <w:szCs w:val="28"/>
        </w:rPr>
        <w:t>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Несмотря на способность понимать моральные и социальные нормы, подростки с ЗПР затруд</w:t>
      </w:r>
      <w:r>
        <w:rPr>
          <w:rFonts w:eastAsia="Times New Roman"/>
          <w:bCs/>
          <w:szCs w:val="28"/>
        </w:rPr>
        <w:t xml:space="preserve">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w:t>
      </w:r>
      <w:r>
        <w:rPr>
          <w:rFonts w:eastAsia="Times New Roman"/>
          <w:bCs/>
          <w:szCs w:val="28"/>
        </w:rPr>
        <w:lastRenderedPageBreak/>
        <w:t>упрямство в связи с определенной аффективной неустойчиво</w:t>
      </w:r>
      <w:r>
        <w:rPr>
          <w:rFonts w:eastAsia="Times New Roman"/>
          <w:bCs/>
          <w:szCs w:val="28"/>
        </w:rPr>
        <w:t>стью, боязливость, обидчивость, повышенная конфликтность.</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w:t>
      </w:r>
      <w:r>
        <w:rPr>
          <w:rFonts w:eastAsia="Times New Roman"/>
          <w:bCs/>
          <w:szCs w:val="28"/>
        </w:rPr>
        <w:t>обязательностью, уходом от ответственности за собственные поступки и поведение, отсутствием стремления улучшить свои результаты.</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
          <w:i/>
          <w:szCs w:val="28"/>
        </w:rPr>
      </w:pPr>
      <w:r>
        <w:rPr>
          <w:rFonts w:eastAsia="Times New Roman"/>
          <w:b/>
          <w:i/>
          <w:szCs w:val="28"/>
        </w:rPr>
        <w:t>Особенности коммуникации и социального взаимодействия, социальные отношения</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Cs/>
          <w:szCs w:val="28"/>
        </w:rPr>
      </w:pPr>
      <w:r>
        <w:rPr>
          <w:rFonts w:eastAsia="Times New Roman"/>
          <w:bCs/>
          <w:szCs w:val="28"/>
        </w:rPr>
        <w:t>У обучающихся с ЗПР подросткового возраста недостат</w:t>
      </w:r>
      <w:r>
        <w:rPr>
          <w:rFonts w:eastAsia="Times New Roman"/>
          <w:bCs/>
          <w:szCs w:val="28"/>
        </w:rPr>
        <w:t>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w:t>
      </w:r>
      <w:r>
        <w:rPr>
          <w:rFonts w:eastAsia="Times New Roman"/>
          <w:bCs/>
          <w:szCs w:val="28"/>
        </w:rPr>
        <w:t>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w:t>
      </w:r>
      <w:r>
        <w:rPr>
          <w:rFonts w:eastAsia="Times New Roman"/>
          <w:bCs/>
          <w:szCs w:val="28"/>
        </w:rPr>
        <w:t>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w:t>
      </w:r>
      <w:r>
        <w:rPr>
          <w:rFonts w:eastAsia="Times New Roman"/>
          <w:bCs/>
          <w:szCs w:val="28"/>
        </w:rPr>
        <w:t xml:space="preserve">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w:t>
      </w:r>
      <w:r>
        <w:rPr>
          <w:rFonts w:eastAsia="Times New Roman"/>
          <w:bCs/>
          <w:szCs w:val="28"/>
        </w:rPr>
        <w:t>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w:t>
      </w:r>
      <w:r>
        <w:rPr>
          <w:rFonts w:eastAsia="Times New Roman"/>
          <w:bCs/>
          <w:szCs w:val="28"/>
        </w:rPr>
        <w:t xml:space="preserve">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w:t>
      </w:r>
      <w:r>
        <w:rPr>
          <w:rFonts w:eastAsia="Times New Roman"/>
          <w:bCs/>
          <w:szCs w:val="28"/>
        </w:rPr>
        <w:t>итывать оценку своих высказываний и действий со стороны взрослых и сверстников.</w:t>
      </w:r>
    </w:p>
    <w:p w:rsidR="00D503E8" w:rsidRDefault="0020456E">
      <w:pPr>
        <w:pBdr>
          <w:top w:val="none" w:sz="4" w:space="0" w:color="000000"/>
          <w:left w:val="none" w:sz="4" w:space="0" w:color="000000"/>
          <w:bottom w:val="none" w:sz="4" w:space="0" w:color="000000"/>
          <w:right w:val="none" w:sz="4" w:space="0" w:color="000000"/>
          <w:between w:val="none" w:sz="4" w:space="0" w:color="000000"/>
        </w:pBdr>
        <w:tabs>
          <w:tab w:val="left" w:pos="-1560"/>
          <w:tab w:val="left" w:pos="-1134"/>
        </w:tabs>
        <w:spacing w:after="0" w:line="240" w:lineRule="auto"/>
        <w:ind w:firstLine="709"/>
        <w:jc w:val="both"/>
        <w:rPr>
          <w:rFonts w:eastAsia="Times New Roman"/>
          <w:b/>
          <w:i/>
          <w:szCs w:val="28"/>
        </w:rPr>
      </w:pPr>
      <w:r>
        <w:rPr>
          <w:rFonts w:eastAsia="Times New Roman"/>
          <w:b/>
          <w:i/>
          <w:szCs w:val="28"/>
        </w:rPr>
        <w:t>Особенности учебной деятельности и специфики усвоения учебного материала</w:t>
      </w:r>
    </w:p>
    <w:p w:rsidR="00D503E8" w:rsidRDefault="0020456E">
      <w:pPr>
        <w:spacing w:after="0" w:line="240" w:lineRule="auto"/>
        <w:ind w:firstLine="709"/>
        <w:jc w:val="both"/>
        <w:rPr>
          <w:bCs/>
          <w:szCs w:val="28"/>
        </w:rPr>
      </w:pPr>
      <w:r>
        <w:rPr>
          <w:szCs w:val="28"/>
        </w:rPr>
        <w:t>На уровне основного общего образования существенно возрастают требования к учебной деятельности обучающ</w:t>
      </w:r>
      <w:r>
        <w:rPr>
          <w:szCs w:val="28"/>
        </w:rPr>
        <w:t>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w:t>
      </w:r>
      <w:r>
        <w:rPr>
          <w:szCs w:val="28"/>
        </w:rPr>
        <w:t xml:space="preserve">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w:t>
      </w:r>
      <w:r>
        <w:rPr>
          <w:szCs w:val="28"/>
        </w:rPr>
        <w:lastRenderedPageBreak/>
        <w:t>Отмечаются трудности при самостоятельной организации учебной</w:t>
      </w:r>
      <w:r>
        <w:rPr>
          <w:szCs w:val="28"/>
        </w:rPr>
        <w:t xml:space="preserve"> работы, стремление избежать умственной нагрузки и волевого усилия, склонность к подмене поиска решения формальным действием. Для подростков с ЗПР </w:t>
      </w:r>
      <w:r>
        <w:rPr>
          <w:bCs/>
          <w:szCs w:val="28"/>
        </w:rPr>
        <w:t>характерно отсутствие стойкого познавательного интереса, мотивации достижения результата, стремления к поиску</w:t>
      </w:r>
      <w:r>
        <w:rPr>
          <w:bCs/>
          <w:szCs w:val="28"/>
        </w:rPr>
        <w:t xml:space="preserve"> информации и усвоению новых знаний. </w:t>
      </w:r>
    </w:p>
    <w:p w:rsidR="00D503E8" w:rsidRDefault="0020456E">
      <w:pPr>
        <w:spacing w:after="0" w:line="240" w:lineRule="auto"/>
        <w:ind w:firstLine="709"/>
        <w:jc w:val="both"/>
        <w:rPr>
          <w:szCs w:val="28"/>
        </w:rPr>
      </w:pPr>
      <w:r>
        <w:rPr>
          <w:bCs/>
          <w:szCs w:val="28"/>
        </w:rPr>
        <w:t>Учебная мотивация у обучающихся с ЗПР подросткового возраста остается незрелой,</w:t>
      </w:r>
      <w:r>
        <w:rPr>
          <w:bCs/>
          <w:szCs w:val="28"/>
        </w:rPr>
        <w:t xml:space="preserve">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D503E8" w:rsidRDefault="0020456E">
      <w:pPr>
        <w:spacing w:after="0" w:line="240" w:lineRule="auto"/>
        <w:ind w:firstLine="709"/>
        <w:jc w:val="both"/>
        <w:rPr>
          <w:bCs/>
          <w:szCs w:val="28"/>
        </w:rPr>
      </w:pPr>
      <w:r>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D503E8" w:rsidRDefault="0020456E">
      <w:pPr>
        <w:spacing w:after="0" w:line="240" w:lineRule="auto"/>
        <w:ind w:firstLine="709"/>
        <w:jc w:val="both"/>
        <w:rPr>
          <w:szCs w:val="28"/>
        </w:rPr>
      </w:pPr>
      <w:r>
        <w:rPr>
          <w:szCs w:val="28"/>
        </w:rPr>
        <w:t>Работоспособность школьников с ЗПР неравномерна и зависит от характера выполняемых задан</w:t>
      </w:r>
      <w:r>
        <w:rPr>
          <w:szCs w:val="28"/>
        </w:rPr>
        <w:t>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w:t>
      </w:r>
      <w:r>
        <w:rPr>
          <w:szCs w:val="28"/>
        </w:rPr>
        <w:t>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w:t>
      </w:r>
      <w:r>
        <w:rPr>
          <w:szCs w:val="28"/>
        </w:rPr>
        <w:t>ров, таких как шум, появление посторонних в классе; переживание или ожидание кого-либо значимого для ребенка события.</w:t>
      </w:r>
    </w:p>
    <w:p w:rsidR="00D503E8" w:rsidRDefault="0020456E">
      <w:pPr>
        <w:spacing w:after="0" w:line="240" w:lineRule="auto"/>
        <w:ind w:firstLine="709"/>
        <w:jc w:val="both"/>
        <w:rPr>
          <w:bCs/>
          <w:szCs w:val="28"/>
        </w:rPr>
      </w:pPr>
      <w:r>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w:t>
      </w:r>
      <w:r>
        <w:rPr>
          <w:szCs w:val="28"/>
        </w:rPr>
        <w:t>чебной информации, непрочностью следов при запоминании материала, неточностью и ошибками воспроизведения.</w:t>
      </w:r>
    </w:p>
    <w:p w:rsidR="00D503E8" w:rsidRDefault="0020456E">
      <w:pPr>
        <w:spacing w:after="0" w:line="240" w:lineRule="auto"/>
        <w:ind w:firstLine="709"/>
        <w:jc w:val="both"/>
        <w:rPr>
          <w:szCs w:val="28"/>
        </w:rPr>
      </w:pPr>
      <w:r>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w:t>
      </w:r>
      <w:r>
        <w:rPr>
          <w:szCs w:val="28"/>
        </w:rPr>
        <w:t>еделения. Более продуктивно они усваивают материал с опорой на ясный алгоритм, визуальную поддержку, смысловые схемы.</w:t>
      </w:r>
    </w:p>
    <w:p w:rsidR="00D503E8" w:rsidRDefault="0020456E">
      <w:pPr>
        <w:spacing w:after="0" w:line="240" w:lineRule="auto"/>
        <w:ind w:firstLine="709"/>
        <w:jc w:val="both"/>
        <w:rPr>
          <w:szCs w:val="28"/>
        </w:rPr>
      </w:pPr>
      <w:r>
        <w:rPr>
          <w:szCs w:val="28"/>
        </w:rPr>
        <w:t xml:space="preserve">Школьникам с ЗПР сложно сделать опосредованный вывод, осуществить применение усвоенных знаний в новой ситуации. Наблюдаются затруднения с </w:t>
      </w:r>
      <w:r>
        <w:rPr>
          <w:szCs w:val="28"/>
        </w:rPr>
        <w:t>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w:t>
      </w:r>
      <w:r>
        <w:rPr>
          <w:szCs w:val="28"/>
        </w:rPr>
        <w:t>ения в новых условиях или одновременном использовании двух и более простых алгоритмов.</w:t>
      </w: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eastAsia="Times New Roman"/>
          <w:b/>
          <w:szCs w:val="28"/>
        </w:rPr>
      </w:pPr>
    </w:p>
    <w:p w:rsidR="00D503E8" w:rsidRDefault="0020456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eastAsia="Times New Roman"/>
          <w:b/>
          <w:szCs w:val="28"/>
        </w:rPr>
      </w:pPr>
      <w:r>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D503E8" w:rsidRDefault="0020456E">
      <w:pPr>
        <w:spacing w:after="0" w:line="240" w:lineRule="auto"/>
        <w:ind w:firstLine="709"/>
        <w:jc w:val="both"/>
        <w:rPr>
          <w:rFonts w:eastAsia="Times New Roman"/>
          <w:szCs w:val="28"/>
        </w:rPr>
      </w:pPr>
      <w:r>
        <w:rPr>
          <w:rFonts w:eastAsia="Times New Roman"/>
          <w:szCs w:val="28"/>
        </w:rPr>
        <w:lastRenderedPageBreak/>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rFonts w:eastAsia="Times New Roman"/>
          <w:bCs/>
          <w:szCs w:val="28"/>
        </w:rPr>
        <w:t>обучающихся</w:t>
      </w:r>
      <w:r>
        <w:rPr>
          <w:rFonts w:eastAsia="Times New Roman"/>
          <w:szCs w:val="28"/>
        </w:rPr>
        <w:t>.</w:t>
      </w:r>
    </w:p>
    <w:p w:rsidR="00D503E8" w:rsidRDefault="0020456E">
      <w:pPr>
        <w:spacing w:after="0" w:line="240" w:lineRule="auto"/>
        <w:ind w:firstLine="709"/>
        <w:jc w:val="both"/>
        <w:rPr>
          <w:rFonts w:eastAsia="Times New Roman"/>
          <w:szCs w:val="28"/>
        </w:rPr>
      </w:pPr>
      <w:r>
        <w:rPr>
          <w:rFonts w:eastAsia="Times New Roman"/>
          <w:szCs w:val="28"/>
        </w:rPr>
        <w:t xml:space="preserve">На этапе основного образования для обучающихся с ЗПР актуальны следующие </w:t>
      </w:r>
      <w:r>
        <w:rPr>
          <w:rFonts w:eastAsia="Times New Roman"/>
          <w:i/>
          <w:szCs w:val="28"/>
        </w:rPr>
        <w:t>общие</w:t>
      </w:r>
      <w:r>
        <w:rPr>
          <w:rFonts w:eastAsia="Times New Roman"/>
          <w:szCs w:val="28"/>
        </w:rPr>
        <w:t xml:space="preserve"> образовательные п</w:t>
      </w:r>
      <w:r>
        <w:rPr>
          <w:rFonts w:eastAsia="Times New Roman"/>
          <w:szCs w:val="28"/>
        </w:rPr>
        <w:t>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w:t>
      </w:r>
      <w:r>
        <w:rPr>
          <w:rFonts w:eastAsia="Times New Roman"/>
          <w:szCs w:val="28"/>
        </w:rPr>
        <w:t xml:space="preserve">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D503E8" w:rsidRDefault="0020456E">
      <w:pPr>
        <w:spacing w:after="0" w:line="240" w:lineRule="auto"/>
        <w:ind w:left="-142" w:firstLine="709"/>
        <w:jc w:val="both"/>
        <w:rPr>
          <w:szCs w:val="28"/>
        </w:rPr>
      </w:pPr>
      <w:r>
        <w:rPr>
          <w:szCs w:val="28"/>
        </w:rPr>
        <w:t xml:space="preserve">Для обучающихся с ЗПР, осваивающих АООП ООО, характерны </w:t>
      </w:r>
      <w:r>
        <w:rPr>
          <w:szCs w:val="28"/>
        </w:rPr>
        <w:t xml:space="preserve">следующие </w:t>
      </w:r>
      <w:r>
        <w:rPr>
          <w:i/>
          <w:szCs w:val="28"/>
        </w:rPr>
        <w:t>специфические</w:t>
      </w:r>
      <w:r>
        <w:rPr>
          <w:szCs w:val="28"/>
        </w:rPr>
        <w:t xml:space="preserve"> образовательные потребности: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w:t>
      </w:r>
      <w:r>
        <w:rPr>
          <w:szCs w:val="28"/>
        </w:rPr>
        <w:t xml:space="preserve">сновного общего образования;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bookmarkStart w:id="9" w:name="_Hlk39599667"/>
      <w:r>
        <w:rPr>
          <w:szCs w:val="28"/>
        </w:rPr>
        <w:t>развитие и корр</w:t>
      </w:r>
      <w:r>
        <w:rPr>
          <w:szCs w:val="28"/>
        </w:rPr>
        <w:t>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применение с</w:t>
      </w:r>
      <w:r>
        <w:rPr>
          <w:szCs w:val="28"/>
        </w:rPr>
        <w:t>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Pr>
          <w:szCs w:val="28"/>
        </w:rPr>
        <w:t xml:space="preserve"> (использование «пошаговости» при предъявлении учебного материала, при решении практико-ориентированных задач и жизн</w:t>
      </w:r>
      <w:r>
        <w:rPr>
          <w:szCs w:val="28"/>
        </w:rPr>
        <w:t>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w:t>
      </w:r>
      <w:r>
        <w:rPr>
          <w:szCs w:val="28"/>
        </w:rPr>
        <w:t xml:space="preserve">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r>
        <w:rPr>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w:t>
      </w:r>
      <w:r>
        <w:rPr>
          <w:szCs w:val="28"/>
        </w:rPr>
        <w:t xml:space="preserve">аемости и быстрой утомляемости в процессе интеллектуальной деятельности, сниженной работоспособности, сниженной произвольной регуляции, </w:t>
      </w:r>
      <w:r>
        <w:rPr>
          <w:szCs w:val="28"/>
        </w:rPr>
        <w:lastRenderedPageBreak/>
        <w:t xml:space="preserve">неустойчивости произвольного внимания, сниженного объема памяти и пониженной точности воспроизведения);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специальная пом</w:t>
      </w:r>
      <w:r>
        <w:rPr>
          <w:szCs w:val="28"/>
        </w:rPr>
        <w:t>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w:t>
      </w:r>
      <w:r>
        <w:rPr>
          <w:szCs w:val="28"/>
        </w:rPr>
        <w:t>ациях; целенаправленное развитие социального взаимодействия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w:t>
      </w:r>
      <w:r>
        <w:rPr>
          <w:szCs w:val="28"/>
        </w:rPr>
        <w:t xml:space="preserve"> тонуса, склонности к аффективной дезорганизации деятельности, «органической» деконцентрации внимания и др.);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w:t>
      </w:r>
      <w:r>
        <w:rPr>
          <w:szCs w:val="28"/>
        </w:rPr>
        <w:t>изни; формирование читательской культры;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w:t>
      </w:r>
      <w:r>
        <w:rPr>
          <w:szCs w:val="28"/>
        </w:rPr>
        <w:t>ние специального инструментария оценивания достижений и выявления трудностей усвоения образовательной программы;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w:t>
      </w:r>
      <w:r>
        <w:rPr>
          <w:szCs w:val="28"/>
        </w:rPr>
        <w:t>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w:t>
      </w:r>
      <w:r>
        <w:rPr>
          <w:szCs w:val="28"/>
        </w:rPr>
        <w:t>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D503E8" w:rsidRDefault="0020456E">
      <w:pPr>
        <w:spacing w:after="0" w:line="240" w:lineRule="auto"/>
        <w:ind w:firstLine="709"/>
        <w:jc w:val="both"/>
        <w:rPr>
          <w:rFonts w:eastAsia="Times New Roman"/>
          <w:szCs w:val="28"/>
        </w:rPr>
      </w:pPr>
      <w:r>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w:t>
      </w:r>
      <w:r>
        <w:rPr>
          <w:rFonts w:eastAsia="Times New Roman"/>
          <w:szCs w:val="28"/>
        </w:rPr>
        <w:t>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w:t>
      </w:r>
      <w:r>
        <w:rPr>
          <w:rFonts w:eastAsia="Times New Roman"/>
          <w:szCs w:val="28"/>
        </w:rPr>
        <w:t>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w:t>
      </w:r>
      <w:r>
        <w:rPr>
          <w:rFonts w:eastAsia="Times New Roman"/>
          <w:szCs w:val="28"/>
        </w:rPr>
        <w:t>ий подход к образованию обучающихся.</w:t>
      </w:r>
    </w:p>
    <w:p w:rsidR="00D503E8" w:rsidRDefault="00D503E8">
      <w:pPr>
        <w:spacing w:after="0" w:line="240" w:lineRule="auto"/>
        <w:ind w:firstLine="709"/>
        <w:jc w:val="both"/>
        <w:rPr>
          <w:rFonts w:eastAsia="Times New Roman"/>
          <w:szCs w:val="28"/>
        </w:rPr>
      </w:pPr>
    </w:p>
    <w:p w:rsidR="00D503E8" w:rsidRDefault="00D503E8">
      <w:pPr>
        <w:spacing w:after="0" w:line="240" w:lineRule="auto"/>
        <w:ind w:firstLine="709"/>
        <w:jc w:val="both"/>
        <w:rPr>
          <w:rFonts w:eastAsia="Times New Roman"/>
          <w:szCs w:val="28"/>
        </w:rPr>
      </w:pPr>
    </w:p>
    <w:p w:rsidR="00D503E8" w:rsidRDefault="00D503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eastAsia="Times New Roman"/>
          <w:b/>
          <w:bCs/>
          <w:szCs w:val="28"/>
        </w:rPr>
      </w:pPr>
    </w:p>
    <w:p w:rsidR="00D503E8" w:rsidRDefault="0020456E">
      <w:pPr>
        <w:pStyle w:val="3"/>
      </w:pPr>
      <w:bookmarkStart w:id="10" w:name="_Toc97114924"/>
      <w: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bookmarkEnd w:id="10"/>
      <w:bookmarkEnd w:id="11"/>
    </w:p>
    <w:p w:rsidR="00D503E8" w:rsidRDefault="00D503E8">
      <w:pPr>
        <w:spacing w:after="0" w:line="240" w:lineRule="auto"/>
        <w:ind w:firstLine="709"/>
        <w:jc w:val="both"/>
        <w:rPr>
          <w:rFonts w:eastAsia="Times New Roman"/>
          <w:b/>
          <w:bCs/>
          <w:szCs w:val="28"/>
        </w:rPr>
      </w:pPr>
    </w:p>
    <w:p w:rsidR="00D503E8" w:rsidRDefault="00D503E8">
      <w:pPr>
        <w:spacing w:after="0" w:line="240" w:lineRule="auto"/>
        <w:ind w:firstLine="709"/>
        <w:jc w:val="both"/>
        <w:rPr>
          <w:rFonts w:eastAsia="Times New Roman"/>
          <w:b/>
          <w:bCs/>
          <w:szCs w:val="28"/>
        </w:rPr>
      </w:pPr>
    </w:p>
    <w:p w:rsidR="00D503E8" w:rsidRDefault="0020456E">
      <w:pPr>
        <w:pStyle w:val="4"/>
        <w:rPr>
          <w:rFonts w:eastAsia="Times New Roman"/>
        </w:rPr>
      </w:pPr>
      <w:bookmarkStart w:id="12" w:name="_Toc97114925"/>
      <w:r>
        <w:rPr>
          <w:rFonts w:eastAsia="Times New Roman"/>
        </w:rPr>
        <w:t>2.1.2.1. Общие положения</w:t>
      </w:r>
      <w:bookmarkEnd w:id="12"/>
    </w:p>
    <w:p w:rsidR="00D503E8" w:rsidRDefault="00D503E8">
      <w:pPr>
        <w:spacing w:after="0" w:line="240" w:lineRule="auto"/>
        <w:ind w:firstLine="709"/>
        <w:jc w:val="both"/>
        <w:rPr>
          <w:rFonts w:eastAsia="Times New Roman"/>
          <w:b/>
          <w:bCs/>
          <w:szCs w:val="28"/>
        </w:rPr>
      </w:pPr>
    </w:p>
    <w:p w:rsidR="00D503E8" w:rsidRDefault="0020456E">
      <w:pPr>
        <w:spacing w:after="0" w:line="240" w:lineRule="auto"/>
        <w:ind w:firstLine="709"/>
        <w:jc w:val="both"/>
        <w:rPr>
          <w:rFonts w:eastAsia="Times New Roman"/>
          <w:szCs w:val="28"/>
        </w:rPr>
      </w:pPr>
      <w:r>
        <w:rPr>
          <w:rFonts w:eastAsia="Times New Roman"/>
          <w:szCs w:val="28"/>
        </w:rPr>
        <w:t xml:space="preserve">Планируемые результаты </w:t>
      </w:r>
      <w:r>
        <w:rPr>
          <w:rFonts w:eastAsia="Times New Roman"/>
          <w:szCs w:val="28"/>
        </w:rPr>
        <w:t>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w:t>
      </w:r>
      <w:r>
        <w:rPr>
          <w:rFonts w:eastAsia="Times New Roman"/>
          <w:szCs w:val="28"/>
        </w:rPr>
        <w:t>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w:t>
      </w:r>
      <w:r>
        <w:rPr>
          <w:rFonts w:eastAsia="Times New Roman"/>
          <w:szCs w:val="28"/>
        </w:rPr>
        <w:t>сов, программы воспитания, программы формирования универсальных учебных действий, с одной стороны, и системы оценки результатов – с другой.</w:t>
      </w:r>
    </w:p>
    <w:p w:rsidR="00D503E8" w:rsidRDefault="0020456E">
      <w:pPr>
        <w:spacing w:after="0" w:line="240" w:lineRule="auto"/>
        <w:ind w:firstLine="709"/>
        <w:jc w:val="both"/>
        <w:rPr>
          <w:rFonts w:eastAsia="Times New Roman"/>
          <w:szCs w:val="28"/>
        </w:rPr>
      </w:pPr>
      <w:r>
        <w:rPr>
          <w:rFonts w:eastAsia="Times New Roman"/>
          <w:szCs w:val="28"/>
        </w:rPr>
        <w:t xml:space="preserve">Итоговые достижения обучающихся с ЗПР в целом должны соответствовать требованиям к итоговым достижениям сверстников </w:t>
      </w:r>
      <w:r>
        <w:rPr>
          <w:rFonts w:eastAsia="Times New Roman"/>
          <w:szCs w:val="28"/>
        </w:rPr>
        <w:t>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w:t>
      </w:r>
      <w:r>
        <w:rPr>
          <w:rFonts w:eastAsia="Times New Roman"/>
          <w:szCs w:val="28"/>
        </w:rPr>
        <w:t xml:space="preserve">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503E8" w:rsidRDefault="0020456E">
      <w:pPr>
        <w:spacing w:after="0" w:line="240" w:lineRule="auto"/>
        <w:ind w:firstLine="709"/>
        <w:jc w:val="both"/>
        <w:rPr>
          <w:rFonts w:eastAsia="Times New Roman"/>
          <w:szCs w:val="28"/>
        </w:rPr>
      </w:pPr>
      <w:r>
        <w:rPr>
          <w:rFonts w:eastAsia="Times New Roman"/>
          <w:szCs w:val="28"/>
        </w:rPr>
        <w:t>Успешное выполнение этих задач требует от обучающихся с ЗПР овладения системой</w:t>
      </w:r>
      <w:r>
        <w:rPr>
          <w:rFonts w:eastAsia="Times New Roman"/>
          <w:szCs w:val="28"/>
        </w:rPr>
        <w:t xml:space="preserve">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w:t>
      </w:r>
      <w:r>
        <w:rPr>
          <w:rFonts w:eastAsia="Times New Roman"/>
          <w:szCs w:val="28"/>
        </w:rPr>
        <w:t xml:space="preserve">деляющих их особые образовательные потребности. </w:t>
      </w:r>
    </w:p>
    <w:p w:rsidR="00D503E8" w:rsidRDefault="0020456E">
      <w:pPr>
        <w:spacing w:after="0" w:line="240" w:lineRule="auto"/>
        <w:ind w:firstLine="709"/>
        <w:jc w:val="both"/>
        <w:rPr>
          <w:rFonts w:eastAsia="Times New Roman"/>
          <w:szCs w:val="28"/>
        </w:rPr>
      </w:pPr>
      <w:r>
        <w:rPr>
          <w:rFonts w:eastAsia="Times New Roman"/>
          <w:szCs w:val="28"/>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Pr>
          <w:rFonts w:eastAsia="Times New Roman"/>
          <w:bCs/>
          <w:szCs w:val="28"/>
        </w:rPr>
        <w:t>обучающегося</w:t>
      </w:r>
      <w:r>
        <w:rPr>
          <w:rFonts w:eastAsia="Times New Roman"/>
          <w:szCs w:val="28"/>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w:t>
      </w:r>
      <w:r>
        <w:rPr>
          <w:rFonts w:eastAsia="Times New Roman"/>
          <w:szCs w:val="28"/>
        </w:rPr>
        <w:t>й жизни.</w:t>
      </w: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b/>
          <w:szCs w:val="28"/>
        </w:rPr>
      </w:pP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b/>
          <w:szCs w:val="28"/>
        </w:rPr>
      </w:pPr>
    </w:p>
    <w:p w:rsidR="00D503E8" w:rsidRDefault="0020456E">
      <w:pPr>
        <w:pStyle w:val="4"/>
        <w:rPr>
          <w:rFonts w:eastAsia="Times New Roman"/>
        </w:rPr>
      </w:pPr>
      <w:bookmarkStart w:id="13" w:name="_Toc97114926"/>
      <w:r>
        <w:rPr>
          <w:rFonts w:eastAsia="Times New Roman"/>
        </w:rPr>
        <w:lastRenderedPageBreak/>
        <w:t>2.1.2.2. Структура планируемых результатов</w:t>
      </w:r>
      <w:bookmarkEnd w:id="13"/>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rPr>
          <w:rFonts w:eastAsia="Times New Roman"/>
          <w:b/>
          <w:szCs w:val="28"/>
        </w:rPr>
      </w:pPr>
    </w:p>
    <w:p w:rsidR="00D503E8" w:rsidRDefault="0020456E">
      <w:pPr>
        <w:spacing w:after="0" w:line="240" w:lineRule="auto"/>
        <w:ind w:firstLine="709"/>
        <w:jc w:val="both"/>
        <w:rPr>
          <w:rFonts w:eastAsia="Times New Roman"/>
          <w:szCs w:val="28"/>
        </w:rPr>
      </w:pPr>
      <w:r>
        <w:rPr>
          <w:rFonts w:eastAsia="Times New Roman"/>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503E8" w:rsidRDefault="0020456E">
      <w:pPr>
        <w:spacing w:after="0" w:line="240" w:lineRule="auto"/>
        <w:ind w:firstLine="709"/>
        <w:jc w:val="both"/>
        <w:rPr>
          <w:rFonts w:eastAsia="Times New Roman"/>
          <w:szCs w:val="28"/>
        </w:rPr>
      </w:pPr>
      <w:r>
        <w:rPr>
          <w:rFonts w:eastAsia="Times New Roman"/>
          <w:b/>
          <w:bCs/>
          <w:iCs/>
          <w:szCs w:val="28"/>
        </w:rPr>
        <w:t>Личностные результаты</w:t>
      </w:r>
      <w:r>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гражданско-патриотического воспитания;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духовно-нравственного воспитания;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эстетического воспитания;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w:t>
      </w:r>
      <w:r>
        <w:rPr>
          <w:szCs w:val="28"/>
        </w:rPr>
        <w:t>ия ценности научного познания;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физического воспитания, формирования культуры здоровья и эмоционального благополучия;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трудового воспитания;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503E8" w:rsidRDefault="0020456E">
      <w:pPr>
        <w:spacing w:after="0" w:line="240" w:lineRule="auto"/>
        <w:ind w:firstLine="709"/>
        <w:jc w:val="both"/>
        <w:rPr>
          <w:szCs w:val="28"/>
        </w:rPr>
      </w:pPr>
      <w:r>
        <w:rPr>
          <w:szCs w:val="28"/>
        </w:rPr>
        <w:t xml:space="preserve">Личностные результаты обеспечивают ценностно-смысловую ориентацию обучающихся (умение соотносить поступки </w:t>
      </w:r>
      <w:r>
        <w:rPr>
          <w:szCs w:val="28"/>
        </w:rPr>
        <w:t xml:space="preserve">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503E8" w:rsidRDefault="0020456E">
      <w:pPr>
        <w:spacing w:after="0" w:line="240" w:lineRule="auto"/>
        <w:ind w:firstLine="709"/>
        <w:jc w:val="both"/>
        <w:rPr>
          <w:szCs w:val="28"/>
        </w:rPr>
      </w:pPr>
      <w:r>
        <w:rPr>
          <w:szCs w:val="28"/>
        </w:rPr>
        <w:t>Личностные результаты дополняются специфическими результатами, относимыми к фор</w:t>
      </w:r>
      <w:r>
        <w:rPr>
          <w:szCs w:val="28"/>
        </w:rPr>
        <w:t>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w:t>
      </w:r>
      <w:r>
        <w:rPr>
          <w:szCs w:val="28"/>
        </w:rPr>
        <w:t>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w:t>
      </w:r>
      <w:r>
        <w:rPr>
          <w:szCs w:val="28"/>
        </w:rPr>
        <w:t xml:space="preserve">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503E8" w:rsidRDefault="0020456E">
      <w:pPr>
        <w:spacing w:after="0" w:line="240" w:lineRule="auto"/>
        <w:ind w:firstLine="709"/>
        <w:jc w:val="both"/>
        <w:rPr>
          <w:szCs w:val="28"/>
        </w:rPr>
      </w:pPr>
      <w:r>
        <w:rPr>
          <w:szCs w:val="28"/>
        </w:rPr>
        <w:t>Делается акцент на деятельностные аспекты достижения обучающимися личностных ре</w:t>
      </w:r>
      <w:r>
        <w:rPr>
          <w:szCs w:val="28"/>
        </w:rPr>
        <w:t>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503E8" w:rsidRDefault="0020456E">
      <w:pPr>
        <w:spacing w:after="0" w:line="240" w:lineRule="auto"/>
        <w:ind w:firstLine="709"/>
        <w:jc w:val="both"/>
        <w:rPr>
          <w:szCs w:val="28"/>
        </w:rPr>
      </w:pPr>
      <w:r>
        <w:rPr>
          <w:szCs w:val="28"/>
        </w:rPr>
        <w:t>Все личностные результаты достигаются в ходе обучения предметам</w:t>
      </w:r>
      <w:r>
        <w:rPr>
          <w:szCs w:val="28"/>
        </w:rPr>
        <w:t>, реализации программ воспитания и коррекционной работы, в том числе коррекционных курсов.</w:t>
      </w:r>
    </w:p>
    <w:p w:rsidR="00D503E8" w:rsidRDefault="0020456E">
      <w:pPr>
        <w:spacing w:after="0" w:line="240" w:lineRule="auto"/>
        <w:ind w:firstLine="709"/>
        <w:jc w:val="both"/>
        <w:rPr>
          <w:rFonts w:eastAsia="Times New Roman"/>
          <w:szCs w:val="28"/>
        </w:rPr>
      </w:pPr>
      <w:r>
        <w:rPr>
          <w:rFonts w:eastAsia="Times New Roman"/>
          <w:b/>
          <w:bCs/>
          <w:iCs/>
          <w:szCs w:val="28"/>
        </w:rPr>
        <w:t>Метапредметные результаты</w:t>
      </w:r>
      <w:r>
        <w:rPr>
          <w:rFonts w:eastAsia="Times New Roman"/>
          <w:szCs w:val="28"/>
        </w:rPr>
        <w:t xml:space="preserve"> освоения адаптированной основной образовательной программы представлены в соответствии с подгруппами </w:t>
      </w:r>
      <w:r>
        <w:rPr>
          <w:rFonts w:eastAsia="Times New Roman"/>
          <w:szCs w:val="28"/>
        </w:rPr>
        <w:lastRenderedPageBreak/>
        <w:t>универсальных учебных действий, раскры</w:t>
      </w:r>
      <w:r>
        <w:rPr>
          <w:rFonts w:eastAsia="Times New Roman"/>
          <w:szCs w:val="28"/>
        </w:rPr>
        <w:t>вают и детализируют основные направленности метапредметных результатов. Они отражают: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способность их использования в учебно</w:t>
      </w:r>
      <w:r>
        <w:rPr>
          <w:szCs w:val="28"/>
        </w:rPr>
        <w:t>й, познавательной и социальной практике;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503E8" w:rsidRDefault="0020456E">
      <w:pPr>
        <w:pStyle w:val="af"/>
        <w:numPr>
          <w:ilvl w:val="0"/>
          <w:numId w:val="11"/>
        </w:numPr>
        <w:tabs>
          <w:tab w:val="left" w:pos="993"/>
        </w:tabs>
        <w:spacing w:after="0" w:line="240" w:lineRule="auto"/>
        <w:ind w:left="709" w:hanging="283"/>
        <w:jc w:val="both"/>
        <w:rPr>
          <w:rFonts w:eastAsia="Times New Roman"/>
          <w:szCs w:val="28"/>
        </w:rPr>
      </w:pPr>
      <w:r>
        <w:rPr>
          <w:szCs w:val="28"/>
        </w:rPr>
        <w:t>овладение навыками работы с информацией (восприятие и создание инфор</w:t>
      </w:r>
      <w:r>
        <w:rPr>
          <w:szCs w:val="28"/>
        </w:rPr>
        <w:t>мационных текстов с учетом назначения информации и ее</w:t>
      </w:r>
      <w:r>
        <w:rPr>
          <w:rFonts w:eastAsia="Times New Roman"/>
          <w:szCs w:val="28"/>
        </w:rPr>
        <w:t xml:space="preserve"> целевой аудитории.</w:t>
      </w:r>
    </w:p>
    <w:p w:rsidR="00D503E8" w:rsidRDefault="0020456E">
      <w:pPr>
        <w:spacing w:after="0" w:line="240" w:lineRule="auto"/>
        <w:ind w:firstLine="709"/>
        <w:jc w:val="both"/>
        <w:rPr>
          <w:rFonts w:eastAsia="Times New Roman"/>
          <w:szCs w:val="28"/>
        </w:rPr>
      </w:pPr>
      <w:r>
        <w:rPr>
          <w:rFonts w:eastAsia="Times New Roman"/>
          <w:szCs w:val="28"/>
        </w:rPr>
        <w:t>Метапредметные результаты, в соответствии с ФГОС ООО, сформированы по трем направлениям: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универсальные учебные познавательные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универсальные учебные коммуникативные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универсальные учебные регулятивные действия.</w:t>
      </w:r>
    </w:p>
    <w:p w:rsidR="00D503E8" w:rsidRDefault="0020456E">
      <w:pPr>
        <w:spacing w:after="0" w:line="240" w:lineRule="auto"/>
        <w:ind w:firstLine="709"/>
        <w:jc w:val="both"/>
        <w:rPr>
          <w:rFonts w:eastAsia="Times New Roman"/>
          <w:szCs w:val="28"/>
        </w:rPr>
      </w:pPr>
      <w:r>
        <w:rPr>
          <w:rFonts w:eastAsia="Times New Roman"/>
          <w:szCs w:val="28"/>
        </w:rPr>
        <w:t xml:space="preserve">В метапредметных результатах, базирующихся на сформированности </w:t>
      </w:r>
      <w:r>
        <w:rPr>
          <w:rFonts w:eastAsia="Times New Roman"/>
          <w:b/>
          <w:i/>
          <w:szCs w:val="28"/>
        </w:rPr>
        <w:t>универсальных учебных познавательных действий</w:t>
      </w:r>
      <w:r>
        <w:rPr>
          <w:rFonts w:eastAsia="Times New Roman"/>
          <w:szCs w:val="28"/>
        </w:rPr>
        <w:t>, выделяются: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базовые логические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базовые исследовательские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работа с информацией.</w:t>
      </w:r>
    </w:p>
    <w:p w:rsidR="00D503E8" w:rsidRDefault="0020456E">
      <w:pPr>
        <w:spacing w:after="0" w:line="240" w:lineRule="auto"/>
        <w:ind w:firstLine="709"/>
        <w:jc w:val="both"/>
        <w:rPr>
          <w:szCs w:val="28"/>
        </w:rPr>
      </w:pPr>
      <w:r>
        <w:rPr>
          <w:szCs w:val="28"/>
        </w:rPr>
        <w:t>О</w:t>
      </w:r>
      <w:r>
        <w:rPr>
          <w:szCs w:val="28"/>
        </w:rPr>
        <w:t>владение системой универсальных учебных познавательных действий обеспечивает сформированность когнитивных навыков обучающихся с ЗПР.</w:t>
      </w:r>
    </w:p>
    <w:p w:rsidR="00D503E8" w:rsidRDefault="0020456E">
      <w:pPr>
        <w:spacing w:after="0" w:line="240" w:lineRule="auto"/>
        <w:ind w:firstLine="709"/>
        <w:jc w:val="both"/>
        <w:rPr>
          <w:rFonts w:eastAsia="Times New Roman"/>
          <w:szCs w:val="28"/>
        </w:rPr>
      </w:pPr>
      <w:r>
        <w:rPr>
          <w:rFonts w:eastAsia="Times New Roman"/>
          <w:szCs w:val="28"/>
        </w:rPr>
        <w:t xml:space="preserve">В метапредметных результатах, базирующихся на сформированности </w:t>
      </w:r>
      <w:r>
        <w:rPr>
          <w:rFonts w:eastAsia="Times New Roman"/>
          <w:b/>
          <w:i/>
          <w:szCs w:val="28"/>
        </w:rPr>
        <w:t>универсальных учебных коммуникативных действий</w:t>
      </w:r>
      <w:r>
        <w:rPr>
          <w:rFonts w:eastAsia="Times New Roman"/>
          <w:szCs w:val="28"/>
        </w:rPr>
        <w:t>, выделяются: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общение;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совместная деятельность (сотрудничество).</w:t>
      </w:r>
    </w:p>
    <w:p w:rsidR="00D503E8" w:rsidRDefault="0020456E">
      <w:pPr>
        <w:spacing w:after="0" w:line="240" w:lineRule="auto"/>
        <w:ind w:firstLine="709"/>
        <w:jc w:val="both"/>
        <w:rPr>
          <w:szCs w:val="28"/>
        </w:rPr>
      </w:pPr>
      <w:r>
        <w:rPr>
          <w:szCs w:val="28"/>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503E8" w:rsidRDefault="0020456E">
      <w:pPr>
        <w:spacing w:after="0" w:line="240" w:lineRule="auto"/>
        <w:ind w:firstLine="709"/>
        <w:jc w:val="both"/>
        <w:rPr>
          <w:rFonts w:eastAsia="Times New Roman"/>
          <w:szCs w:val="28"/>
        </w:rPr>
      </w:pPr>
      <w:r>
        <w:rPr>
          <w:rFonts w:eastAsia="Times New Roman"/>
          <w:szCs w:val="28"/>
        </w:rPr>
        <w:t xml:space="preserve">В метапредметных результатах, базирующихся на сформированности </w:t>
      </w:r>
      <w:r>
        <w:rPr>
          <w:rFonts w:eastAsia="Times New Roman"/>
          <w:b/>
          <w:i/>
          <w:szCs w:val="28"/>
        </w:rPr>
        <w:t>унив</w:t>
      </w:r>
      <w:r>
        <w:rPr>
          <w:rFonts w:eastAsia="Times New Roman"/>
          <w:b/>
          <w:i/>
          <w:szCs w:val="28"/>
        </w:rPr>
        <w:t>ерсальных учебных регулятивных действий</w:t>
      </w:r>
      <w:r>
        <w:rPr>
          <w:rFonts w:eastAsia="Times New Roman"/>
          <w:szCs w:val="28"/>
        </w:rPr>
        <w:t>, выделяются: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самоорганизация (саморегуляция);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самоконтроль (рефлексия);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эмоциональный интеллект;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принятие себя и других.</w:t>
      </w:r>
    </w:p>
    <w:p w:rsidR="00D503E8" w:rsidRDefault="0020456E">
      <w:pPr>
        <w:spacing w:after="0" w:line="240" w:lineRule="auto"/>
        <w:ind w:firstLine="709"/>
        <w:jc w:val="both"/>
        <w:rPr>
          <w:szCs w:val="28"/>
        </w:rPr>
      </w:pPr>
      <w:r>
        <w:rPr>
          <w:szCs w:val="28"/>
        </w:rPr>
        <w:t>Овладение системой универсальных учебных регулятивных действий обеспечивает формирование</w:t>
      </w:r>
      <w:r>
        <w:rPr>
          <w:szCs w:val="28"/>
        </w:rPr>
        <w:t xml:space="preserve">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503E8" w:rsidRDefault="0020456E">
      <w:pPr>
        <w:spacing w:after="0" w:line="240" w:lineRule="auto"/>
        <w:ind w:firstLine="709"/>
        <w:jc w:val="both"/>
        <w:rPr>
          <w:rFonts w:eastAsia="Times New Roman"/>
          <w:szCs w:val="28"/>
        </w:rPr>
      </w:pPr>
      <w:r>
        <w:rPr>
          <w:rFonts w:eastAsia="Times New Roman"/>
          <w:b/>
          <w:bCs/>
          <w:iCs/>
          <w:szCs w:val="28"/>
        </w:rPr>
        <w:t>Предметные результаты</w:t>
      </w:r>
      <w:r>
        <w:rPr>
          <w:rFonts w:eastAsia="Times New Roman"/>
          <w:szCs w:val="28"/>
        </w:rPr>
        <w:t xml:space="preserve"> освоения адаптированной основной образовательной программы опреде</w:t>
      </w:r>
      <w:r>
        <w:rPr>
          <w:rFonts w:eastAsia="Times New Roman"/>
          <w:szCs w:val="28"/>
        </w:rPr>
        <w:t xml:space="preserve">лены ФГОС ООО и представлены в </w:t>
      </w:r>
      <w:r>
        <w:rPr>
          <w:rFonts w:eastAsia="Times New Roman"/>
          <w:szCs w:val="28"/>
        </w:rPr>
        <w:lastRenderedPageBreak/>
        <w:t>соответствии с группами результатов учебных предметов, раскрывают и детализируют их в отношении: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освоенных обучающимися с ЗПР в ходе изучения учебного предмета знаний, умений и способов действий, специфических для соответству</w:t>
      </w:r>
      <w:r>
        <w:rPr>
          <w:szCs w:val="28"/>
        </w:rPr>
        <w:t>ющей предметной области;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формирования базовых научных представлений о предметном и социал</w:t>
      </w:r>
      <w:r>
        <w:rPr>
          <w:szCs w:val="28"/>
        </w:rPr>
        <w:t>ьном мире;</w:t>
      </w:r>
    </w:p>
    <w:p w:rsidR="00D503E8" w:rsidRDefault="0020456E">
      <w:pPr>
        <w:pStyle w:val="af"/>
        <w:numPr>
          <w:ilvl w:val="0"/>
          <w:numId w:val="11"/>
        </w:numPr>
        <w:tabs>
          <w:tab w:val="left" w:pos="993"/>
        </w:tabs>
        <w:spacing w:after="0" w:line="240" w:lineRule="auto"/>
        <w:ind w:left="709" w:hanging="283"/>
        <w:jc w:val="both"/>
        <w:rPr>
          <w:rFonts w:eastAsia="Times New Roman"/>
          <w:szCs w:val="28"/>
        </w:rPr>
      </w:pPr>
      <w:r>
        <w:rPr>
          <w:szCs w:val="28"/>
        </w:rPr>
        <w:t>владения учебной терминологией, ключевыми понятиями, методами и</w:t>
      </w:r>
      <w:r>
        <w:rPr>
          <w:rFonts w:eastAsia="Times New Roman"/>
          <w:szCs w:val="28"/>
        </w:rPr>
        <w:t xml:space="preserve"> приемами.</w:t>
      </w:r>
    </w:p>
    <w:p w:rsidR="00D503E8" w:rsidRDefault="0020456E">
      <w:pPr>
        <w:spacing w:after="0" w:line="240" w:lineRule="auto"/>
        <w:ind w:firstLine="709"/>
        <w:jc w:val="both"/>
        <w:rPr>
          <w:rFonts w:eastAsia="Times New Roman"/>
          <w:szCs w:val="28"/>
        </w:rPr>
      </w:pPr>
      <w:r>
        <w:rPr>
          <w:rFonts w:eastAsia="Times New Roman"/>
          <w:szCs w:val="28"/>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w:t>
      </w:r>
      <w:r>
        <w:rPr>
          <w:rFonts w:eastAsia="Times New Roman"/>
          <w:szCs w:val="28"/>
        </w:rPr>
        <w:t>арантированного государством основного общего образования, построенного в логике изучения каждого учебного предмета.</w:t>
      </w:r>
    </w:p>
    <w:p w:rsidR="00D503E8" w:rsidRDefault="0020456E">
      <w:pPr>
        <w:spacing w:after="0" w:line="240" w:lineRule="auto"/>
        <w:ind w:firstLine="709"/>
        <w:jc w:val="both"/>
        <w:rPr>
          <w:rFonts w:eastAsia="Times New Roman"/>
          <w:szCs w:val="28"/>
        </w:rPr>
      </w:pPr>
      <w:r>
        <w:rPr>
          <w:rFonts w:eastAsia="Times New Roman"/>
          <w:b/>
          <w:szCs w:val="28"/>
        </w:rPr>
        <w:t>Результаты освоения Программы коррекционной работы</w:t>
      </w:r>
      <w:r>
        <w:rPr>
          <w:rFonts w:eastAsia="Times New Roman"/>
          <w:szCs w:val="28"/>
        </w:rPr>
        <w:t xml:space="preserve"> (ПКР) должны отражать результаты психолого-педагогической работы в образовательной орган</w:t>
      </w:r>
      <w:r>
        <w:rPr>
          <w:rFonts w:eastAsia="Times New Roman"/>
          <w:szCs w:val="28"/>
        </w:rPr>
        <w:t>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w:t>
      </w:r>
      <w:r>
        <w:rPr>
          <w:rFonts w:eastAsia="Times New Roman"/>
          <w:szCs w:val="28"/>
        </w:rPr>
        <w:t>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w:t>
      </w:r>
      <w:r>
        <w:rPr>
          <w:rFonts w:eastAsia="Times New Roman"/>
          <w:szCs w:val="28"/>
        </w:rPr>
        <w:t>стных, метапредметных и предметных результатов.</w:t>
      </w:r>
    </w:p>
    <w:p w:rsidR="00D503E8" w:rsidRDefault="0020456E">
      <w:pPr>
        <w:spacing w:after="0" w:line="240" w:lineRule="auto"/>
        <w:ind w:firstLine="709"/>
        <w:jc w:val="both"/>
        <w:rPr>
          <w:rFonts w:eastAsia="Times New Roman"/>
          <w:szCs w:val="28"/>
        </w:rPr>
      </w:pPr>
      <w:r>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D503E8" w:rsidRDefault="0020456E">
      <w:pPr>
        <w:pStyle w:val="af"/>
        <w:numPr>
          <w:ilvl w:val="0"/>
          <w:numId w:val="11"/>
        </w:numPr>
        <w:tabs>
          <w:tab w:val="left" w:pos="993"/>
        </w:tabs>
        <w:spacing w:after="0" w:line="240" w:lineRule="auto"/>
        <w:ind w:left="709" w:hanging="283"/>
        <w:jc w:val="both"/>
        <w:rPr>
          <w:rFonts w:eastAsia="Times New Roman"/>
          <w:szCs w:val="28"/>
        </w:rPr>
      </w:pPr>
      <w:r>
        <w:rPr>
          <w:rFonts w:eastAsia="Times New Roman"/>
          <w:szCs w:val="28"/>
        </w:rPr>
        <w:t>на общем уровне</w:t>
      </w:r>
      <w:r>
        <w:rPr>
          <w:rStyle w:val="af2"/>
          <w:rFonts w:eastAsia="Times New Roman"/>
          <w:szCs w:val="28"/>
        </w:rPr>
        <w:footnoteReference w:id="1"/>
      </w:r>
      <w:r>
        <w:rPr>
          <w:rFonts w:eastAsia="Times New Roman"/>
          <w:szCs w:val="28"/>
        </w:rPr>
        <w:t xml:space="preserve"> (планиру</w:t>
      </w:r>
      <w:r>
        <w:rPr>
          <w:rFonts w:eastAsia="Times New Roman"/>
          <w:szCs w:val="28"/>
        </w:rPr>
        <w:t>емые результаты формируются на всех без исключения учебных предметах и во внеурочной деятельности);</w:t>
      </w:r>
    </w:p>
    <w:p w:rsidR="00D503E8" w:rsidRDefault="0020456E">
      <w:pPr>
        <w:pStyle w:val="af"/>
        <w:numPr>
          <w:ilvl w:val="0"/>
          <w:numId w:val="11"/>
        </w:numPr>
        <w:tabs>
          <w:tab w:val="left" w:pos="993"/>
        </w:tabs>
        <w:spacing w:after="0" w:line="240" w:lineRule="auto"/>
        <w:ind w:left="709" w:hanging="283"/>
        <w:jc w:val="both"/>
        <w:rPr>
          <w:rFonts w:eastAsia="Times New Roman"/>
          <w:szCs w:val="28"/>
          <w:lang w:eastAsia="ru-RU"/>
        </w:rPr>
      </w:pPr>
      <w:r>
        <w:rPr>
          <w:rFonts w:eastAsia="Times New Roman"/>
          <w:szCs w:val="28"/>
        </w:rPr>
        <w:t>на предметном уровне</w:t>
      </w:r>
      <w:r>
        <w:rPr>
          <w:rStyle w:val="af2"/>
          <w:rFonts w:eastAsia="Times New Roman"/>
          <w:szCs w:val="28"/>
        </w:rPr>
        <w:footnoteReference w:id="2"/>
      </w:r>
      <w:r>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w:t>
      </w:r>
      <w:r>
        <w:rPr>
          <w:rFonts w:eastAsia="Times New Roman"/>
          <w:szCs w:val="28"/>
        </w:rPr>
        <w:t xml:space="preserve">ых для изучения на уровне основного общего </w:t>
      </w:r>
      <w:r>
        <w:rPr>
          <w:rFonts w:eastAsia="Times New Roman"/>
          <w:szCs w:val="28"/>
          <w:lang w:eastAsia="ru-RU"/>
        </w:rPr>
        <w:t>образования).</w:t>
      </w:r>
    </w:p>
    <w:p w:rsidR="00D503E8" w:rsidRDefault="0020456E">
      <w:pPr>
        <w:spacing w:after="0" w:line="240" w:lineRule="auto"/>
        <w:ind w:firstLine="709"/>
        <w:jc w:val="both"/>
        <w:rPr>
          <w:rFonts w:eastAsia="Times New Roman"/>
          <w:szCs w:val="28"/>
        </w:rPr>
      </w:pPr>
      <w:r>
        <w:rPr>
          <w:rFonts w:eastAsia="Times New Roman"/>
          <w:szCs w:val="28"/>
        </w:rPr>
        <w:t>Планируемые результаты коррекционной работы раскрыты в разделе 2.2.4.5.</w:t>
      </w:r>
    </w:p>
    <w:p w:rsidR="00D503E8" w:rsidRDefault="00D503E8">
      <w:pPr>
        <w:spacing w:after="0" w:line="240" w:lineRule="auto"/>
        <w:ind w:firstLine="709"/>
        <w:jc w:val="both"/>
        <w:rPr>
          <w:rFonts w:eastAsia="Times New Roman"/>
          <w:szCs w:val="28"/>
        </w:rPr>
      </w:pPr>
    </w:p>
    <w:p w:rsidR="00D503E8" w:rsidRDefault="00D503E8">
      <w:pPr>
        <w:spacing w:after="0" w:line="240" w:lineRule="auto"/>
        <w:ind w:firstLine="709"/>
        <w:jc w:val="both"/>
        <w:rPr>
          <w:rFonts w:eastAsia="Times New Roman"/>
          <w:szCs w:val="28"/>
        </w:rPr>
      </w:pPr>
    </w:p>
    <w:p w:rsidR="00D503E8" w:rsidRDefault="0020456E">
      <w:pPr>
        <w:pStyle w:val="4"/>
        <w:rPr>
          <w:rFonts w:eastAsia="Times New Roman"/>
        </w:rPr>
      </w:pPr>
      <w:bookmarkStart w:id="14" w:name="_Toc97114927"/>
      <w:r>
        <w:rPr>
          <w:rFonts w:eastAsia="Times New Roman"/>
        </w:rPr>
        <w:lastRenderedPageBreak/>
        <w:t>2.1.2.3. Личностные результаты</w:t>
      </w:r>
      <w:bookmarkEnd w:id="14"/>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rPr>
          <w:rFonts w:eastAsia="Times New Roman"/>
          <w:b/>
          <w:bCs/>
          <w:szCs w:val="28"/>
        </w:rPr>
      </w:pPr>
    </w:p>
    <w:p w:rsidR="00D503E8" w:rsidRDefault="0020456E">
      <w:pPr>
        <w:spacing w:after="0" w:line="240" w:lineRule="auto"/>
        <w:ind w:firstLine="709"/>
        <w:jc w:val="both"/>
        <w:rPr>
          <w:rFonts w:eastAsia="Times New Roman"/>
          <w:szCs w:val="28"/>
        </w:rPr>
      </w:pPr>
      <w:r>
        <w:rPr>
          <w:rFonts w:eastAsia="Times New Roman"/>
          <w:szCs w:val="28"/>
        </w:rP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w:t>
      </w:r>
      <w:r>
        <w:rPr>
          <w:rFonts w:eastAsia="Times New Roman"/>
          <w:szCs w:val="28"/>
        </w:rPr>
        <w:t>ледующим образом:</w:t>
      </w:r>
    </w:p>
    <w:p w:rsidR="00D503E8" w:rsidRDefault="0020456E">
      <w:pPr>
        <w:spacing w:after="0" w:line="240" w:lineRule="auto"/>
        <w:ind w:firstLine="709"/>
        <w:jc w:val="both"/>
        <w:rPr>
          <w:rFonts w:eastAsia="Times New Roman"/>
          <w:b/>
          <w:bCs/>
          <w:szCs w:val="28"/>
        </w:rPr>
      </w:pPr>
      <w:r>
        <w:rPr>
          <w:rFonts w:eastAsia="Times New Roman"/>
          <w:b/>
          <w:bCs/>
          <w:szCs w:val="28"/>
        </w:rPr>
        <w:t>Результатом патриотического воспитания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своей этнической пр</w:t>
      </w:r>
      <w:r>
        <w:rPr>
          <w:szCs w:val="28"/>
        </w:rPr>
        <w:t xml:space="preserve">инадлежности, знание истории, языка, культуры своего народа, своего края, основ культурного наследия народов России и человечества;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ценностное отношение к достижениям своей Родины – России, к науке, искусству, спорту, технологиям, боевым подвигам и трудов</w:t>
      </w:r>
      <w:r>
        <w:rPr>
          <w:szCs w:val="28"/>
        </w:rPr>
        <w:t>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03E8" w:rsidRDefault="0020456E">
      <w:pPr>
        <w:spacing w:after="0" w:line="240" w:lineRule="auto"/>
        <w:ind w:firstLine="709"/>
        <w:jc w:val="both"/>
        <w:rPr>
          <w:rFonts w:eastAsia="Times New Roman"/>
          <w:b/>
          <w:bCs/>
          <w:szCs w:val="28"/>
        </w:rPr>
      </w:pPr>
      <w:r>
        <w:rPr>
          <w:rFonts w:eastAsia="Times New Roman"/>
          <w:b/>
          <w:bCs/>
          <w:szCs w:val="28"/>
        </w:rPr>
        <w:t>Результатом гражданского воспитания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чувство ответственности и </w:t>
      </w:r>
      <w:r>
        <w:rPr>
          <w:szCs w:val="28"/>
        </w:rPr>
        <w:t>долга перед своей семьей, малой и большой Родиной;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активное участие в ж</w:t>
      </w:r>
      <w:r>
        <w:rPr>
          <w:szCs w:val="28"/>
        </w:rPr>
        <w:t xml:space="preserve">изни образовательной организации, местного сообщества;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неприятие любых форм экстремизма, дискриминации;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w:t>
      </w:r>
      <w:r>
        <w:rPr>
          <w:szCs w:val="28"/>
        </w:rPr>
        <w:t>анитарной деятельности (волонтерство; помощь людям, нуждающимся в ней);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503E8" w:rsidRDefault="0020456E">
      <w:pPr>
        <w:spacing w:after="0" w:line="240" w:lineRule="auto"/>
        <w:ind w:firstLine="709"/>
        <w:jc w:val="both"/>
        <w:rPr>
          <w:rFonts w:eastAsia="Times New Roman"/>
          <w:b/>
          <w:bCs/>
          <w:szCs w:val="28"/>
        </w:rPr>
      </w:pPr>
      <w:r>
        <w:rPr>
          <w:rFonts w:eastAsia="Times New Roman"/>
          <w:b/>
          <w:bCs/>
          <w:szCs w:val="28"/>
        </w:rPr>
        <w:t>Результатом дух</w:t>
      </w:r>
      <w:r>
        <w:rPr>
          <w:rFonts w:eastAsia="Times New Roman"/>
          <w:b/>
          <w:bCs/>
          <w:szCs w:val="28"/>
        </w:rPr>
        <w:t>овно-нравственного воспитания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готовность оценивать свое поведение и поступки, а т</w:t>
      </w:r>
      <w:r>
        <w:rPr>
          <w:szCs w:val="28"/>
        </w:rPr>
        <w:t>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503E8" w:rsidRDefault="0020456E">
      <w:pPr>
        <w:spacing w:after="0" w:line="240" w:lineRule="auto"/>
        <w:ind w:firstLine="709"/>
        <w:jc w:val="both"/>
        <w:rPr>
          <w:rFonts w:eastAsia="Times New Roman"/>
          <w:b/>
          <w:bCs/>
          <w:szCs w:val="28"/>
        </w:rPr>
      </w:pPr>
      <w:r>
        <w:rPr>
          <w:rFonts w:eastAsia="Times New Roman"/>
          <w:b/>
          <w:bCs/>
          <w:szCs w:val="28"/>
        </w:rPr>
        <w:t>Результатом эстетического воспитания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lastRenderedPageBreak/>
        <w:t xml:space="preserve">развитие эстетического сознания через освоение </w:t>
      </w:r>
      <w:r>
        <w:rPr>
          <w:szCs w:val="28"/>
        </w:rPr>
        <w:t xml:space="preserve">художественного наследия народов России и мира, творческой деятельности эстетического характера;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w:t>
      </w:r>
      <w:r>
        <w:rPr>
          <w:szCs w:val="28"/>
        </w:rPr>
        <w:t>разных видах искусства.</w:t>
      </w:r>
    </w:p>
    <w:p w:rsidR="00D503E8" w:rsidRDefault="0020456E">
      <w:pPr>
        <w:spacing w:after="0" w:line="240" w:lineRule="auto"/>
        <w:ind w:firstLine="709"/>
        <w:jc w:val="both"/>
        <w:rPr>
          <w:b/>
          <w:szCs w:val="28"/>
        </w:rPr>
      </w:pPr>
      <w:r>
        <w:rPr>
          <w:b/>
          <w:szCs w:val="28"/>
        </w:rPr>
        <w:t>Результатом освоения ценностей научного познания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сформированность мотивации к обучению и целенаправленной познавательной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овладение языковой и читательской культурой как средством познания мира;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установка на о</w:t>
      </w:r>
      <w:r>
        <w:rPr>
          <w:szCs w:val="28"/>
        </w:rPr>
        <w:t>смысление личного и чужого опыта, наблюдений, поступков.</w:t>
      </w:r>
    </w:p>
    <w:p w:rsidR="00D503E8" w:rsidRDefault="0020456E">
      <w:pPr>
        <w:spacing w:after="0" w:line="240" w:lineRule="auto"/>
        <w:ind w:firstLine="709"/>
        <w:jc w:val="both"/>
        <w:rPr>
          <w:b/>
          <w:szCs w:val="28"/>
        </w:rPr>
      </w:pPr>
      <w:r>
        <w:rPr>
          <w:b/>
          <w:szCs w:val="28"/>
        </w:rPr>
        <w:t>Результатом физического воспитания, формирования культуры здоровья и эмоционального благополучия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ценности здорового и безопасного образа жизни; усвоение правил индивидуального </w:t>
      </w:r>
      <w:r>
        <w:rPr>
          <w:szCs w:val="28"/>
        </w:rPr>
        <w:t>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последствий и неприятие вредных привычек (употребления алкоголя, наркотиков, курения) и иных форм вред</w:t>
      </w:r>
      <w:r>
        <w:rPr>
          <w:szCs w:val="28"/>
        </w:rPr>
        <w:t xml:space="preserve">а для физического и психического здоровья;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соблюдение правил безопасности, в том числе навыки безопасного поведения в интернет-среде;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способность адаптироваться к стрессовым ситуациям и меняющимся социальным, информационным и природным условиям;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умение о</w:t>
      </w:r>
      <w:r>
        <w:rPr>
          <w:szCs w:val="28"/>
        </w:rPr>
        <w:t>сознавать эмоциональное состояние себя и других, управлять собственным эмоциональным состоянием;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готовность принимать себя и других, не осуждая; признание своего права на ошибку и такого же права другого человека.</w:t>
      </w:r>
    </w:p>
    <w:p w:rsidR="00D503E8" w:rsidRDefault="0020456E">
      <w:pPr>
        <w:pStyle w:val="af"/>
        <w:spacing w:after="0" w:line="240" w:lineRule="auto"/>
        <w:ind w:left="0" w:firstLine="709"/>
        <w:jc w:val="both"/>
        <w:rPr>
          <w:szCs w:val="28"/>
        </w:rPr>
      </w:pPr>
      <w:r>
        <w:rPr>
          <w:rFonts w:eastAsia="Times New Roman"/>
          <w:b/>
          <w:bCs/>
          <w:szCs w:val="28"/>
        </w:rPr>
        <w:t>Результатом трудового воспитания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установка на активное участие в решении практических задач (в рамках семьи, школы, города);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уважение к труду и результатам</w:t>
      </w:r>
      <w:r>
        <w:rPr>
          <w:szCs w:val="28"/>
        </w:rPr>
        <w:t xml:space="preserve"> трудовой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w:t>
      </w:r>
      <w:r>
        <w:rPr>
          <w:szCs w:val="28"/>
        </w:rPr>
        <w:t xml:space="preserve"> в социально значимом труде.</w:t>
      </w:r>
    </w:p>
    <w:p w:rsidR="00D503E8" w:rsidRDefault="0020456E">
      <w:pPr>
        <w:pStyle w:val="af"/>
        <w:spacing w:after="0" w:line="240" w:lineRule="auto"/>
        <w:ind w:left="0" w:firstLine="709"/>
        <w:jc w:val="both"/>
        <w:rPr>
          <w:szCs w:val="28"/>
        </w:rPr>
      </w:pPr>
      <w:r>
        <w:rPr>
          <w:rFonts w:eastAsia="Times New Roman"/>
          <w:b/>
          <w:bCs/>
          <w:szCs w:val="28"/>
        </w:rPr>
        <w:t>Результатом экологического воспитания является: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w:t>
      </w:r>
      <w:r>
        <w:rPr>
          <w:szCs w:val="28"/>
        </w:rPr>
        <w:t xml:space="preserve"> жизненных ситуациях;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активное неприятие действий, приносящих вред окружающей среде.</w:t>
      </w:r>
    </w:p>
    <w:p w:rsidR="00D503E8" w:rsidRDefault="0020456E">
      <w:pPr>
        <w:spacing w:after="0" w:line="240" w:lineRule="auto"/>
        <w:ind w:firstLine="709"/>
        <w:jc w:val="both"/>
        <w:rPr>
          <w:b/>
          <w:szCs w:val="28"/>
        </w:rPr>
      </w:pPr>
      <w:r>
        <w:rPr>
          <w:rFonts w:cs="Times New Roman"/>
          <w:b/>
          <w:szCs w:val="28"/>
        </w:rPr>
        <w:lastRenderedPageBreak/>
        <w:t>Личностные результаты, обеспечивающие адаптацию обучающегося ЗПР к изменяющимся условиям социальной и природной среды: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освоение социальных норм, правил поведения, ролей и </w:t>
      </w:r>
      <w:r>
        <w:rPr>
          <w:szCs w:val="28"/>
        </w:rPr>
        <w:t xml:space="preserve">форм социальной жизни в группах и сообществах, включая взрослые и социальные сообщества;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повышение уровня своей компетентности через практическую деятельность, в том числе умение учиться у других людей;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способность осознавать стрессовую </w:t>
      </w:r>
      <w:r>
        <w:rPr>
          <w:szCs w:val="28"/>
        </w:rPr>
        <w:t>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способность обучающихся с ЗПР к осозна</w:t>
      </w:r>
      <w:r>
        <w:rPr>
          <w:szCs w:val="28"/>
        </w:rPr>
        <w:t>нию своих дефицитов (в речевом, двигательном, коммуникативном, волевом развитии) и проявление стремления к их преодолению;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способность к саморазвитию и личностному самоопределению, умение ставить достижимые цели и строить реальные жизненные планы.</w:t>
      </w:r>
    </w:p>
    <w:p w:rsidR="00D503E8" w:rsidRDefault="0020456E">
      <w:pPr>
        <w:pStyle w:val="af"/>
        <w:spacing w:after="0" w:line="240" w:lineRule="auto"/>
        <w:ind w:left="0" w:firstLine="709"/>
        <w:jc w:val="both"/>
        <w:rPr>
          <w:szCs w:val="28"/>
        </w:rPr>
      </w:pPr>
      <w:r>
        <w:rPr>
          <w:rFonts w:eastAsia="Times New Roman"/>
          <w:szCs w:val="28"/>
        </w:rPr>
        <w:t>Значимым</w:t>
      </w:r>
      <w:r>
        <w:rPr>
          <w:rFonts w:eastAsia="Times New Roman"/>
          <w:szCs w:val="28"/>
        </w:rPr>
        <w:t xml:space="preserve">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szCs w:val="28"/>
        </w:rPr>
        <w:t>сформированность социальных (жизненных) компетенций</w:t>
      </w:r>
      <w:r>
        <w:rPr>
          <w:szCs w:val="28"/>
        </w:rPr>
        <w:t xml:space="preserve">, </w:t>
      </w:r>
      <w:r>
        <w:rPr>
          <w:bCs/>
          <w:szCs w:val="28"/>
        </w:rPr>
        <w:t xml:space="preserve">необходимых для решения практико-ориентированных задач и </w:t>
      </w:r>
      <w:r>
        <w:rPr>
          <w:bCs/>
          <w:szCs w:val="28"/>
        </w:rPr>
        <w:t>обеспечивающих становление социальных отношений обучающихся с ЗПР в различных средах</w:t>
      </w:r>
      <w:r>
        <w:rPr>
          <w:szCs w:val="28"/>
        </w:rPr>
        <w:t>, в том числе:</w:t>
      </w:r>
    </w:p>
    <w:p w:rsidR="00D503E8" w:rsidRDefault="0020456E">
      <w:pPr>
        <w:pStyle w:val="af"/>
        <w:numPr>
          <w:ilvl w:val="0"/>
          <w:numId w:val="11"/>
        </w:numPr>
        <w:tabs>
          <w:tab w:val="left" w:pos="993"/>
        </w:tabs>
        <w:spacing w:after="0" w:line="240" w:lineRule="auto"/>
        <w:ind w:left="709" w:hanging="283"/>
        <w:jc w:val="both"/>
        <w:rPr>
          <w:szCs w:val="28"/>
        </w:rPr>
      </w:pPr>
      <w:r>
        <w:rPr>
          <w:i/>
          <w:szCs w:val="28"/>
        </w:rPr>
        <w:t>Развитие адекватных представлений о собственных возможностях, о насущно необходимом жизнеобеспечении</w:t>
      </w:r>
      <w:r>
        <w:rPr>
          <w:b/>
          <w:bCs/>
          <w:i/>
          <w:szCs w:val="28"/>
        </w:rPr>
        <w:t xml:space="preserve">, </w:t>
      </w:r>
      <w:r>
        <w:rPr>
          <w:bCs/>
          <w:szCs w:val="28"/>
        </w:rPr>
        <w:t xml:space="preserve">проявляющееся: </w:t>
      </w:r>
    </w:p>
    <w:p w:rsidR="00D503E8" w:rsidRDefault="0020456E">
      <w:pPr>
        <w:pStyle w:val="af"/>
        <w:numPr>
          <w:ilvl w:val="0"/>
          <w:numId w:val="9"/>
        </w:numPr>
        <w:spacing w:after="0" w:line="240" w:lineRule="auto"/>
        <w:ind w:left="426"/>
        <w:jc w:val="both"/>
        <w:rPr>
          <w:szCs w:val="28"/>
        </w:rPr>
      </w:pPr>
      <w:r>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503E8" w:rsidRDefault="0020456E">
      <w:pPr>
        <w:pStyle w:val="af"/>
        <w:numPr>
          <w:ilvl w:val="0"/>
          <w:numId w:val="9"/>
        </w:numPr>
        <w:spacing w:after="0" w:line="240" w:lineRule="auto"/>
        <w:ind w:left="426"/>
        <w:jc w:val="both"/>
        <w:rPr>
          <w:szCs w:val="28"/>
        </w:rPr>
      </w:pPr>
      <w:r>
        <w:rPr>
          <w:szCs w:val="28"/>
        </w:rPr>
        <w:t>в умении принимать решение в жизненной ситуации на основе переноса</w:t>
      </w:r>
      <w:r>
        <w:rPr>
          <w:szCs w:val="28"/>
        </w:rPr>
        <w:t xml:space="preserve"> полученных в ходе обучения знаний в актуальную ситуацию, восполнять дефицит информации; </w:t>
      </w:r>
    </w:p>
    <w:p w:rsidR="00D503E8" w:rsidRDefault="0020456E">
      <w:pPr>
        <w:pStyle w:val="af"/>
        <w:numPr>
          <w:ilvl w:val="0"/>
          <w:numId w:val="9"/>
        </w:numPr>
        <w:spacing w:after="0" w:line="240" w:lineRule="auto"/>
        <w:ind w:left="426"/>
        <w:jc w:val="both"/>
        <w:rPr>
          <w:szCs w:val="28"/>
        </w:rPr>
      </w:pPr>
      <w:r>
        <w:rPr>
          <w:szCs w:val="28"/>
        </w:rPr>
        <w:t xml:space="preserve">в умении находить, отбирать и использовать нужную информацию в соответствии с контекстом жизненной ситуации; </w:t>
      </w:r>
    </w:p>
    <w:p w:rsidR="00D503E8" w:rsidRDefault="0020456E">
      <w:pPr>
        <w:pStyle w:val="af"/>
        <w:numPr>
          <w:ilvl w:val="0"/>
          <w:numId w:val="9"/>
        </w:numPr>
        <w:spacing w:after="0" w:line="240" w:lineRule="auto"/>
        <w:ind w:left="426"/>
        <w:jc w:val="both"/>
        <w:rPr>
          <w:szCs w:val="28"/>
        </w:rPr>
      </w:pPr>
      <w:r>
        <w:rPr>
          <w:szCs w:val="28"/>
        </w:rPr>
        <w:t xml:space="preserve">в умении связаться удобным способом и запросить помощь, </w:t>
      </w:r>
      <w:r>
        <w:rPr>
          <w:szCs w:val="28"/>
        </w:rPr>
        <w:t xml:space="preserve">корректно и точно сформулировав возникшую проблему; </w:t>
      </w:r>
    </w:p>
    <w:p w:rsidR="00D503E8" w:rsidRDefault="0020456E">
      <w:pPr>
        <w:pStyle w:val="af"/>
        <w:numPr>
          <w:ilvl w:val="0"/>
          <w:numId w:val="9"/>
        </w:numPr>
        <w:spacing w:after="0" w:line="240" w:lineRule="auto"/>
        <w:ind w:left="426"/>
        <w:jc w:val="both"/>
        <w:rPr>
          <w:szCs w:val="28"/>
        </w:rPr>
      </w:pPr>
      <w:r>
        <w:rPr>
          <w:szCs w:val="28"/>
        </w:rPr>
        <w:t>в умении оценивать собственные возможности, склонности и интересы.</w:t>
      </w:r>
    </w:p>
    <w:p w:rsidR="00D503E8" w:rsidRDefault="0020456E">
      <w:pPr>
        <w:pStyle w:val="af"/>
        <w:numPr>
          <w:ilvl w:val="0"/>
          <w:numId w:val="11"/>
        </w:numPr>
        <w:tabs>
          <w:tab w:val="left" w:pos="993"/>
        </w:tabs>
        <w:spacing w:after="0" w:line="240" w:lineRule="auto"/>
        <w:ind w:left="709" w:hanging="283"/>
        <w:jc w:val="both"/>
        <w:rPr>
          <w:i/>
          <w:szCs w:val="28"/>
        </w:rPr>
      </w:pPr>
      <w:r>
        <w:rPr>
          <w:i/>
          <w:szCs w:val="28"/>
        </w:rPr>
        <w:t xml:space="preserve">Овладение социально-бытовыми умениями, используемыми в повседневной жизни, </w:t>
      </w:r>
      <w:r>
        <w:rPr>
          <w:szCs w:val="28"/>
        </w:rPr>
        <w:t>проявляющееся:</w:t>
      </w:r>
      <w:r>
        <w:rPr>
          <w:i/>
          <w:szCs w:val="28"/>
        </w:rPr>
        <w:t xml:space="preserve"> </w:t>
      </w:r>
    </w:p>
    <w:p w:rsidR="00D503E8" w:rsidRDefault="0020456E">
      <w:pPr>
        <w:pStyle w:val="af"/>
        <w:numPr>
          <w:ilvl w:val="0"/>
          <w:numId w:val="9"/>
        </w:numPr>
        <w:spacing w:after="0" w:line="240" w:lineRule="auto"/>
        <w:ind w:left="426"/>
        <w:jc w:val="both"/>
        <w:rPr>
          <w:szCs w:val="28"/>
        </w:rPr>
      </w:pPr>
      <w:r>
        <w:rPr>
          <w:szCs w:val="28"/>
        </w:rPr>
        <w:t>в готовности брать на себя инициативу в повсе</w:t>
      </w:r>
      <w:r>
        <w:rPr>
          <w:szCs w:val="28"/>
        </w:rPr>
        <w:t xml:space="preserve">дневных бытовых делах и нести ответственность за результат своей работы; </w:t>
      </w:r>
    </w:p>
    <w:p w:rsidR="00D503E8" w:rsidRDefault="0020456E">
      <w:pPr>
        <w:pStyle w:val="af"/>
        <w:numPr>
          <w:ilvl w:val="0"/>
          <w:numId w:val="9"/>
        </w:numPr>
        <w:spacing w:after="0" w:line="240" w:lineRule="auto"/>
        <w:ind w:left="426"/>
        <w:jc w:val="both"/>
        <w:rPr>
          <w:szCs w:val="28"/>
        </w:rPr>
      </w:pPr>
      <w:r>
        <w:rPr>
          <w:szCs w:val="28"/>
        </w:rPr>
        <w:lastRenderedPageBreak/>
        <w:t xml:space="preserve">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w:t>
      </w:r>
      <w:r>
        <w:rPr>
          <w:szCs w:val="28"/>
        </w:rPr>
        <w:t>продуктов питания и т.п.);</w:t>
      </w:r>
    </w:p>
    <w:p w:rsidR="00D503E8" w:rsidRDefault="0020456E">
      <w:pPr>
        <w:pStyle w:val="af"/>
        <w:numPr>
          <w:ilvl w:val="0"/>
          <w:numId w:val="9"/>
        </w:numPr>
        <w:spacing w:after="0" w:line="240" w:lineRule="auto"/>
        <w:ind w:left="426"/>
        <w:jc w:val="both"/>
        <w:rPr>
          <w:szCs w:val="28"/>
        </w:rPr>
      </w:pPr>
      <w:r>
        <w:rPr>
          <w:szCs w:val="28"/>
        </w:rPr>
        <w:t xml:space="preserve">в умении ориентироваться в требованиях и правилах проведения промежуточной и итоговой аттестации; </w:t>
      </w:r>
    </w:p>
    <w:p w:rsidR="00D503E8" w:rsidRDefault="0020456E">
      <w:pPr>
        <w:pStyle w:val="af"/>
        <w:numPr>
          <w:ilvl w:val="0"/>
          <w:numId w:val="9"/>
        </w:numPr>
        <w:spacing w:after="0" w:line="240" w:lineRule="auto"/>
        <w:ind w:left="426"/>
        <w:jc w:val="both"/>
        <w:rPr>
          <w:szCs w:val="28"/>
        </w:rPr>
      </w:pPr>
      <w:r>
        <w:rPr>
          <w:szCs w:val="28"/>
        </w:rPr>
        <w:t>в применении в повседневной жизни правил личной безопасности.</w:t>
      </w:r>
    </w:p>
    <w:p w:rsidR="00D503E8" w:rsidRDefault="0020456E">
      <w:pPr>
        <w:pStyle w:val="af"/>
        <w:numPr>
          <w:ilvl w:val="0"/>
          <w:numId w:val="11"/>
        </w:numPr>
        <w:tabs>
          <w:tab w:val="left" w:pos="993"/>
        </w:tabs>
        <w:spacing w:after="0" w:line="240" w:lineRule="auto"/>
        <w:ind w:left="709" w:hanging="283"/>
        <w:jc w:val="both"/>
        <w:rPr>
          <w:i/>
          <w:szCs w:val="28"/>
        </w:rPr>
      </w:pPr>
      <w:r>
        <w:rPr>
          <w:i/>
          <w:szCs w:val="28"/>
        </w:rPr>
        <w:t>Овладение навыками коммуникации и принятыми ритуалами социального вз</w:t>
      </w:r>
      <w:r>
        <w:rPr>
          <w:i/>
          <w:szCs w:val="28"/>
        </w:rPr>
        <w:t>аимодействия</w:t>
      </w:r>
      <w:r>
        <w:rPr>
          <w:bCs/>
          <w:i/>
          <w:szCs w:val="28"/>
        </w:rPr>
        <w:t xml:space="preserve">, </w:t>
      </w:r>
      <w:r>
        <w:rPr>
          <w:bCs/>
          <w:szCs w:val="28"/>
        </w:rPr>
        <w:t>проявляющееся:</w:t>
      </w:r>
      <w:r>
        <w:rPr>
          <w:i/>
          <w:szCs w:val="28"/>
        </w:rPr>
        <w:t xml:space="preserve"> </w:t>
      </w:r>
    </w:p>
    <w:p w:rsidR="00D503E8" w:rsidRDefault="0020456E">
      <w:pPr>
        <w:pStyle w:val="af"/>
        <w:numPr>
          <w:ilvl w:val="0"/>
          <w:numId w:val="9"/>
        </w:numPr>
        <w:spacing w:after="0" w:line="240" w:lineRule="auto"/>
        <w:ind w:left="426"/>
        <w:jc w:val="both"/>
        <w:rPr>
          <w:szCs w:val="28"/>
        </w:rPr>
      </w:pPr>
      <w:r>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503E8" w:rsidRDefault="0020456E">
      <w:pPr>
        <w:pStyle w:val="af"/>
        <w:numPr>
          <w:ilvl w:val="0"/>
          <w:numId w:val="9"/>
        </w:numPr>
        <w:spacing w:after="0" w:line="240" w:lineRule="auto"/>
        <w:ind w:left="426"/>
        <w:jc w:val="both"/>
        <w:rPr>
          <w:szCs w:val="28"/>
        </w:rPr>
      </w:pPr>
      <w:r>
        <w:rPr>
          <w:szCs w:val="28"/>
        </w:rPr>
        <w:t>в умении использовать коммуникацию как средство достижения ц</w:t>
      </w:r>
      <w:r>
        <w:rPr>
          <w:szCs w:val="28"/>
        </w:rPr>
        <w:t xml:space="preserve">ели; </w:t>
      </w:r>
    </w:p>
    <w:p w:rsidR="00D503E8" w:rsidRDefault="0020456E">
      <w:pPr>
        <w:pStyle w:val="af"/>
        <w:numPr>
          <w:ilvl w:val="0"/>
          <w:numId w:val="9"/>
        </w:numPr>
        <w:spacing w:after="0" w:line="240" w:lineRule="auto"/>
        <w:ind w:left="426"/>
        <w:jc w:val="both"/>
        <w:rPr>
          <w:szCs w:val="28"/>
        </w:rPr>
      </w:pPr>
      <w:r>
        <w:rPr>
          <w:szCs w:val="28"/>
        </w:rPr>
        <w:t xml:space="preserve">в умении критически оценивать полученную от собеседника информацию; </w:t>
      </w:r>
    </w:p>
    <w:p w:rsidR="00D503E8" w:rsidRDefault="0020456E">
      <w:pPr>
        <w:pStyle w:val="af"/>
        <w:numPr>
          <w:ilvl w:val="0"/>
          <w:numId w:val="9"/>
        </w:numPr>
        <w:spacing w:after="0" w:line="240" w:lineRule="auto"/>
        <w:ind w:left="426"/>
        <w:jc w:val="both"/>
        <w:rPr>
          <w:szCs w:val="28"/>
        </w:rPr>
      </w:pPr>
      <w:r>
        <w:rPr>
          <w:szCs w:val="28"/>
        </w:rPr>
        <w:t xml:space="preserve">в освоении культурных форм выражения своих чувств, мыслей, потребностей; </w:t>
      </w:r>
    </w:p>
    <w:p w:rsidR="00D503E8" w:rsidRDefault="0020456E">
      <w:pPr>
        <w:pStyle w:val="af"/>
        <w:numPr>
          <w:ilvl w:val="0"/>
          <w:numId w:val="9"/>
        </w:numPr>
        <w:spacing w:after="0" w:line="240" w:lineRule="auto"/>
        <w:ind w:left="426"/>
        <w:jc w:val="both"/>
        <w:rPr>
          <w:szCs w:val="28"/>
        </w:rPr>
      </w:pPr>
      <w:r>
        <w:rPr>
          <w:szCs w:val="28"/>
        </w:rPr>
        <w:t>в умении передать свои впечатления, соображения, умозаключения так, чтобы быть понятым другим человеком.</w:t>
      </w:r>
    </w:p>
    <w:p w:rsidR="00D503E8" w:rsidRDefault="0020456E">
      <w:pPr>
        <w:pStyle w:val="af"/>
        <w:numPr>
          <w:ilvl w:val="0"/>
          <w:numId w:val="11"/>
        </w:numPr>
        <w:tabs>
          <w:tab w:val="left" w:pos="993"/>
        </w:tabs>
        <w:spacing w:after="0" w:line="240" w:lineRule="auto"/>
        <w:ind w:left="709" w:hanging="283"/>
        <w:jc w:val="both"/>
        <w:rPr>
          <w:szCs w:val="28"/>
        </w:rPr>
      </w:pPr>
      <w:r>
        <w:rPr>
          <w:i/>
          <w:szCs w:val="28"/>
        </w:rPr>
        <w:t xml:space="preserve">Развитие способности к осмыслению и дифференциации картины мира, ее пространственно-временной организации, </w:t>
      </w:r>
      <w:r>
        <w:rPr>
          <w:szCs w:val="28"/>
        </w:rPr>
        <w:t>проявляющейся:</w:t>
      </w:r>
    </w:p>
    <w:p w:rsidR="00D503E8" w:rsidRDefault="0020456E">
      <w:pPr>
        <w:pStyle w:val="af"/>
        <w:numPr>
          <w:ilvl w:val="0"/>
          <w:numId w:val="9"/>
        </w:numPr>
        <w:spacing w:after="0" w:line="240" w:lineRule="auto"/>
        <w:ind w:left="426"/>
        <w:jc w:val="both"/>
        <w:rPr>
          <w:szCs w:val="28"/>
        </w:rPr>
      </w:pPr>
      <w:r>
        <w:rPr>
          <w:szCs w:val="28"/>
        </w:rPr>
        <w:t>в углублении представлений о целостной и подробной картине мира, упорядоченной в пространстве и времени, адекватной возрасту обучающег</w:t>
      </w:r>
      <w:r>
        <w:rPr>
          <w:szCs w:val="28"/>
        </w:rPr>
        <w:t xml:space="preserve">ося; </w:t>
      </w:r>
    </w:p>
    <w:p w:rsidR="00D503E8" w:rsidRDefault="0020456E">
      <w:pPr>
        <w:pStyle w:val="af"/>
        <w:numPr>
          <w:ilvl w:val="0"/>
          <w:numId w:val="9"/>
        </w:numPr>
        <w:spacing w:after="0" w:line="240" w:lineRule="auto"/>
        <w:ind w:left="426"/>
        <w:jc w:val="both"/>
        <w:rPr>
          <w:szCs w:val="28"/>
        </w:rPr>
      </w:pPr>
      <w:r>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503E8" w:rsidRDefault="0020456E">
      <w:pPr>
        <w:pStyle w:val="af"/>
        <w:numPr>
          <w:ilvl w:val="0"/>
          <w:numId w:val="9"/>
        </w:numPr>
        <w:spacing w:after="0" w:line="240" w:lineRule="auto"/>
        <w:ind w:left="426"/>
        <w:jc w:val="both"/>
        <w:rPr>
          <w:szCs w:val="28"/>
        </w:rPr>
      </w:pPr>
      <w:r>
        <w:rPr>
          <w:szCs w:val="28"/>
        </w:rPr>
        <w:t>в умении принимать и включать в свой личный опыт жизненный опыт других людей, исключая асоциальные п</w:t>
      </w:r>
      <w:r>
        <w:rPr>
          <w:szCs w:val="28"/>
        </w:rPr>
        <w:t xml:space="preserve">роявления; </w:t>
      </w:r>
    </w:p>
    <w:p w:rsidR="00D503E8" w:rsidRDefault="0020456E">
      <w:pPr>
        <w:pStyle w:val="af"/>
        <w:numPr>
          <w:ilvl w:val="0"/>
          <w:numId w:val="9"/>
        </w:numPr>
        <w:spacing w:after="0" w:line="240" w:lineRule="auto"/>
        <w:ind w:left="426"/>
        <w:jc w:val="both"/>
        <w:rPr>
          <w:szCs w:val="28"/>
        </w:rPr>
      </w:pPr>
      <w:r>
        <w:rPr>
          <w:szCs w:val="28"/>
        </w:rPr>
        <w:t xml:space="preserve">в адекватности поведения обучающегося с точки зрения опасности или безопасности для себя или для окружающих; </w:t>
      </w:r>
    </w:p>
    <w:p w:rsidR="00D503E8" w:rsidRDefault="0020456E">
      <w:pPr>
        <w:pStyle w:val="af"/>
        <w:numPr>
          <w:ilvl w:val="0"/>
          <w:numId w:val="9"/>
        </w:numPr>
        <w:spacing w:after="0" w:line="240" w:lineRule="auto"/>
        <w:ind w:left="426"/>
        <w:jc w:val="both"/>
        <w:rPr>
          <w:szCs w:val="28"/>
        </w:rPr>
      </w:pPr>
      <w:r>
        <w:rPr>
          <w:szCs w:val="28"/>
        </w:rPr>
        <w:t>в овладении основами финансовой и правовой грамотности.</w:t>
      </w:r>
    </w:p>
    <w:p w:rsidR="00D503E8" w:rsidRDefault="0020456E">
      <w:pPr>
        <w:pStyle w:val="af"/>
        <w:numPr>
          <w:ilvl w:val="0"/>
          <w:numId w:val="11"/>
        </w:numPr>
        <w:tabs>
          <w:tab w:val="left" w:pos="993"/>
        </w:tabs>
        <w:spacing w:after="0" w:line="240" w:lineRule="auto"/>
        <w:ind w:left="709" w:hanging="283"/>
        <w:jc w:val="both"/>
        <w:rPr>
          <w:szCs w:val="28"/>
        </w:rPr>
      </w:pPr>
      <w:r>
        <w:rPr>
          <w:i/>
          <w:szCs w:val="28"/>
        </w:rPr>
        <w:t>Развитие способности к осмыслению социального окружения, своего места в нем, п</w:t>
      </w:r>
      <w:r>
        <w:rPr>
          <w:i/>
          <w:szCs w:val="28"/>
        </w:rPr>
        <w:t>ринятие соответствующих возрасту ценностей и социальных ролей</w:t>
      </w:r>
      <w:r>
        <w:rPr>
          <w:szCs w:val="28"/>
        </w:rPr>
        <w:t xml:space="preserve">, проявляющейся: </w:t>
      </w:r>
    </w:p>
    <w:p w:rsidR="00D503E8" w:rsidRDefault="0020456E">
      <w:pPr>
        <w:pStyle w:val="af"/>
        <w:numPr>
          <w:ilvl w:val="0"/>
          <w:numId w:val="9"/>
        </w:numPr>
        <w:spacing w:after="0" w:line="240" w:lineRule="auto"/>
        <w:ind w:left="426"/>
        <w:jc w:val="both"/>
        <w:rPr>
          <w:szCs w:val="28"/>
        </w:rPr>
      </w:pPr>
      <w:r>
        <w:rPr>
          <w:szCs w:val="28"/>
        </w:rPr>
        <w:t xml:space="preserve">в умении регулировать свое поведение и эмоциональные реакции в разных социальных ситуациях с людьми разного статуса; </w:t>
      </w:r>
    </w:p>
    <w:p w:rsidR="00D503E8" w:rsidRDefault="0020456E">
      <w:pPr>
        <w:pStyle w:val="af"/>
        <w:numPr>
          <w:ilvl w:val="0"/>
          <w:numId w:val="9"/>
        </w:numPr>
        <w:spacing w:after="0" w:line="240" w:lineRule="auto"/>
        <w:ind w:left="426"/>
        <w:jc w:val="both"/>
        <w:rPr>
          <w:szCs w:val="28"/>
        </w:rPr>
      </w:pPr>
      <w:r>
        <w:rPr>
          <w:szCs w:val="28"/>
        </w:rPr>
        <w:t>в освоении необходимых социальных ритуалов в ситуациях необ</w:t>
      </w:r>
      <w:r>
        <w:rPr>
          <w:szCs w:val="28"/>
        </w:rPr>
        <w:t xml:space="preserve">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503E8" w:rsidRDefault="0020456E">
      <w:pPr>
        <w:pStyle w:val="af"/>
        <w:numPr>
          <w:ilvl w:val="0"/>
          <w:numId w:val="9"/>
        </w:numPr>
        <w:spacing w:after="0" w:line="240" w:lineRule="auto"/>
        <w:ind w:left="426"/>
        <w:jc w:val="both"/>
        <w:rPr>
          <w:szCs w:val="28"/>
        </w:rPr>
      </w:pPr>
      <w:r>
        <w:rPr>
          <w:szCs w:val="28"/>
        </w:rPr>
        <w:t xml:space="preserve">в соблюдении адекватной социальной дистанции в разных коммуникативных ситуациях; </w:t>
      </w:r>
    </w:p>
    <w:p w:rsidR="00D503E8" w:rsidRDefault="0020456E">
      <w:pPr>
        <w:pStyle w:val="af"/>
        <w:numPr>
          <w:ilvl w:val="0"/>
          <w:numId w:val="9"/>
        </w:numPr>
        <w:spacing w:after="0" w:line="240" w:lineRule="auto"/>
        <w:ind w:left="426"/>
        <w:jc w:val="both"/>
        <w:rPr>
          <w:szCs w:val="28"/>
        </w:rPr>
      </w:pPr>
      <w:r>
        <w:rPr>
          <w:szCs w:val="28"/>
        </w:rPr>
        <w:t>в у</w:t>
      </w:r>
      <w:r>
        <w:rPr>
          <w:szCs w:val="28"/>
        </w:rPr>
        <w:t xml:space="preserve">мении корректно устанавливать и ограничивать контакт в зависимости от социальной ситуации; </w:t>
      </w:r>
    </w:p>
    <w:p w:rsidR="00D503E8" w:rsidRDefault="0020456E">
      <w:pPr>
        <w:pStyle w:val="af"/>
        <w:numPr>
          <w:ilvl w:val="0"/>
          <w:numId w:val="9"/>
        </w:numPr>
        <w:spacing w:after="0" w:line="240" w:lineRule="auto"/>
        <w:ind w:left="426"/>
        <w:jc w:val="both"/>
        <w:rPr>
          <w:szCs w:val="28"/>
        </w:rPr>
      </w:pPr>
      <w:r>
        <w:rPr>
          <w:szCs w:val="28"/>
        </w:rPr>
        <w:lastRenderedPageBreak/>
        <w:t>в умении распознавать и противостоять психологической манипуляции, социально неблагоприятному воздействию.</w:t>
      </w:r>
    </w:p>
    <w:p w:rsidR="00D503E8" w:rsidRDefault="00D503E8">
      <w:pPr>
        <w:pStyle w:val="af8"/>
        <w:spacing w:after="0" w:line="240" w:lineRule="auto"/>
        <w:ind w:left="0" w:firstLine="709"/>
        <w:jc w:val="both"/>
        <w:rPr>
          <w:rFonts w:cs="Times New Roman"/>
          <w:szCs w:val="28"/>
        </w:rPr>
      </w:pPr>
    </w:p>
    <w:p w:rsidR="00D503E8" w:rsidRDefault="00D503E8">
      <w:pPr>
        <w:pStyle w:val="af8"/>
        <w:spacing w:after="0" w:line="240" w:lineRule="auto"/>
        <w:ind w:left="0" w:firstLine="709"/>
        <w:jc w:val="both"/>
        <w:rPr>
          <w:rFonts w:cs="Times New Roman"/>
          <w:szCs w:val="28"/>
        </w:rPr>
      </w:pPr>
    </w:p>
    <w:p w:rsidR="00D503E8" w:rsidRDefault="0020456E">
      <w:pPr>
        <w:pStyle w:val="4"/>
        <w:rPr>
          <w:rFonts w:eastAsia="Times New Roman"/>
        </w:rPr>
      </w:pPr>
      <w:bookmarkStart w:id="15" w:name="_Toc97114928"/>
      <w:r>
        <w:rPr>
          <w:rFonts w:eastAsia="Times New Roman"/>
        </w:rPr>
        <w:t>2.1.2.4. Метапредметные результаты</w:t>
      </w:r>
      <w:bookmarkEnd w:id="15"/>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rPr>
          <w:rFonts w:eastAsia="Times New Roman"/>
          <w:b/>
          <w:szCs w:val="28"/>
        </w:rPr>
      </w:pPr>
    </w:p>
    <w:p w:rsidR="00D503E8" w:rsidRDefault="0020456E">
      <w:pPr>
        <w:spacing w:after="0" w:line="240" w:lineRule="auto"/>
        <w:ind w:firstLine="709"/>
        <w:jc w:val="both"/>
        <w:rPr>
          <w:rFonts w:eastAsia="Times New Roman"/>
          <w:szCs w:val="28"/>
        </w:rPr>
      </w:pPr>
      <w:r>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503E8" w:rsidRDefault="0020456E">
      <w:pPr>
        <w:spacing w:after="0" w:line="240" w:lineRule="auto"/>
        <w:ind w:firstLine="709"/>
        <w:jc w:val="both"/>
        <w:rPr>
          <w:bCs/>
          <w:iCs/>
          <w:szCs w:val="28"/>
        </w:rPr>
      </w:pPr>
      <w:r>
        <w:rPr>
          <w:bCs/>
          <w:iCs/>
          <w:szCs w:val="28"/>
        </w:rPr>
        <w:t xml:space="preserve">У обучающихся с ЗПР могут быть в различной степени сформированы следующие виды </w:t>
      </w:r>
      <w:r>
        <w:rPr>
          <w:b/>
          <w:bCs/>
          <w:iCs/>
          <w:szCs w:val="28"/>
        </w:rPr>
        <w:t>универсальных учебных познавательных действий</w:t>
      </w:r>
      <w:r>
        <w:rPr>
          <w:bCs/>
          <w:iCs/>
          <w:szCs w:val="28"/>
        </w:rPr>
        <w:t xml:space="preserve">: </w:t>
      </w:r>
    </w:p>
    <w:p w:rsidR="00D503E8" w:rsidRDefault="0020456E">
      <w:pPr>
        <w:spacing w:after="0" w:line="240" w:lineRule="auto"/>
        <w:ind w:firstLine="709"/>
        <w:jc w:val="both"/>
        <w:rPr>
          <w:bCs/>
          <w:iCs/>
          <w:szCs w:val="28"/>
        </w:rPr>
      </w:pPr>
      <w:r>
        <w:rPr>
          <w:b/>
          <w:bCs/>
          <w:i/>
          <w:iCs/>
          <w:szCs w:val="28"/>
        </w:rPr>
        <w:t>Базовые логические действия</w:t>
      </w:r>
      <w:r>
        <w:rPr>
          <w:bCs/>
          <w:iCs/>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выявлять и характеризовать существенные признаки объектов (явлений);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определять понятия, обобщать, </w:t>
      </w:r>
      <w:r>
        <w:rPr>
          <w:szCs w:val="28"/>
        </w:rPr>
        <w:t>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выявлять дефициты информа</w:t>
      </w:r>
      <w:r>
        <w:rPr>
          <w:szCs w:val="28"/>
        </w:rPr>
        <w:t>ции, данных, необходимых для решения поставленной задачи;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устанавливать причинно-следственные связи при изучении явлений и процессов;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 выбирать способ решения учебной задачи (сравнивать несколько вариантов решения, выбирать наиболее подходящ</w:t>
      </w:r>
      <w:r>
        <w:rPr>
          <w:szCs w:val="28"/>
        </w:rPr>
        <w:t>ий);</w:t>
      </w:r>
    </w:p>
    <w:p w:rsidR="00D503E8" w:rsidRDefault="0020456E">
      <w:pPr>
        <w:pStyle w:val="af"/>
        <w:numPr>
          <w:ilvl w:val="0"/>
          <w:numId w:val="11"/>
        </w:numPr>
        <w:tabs>
          <w:tab w:val="left" w:pos="993"/>
        </w:tabs>
        <w:spacing w:after="0" w:line="240" w:lineRule="auto"/>
        <w:ind w:left="709" w:hanging="283"/>
        <w:jc w:val="both"/>
        <w:rPr>
          <w:rFonts w:eastAsia="Times New Roman"/>
          <w:szCs w:val="28"/>
        </w:rPr>
      </w:pPr>
      <w:r>
        <w:rPr>
          <w:szCs w:val="28"/>
        </w:rPr>
        <w:t>создавать, применять и преобразовывать</w:t>
      </w:r>
      <w:r>
        <w:rPr>
          <w:rFonts w:eastAsia="Times New Roman"/>
          <w:szCs w:val="28"/>
        </w:rPr>
        <w:t xml:space="preserve"> знаки и символы, модели и схемы для решения учебных и познавательных задач.</w:t>
      </w:r>
    </w:p>
    <w:p w:rsidR="00D503E8" w:rsidRDefault="0020456E">
      <w:pPr>
        <w:spacing w:after="0" w:line="240" w:lineRule="auto"/>
        <w:ind w:firstLine="709"/>
        <w:jc w:val="both"/>
        <w:rPr>
          <w:bCs/>
          <w:iCs/>
          <w:szCs w:val="28"/>
        </w:rPr>
      </w:pPr>
      <w:r>
        <w:rPr>
          <w:b/>
          <w:bCs/>
          <w:i/>
          <w:iCs/>
          <w:szCs w:val="28"/>
        </w:rPr>
        <w:t>Базовые исследовательские действия</w:t>
      </w:r>
      <w:r>
        <w:rPr>
          <w:bCs/>
          <w:iCs/>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вопросы как инструмент познания;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устанавливать искомое и данное, опираясь на полученные</w:t>
      </w:r>
      <w:r>
        <w:rPr>
          <w:szCs w:val="28"/>
        </w:rPr>
        <w:t xml:space="preserve"> ответы на вопросы либо самостоятельно;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аргументировать свою позицию, мнение;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w:t>
      </w:r>
      <w:r>
        <w:rPr>
          <w:szCs w:val="28"/>
        </w:rPr>
        <w:t>ов между собой;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прогнозировать возможное развитие процессов, событий и их последствия.</w:t>
      </w:r>
    </w:p>
    <w:p w:rsidR="00D503E8" w:rsidRDefault="0020456E">
      <w:pPr>
        <w:spacing w:after="0" w:line="240" w:lineRule="auto"/>
        <w:ind w:firstLine="709"/>
        <w:jc w:val="both"/>
        <w:rPr>
          <w:bCs/>
          <w:iCs/>
          <w:szCs w:val="28"/>
        </w:rPr>
      </w:pPr>
      <w:r>
        <w:rPr>
          <w:b/>
          <w:bCs/>
          <w:i/>
          <w:iCs/>
          <w:szCs w:val="28"/>
        </w:rPr>
        <w:t>Работа с информацией</w:t>
      </w:r>
      <w:r>
        <w:rPr>
          <w:bCs/>
          <w:iCs/>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w:t>
      </w:r>
      <w:r>
        <w:rPr>
          <w:szCs w:val="28"/>
        </w:rPr>
        <w:t>ользоваться словарями и другими поисковыми системами;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искать или отбирать информацию или данные из источников с учетом предложенной учебной задачи и заданных критериев;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понимать и интерпретировать информацию различных видов и форм представления;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lastRenderedPageBreak/>
        <w:t>иллюстрир</w:t>
      </w:r>
      <w:r>
        <w:rPr>
          <w:szCs w:val="28"/>
        </w:rPr>
        <w:t>овать решаемые задачи несложными схемами;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эффективно запоминать и систематизировать информацию;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w:t>
      </w:r>
      <w:r>
        <w:rPr>
          <w:szCs w:val="28"/>
        </w:rPr>
        <w:t xml:space="preserve"> учебных и познавательных задач.</w:t>
      </w:r>
    </w:p>
    <w:p w:rsidR="00D503E8" w:rsidRDefault="0020456E">
      <w:pPr>
        <w:spacing w:after="0" w:line="240" w:lineRule="auto"/>
        <w:ind w:firstLine="709"/>
        <w:jc w:val="both"/>
        <w:rPr>
          <w:bCs/>
          <w:iCs/>
          <w:szCs w:val="28"/>
        </w:rPr>
      </w:pPr>
      <w:r>
        <w:rPr>
          <w:bCs/>
          <w:iCs/>
          <w:szCs w:val="28"/>
        </w:rPr>
        <w:t xml:space="preserve">У обучающихся с ЗПР могут быть в различной степени сформированы следующие виды </w:t>
      </w:r>
      <w:r>
        <w:rPr>
          <w:b/>
          <w:bCs/>
          <w:iCs/>
          <w:szCs w:val="28"/>
        </w:rPr>
        <w:t>универсальных учебных коммуникативных действий</w:t>
      </w:r>
      <w:r>
        <w:rPr>
          <w:bCs/>
          <w:iCs/>
          <w:szCs w:val="28"/>
        </w:rPr>
        <w:t xml:space="preserve">: </w:t>
      </w:r>
    </w:p>
    <w:p w:rsidR="00D503E8" w:rsidRDefault="0020456E">
      <w:pPr>
        <w:spacing w:after="0" w:line="240" w:lineRule="auto"/>
        <w:ind w:firstLine="709"/>
        <w:jc w:val="both"/>
        <w:rPr>
          <w:b/>
          <w:bCs/>
          <w:i/>
          <w:iCs/>
          <w:szCs w:val="28"/>
        </w:rPr>
      </w:pPr>
      <w:r>
        <w:rPr>
          <w:b/>
          <w:bCs/>
          <w:i/>
          <w:iCs/>
          <w:szCs w:val="28"/>
        </w:rPr>
        <w:t>Общение: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осознанно использовать речевые средства в соответствии с задачей коммуникации для выра</w:t>
      </w:r>
      <w:r>
        <w:rPr>
          <w:szCs w:val="28"/>
        </w:rPr>
        <w:t>жения своих чувств, мыслей и потребностей;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воспринимать и формулировать суждения, выражать эмоции в соответствии с условиями и</w:t>
      </w:r>
      <w:r>
        <w:rPr>
          <w:szCs w:val="28"/>
        </w:rPr>
        <w:t xml:space="preserve"> целями общения;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распознавать невербальные средства общения, прогнозировать возможные конфликтные ситуации, смягчая конфликты;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 помощью педагога или самостоятельно составлять устные и письменные тексты с использованием иллюстративных материалов для выступ</w:t>
      </w:r>
      <w:r>
        <w:rPr>
          <w:szCs w:val="28"/>
        </w:rPr>
        <w:t>ления перед аудиторией.</w:t>
      </w:r>
    </w:p>
    <w:p w:rsidR="00D503E8" w:rsidRDefault="0020456E">
      <w:pPr>
        <w:spacing w:after="0" w:line="240" w:lineRule="auto"/>
        <w:ind w:firstLine="709"/>
        <w:jc w:val="both"/>
        <w:rPr>
          <w:bCs/>
          <w:iCs/>
          <w:szCs w:val="28"/>
        </w:rPr>
      </w:pPr>
      <w:r>
        <w:rPr>
          <w:b/>
          <w:bCs/>
          <w:i/>
          <w:iCs/>
          <w:szCs w:val="28"/>
        </w:rPr>
        <w:t>Совместная деятельность</w:t>
      </w:r>
      <w:r>
        <w:rPr>
          <w:bCs/>
          <w:iCs/>
          <w:szCs w:val="28"/>
        </w:rPr>
        <w:t xml:space="preserve"> (сотрудничество):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w:t>
      </w:r>
      <w:r>
        <w:rPr>
          <w:szCs w:val="28"/>
        </w:rPr>
        <w:t>ния позиций и учета интересов; формулировать, аргументировать и отстаивать свое мнение;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выполнять свою часть работы, достигать качественного результата и координировать свои действия с другими членами команды;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оценивать качество своего вклада в общий проду</w:t>
      </w:r>
      <w:r>
        <w:rPr>
          <w:szCs w:val="28"/>
        </w:rPr>
        <w:t>кт;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принимать и разделять ответственность и проявлять готовность к предоставлению отчета перед группой.</w:t>
      </w:r>
    </w:p>
    <w:p w:rsidR="00D503E8" w:rsidRDefault="0020456E">
      <w:pPr>
        <w:spacing w:after="0" w:line="240" w:lineRule="auto"/>
        <w:ind w:firstLine="709"/>
        <w:jc w:val="both"/>
        <w:rPr>
          <w:bCs/>
          <w:iCs/>
          <w:szCs w:val="28"/>
        </w:rPr>
      </w:pPr>
      <w:r>
        <w:rPr>
          <w:bCs/>
          <w:iCs/>
          <w:szCs w:val="28"/>
        </w:rPr>
        <w:t xml:space="preserve">У обучающихся с ЗПР формируются следующие виды </w:t>
      </w:r>
      <w:r>
        <w:rPr>
          <w:b/>
          <w:bCs/>
          <w:iCs/>
          <w:szCs w:val="28"/>
        </w:rPr>
        <w:t>универсальных учебных регулятивных действий</w:t>
      </w:r>
      <w:r>
        <w:rPr>
          <w:bCs/>
          <w:iCs/>
          <w:szCs w:val="28"/>
        </w:rPr>
        <w:t xml:space="preserve">: </w:t>
      </w:r>
    </w:p>
    <w:p w:rsidR="00D503E8" w:rsidRDefault="0020456E">
      <w:pPr>
        <w:spacing w:after="0" w:line="240" w:lineRule="auto"/>
        <w:ind w:firstLine="709"/>
        <w:jc w:val="both"/>
        <w:rPr>
          <w:bCs/>
          <w:iCs/>
          <w:szCs w:val="28"/>
        </w:rPr>
      </w:pPr>
      <w:r>
        <w:rPr>
          <w:b/>
          <w:bCs/>
          <w:i/>
          <w:iCs/>
          <w:szCs w:val="28"/>
        </w:rPr>
        <w:t>Самоорганизация</w:t>
      </w:r>
      <w:r>
        <w:rPr>
          <w:bCs/>
          <w:iCs/>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 составлять план предстоящей деятельности и следовать ему;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выявлять проблемы для решения в жизненных и учебных ситуациях;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выбирать способ решения учебной задачи с учетом имеющихся ресурсов и собственных возможностей, аргументировать предлагае</w:t>
      </w:r>
      <w:r>
        <w:rPr>
          <w:szCs w:val="28"/>
        </w:rPr>
        <w:t>мые варианты решений;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 планировать пути достижения целей, в том числе альте</w:t>
      </w:r>
      <w:r>
        <w:rPr>
          <w:szCs w:val="28"/>
        </w:rPr>
        <w:t>рнативные, осознанно выбирать наиболее эффективные способы решения учебных и познавательных задач.</w:t>
      </w:r>
    </w:p>
    <w:p w:rsidR="00D503E8" w:rsidRDefault="0020456E">
      <w:pPr>
        <w:spacing w:after="0" w:line="240" w:lineRule="auto"/>
        <w:ind w:firstLine="709"/>
        <w:jc w:val="both"/>
        <w:rPr>
          <w:bCs/>
          <w:iCs/>
          <w:szCs w:val="28"/>
        </w:rPr>
      </w:pPr>
      <w:r>
        <w:rPr>
          <w:b/>
          <w:bCs/>
          <w:i/>
          <w:iCs/>
          <w:szCs w:val="28"/>
        </w:rPr>
        <w:t>Самоконтроль</w:t>
      </w:r>
      <w:r>
        <w:rPr>
          <w:bCs/>
          <w:i/>
          <w:iCs/>
          <w:szCs w:val="28"/>
        </w:rPr>
        <w:t xml:space="preserve"> </w:t>
      </w:r>
      <w:r>
        <w:rPr>
          <w:bCs/>
          <w:iCs/>
          <w:szCs w:val="28"/>
        </w:rPr>
        <w:t>(рефлексия):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владеть</w:t>
      </w:r>
      <w:r>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оценивать правильность выполнения учебной задачи, собственные возможности ее решения;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соотносить свои действия с планируемыми р</w:t>
      </w:r>
      <w:r>
        <w:rPr>
          <w:szCs w:val="28"/>
        </w:rPr>
        <w:t>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давать адекватную оценку с</w:t>
      </w:r>
      <w:r>
        <w:rPr>
          <w:szCs w:val="28"/>
        </w:rPr>
        <w:t>итуации и предлагать план ее изменения;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предвидеть трудности, которые могут возникнуть при решении учебной задачи;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w:t>
      </w:r>
      <w:r>
        <w:rPr>
          <w:szCs w:val="28"/>
        </w:rPr>
        <w:t>нейшей работы.</w:t>
      </w:r>
    </w:p>
    <w:p w:rsidR="00D503E8" w:rsidRDefault="0020456E">
      <w:pPr>
        <w:spacing w:after="0" w:line="240" w:lineRule="auto"/>
        <w:ind w:firstLine="709"/>
        <w:jc w:val="both"/>
        <w:rPr>
          <w:b/>
          <w:szCs w:val="28"/>
        </w:rPr>
      </w:pPr>
      <w:r>
        <w:rPr>
          <w:b/>
          <w:i/>
          <w:szCs w:val="28"/>
        </w:rPr>
        <w:t>Эмоциональный интеллект</w:t>
      </w:r>
      <w:r>
        <w:rPr>
          <w:b/>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и называть эмоции, стараться управлять собственными эмоциями;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анализировать причины эмоций;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ставить себя на место другого человека, понимать мотивы и намерения другого;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регулировать способ выражения эмоций.</w:t>
      </w:r>
    </w:p>
    <w:p w:rsidR="00D503E8" w:rsidRDefault="0020456E">
      <w:pPr>
        <w:spacing w:after="0" w:line="240" w:lineRule="auto"/>
        <w:ind w:firstLine="709"/>
        <w:jc w:val="both"/>
        <w:rPr>
          <w:szCs w:val="28"/>
        </w:rPr>
      </w:pPr>
      <w:r>
        <w:rPr>
          <w:b/>
          <w:i/>
          <w:szCs w:val="28"/>
        </w:rPr>
        <w:t>Принятие себя и других</w:t>
      </w:r>
      <w:r>
        <w:rPr>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осознанно относиться к другому человеку, его мнению;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признавать свое право на ошибку и такое же право другого;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осознавать невозможность контролировать все вокруг.</w:t>
      </w:r>
    </w:p>
    <w:p w:rsidR="00D503E8" w:rsidRDefault="00D503E8">
      <w:pPr>
        <w:spacing w:after="0" w:line="240" w:lineRule="auto"/>
        <w:jc w:val="center"/>
        <w:rPr>
          <w:rFonts w:eastAsia="Times New Roman" w:cs="Times New Roman"/>
          <w:b/>
          <w:szCs w:val="28"/>
        </w:rPr>
      </w:pPr>
    </w:p>
    <w:p w:rsidR="00D503E8" w:rsidRDefault="00D503E8">
      <w:pPr>
        <w:spacing w:after="0" w:line="240" w:lineRule="auto"/>
        <w:jc w:val="center"/>
        <w:rPr>
          <w:rFonts w:eastAsia="Times New Roman" w:cs="Times New Roman"/>
          <w:b/>
          <w:szCs w:val="28"/>
        </w:rPr>
      </w:pPr>
    </w:p>
    <w:p w:rsidR="00D503E8" w:rsidRDefault="0020456E">
      <w:pPr>
        <w:pStyle w:val="4"/>
        <w:rPr>
          <w:rFonts w:eastAsia="Times New Roman"/>
        </w:rPr>
      </w:pPr>
      <w:bookmarkStart w:id="16" w:name="_Toc97114929"/>
      <w:r>
        <w:rPr>
          <w:rFonts w:eastAsia="Times New Roman"/>
        </w:rPr>
        <w:t>2.1.2.5. Предметные результаты</w:t>
      </w:r>
      <w:bookmarkEnd w:id="16"/>
    </w:p>
    <w:p w:rsidR="00D503E8" w:rsidRDefault="00D503E8">
      <w:pPr>
        <w:pBdr>
          <w:top w:val="none" w:sz="4" w:space="0" w:color="000000"/>
          <w:left w:val="none" w:sz="4" w:space="0" w:color="000000"/>
          <w:bottom w:val="none" w:sz="4" w:space="0" w:color="000000"/>
          <w:right w:val="none" w:sz="4" w:space="0" w:color="000000"/>
          <w:between w:val="none" w:sz="4" w:space="0" w:color="000000"/>
        </w:pBdr>
        <w:tabs>
          <w:tab w:val="right" w:pos="9356"/>
        </w:tabs>
        <w:spacing w:after="0" w:line="240" w:lineRule="auto"/>
        <w:ind w:right="567"/>
        <w:rPr>
          <w:rFonts w:eastAsia="Times New Roman" w:cs="Times New Roman"/>
          <w:b/>
          <w:szCs w:val="28"/>
        </w:rPr>
      </w:pPr>
    </w:p>
    <w:p w:rsidR="00D503E8" w:rsidRDefault="0020456E">
      <w:pPr>
        <w:spacing w:after="0" w:line="240" w:lineRule="auto"/>
        <w:ind w:firstLine="709"/>
        <w:jc w:val="both"/>
        <w:rPr>
          <w:rFonts w:eastAsia="Times New Roman"/>
          <w:szCs w:val="28"/>
        </w:rPr>
      </w:pPr>
      <w:r>
        <w:rPr>
          <w:rFonts w:eastAsia="Times New Roman"/>
          <w:szCs w:val="28"/>
        </w:rPr>
        <w:t xml:space="preserve">Предметные результаты </w:t>
      </w:r>
      <w:r>
        <w:rPr>
          <w:rFonts w:eastAsia="Times New Roman"/>
          <w:szCs w:val="28"/>
        </w:rPr>
        <w:t>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503E8" w:rsidRDefault="0020456E">
      <w:pPr>
        <w:spacing w:after="0" w:line="240" w:lineRule="auto"/>
        <w:ind w:firstLine="709"/>
        <w:jc w:val="both"/>
        <w:rPr>
          <w:rFonts w:eastAsia="Times New Roman"/>
          <w:szCs w:val="28"/>
        </w:rPr>
      </w:pPr>
      <w:r>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w:t>
      </w:r>
      <w:r>
        <w:rPr>
          <w:rFonts w:eastAsia="Times New Roman"/>
          <w:szCs w:val="28"/>
        </w:rPr>
        <w:t>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w:t>
      </w:r>
      <w:r>
        <w:rPr>
          <w:rFonts w:eastAsia="Times New Roman"/>
          <w:szCs w:val="28"/>
        </w:rPr>
        <w:t>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2.2.1.).</w:t>
      </w:r>
    </w:p>
    <w:p w:rsidR="00D503E8" w:rsidRDefault="00D503E8">
      <w:pPr>
        <w:spacing w:after="0" w:line="240" w:lineRule="auto"/>
        <w:jc w:val="center"/>
        <w:rPr>
          <w:rFonts w:eastAsia="Times New Roman" w:cs="Times New Roman"/>
          <w:b/>
          <w:szCs w:val="28"/>
        </w:rPr>
      </w:pPr>
    </w:p>
    <w:p w:rsidR="00D503E8" w:rsidRDefault="00D503E8">
      <w:pPr>
        <w:spacing w:after="0" w:line="240" w:lineRule="auto"/>
        <w:jc w:val="center"/>
        <w:rPr>
          <w:rFonts w:eastAsia="Times New Roman" w:cs="Times New Roman"/>
          <w:b/>
          <w:szCs w:val="28"/>
        </w:rPr>
      </w:pPr>
    </w:p>
    <w:p w:rsidR="00D503E8" w:rsidRDefault="00D503E8">
      <w:pPr>
        <w:spacing w:after="0" w:line="240" w:lineRule="auto"/>
        <w:jc w:val="center"/>
        <w:rPr>
          <w:rFonts w:eastAsia="Times New Roman" w:cs="Times New Roman"/>
          <w:b/>
          <w:szCs w:val="28"/>
        </w:rPr>
      </w:pPr>
    </w:p>
    <w:p w:rsidR="00D503E8" w:rsidRDefault="0020456E">
      <w:pPr>
        <w:pStyle w:val="3"/>
        <w:rPr>
          <w:rFonts w:eastAsia="Times New Roman"/>
        </w:rPr>
      </w:pPr>
      <w:bookmarkStart w:id="17" w:name="_Toc97114930"/>
      <w:r>
        <w:rPr>
          <w:rFonts w:eastAsia="Times New Roman"/>
        </w:rPr>
        <w:t xml:space="preserve">2.1.3. </w:t>
      </w:r>
      <w:r>
        <w:rPr>
          <w:rFonts w:eastAsia="Times New Roman"/>
        </w:rPr>
        <w:t>СИСТЕМА ОЦЕНКИ ДОСТИЖЕНИЯ ПЛАНИРУЕМЫХ РЕЗУЛЬТАТОВ ОСВОЕНИЯ АДАПТИРОВАННОЙ ОСНОВНОЙ ОБРАЗОВАТЕЛЬНОЙ ПРОГРАММЫ</w:t>
      </w:r>
      <w:bookmarkEnd w:id="17"/>
    </w:p>
    <w:p w:rsidR="00D503E8" w:rsidRDefault="00D503E8">
      <w:pPr>
        <w:spacing w:after="0" w:line="240" w:lineRule="auto"/>
        <w:ind w:firstLine="709"/>
        <w:jc w:val="center"/>
        <w:rPr>
          <w:rFonts w:eastAsia="Times New Roman"/>
          <w:b/>
          <w:szCs w:val="28"/>
        </w:rPr>
      </w:pPr>
    </w:p>
    <w:p w:rsidR="00D503E8" w:rsidRDefault="0020456E">
      <w:pPr>
        <w:pStyle w:val="4"/>
        <w:rPr>
          <w:rFonts w:eastAsia="Times New Roman"/>
        </w:rPr>
      </w:pPr>
      <w:bookmarkStart w:id="18" w:name="_Toc97114931"/>
      <w:r>
        <w:rPr>
          <w:rFonts w:eastAsia="Times New Roman"/>
        </w:rPr>
        <w:t>2.1.3.1. Общие положения</w:t>
      </w:r>
      <w:bookmarkEnd w:id="18"/>
    </w:p>
    <w:p w:rsidR="00D503E8" w:rsidRDefault="00D503E8">
      <w:pPr>
        <w:spacing w:after="0" w:line="240" w:lineRule="auto"/>
        <w:ind w:firstLine="709"/>
        <w:jc w:val="center"/>
        <w:rPr>
          <w:rFonts w:eastAsia="Times New Roman"/>
          <w:b/>
          <w:szCs w:val="28"/>
        </w:rPr>
      </w:pPr>
    </w:p>
    <w:p w:rsidR="00D503E8" w:rsidRDefault="0020456E">
      <w:pPr>
        <w:spacing w:after="0" w:line="240" w:lineRule="auto"/>
        <w:ind w:firstLine="709"/>
        <w:jc w:val="both"/>
        <w:rPr>
          <w:rFonts w:eastAsia="Times New Roman"/>
          <w:szCs w:val="28"/>
        </w:rPr>
      </w:pPr>
      <w:r>
        <w:rPr>
          <w:rFonts w:eastAsia="Times New Roman"/>
          <w:szCs w:val="28"/>
        </w:rPr>
        <w:t>ФГОС ООО задает основные требования к образовательным результатам и средствам оценки их достижения.</w:t>
      </w:r>
    </w:p>
    <w:p w:rsidR="00D503E8" w:rsidRDefault="0020456E">
      <w:pPr>
        <w:spacing w:after="0" w:line="240" w:lineRule="auto"/>
        <w:ind w:firstLine="709"/>
        <w:jc w:val="both"/>
        <w:rPr>
          <w:rFonts w:eastAsia="Times New Roman"/>
          <w:szCs w:val="28"/>
        </w:rPr>
      </w:pPr>
      <w:r>
        <w:rPr>
          <w:rFonts w:eastAsia="Times New Roman"/>
          <w:szCs w:val="28"/>
        </w:rPr>
        <w:t>Система оценки дости</w:t>
      </w:r>
      <w:r>
        <w:rPr>
          <w:rFonts w:eastAsia="Times New Roman"/>
          <w:szCs w:val="28"/>
        </w:rPr>
        <w:t>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503E8" w:rsidRDefault="0020456E">
      <w:pPr>
        <w:spacing w:after="0" w:line="240" w:lineRule="auto"/>
        <w:ind w:firstLine="709"/>
        <w:jc w:val="both"/>
        <w:rPr>
          <w:rFonts w:eastAsia="Times New Roman"/>
          <w:szCs w:val="28"/>
        </w:rPr>
      </w:pPr>
      <w:r>
        <w:rPr>
          <w:rFonts w:eastAsia="Times New Roman"/>
          <w:szCs w:val="28"/>
        </w:rPr>
        <w:t>Оценка достиж</w:t>
      </w:r>
      <w:r>
        <w:rPr>
          <w:rFonts w:eastAsia="Times New Roman"/>
          <w:szCs w:val="28"/>
        </w:rPr>
        <w:t xml:space="preserve">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результаты промежуточной аттестации обучающихся, отражающие динамику их индивидуальных о</w:t>
      </w:r>
      <w:r>
        <w:rPr>
          <w:szCs w:val="28"/>
        </w:rPr>
        <w:t>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результат</w:t>
      </w:r>
      <w:r>
        <w:rPr>
          <w:szCs w:val="28"/>
        </w:rPr>
        <w:t>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503E8" w:rsidRDefault="0020456E">
      <w:pPr>
        <w:spacing w:after="0" w:line="240" w:lineRule="auto"/>
        <w:ind w:firstLine="709"/>
        <w:jc w:val="both"/>
        <w:rPr>
          <w:rFonts w:eastAsia="Times New Roman"/>
          <w:szCs w:val="28"/>
        </w:rPr>
      </w:pPr>
      <w:r>
        <w:rPr>
          <w:rFonts w:eastAsia="Times New Roman"/>
          <w:szCs w:val="28"/>
        </w:rPr>
        <w:t xml:space="preserve">Основным объектом системы оценки, ее содержательной и </w:t>
      </w:r>
      <w:r>
        <w:rPr>
          <w:rFonts w:eastAsia="Times New Roman"/>
          <w:szCs w:val="28"/>
        </w:rPr>
        <w:t>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D503E8" w:rsidRDefault="0020456E">
      <w:pPr>
        <w:spacing w:after="0" w:line="240" w:lineRule="auto"/>
        <w:ind w:firstLine="709"/>
        <w:jc w:val="both"/>
        <w:rPr>
          <w:rFonts w:eastAsia="Times New Roman"/>
          <w:szCs w:val="28"/>
        </w:rPr>
      </w:pPr>
      <w:r>
        <w:rPr>
          <w:rFonts w:eastAsia="Times New Roman"/>
          <w:szCs w:val="28"/>
        </w:rPr>
        <w:t>Система оценки включает, в соответствии с ПООП ООО, процедуры внутренней и внешне</w:t>
      </w:r>
      <w:r>
        <w:rPr>
          <w:rFonts w:eastAsia="Times New Roman"/>
          <w:szCs w:val="28"/>
        </w:rPr>
        <w:t>й оценки.</w:t>
      </w:r>
    </w:p>
    <w:p w:rsidR="00D503E8" w:rsidRDefault="0020456E">
      <w:pPr>
        <w:spacing w:after="0" w:line="240" w:lineRule="auto"/>
        <w:ind w:firstLine="709"/>
        <w:jc w:val="both"/>
        <w:rPr>
          <w:rFonts w:eastAsia="Times New Roman"/>
          <w:szCs w:val="28"/>
        </w:rPr>
      </w:pPr>
      <w:r>
        <w:rPr>
          <w:rFonts w:eastAsia="Times New Roman"/>
          <w:i/>
          <w:szCs w:val="28"/>
        </w:rPr>
        <w:t>Внутренняя оценка</w:t>
      </w:r>
      <w:r>
        <w:rPr>
          <w:rFonts w:eastAsia="Times New Roman"/>
          <w:szCs w:val="28"/>
        </w:rPr>
        <w:t xml:space="preserve"> включает: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стартовую диагностику;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текущую и тематическую оценку;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портфолио;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внутренний мониторинг образовательных достижений;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промежуточную и итоговую аттестацию обучающихся.</w:t>
      </w:r>
    </w:p>
    <w:p w:rsidR="00D503E8" w:rsidRDefault="0020456E">
      <w:pPr>
        <w:spacing w:after="0" w:line="240" w:lineRule="auto"/>
        <w:ind w:firstLine="709"/>
        <w:jc w:val="both"/>
        <w:rPr>
          <w:rFonts w:eastAsia="Times New Roman"/>
          <w:szCs w:val="28"/>
        </w:rPr>
      </w:pPr>
      <w:r>
        <w:rPr>
          <w:rFonts w:eastAsia="Times New Roman"/>
          <w:szCs w:val="28"/>
        </w:rPr>
        <w:t xml:space="preserve">К </w:t>
      </w:r>
      <w:r>
        <w:rPr>
          <w:rFonts w:eastAsia="Times New Roman"/>
          <w:i/>
          <w:szCs w:val="28"/>
        </w:rPr>
        <w:t>внешним процедурам</w:t>
      </w:r>
      <w:r>
        <w:rPr>
          <w:rFonts w:eastAsia="Times New Roman"/>
          <w:szCs w:val="28"/>
        </w:rPr>
        <w:t xml:space="preserve"> относятся: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государственная итогов</w:t>
      </w:r>
      <w:r>
        <w:rPr>
          <w:szCs w:val="28"/>
        </w:rPr>
        <w:t>ая аттестация;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независимая оценка качества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мониторинговые исследования муниципального, регионального и федерального уровней.</w:t>
      </w:r>
    </w:p>
    <w:p w:rsidR="00D503E8" w:rsidRDefault="0020456E">
      <w:pPr>
        <w:spacing w:after="0" w:line="240" w:lineRule="auto"/>
        <w:ind w:firstLine="709"/>
        <w:jc w:val="both"/>
        <w:rPr>
          <w:rFonts w:eastAsia="Times New Roman"/>
          <w:szCs w:val="28"/>
        </w:rPr>
      </w:pPr>
      <w:r>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w:t>
      </w:r>
      <w:r>
        <w:rPr>
          <w:rFonts w:eastAsia="Times New Roman"/>
          <w:szCs w:val="28"/>
        </w:rPr>
        <w:t>зацией.</w:t>
      </w:r>
    </w:p>
    <w:p w:rsidR="00D503E8" w:rsidRDefault="0020456E">
      <w:pPr>
        <w:spacing w:after="0" w:line="240" w:lineRule="auto"/>
        <w:ind w:firstLine="709"/>
        <w:jc w:val="both"/>
        <w:rPr>
          <w:szCs w:val="28"/>
        </w:rPr>
      </w:pPr>
      <w:r>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503E8" w:rsidRDefault="0020456E">
      <w:pPr>
        <w:spacing w:after="0" w:line="240" w:lineRule="auto"/>
        <w:ind w:firstLine="709"/>
        <w:jc w:val="both"/>
        <w:rPr>
          <w:szCs w:val="28"/>
        </w:rPr>
      </w:pPr>
      <w:r>
        <w:rPr>
          <w:szCs w:val="28"/>
        </w:rPr>
        <w:t>Системно-деятельностный подход к оценке образовательных достижений проявляе</w:t>
      </w:r>
      <w:r>
        <w:rPr>
          <w:szCs w:val="28"/>
        </w:rPr>
        <w:t>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w:t>
      </w:r>
      <w:r>
        <w:rPr>
          <w:szCs w:val="28"/>
        </w:rPr>
        <w:t>честве которых выступают планируемые результаты обучения, выраженные в деятельностной форме.</w:t>
      </w:r>
    </w:p>
    <w:p w:rsidR="00D503E8" w:rsidRDefault="0020456E">
      <w:pPr>
        <w:spacing w:after="0" w:line="240" w:lineRule="auto"/>
        <w:ind w:firstLine="709"/>
        <w:jc w:val="both"/>
        <w:rPr>
          <w:szCs w:val="28"/>
        </w:rPr>
      </w:pPr>
      <w:r>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Pr>
          <w:szCs w:val="28"/>
        </w:rPr>
        <w:t xml:space="preserve">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w:t>
      </w:r>
      <w:r>
        <w:rPr>
          <w:szCs w:val="28"/>
        </w:rPr>
        <w:t>льтатов измерений.</w:t>
      </w:r>
    </w:p>
    <w:p w:rsidR="00D503E8" w:rsidRDefault="0020456E">
      <w:pPr>
        <w:spacing w:after="0" w:line="240" w:lineRule="auto"/>
        <w:ind w:firstLine="709"/>
        <w:jc w:val="both"/>
        <w:rPr>
          <w:szCs w:val="28"/>
        </w:rPr>
      </w:pPr>
      <w:r>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w:t>
      </w:r>
      <w:r>
        <w:rPr>
          <w:szCs w:val="28"/>
        </w:rPr>
        <w:t xml:space="preserve">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w:t>
      </w:r>
      <w:r>
        <w:rPr>
          <w:szCs w:val="28"/>
        </w:rPr>
        <w:t>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w:t>
      </w:r>
      <w:r>
        <w:rPr>
          <w:szCs w:val="28"/>
        </w:rPr>
        <w:t>руемый результат и предусмотреть индивидуализацию оценки достижений при текущем контроле успеваемости и промежуточной аттестации.</w:t>
      </w:r>
    </w:p>
    <w:p w:rsidR="00D503E8" w:rsidRDefault="0020456E">
      <w:pPr>
        <w:spacing w:after="0" w:line="240" w:lineRule="auto"/>
        <w:ind w:firstLine="709"/>
        <w:jc w:val="both"/>
        <w:rPr>
          <w:szCs w:val="28"/>
        </w:rPr>
      </w:pPr>
      <w:r>
        <w:rPr>
          <w:szCs w:val="28"/>
        </w:rPr>
        <w:t>Комплексный подход к оценке образовательных достижений реализуется путем: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оценки трех групп результатов: предметных, личностны</w:t>
      </w:r>
      <w:r>
        <w:rPr>
          <w:szCs w:val="28"/>
        </w:rPr>
        <w:t>х, метапредметных (познавательных, коммуникативных и регулятивных универсальных учебных действий);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w:t>
      </w:r>
      <w:r>
        <w:rPr>
          <w:szCs w:val="28"/>
        </w:rPr>
        <w:t>стижений (индивидуального прогресса) обучающихся с ЗПР и для итоговой оценки;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w:t>
      </w:r>
      <w:r>
        <w:rPr>
          <w:szCs w:val="28"/>
        </w:rPr>
        <w:t xml:space="preserve">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w:t>
      </w:r>
      <w:r>
        <w:rPr>
          <w:szCs w:val="28"/>
        </w:rPr>
        <w:t xml:space="preserve"> и др.).</w:t>
      </w: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b/>
          <w:szCs w:val="28"/>
        </w:rPr>
      </w:pPr>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b/>
          <w:szCs w:val="28"/>
        </w:rPr>
      </w:pPr>
    </w:p>
    <w:p w:rsidR="00D503E8" w:rsidRDefault="0020456E">
      <w:pPr>
        <w:pStyle w:val="4"/>
        <w:rPr>
          <w:rFonts w:eastAsia="Times New Roman"/>
        </w:rPr>
      </w:pPr>
      <w:bookmarkStart w:id="19" w:name="_Toc97114932"/>
      <w:r>
        <w:rPr>
          <w:rFonts w:eastAsia="Times New Roman"/>
        </w:rPr>
        <w:t>2.1.3.2. Особенности оценки личностных результатов</w:t>
      </w:r>
      <w:bookmarkEnd w:id="19"/>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b/>
          <w:szCs w:val="28"/>
        </w:rPr>
      </w:pPr>
    </w:p>
    <w:p w:rsidR="00D503E8" w:rsidRDefault="0020456E">
      <w:pPr>
        <w:spacing w:after="0" w:line="240" w:lineRule="auto"/>
        <w:ind w:firstLine="709"/>
        <w:jc w:val="both"/>
        <w:rPr>
          <w:szCs w:val="28"/>
        </w:rPr>
      </w:pPr>
      <w:r>
        <w:rPr>
          <w:szCs w:val="28"/>
        </w:rPr>
        <w:t>Достижение личностных результатов обучающимис</w:t>
      </w:r>
      <w:r>
        <w:rPr>
          <w:szCs w:val="28"/>
        </w:rPr>
        <w:t>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503E8" w:rsidRDefault="0020456E">
      <w:pPr>
        <w:spacing w:after="0" w:line="240" w:lineRule="auto"/>
        <w:ind w:firstLine="709"/>
        <w:jc w:val="both"/>
        <w:rPr>
          <w:szCs w:val="28"/>
        </w:rPr>
      </w:pPr>
      <w:r>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w:t>
      </w:r>
      <w:r>
        <w:rPr>
          <w:szCs w:val="28"/>
        </w:rPr>
        <w:t>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w:t>
      </w:r>
      <w:r>
        <w:rPr>
          <w:szCs w:val="28"/>
        </w:rPr>
        <w:t>ьном или региональном уровне и основывается на профессиональных методиках психолого-педагогической диагностики.</w:t>
      </w:r>
    </w:p>
    <w:p w:rsidR="00D503E8" w:rsidRDefault="0020456E">
      <w:pPr>
        <w:spacing w:after="0" w:line="240" w:lineRule="auto"/>
        <w:ind w:firstLine="709"/>
        <w:jc w:val="both"/>
        <w:rPr>
          <w:rFonts w:eastAsiaTheme="minorHAnsi"/>
          <w:szCs w:val="28"/>
          <w:lang w:eastAsia="en-US"/>
        </w:rPr>
      </w:pPr>
      <w:r>
        <w:rPr>
          <w:szCs w:val="28"/>
        </w:rPr>
        <w:t>Так же, как и для типично развивающихся обучающихся, оценивание достижения обучающимися с ЗПР</w:t>
      </w:r>
      <w:r>
        <w:rPr>
          <w:szCs w:val="28"/>
        </w:rPr>
        <w:t xml:space="preserve"> личностных результатов осуществляется на основе анализа достижений личностных результатов по следующим направлениям: </w:t>
      </w:r>
      <w:r>
        <w:rPr>
          <w:rFonts w:eastAsia="Times New Roman"/>
          <w:szCs w:val="28"/>
          <w:lang w:eastAsia="en-US"/>
        </w:rPr>
        <w:t xml:space="preserve">патриотическое воспитание, </w:t>
      </w:r>
      <w:r>
        <w:rPr>
          <w:rFonts w:eastAsia="Times New Roman" w:cs="Times New Roman"/>
          <w:szCs w:val="28"/>
        </w:rPr>
        <w:t xml:space="preserve">гражданское воспитание, </w:t>
      </w:r>
      <w:r>
        <w:rPr>
          <w:rFonts w:eastAsia="Times New Roman" w:cs="Calibri"/>
          <w:szCs w:val="28"/>
        </w:rPr>
        <w:t xml:space="preserve">духовно-нравственное воспитание, </w:t>
      </w:r>
      <w:r>
        <w:rPr>
          <w:rFonts w:eastAsiaTheme="minorHAnsi"/>
          <w:szCs w:val="28"/>
          <w:lang w:eastAsia="en-US"/>
        </w:rPr>
        <w:t>эстетическое воспитание, осознание ценности научного п</w:t>
      </w:r>
      <w:r>
        <w:rPr>
          <w:rFonts w:eastAsiaTheme="minorHAnsi"/>
          <w:szCs w:val="28"/>
          <w:lang w:eastAsia="en-US"/>
        </w:rPr>
        <w:t xml:space="preserve">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w:t>
      </w:r>
      <w:r>
        <w:rPr>
          <w:rFonts w:eastAsiaTheme="minorHAnsi" w:cs="Times New Roman"/>
          <w:szCs w:val="28"/>
          <w:lang w:eastAsia="en-US"/>
        </w:rPr>
        <w:t>личностные результаты, обеспечивающие адаптацию обучающегося  ЗПР к изменяющимся условия</w:t>
      </w:r>
      <w:r>
        <w:rPr>
          <w:rFonts w:eastAsiaTheme="minorHAnsi" w:cs="Times New Roman"/>
          <w:szCs w:val="28"/>
          <w:lang w:eastAsia="en-US"/>
        </w:rPr>
        <w:t>м социальной и природной среды.</w:t>
      </w:r>
    </w:p>
    <w:p w:rsidR="00D503E8" w:rsidRDefault="0020456E">
      <w:pPr>
        <w:spacing w:after="0" w:line="240" w:lineRule="auto"/>
        <w:ind w:firstLine="709"/>
        <w:jc w:val="both"/>
        <w:rPr>
          <w:rFonts w:eastAsiaTheme="minorHAnsi" w:cs="Times New Roman"/>
          <w:szCs w:val="28"/>
          <w:lang w:eastAsia="en-US"/>
        </w:rPr>
      </w:pPr>
      <w:r>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w:t>
      </w:r>
      <w:r>
        <w:rPr>
          <w:szCs w:val="28"/>
        </w:rPr>
        <w:t>ешения практико-ориентированных задач и обеспечивающих становление социальных отношений обучающихся с ЗПР.</w:t>
      </w:r>
      <w:r>
        <w:rPr>
          <w:rFonts w:eastAsiaTheme="minorHAnsi"/>
          <w:szCs w:val="28"/>
          <w:lang w:eastAsia="en-US"/>
        </w:rPr>
        <w:t xml:space="preserve"> </w:t>
      </w:r>
    </w:p>
    <w:p w:rsidR="00D503E8" w:rsidRDefault="0020456E">
      <w:pPr>
        <w:spacing w:after="0" w:line="240" w:lineRule="auto"/>
        <w:ind w:firstLine="709"/>
        <w:jc w:val="both"/>
        <w:rPr>
          <w:rFonts w:eastAsiaTheme="minorHAnsi" w:cs="Times New Roman"/>
          <w:szCs w:val="28"/>
          <w:lang w:eastAsia="en-US"/>
        </w:rPr>
      </w:pPr>
      <w:r>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w:t>
      </w:r>
      <w:r>
        <w:rPr>
          <w:rFonts w:eastAsiaTheme="minorHAnsi" w:cs="Times New Roman"/>
          <w:szCs w:val="28"/>
          <w:lang w:eastAsia="en-US"/>
        </w:rPr>
        <w:t xml:space="preserve">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w:t>
      </w:r>
      <w:r>
        <w:rPr>
          <w:rFonts w:eastAsiaTheme="minorHAnsi" w:cs="Times New Roman"/>
          <w:szCs w:val="28"/>
          <w:lang w:eastAsia="en-US"/>
        </w:rPr>
        <w:t>познавательной сфер обучающихся с ЗПР.</w:t>
      </w:r>
    </w:p>
    <w:p w:rsidR="00D503E8" w:rsidRDefault="0020456E">
      <w:pPr>
        <w:spacing w:after="0" w:line="240" w:lineRule="auto"/>
        <w:ind w:firstLine="709"/>
        <w:jc w:val="both"/>
        <w:rPr>
          <w:szCs w:val="28"/>
        </w:rPr>
      </w:pPr>
      <w:r>
        <w:rPr>
          <w:szCs w:val="28"/>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w:t>
      </w:r>
      <w:r>
        <w:rPr>
          <w:szCs w:val="28"/>
        </w:rPr>
        <w:t>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503E8" w:rsidRDefault="0020456E">
      <w:pPr>
        <w:spacing w:after="0" w:line="240" w:lineRule="auto"/>
        <w:ind w:firstLine="709"/>
        <w:jc w:val="both"/>
        <w:rPr>
          <w:szCs w:val="28"/>
        </w:rPr>
      </w:pPr>
      <w:r>
        <w:rPr>
          <w:szCs w:val="28"/>
        </w:rPr>
        <w:t>Для оценки достижения личностных результатов обучающегося с ЗПР используются следующие методы: наблюдения (учи</w:t>
      </w:r>
      <w:r>
        <w:rPr>
          <w:szCs w:val="28"/>
        </w:rPr>
        <w:t>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503E8" w:rsidRDefault="0020456E">
      <w:pPr>
        <w:spacing w:after="0" w:line="240" w:lineRule="auto"/>
        <w:ind w:firstLine="709"/>
        <w:jc w:val="both"/>
        <w:rPr>
          <w:szCs w:val="28"/>
        </w:rPr>
      </w:pPr>
      <w:r>
        <w:rPr>
          <w:szCs w:val="28"/>
        </w:rPr>
        <w:t>Одним из основных методов оце</w:t>
      </w:r>
      <w:r>
        <w:rPr>
          <w:szCs w:val="28"/>
        </w:rPr>
        <w:t xml:space="preserve">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w:t>
      </w:r>
      <w:r>
        <w:rPr>
          <w:szCs w:val="28"/>
        </w:rPr>
        <w:t>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503E8" w:rsidRDefault="00D503E8">
      <w:pPr>
        <w:spacing w:after="0" w:line="240" w:lineRule="auto"/>
        <w:ind w:firstLine="709"/>
        <w:jc w:val="both"/>
        <w:rPr>
          <w:b/>
          <w:szCs w:val="28"/>
        </w:rPr>
      </w:pPr>
    </w:p>
    <w:p w:rsidR="00D503E8" w:rsidRDefault="00D503E8">
      <w:pPr>
        <w:spacing w:after="0" w:line="240" w:lineRule="auto"/>
        <w:ind w:firstLine="709"/>
        <w:jc w:val="both"/>
        <w:rPr>
          <w:b/>
          <w:szCs w:val="28"/>
        </w:rPr>
      </w:pPr>
    </w:p>
    <w:p w:rsidR="00D503E8" w:rsidRDefault="0020456E">
      <w:pPr>
        <w:pStyle w:val="4"/>
      </w:pPr>
      <w:bookmarkStart w:id="20" w:name="_Toc97114933"/>
      <w:r>
        <w:t>2.1.3.3. Особенности оценки ме</w:t>
      </w:r>
      <w:r>
        <w:t>тапредметных результатов</w:t>
      </w:r>
      <w:bookmarkEnd w:id="20"/>
      <w:r>
        <w:t xml:space="preserve"> </w:t>
      </w:r>
    </w:p>
    <w:p w:rsidR="00D503E8" w:rsidRDefault="00D503E8">
      <w:pPr>
        <w:spacing w:after="0" w:line="240" w:lineRule="auto"/>
        <w:ind w:firstLine="709"/>
        <w:jc w:val="both"/>
        <w:rPr>
          <w:b/>
          <w:szCs w:val="28"/>
        </w:rPr>
      </w:pPr>
    </w:p>
    <w:p w:rsidR="00D503E8" w:rsidRDefault="0020456E">
      <w:pPr>
        <w:spacing w:after="0" w:line="240" w:lineRule="auto"/>
        <w:ind w:firstLine="709"/>
        <w:jc w:val="both"/>
        <w:rPr>
          <w:szCs w:val="28"/>
        </w:rPr>
      </w:pPr>
      <w:r>
        <w:rPr>
          <w:szCs w:val="28"/>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w:t>
      </w:r>
      <w:r>
        <w:rPr>
          <w:szCs w:val="28"/>
        </w:rPr>
        <w:t>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503E8" w:rsidRDefault="0020456E">
      <w:pPr>
        <w:spacing w:after="0" w:line="240" w:lineRule="auto"/>
        <w:ind w:firstLine="709"/>
        <w:jc w:val="both"/>
        <w:rPr>
          <w:szCs w:val="28"/>
        </w:rPr>
      </w:pPr>
      <w:r>
        <w:rPr>
          <w:szCs w:val="28"/>
        </w:rPr>
        <w:t>Формирование метапредметных результатов обеспечивается совокупностью всех уч</w:t>
      </w:r>
      <w:r>
        <w:rPr>
          <w:szCs w:val="28"/>
        </w:rPr>
        <w:t>ебных предметов и внеурочной деятельности, включая коррекционно-развивающую область.</w:t>
      </w:r>
    </w:p>
    <w:p w:rsidR="00D503E8" w:rsidRDefault="0020456E">
      <w:pPr>
        <w:spacing w:after="0" w:line="240" w:lineRule="auto"/>
        <w:ind w:firstLine="709"/>
        <w:jc w:val="both"/>
        <w:rPr>
          <w:szCs w:val="28"/>
        </w:rPr>
      </w:pPr>
      <w:r>
        <w:rPr>
          <w:szCs w:val="28"/>
        </w:rPr>
        <w:t xml:space="preserve">Основным объектом и предметом оценки метапредметных результатов являются овладение: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универсальными учебными коммуникативными действиями (приобретение умения учитыва</w:t>
      </w:r>
      <w:r>
        <w:rPr>
          <w:szCs w:val="28"/>
        </w:rPr>
        <w:t xml:space="preserve">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w:t>
      </w:r>
      <w:r>
        <w:rPr>
          <w:szCs w:val="28"/>
        </w:rPr>
        <w:t>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универсальными учебными регулятивными действиями (способность принимать и сохранять учебную цель </w:t>
      </w:r>
      <w:r>
        <w:rPr>
          <w:szCs w:val="28"/>
        </w:rPr>
        <w:t>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w:t>
      </w:r>
      <w:r>
        <w:rPr>
          <w:szCs w:val="28"/>
        </w:rPr>
        <w:t>двосхищающий контроль по результату и способу действия, актуальный контроль на уровне произвольного внимания).</w:t>
      </w:r>
    </w:p>
    <w:p w:rsidR="00D503E8" w:rsidRDefault="0020456E">
      <w:pPr>
        <w:spacing w:after="0" w:line="240" w:lineRule="auto"/>
        <w:ind w:firstLine="709"/>
        <w:jc w:val="both"/>
        <w:rPr>
          <w:szCs w:val="28"/>
        </w:rPr>
      </w:pPr>
      <w:r>
        <w:rPr>
          <w:szCs w:val="28"/>
        </w:rPr>
        <w:t>Оценка достижения метапредметных результатов обучающимися с ЗПР осуществляется адми</w:t>
      </w:r>
    </w:p>
    <w:p w:rsidR="00D503E8" w:rsidRDefault="0020456E">
      <w:pPr>
        <w:spacing w:after="0" w:line="240" w:lineRule="auto"/>
        <w:ind w:firstLine="709"/>
        <w:jc w:val="both"/>
        <w:rPr>
          <w:szCs w:val="28"/>
        </w:rPr>
      </w:pPr>
      <w:r>
        <w:rPr>
          <w:szCs w:val="28"/>
        </w:rPr>
        <w:t>нистрацией образовательной организации с участием специалисто</w:t>
      </w:r>
      <w:r>
        <w:rPr>
          <w:szCs w:val="28"/>
        </w:rPr>
        <w:t>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w:t>
      </w:r>
      <w:r>
        <w:rPr>
          <w:szCs w:val="28"/>
        </w:rPr>
        <w:t>кой и цифровой грамотности, сформированности познавательных, коммуникативных и регулятивных учебных действий.</w:t>
      </w:r>
    </w:p>
    <w:p w:rsidR="00D503E8" w:rsidRDefault="0020456E">
      <w:pPr>
        <w:spacing w:after="0" w:line="240" w:lineRule="auto"/>
        <w:ind w:firstLine="709"/>
        <w:jc w:val="both"/>
        <w:rPr>
          <w:szCs w:val="28"/>
        </w:rPr>
      </w:pPr>
      <w:r>
        <w:rPr>
          <w:szCs w:val="28"/>
        </w:rPr>
        <w:t>Оценка формирования сферы жизненной (социальной) компетенции может проходить на основе метода экспертных оценок.</w:t>
      </w:r>
    </w:p>
    <w:p w:rsidR="00D503E8" w:rsidRDefault="0020456E">
      <w:pPr>
        <w:spacing w:after="0" w:line="240" w:lineRule="auto"/>
        <w:ind w:firstLine="709"/>
        <w:jc w:val="both"/>
        <w:rPr>
          <w:szCs w:val="28"/>
        </w:rPr>
      </w:pPr>
      <w:r>
        <w:rPr>
          <w:szCs w:val="28"/>
        </w:rPr>
        <w:t>Наиболее адекватными формами оцен</w:t>
      </w:r>
      <w:r>
        <w:rPr>
          <w:szCs w:val="28"/>
        </w:rPr>
        <w:t>ки являются: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для проверки цифровой грамотности – практическая работа в сочетании с письменной (компьютеризован</w:t>
      </w:r>
      <w:r>
        <w:rPr>
          <w:szCs w:val="28"/>
        </w:rPr>
        <w:t>ной) частью;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для проверки сформированности познавательных, коммуникативных и регулятивных учебных действий – </w:t>
      </w:r>
      <w:r>
        <w:rPr>
          <w:color w:val="2C2D2E"/>
          <w:szCs w:val="28"/>
          <w:shd w:val="clear" w:color="auto" w:fill="FFFFFF"/>
        </w:rPr>
        <w:t xml:space="preserve">психолого-педагогическая диагностика, </w:t>
      </w:r>
      <w:r>
        <w:rPr>
          <w:szCs w:val="28"/>
        </w:rPr>
        <w:t>экспертная оценка процесса и результатов выполнения групповых и индивидуальных учебных проектов.</w:t>
      </w:r>
    </w:p>
    <w:p w:rsidR="00D503E8" w:rsidRDefault="0020456E">
      <w:pPr>
        <w:spacing w:after="0" w:line="240" w:lineRule="auto"/>
        <w:ind w:firstLine="709"/>
        <w:jc w:val="both"/>
        <w:rPr>
          <w:szCs w:val="28"/>
        </w:rPr>
      </w:pPr>
      <w:r>
        <w:rPr>
          <w:szCs w:val="28"/>
        </w:rPr>
        <w:t>Для достижен</w:t>
      </w:r>
      <w:r>
        <w:rPr>
          <w:szCs w:val="28"/>
        </w:rPr>
        <w:t>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503E8" w:rsidRDefault="0020456E">
      <w:pPr>
        <w:spacing w:after="0" w:line="240" w:lineRule="auto"/>
        <w:ind w:firstLine="709"/>
        <w:jc w:val="both"/>
        <w:rPr>
          <w:szCs w:val="28"/>
        </w:rPr>
      </w:pPr>
      <w:r>
        <w:rPr>
          <w:szCs w:val="28"/>
        </w:rPr>
        <w:t>Оценка достижения метапредметных результатов обучающегося с ЗПР прежде всего должна быть направлена на получ</w:t>
      </w:r>
      <w:r>
        <w:rPr>
          <w:szCs w:val="28"/>
        </w:rPr>
        <w:t xml:space="preserve">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503E8" w:rsidRDefault="0020456E">
      <w:pPr>
        <w:spacing w:after="0" w:line="240" w:lineRule="auto"/>
        <w:ind w:firstLine="709"/>
        <w:jc w:val="both"/>
        <w:rPr>
          <w:szCs w:val="28"/>
        </w:rPr>
      </w:pPr>
      <w:r>
        <w:rPr>
          <w:szCs w:val="28"/>
        </w:rPr>
        <w:t>Оценка достижения</w:t>
      </w:r>
      <w:r>
        <w:rPr>
          <w:szCs w:val="28"/>
        </w:rPr>
        <w:t xml:space="preserve">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503E8" w:rsidRDefault="0020456E">
      <w:pPr>
        <w:spacing w:after="0" w:line="240" w:lineRule="auto"/>
        <w:ind w:firstLine="709"/>
        <w:jc w:val="both"/>
        <w:rPr>
          <w:szCs w:val="28"/>
        </w:rPr>
      </w:pPr>
      <w:r>
        <w:rPr>
          <w:szCs w:val="28"/>
        </w:rPr>
        <w:t>Для оценки достижения метапредметных результатов обучающимися с ЗПР в образовательной организации необходимо разр</w:t>
      </w:r>
      <w:r>
        <w:rPr>
          <w:szCs w:val="28"/>
        </w:rPr>
        <w:t>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w:t>
      </w:r>
      <w:r>
        <w:rPr>
          <w:szCs w:val="28"/>
        </w:rPr>
        <w:t>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503E8" w:rsidRDefault="0020456E">
      <w:pPr>
        <w:spacing w:after="0" w:line="240" w:lineRule="auto"/>
        <w:ind w:firstLine="709"/>
        <w:jc w:val="both"/>
        <w:rPr>
          <w:szCs w:val="28"/>
        </w:rPr>
      </w:pPr>
      <w:r>
        <w:rPr>
          <w:szCs w:val="28"/>
        </w:rPr>
        <w:t>Метапредметные диагностичес</w:t>
      </w:r>
      <w:r>
        <w:rPr>
          <w:szCs w:val="28"/>
        </w:rPr>
        <w:t>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w:t>
      </w:r>
      <w:r>
        <w:rPr>
          <w:szCs w:val="28"/>
        </w:rPr>
        <w:t xml:space="preserve">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503E8" w:rsidRDefault="00D503E8">
      <w:pPr>
        <w:spacing w:after="0" w:line="240" w:lineRule="auto"/>
        <w:ind w:firstLine="709"/>
        <w:jc w:val="both"/>
        <w:rPr>
          <w:b/>
          <w:szCs w:val="28"/>
        </w:rPr>
      </w:pPr>
    </w:p>
    <w:p w:rsidR="00D503E8" w:rsidRDefault="00D503E8">
      <w:pPr>
        <w:spacing w:after="0" w:line="240" w:lineRule="auto"/>
        <w:ind w:firstLine="709"/>
        <w:jc w:val="both"/>
        <w:rPr>
          <w:b/>
          <w:szCs w:val="28"/>
        </w:rPr>
      </w:pPr>
    </w:p>
    <w:p w:rsidR="00D503E8" w:rsidRDefault="0020456E">
      <w:pPr>
        <w:pStyle w:val="4"/>
      </w:pPr>
      <w:bookmarkStart w:id="21" w:name="_Toc97114934"/>
      <w:r>
        <w:t>2.1.3.4. Особенности оценки предметных результатов</w:t>
      </w:r>
      <w:bookmarkEnd w:id="21"/>
      <w:r>
        <w:t xml:space="preserve"> </w:t>
      </w:r>
    </w:p>
    <w:p w:rsidR="00D503E8" w:rsidRDefault="00D503E8">
      <w:pPr>
        <w:spacing w:after="0" w:line="240" w:lineRule="auto"/>
        <w:ind w:firstLine="709"/>
        <w:jc w:val="both"/>
        <w:rPr>
          <w:b/>
          <w:szCs w:val="28"/>
        </w:rPr>
      </w:pPr>
    </w:p>
    <w:p w:rsidR="00D503E8" w:rsidRDefault="0020456E">
      <w:pPr>
        <w:spacing w:after="0" w:line="240" w:lineRule="auto"/>
        <w:ind w:firstLine="709"/>
        <w:jc w:val="both"/>
        <w:rPr>
          <w:szCs w:val="28"/>
        </w:rPr>
      </w:pPr>
      <w:r>
        <w:rPr>
          <w:szCs w:val="28"/>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Pr>
          <w:szCs w:val="28"/>
          <w:lang w:val="en-US"/>
        </w:rPr>
        <w:t>I</w:t>
      </w:r>
      <w:r>
        <w:rPr>
          <w:szCs w:val="28"/>
        </w:rPr>
        <w:t xml:space="preserve"> «Общие положения» и </w:t>
      </w:r>
      <w:r>
        <w:rPr>
          <w:szCs w:val="28"/>
          <w:lang w:val="en-US"/>
        </w:rPr>
        <w:t>IV</w:t>
      </w:r>
      <w:r>
        <w:rPr>
          <w:szCs w:val="28"/>
        </w:rPr>
        <w:t xml:space="preserve"> «Требов</w:t>
      </w:r>
      <w:r>
        <w:rPr>
          <w:szCs w:val="28"/>
        </w:rPr>
        <w:t>ания к результатам освоения программы основного общего образования».</w:t>
      </w:r>
    </w:p>
    <w:p w:rsidR="00D503E8" w:rsidRDefault="0020456E">
      <w:pPr>
        <w:spacing w:after="0" w:line="240" w:lineRule="auto"/>
        <w:ind w:firstLine="709"/>
        <w:jc w:val="both"/>
        <w:rPr>
          <w:szCs w:val="28"/>
        </w:rPr>
      </w:pPr>
      <w:r>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w:t>
      </w:r>
      <w:r>
        <w:rPr>
          <w:szCs w:val="28"/>
        </w:rPr>
        <w:t>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r>
        <w:rPr>
          <w:szCs w:val="28"/>
        </w:rPr>
        <w:t>.</w:t>
      </w:r>
    </w:p>
    <w:p w:rsidR="00D503E8" w:rsidRDefault="0020456E">
      <w:pPr>
        <w:spacing w:after="0" w:line="240" w:lineRule="auto"/>
        <w:ind w:firstLine="709"/>
        <w:jc w:val="both"/>
        <w:rPr>
          <w:szCs w:val="28"/>
        </w:rPr>
      </w:pPr>
      <w:r>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503E8" w:rsidRDefault="0020456E">
      <w:pPr>
        <w:spacing w:after="0" w:line="240" w:lineRule="auto"/>
        <w:ind w:firstLine="709"/>
        <w:jc w:val="both"/>
        <w:rPr>
          <w:szCs w:val="28"/>
        </w:rPr>
      </w:pPr>
      <w:r>
        <w:rPr>
          <w:szCs w:val="28"/>
        </w:rPr>
        <w:t>Особенности оценки по отдельному предмету</w:t>
      </w:r>
      <w:r>
        <w:rPr>
          <w:szCs w:val="28"/>
        </w:rPr>
        <w:t xml:space="preserve">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список итоговых планируем</w:t>
      </w:r>
      <w:r>
        <w:rPr>
          <w:szCs w:val="28"/>
        </w:rPr>
        <w:t>ых результатов с указанием этапов их формирования и способов оценки (например, текущая/тематическая; устно/письменно/практика);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график контрольных мероприятий.</w:t>
      </w:r>
    </w:p>
    <w:p w:rsidR="00D503E8" w:rsidRDefault="00D503E8">
      <w:pPr>
        <w:spacing w:after="0" w:line="240" w:lineRule="auto"/>
        <w:ind w:firstLine="709"/>
        <w:jc w:val="both"/>
        <w:rPr>
          <w:b/>
          <w:szCs w:val="28"/>
        </w:rPr>
      </w:pPr>
    </w:p>
    <w:p w:rsidR="00D503E8" w:rsidRDefault="00D503E8">
      <w:pPr>
        <w:spacing w:after="0" w:line="240" w:lineRule="auto"/>
        <w:ind w:firstLine="709"/>
        <w:jc w:val="both"/>
        <w:rPr>
          <w:b/>
          <w:szCs w:val="28"/>
        </w:rPr>
      </w:pPr>
    </w:p>
    <w:p w:rsidR="00D503E8" w:rsidRDefault="0020456E">
      <w:pPr>
        <w:pStyle w:val="4"/>
      </w:pPr>
      <w:bookmarkStart w:id="22" w:name="_Toc97114935"/>
      <w:r>
        <w:t>2.1.3.5. Организация и содержание оценочных процедур</w:t>
      </w:r>
      <w:bookmarkEnd w:id="22"/>
    </w:p>
    <w:p w:rsidR="00D503E8" w:rsidRDefault="00D503E8">
      <w:pPr>
        <w:spacing w:after="0" w:line="240" w:lineRule="auto"/>
        <w:ind w:firstLine="709"/>
        <w:jc w:val="both"/>
        <w:rPr>
          <w:b/>
          <w:szCs w:val="28"/>
        </w:rPr>
      </w:pPr>
    </w:p>
    <w:p w:rsidR="00D503E8" w:rsidRDefault="0020456E">
      <w:pPr>
        <w:spacing w:after="0" w:line="240" w:lineRule="auto"/>
        <w:ind w:firstLine="709"/>
        <w:jc w:val="both"/>
        <w:rPr>
          <w:szCs w:val="28"/>
        </w:rPr>
      </w:pPr>
      <w:r>
        <w:rPr>
          <w:i/>
          <w:szCs w:val="28"/>
        </w:rPr>
        <w:t>Стартовая диагн</w:t>
      </w:r>
      <w:r>
        <w:rPr>
          <w:i/>
          <w:szCs w:val="28"/>
        </w:rPr>
        <w:t>остика</w:t>
      </w:r>
      <w:r>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w:t>
      </w:r>
      <w:r>
        <w:rPr>
          <w:szCs w:val="28"/>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w:t>
      </w:r>
      <w:r>
        <w:rPr>
          <w:szCs w:val="28"/>
        </w:rPr>
        <w:t xml:space="preserve">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w:t>
      </w:r>
      <w:r>
        <w:rPr>
          <w:szCs w:val="28"/>
        </w:rPr>
        <w:t>программ и индивидуализации учебного процесса.</w:t>
      </w:r>
    </w:p>
    <w:p w:rsidR="00D503E8" w:rsidRDefault="0020456E">
      <w:pPr>
        <w:spacing w:after="0" w:line="240" w:lineRule="auto"/>
        <w:ind w:firstLine="709"/>
        <w:jc w:val="both"/>
        <w:rPr>
          <w:szCs w:val="28"/>
        </w:rPr>
      </w:pPr>
      <w:r>
        <w:rPr>
          <w:i/>
          <w:szCs w:val="28"/>
        </w:rPr>
        <w:t>Текущая оценка</w:t>
      </w:r>
      <w:r>
        <w:rPr>
          <w:szCs w:val="28"/>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w:t>
      </w:r>
      <w:r>
        <w:rPr>
          <w:szCs w:val="28"/>
        </w:rPr>
        <w:t>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w:t>
      </w:r>
      <w:r>
        <w:rPr>
          <w:szCs w:val="28"/>
        </w:rPr>
        <w:t>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w:t>
      </w:r>
      <w:r>
        <w:rPr>
          <w:szCs w:val="28"/>
        </w:rPr>
        <w:t>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503E8" w:rsidRDefault="0020456E">
      <w:pPr>
        <w:spacing w:after="0" w:line="240" w:lineRule="auto"/>
        <w:ind w:firstLine="709"/>
        <w:jc w:val="both"/>
        <w:rPr>
          <w:szCs w:val="28"/>
        </w:rPr>
      </w:pPr>
      <w:r>
        <w:rPr>
          <w:i/>
          <w:szCs w:val="28"/>
        </w:rPr>
        <w:t>Тематическая оценка</w:t>
      </w:r>
      <w:r>
        <w:rPr>
          <w:szCs w:val="28"/>
        </w:rPr>
        <w:t xml:space="preserve"> предс</w:t>
      </w:r>
      <w:r>
        <w:rPr>
          <w:szCs w:val="28"/>
        </w:rPr>
        <w:t>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w:t>
      </w:r>
      <w:r>
        <w:rPr>
          <w:szCs w:val="28"/>
        </w:rPr>
        <w:t>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w:t>
      </w:r>
      <w:r>
        <w:rPr>
          <w:szCs w:val="28"/>
        </w:rPr>
        <w:t>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503E8" w:rsidRDefault="0020456E">
      <w:pPr>
        <w:spacing w:after="0" w:line="240" w:lineRule="auto"/>
        <w:ind w:firstLine="709"/>
        <w:jc w:val="both"/>
        <w:rPr>
          <w:szCs w:val="28"/>
        </w:rPr>
      </w:pPr>
      <w:r>
        <w:rPr>
          <w:i/>
          <w:szCs w:val="28"/>
        </w:rPr>
        <w:t xml:space="preserve">Портфолио </w:t>
      </w:r>
      <w:r>
        <w:rPr>
          <w:szCs w:val="28"/>
        </w:rPr>
        <w:t xml:space="preserve">представляет собой процедуру оценки динамики учебной и </w:t>
      </w:r>
      <w:r>
        <w:rPr>
          <w:szCs w:val="28"/>
        </w:rPr>
        <w:t>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w:t>
      </w:r>
      <w:r>
        <w:rPr>
          <w:szCs w:val="28"/>
        </w:rPr>
        <w:t xml:space="preserve">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w:t>
      </w:r>
      <w:r>
        <w:rPr>
          <w:szCs w:val="28"/>
        </w:rPr>
        <w:t>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w:t>
      </w:r>
      <w:r>
        <w:rPr>
          <w:szCs w:val="28"/>
        </w:rPr>
        <w:t>у дальнейшей индивидуальной образовательной траектории и могут отражаться в характеристике.</w:t>
      </w:r>
    </w:p>
    <w:p w:rsidR="00D503E8" w:rsidRDefault="0020456E">
      <w:pPr>
        <w:spacing w:after="0" w:line="240" w:lineRule="auto"/>
        <w:ind w:firstLine="709"/>
        <w:jc w:val="both"/>
        <w:rPr>
          <w:szCs w:val="28"/>
        </w:rPr>
      </w:pPr>
      <w:r>
        <w:rPr>
          <w:szCs w:val="28"/>
        </w:rPr>
        <w:t>Внутришкольный мониторинг представляет собой процедуры: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оценки уровня достижения предметных и метапредметных результатов;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оценки уровня достижения той части личност</w:t>
      </w:r>
      <w:r>
        <w:rPr>
          <w:szCs w:val="28"/>
        </w:rPr>
        <w:t>ных результатов, которые связаны с оценкой поведения, прилежания, а также с оценкой учебной самостоятельности и социальных навыков;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оценки уровня профессионального мастерства учителя, осуществляемого на основе административных проверочных работ, анализа по</w:t>
      </w:r>
      <w:r>
        <w:rPr>
          <w:szCs w:val="28"/>
        </w:rPr>
        <w:t>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503E8" w:rsidRDefault="0020456E">
      <w:pPr>
        <w:spacing w:after="0" w:line="240" w:lineRule="auto"/>
        <w:ind w:firstLine="709"/>
        <w:jc w:val="both"/>
        <w:rPr>
          <w:szCs w:val="28"/>
        </w:rPr>
      </w:pPr>
      <w:r>
        <w:rPr>
          <w:szCs w:val="28"/>
        </w:rPr>
        <w:t>Содержание и периодичность внутришкольного мониторинга устанавливается решением педаго</w:t>
      </w:r>
      <w:r>
        <w:rPr>
          <w:szCs w:val="28"/>
        </w:rPr>
        <w:t>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w:t>
      </w:r>
      <w:r>
        <w:rPr>
          <w:szCs w:val="28"/>
        </w:rPr>
        <w:t>и уровня достижений обучающихся с ЗПР обобщаются и отражаются в их характеристиках.</w:t>
      </w:r>
    </w:p>
    <w:p w:rsidR="00D503E8" w:rsidRDefault="0020456E">
      <w:pPr>
        <w:spacing w:after="0" w:line="240" w:lineRule="auto"/>
        <w:ind w:firstLine="709"/>
        <w:jc w:val="both"/>
        <w:rPr>
          <w:szCs w:val="28"/>
        </w:rPr>
      </w:pPr>
      <w:r>
        <w:rPr>
          <w:i/>
          <w:szCs w:val="28"/>
        </w:rPr>
        <w:t>Промежуточная аттестация</w:t>
      </w:r>
      <w:r>
        <w:rPr>
          <w:szCs w:val="28"/>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w:t>
      </w:r>
      <w:r>
        <w:rPr>
          <w:szCs w:val="28"/>
        </w:rPr>
        <w:t>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w:t>
      </w:r>
      <w:r>
        <w:rPr>
          <w:szCs w:val="28"/>
        </w:rPr>
        <w:t>ке).</w:t>
      </w:r>
    </w:p>
    <w:p w:rsidR="00D503E8" w:rsidRDefault="0020456E">
      <w:pPr>
        <w:spacing w:after="0" w:line="240" w:lineRule="auto"/>
        <w:ind w:firstLine="709"/>
        <w:jc w:val="both"/>
        <w:rPr>
          <w:szCs w:val="28"/>
        </w:rPr>
      </w:pPr>
      <w:r>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w:t>
      </w:r>
      <w:r>
        <w:rPr>
          <w:szCs w:val="28"/>
        </w:rPr>
        <w:t xml:space="preserve"> аттестации. </w:t>
      </w:r>
    </w:p>
    <w:p w:rsidR="00D503E8" w:rsidRDefault="0020456E">
      <w:pPr>
        <w:spacing w:after="0" w:line="240" w:lineRule="auto"/>
        <w:ind w:firstLine="709"/>
        <w:jc w:val="both"/>
        <w:rPr>
          <w:szCs w:val="28"/>
        </w:rPr>
      </w:pPr>
      <w:r>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503E8" w:rsidRDefault="0020456E">
      <w:pPr>
        <w:spacing w:after="0" w:line="240" w:lineRule="auto"/>
        <w:ind w:firstLine="709"/>
        <w:jc w:val="both"/>
        <w:rPr>
          <w:szCs w:val="28"/>
        </w:rPr>
      </w:pPr>
      <w:r>
        <w:rPr>
          <w:i/>
          <w:szCs w:val="28"/>
        </w:rPr>
        <w:t>Государственная итоговая аттестация.</w:t>
      </w:r>
      <w:r>
        <w:rPr>
          <w:szCs w:val="28"/>
        </w:rPr>
        <w:t xml:space="preserve"> В соответствии со статьей 59 Федерального закон</w:t>
      </w:r>
      <w:r>
        <w:rPr>
          <w:szCs w:val="28"/>
        </w:rPr>
        <w:t>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w:t>
      </w:r>
      <w:r>
        <w:rPr>
          <w:szCs w:val="28"/>
        </w:rPr>
        <w:t>ном и иными нормативными актами.</w:t>
      </w:r>
    </w:p>
    <w:p w:rsidR="00D503E8" w:rsidRDefault="0020456E">
      <w:pPr>
        <w:pStyle w:val="af8"/>
        <w:spacing w:after="0" w:line="240" w:lineRule="auto"/>
        <w:ind w:left="0" w:firstLine="709"/>
        <w:jc w:val="both"/>
        <w:rPr>
          <w:szCs w:val="28"/>
        </w:rPr>
      </w:pPr>
      <w:r>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w:t>
      </w:r>
      <w:r>
        <w:rPr>
          <w:szCs w:val="28"/>
        </w:rPr>
        <w:t xml:space="preserve">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Pr>
          <w:szCs w:val="28"/>
        </w:rPr>
        <w:t xml:space="preserve">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503E8" w:rsidRDefault="0020456E">
      <w:pPr>
        <w:spacing w:after="0" w:line="240" w:lineRule="auto"/>
        <w:ind w:firstLine="709"/>
        <w:jc w:val="both"/>
        <w:rPr>
          <w:szCs w:val="28"/>
        </w:rPr>
      </w:pPr>
      <w:r>
        <w:rPr>
          <w:szCs w:val="28"/>
        </w:rPr>
        <w:t>Итогов</w:t>
      </w:r>
      <w:r>
        <w:rPr>
          <w:szCs w:val="28"/>
        </w:rPr>
        <w:t>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w:t>
      </w:r>
      <w:r>
        <w:rPr>
          <w:szCs w:val="28"/>
        </w:rPr>
        <w:t>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w:t>
      </w:r>
      <w:r>
        <w:rPr>
          <w:szCs w:val="28"/>
        </w:rPr>
        <w:t xml:space="preserve">ования им. По предметам, не вынесенным на ГИА, итоговая оценка ставится на основе результатов только внутренней оценки. </w:t>
      </w:r>
    </w:p>
    <w:p w:rsidR="00D503E8" w:rsidRDefault="0020456E">
      <w:pPr>
        <w:spacing w:after="0" w:line="240" w:lineRule="auto"/>
        <w:ind w:firstLine="709"/>
        <w:jc w:val="both"/>
        <w:rPr>
          <w:szCs w:val="28"/>
        </w:rPr>
      </w:pPr>
      <w:r>
        <w:rPr>
          <w:szCs w:val="28"/>
        </w:rPr>
        <w:t>Итоговая оценка по предмету фиксируется в документе об уровне образования государственного образца – аттестате об основном общем образо</w:t>
      </w:r>
      <w:r>
        <w:rPr>
          <w:szCs w:val="28"/>
        </w:rPr>
        <w:t>вании.</w:t>
      </w:r>
    </w:p>
    <w:p w:rsidR="00D503E8" w:rsidRDefault="0020456E">
      <w:pPr>
        <w:spacing w:after="0" w:line="240" w:lineRule="auto"/>
        <w:ind w:firstLine="709"/>
        <w:jc w:val="both"/>
        <w:rPr>
          <w:szCs w:val="28"/>
        </w:rPr>
      </w:pPr>
      <w:r>
        <w:rPr>
          <w:szCs w:val="28"/>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503E8" w:rsidRDefault="0020456E">
      <w:pPr>
        <w:spacing w:after="0" w:line="240" w:lineRule="auto"/>
        <w:ind w:firstLine="709"/>
        <w:jc w:val="both"/>
        <w:rPr>
          <w:szCs w:val="28"/>
        </w:rPr>
      </w:pPr>
      <w:r>
        <w:rPr>
          <w:szCs w:val="28"/>
        </w:rPr>
        <w:t>Характеристика готовится на основании: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объективных показателей образовательных достижений обучающегося на уровне основного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портфолио выпускника;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экспертных оценок специалистов ППк, классного руководителя и учителей, обучавших данного выпускника на уровне основного общего образовани</w:t>
      </w:r>
      <w:r>
        <w:rPr>
          <w:szCs w:val="28"/>
        </w:rPr>
        <w:t>я.</w:t>
      </w:r>
    </w:p>
    <w:p w:rsidR="00D503E8" w:rsidRDefault="0020456E">
      <w:pPr>
        <w:spacing w:after="0" w:line="240" w:lineRule="auto"/>
        <w:ind w:firstLine="709"/>
        <w:jc w:val="both"/>
        <w:rPr>
          <w:szCs w:val="28"/>
        </w:rPr>
      </w:pPr>
      <w:r>
        <w:rPr>
          <w:szCs w:val="28"/>
        </w:rPr>
        <w:t>В характеристике выпускника: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отмечаются образовательные достижения обучающегося с ЗПР по освоению личностных, метапредметных и предметных результатов;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даются педагогические рекомендации к выбору дальнейшей индивидуальной образовательной траектории с уче</w:t>
      </w:r>
      <w:r>
        <w:rPr>
          <w:szCs w:val="28"/>
        </w:rPr>
        <w:t xml:space="preserve">том выбора обучающимся с ЗПР направлений профильного образования, выявленных проблем и отмеченных образовательных достижений. </w:t>
      </w:r>
    </w:p>
    <w:p w:rsidR="00D503E8" w:rsidRDefault="0020456E">
      <w:pPr>
        <w:spacing w:after="0" w:line="240" w:lineRule="auto"/>
        <w:ind w:firstLine="709"/>
        <w:jc w:val="both"/>
        <w:rPr>
          <w:szCs w:val="28"/>
        </w:rPr>
      </w:pPr>
      <w:r>
        <w:rPr>
          <w:szCs w:val="28"/>
        </w:rPr>
        <w:t>Рекомендации педагогического коллектива к выбору индивидуальной образовательной траектории доводятся до сведения выпускника и его</w:t>
      </w:r>
      <w:r>
        <w:rPr>
          <w:szCs w:val="28"/>
        </w:rPr>
        <w:t xml:space="preserve"> родителей (законных представителей).</w:t>
      </w:r>
    </w:p>
    <w:p w:rsidR="00D503E8" w:rsidRDefault="00D503E8">
      <w:pPr>
        <w:spacing w:after="0" w:line="240" w:lineRule="auto"/>
        <w:ind w:firstLine="709"/>
        <w:jc w:val="both"/>
        <w:rPr>
          <w:szCs w:val="28"/>
        </w:rPr>
      </w:pPr>
    </w:p>
    <w:p w:rsidR="00D503E8" w:rsidRDefault="00D503E8">
      <w:pPr>
        <w:spacing w:after="0" w:line="240" w:lineRule="auto"/>
        <w:ind w:firstLine="709"/>
        <w:jc w:val="both"/>
        <w:rPr>
          <w:szCs w:val="28"/>
        </w:rPr>
      </w:pPr>
    </w:p>
    <w:p w:rsidR="00D503E8" w:rsidRDefault="0020456E">
      <w:pPr>
        <w:pStyle w:val="4"/>
      </w:pPr>
      <w:bookmarkStart w:id="23" w:name="_Toc97114936"/>
      <w:r>
        <w:t>2.1.3.6. Оценка достижения планируемых результатов коррекционной работы</w:t>
      </w:r>
      <w:bookmarkEnd w:id="23"/>
    </w:p>
    <w:p w:rsidR="00D503E8" w:rsidRDefault="00D503E8">
      <w:pPr>
        <w:pStyle w:val="af8"/>
        <w:spacing w:after="0" w:line="240" w:lineRule="auto"/>
        <w:ind w:left="0" w:firstLine="709"/>
        <w:jc w:val="both"/>
        <w:rPr>
          <w:rFonts w:cs="Times New Roman"/>
          <w:b/>
          <w:bCs/>
          <w:szCs w:val="28"/>
        </w:rPr>
      </w:pPr>
    </w:p>
    <w:p w:rsidR="00D503E8" w:rsidRDefault="0020456E">
      <w:pPr>
        <w:pStyle w:val="af6"/>
        <w:spacing w:after="0" w:line="240" w:lineRule="auto"/>
        <w:ind w:firstLine="709"/>
        <w:rPr>
          <w:b/>
          <w:sz w:val="28"/>
          <w:szCs w:val="28"/>
        </w:rPr>
      </w:pPr>
      <w:r>
        <w:rPr>
          <w:sz w:val="28"/>
          <w:szCs w:val="28"/>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w:t>
      </w:r>
      <w:r>
        <w:rPr>
          <w:sz w:val="28"/>
          <w:szCs w:val="28"/>
        </w:rPr>
        <w:t xml:space="preserve">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Pr>
          <w:rStyle w:val="12"/>
          <w:sz w:val="28"/>
          <w:szCs w:val="28"/>
        </w:rPr>
        <w:t>обучающихся</w:t>
      </w:r>
      <w:r>
        <w:rPr>
          <w:sz w:val="28"/>
          <w:szCs w:val="28"/>
        </w:rPr>
        <w:t xml:space="preserve"> с ЗПР.</w:t>
      </w:r>
    </w:p>
    <w:p w:rsidR="00D503E8" w:rsidRDefault="0020456E">
      <w:pPr>
        <w:spacing w:after="0" w:line="240" w:lineRule="auto"/>
        <w:ind w:firstLine="709"/>
        <w:contextualSpacing/>
        <w:jc w:val="both"/>
        <w:rPr>
          <w:szCs w:val="28"/>
        </w:rPr>
      </w:pPr>
      <w:r>
        <w:rPr>
          <w:szCs w:val="28"/>
        </w:rPr>
        <w:t>Оценка результатов освоения обучающимися с ЗПР программы коррекционной работы на уровне ос</w:t>
      </w:r>
      <w:r>
        <w:rPr>
          <w:szCs w:val="28"/>
        </w:rPr>
        <w:t xml:space="preserve">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w:t>
      </w:r>
      <w:r>
        <w:rPr>
          <w:szCs w:val="28"/>
        </w:rPr>
        <w:t>ее содержание и организацию. Следует использовать три формы мониторинга: стартовую, текущую и итоговую диагностику.</w:t>
      </w:r>
    </w:p>
    <w:p w:rsidR="00D503E8" w:rsidRDefault="0020456E">
      <w:pPr>
        <w:spacing w:after="0" w:line="240" w:lineRule="auto"/>
        <w:ind w:firstLine="709"/>
        <w:contextualSpacing/>
        <w:jc w:val="both"/>
        <w:rPr>
          <w:szCs w:val="28"/>
        </w:rPr>
      </w:pPr>
      <w:r>
        <w:rPr>
          <w:i/>
          <w:szCs w:val="28"/>
        </w:rPr>
        <w:t>Стартовая диагностика</w:t>
      </w:r>
      <w:r>
        <w:rPr>
          <w:szCs w:val="28"/>
        </w:rPr>
        <w:t xml:space="preserve"> позволяет наряду с выявлением индивидуальных особых образовательных потребностей и особенностей обучающихся с ЗПР, выя</w:t>
      </w:r>
      <w:r>
        <w:rPr>
          <w:szCs w:val="28"/>
        </w:rPr>
        <w:t>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503E8" w:rsidRDefault="0020456E">
      <w:pPr>
        <w:spacing w:after="0" w:line="240" w:lineRule="auto"/>
        <w:ind w:firstLine="709"/>
        <w:contextualSpacing/>
        <w:jc w:val="both"/>
        <w:rPr>
          <w:szCs w:val="28"/>
        </w:rPr>
      </w:pPr>
      <w:r>
        <w:rPr>
          <w:i/>
          <w:szCs w:val="28"/>
        </w:rPr>
        <w:t>Текущая</w:t>
      </w:r>
      <w:r>
        <w:rPr>
          <w:i/>
          <w:szCs w:val="28"/>
        </w:rPr>
        <w:t xml:space="preserve"> диагностика</w:t>
      </w:r>
      <w:r>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w:t>
      </w:r>
      <w:r>
        <w:rPr>
          <w:szCs w:val="28"/>
        </w:rPr>
        <w:t>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w:t>
      </w:r>
      <w:r>
        <w:rPr>
          <w:szCs w:val="28"/>
        </w:rPr>
        <w:t xml:space="preserve">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503E8" w:rsidRDefault="0020456E">
      <w:pPr>
        <w:spacing w:after="0" w:line="240" w:lineRule="auto"/>
        <w:ind w:firstLine="709"/>
        <w:contextualSpacing/>
        <w:jc w:val="both"/>
        <w:rPr>
          <w:szCs w:val="28"/>
        </w:rPr>
      </w:pPr>
      <w:r>
        <w:rPr>
          <w:szCs w:val="28"/>
        </w:rPr>
        <w:t xml:space="preserve">Целью </w:t>
      </w:r>
      <w:r>
        <w:rPr>
          <w:i/>
          <w:szCs w:val="28"/>
        </w:rPr>
        <w:t>итоговой диагностики</w:t>
      </w:r>
      <w:r>
        <w:rPr>
          <w:szCs w:val="28"/>
        </w:rPr>
        <w:t>, приводя</w:t>
      </w:r>
      <w:r>
        <w:rPr>
          <w:szCs w:val="28"/>
        </w:rPr>
        <w:t>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w:t>
      </w:r>
      <w:r>
        <w:rPr>
          <w:szCs w:val="28"/>
        </w:rPr>
        <w:t>ты.</w:t>
      </w:r>
    </w:p>
    <w:p w:rsidR="00D503E8" w:rsidRDefault="0020456E">
      <w:pPr>
        <w:spacing w:after="0" w:line="240" w:lineRule="auto"/>
        <w:ind w:firstLine="709"/>
        <w:contextualSpacing/>
        <w:jc w:val="both"/>
        <w:rPr>
          <w:szCs w:val="28"/>
        </w:rPr>
      </w:pPr>
      <w:r>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503E8" w:rsidRDefault="0020456E">
      <w:pPr>
        <w:spacing w:after="0" w:line="240" w:lineRule="auto"/>
        <w:ind w:firstLine="709"/>
        <w:contextualSpacing/>
        <w:jc w:val="both"/>
        <w:rPr>
          <w:szCs w:val="28"/>
        </w:rPr>
      </w:pPr>
      <w:r>
        <w:rPr>
          <w:szCs w:val="28"/>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w:t>
      </w:r>
      <w:r>
        <w:rPr>
          <w:szCs w:val="28"/>
        </w:rPr>
        <w:t>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w:t>
      </w:r>
      <w:r>
        <w:rPr>
          <w:szCs w:val="28"/>
        </w:rPr>
        <w:t xml:space="preserve"> ЗПР программы коррекционной работы не выносятся на итоговую оценку.</w:t>
      </w:r>
    </w:p>
    <w:p w:rsidR="00D503E8" w:rsidRDefault="0020456E">
      <w:pPr>
        <w:spacing w:after="0" w:line="240" w:lineRule="auto"/>
        <w:ind w:firstLine="709"/>
        <w:contextualSpacing/>
        <w:jc w:val="both"/>
        <w:rPr>
          <w:szCs w:val="28"/>
        </w:rPr>
      </w:pPr>
      <w:r>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w:t>
      </w:r>
      <w:r>
        <w:rPr>
          <w:szCs w:val="28"/>
        </w:rPr>
        <w:t xml:space="preserve">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503E8" w:rsidRDefault="00D503E8">
      <w:pPr>
        <w:pStyle w:val="af8"/>
        <w:spacing w:after="0" w:line="240" w:lineRule="auto"/>
        <w:ind w:left="0" w:firstLine="709"/>
        <w:jc w:val="both"/>
        <w:rPr>
          <w:rFonts w:cs="Times New Roman"/>
          <w:szCs w:val="28"/>
        </w:rPr>
      </w:pPr>
    </w:p>
    <w:p w:rsidR="00D503E8" w:rsidRDefault="00D503E8">
      <w:pPr>
        <w:pStyle w:val="af8"/>
        <w:spacing w:after="0" w:line="240" w:lineRule="auto"/>
        <w:ind w:left="0" w:firstLine="709"/>
        <w:jc w:val="both"/>
        <w:rPr>
          <w:rFonts w:cs="Times New Roman"/>
          <w:szCs w:val="28"/>
        </w:rPr>
      </w:pPr>
    </w:p>
    <w:p w:rsidR="00D503E8" w:rsidRDefault="0020456E">
      <w:pPr>
        <w:pStyle w:val="4"/>
        <w:rPr>
          <w:rFonts w:eastAsia="Times New Roman"/>
        </w:rPr>
      </w:pPr>
      <w:bookmarkStart w:id="24" w:name="_Toc97114937"/>
      <w:r>
        <w:rPr>
          <w:rFonts w:eastAsia="Times New Roman"/>
        </w:rPr>
        <w:t>2.1.3.7. Специальные условия проведения текущего контроля освоения АООП ООО, промежуточной и итоговой аттестаци</w:t>
      </w:r>
      <w:r>
        <w:rPr>
          <w:rFonts w:eastAsia="Times New Roman"/>
        </w:rPr>
        <w:t>и обучающихся с ЗПР</w:t>
      </w:r>
      <w:bookmarkEnd w:id="24"/>
    </w:p>
    <w:p w:rsidR="00D503E8" w:rsidRDefault="00D503E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eastAsia="Times New Roman"/>
          <w:b/>
          <w:szCs w:val="28"/>
        </w:rPr>
      </w:pPr>
    </w:p>
    <w:p w:rsidR="00D503E8" w:rsidRDefault="0020456E">
      <w:pPr>
        <w:spacing w:after="0" w:line="240" w:lineRule="auto"/>
        <w:ind w:firstLine="709"/>
        <w:contextualSpacing/>
        <w:jc w:val="both"/>
        <w:rPr>
          <w:szCs w:val="28"/>
        </w:rPr>
      </w:pPr>
      <w:r>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503E8" w:rsidRDefault="0020456E">
      <w:pPr>
        <w:pStyle w:val="af8"/>
        <w:spacing w:after="0" w:line="240" w:lineRule="auto"/>
        <w:ind w:left="0" w:firstLine="709"/>
        <w:jc w:val="both"/>
        <w:rPr>
          <w:rFonts w:cs="Times New Roman"/>
          <w:iCs/>
          <w:szCs w:val="28"/>
        </w:rPr>
      </w:pPr>
      <w:r>
        <w:rPr>
          <w:rFonts w:cs="Times New Roman"/>
          <w:iCs/>
          <w:szCs w:val="28"/>
        </w:rPr>
        <w:t>Специальные образ</w:t>
      </w:r>
      <w:r>
        <w:rPr>
          <w:rFonts w:cs="Times New Roman"/>
          <w:iCs/>
          <w:szCs w:val="28"/>
        </w:rPr>
        <w:t>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w:t>
      </w:r>
      <w:r>
        <w:rPr>
          <w:rFonts w:cs="Times New Roman"/>
          <w:iCs/>
          <w:szCs w:val="28"/>
        </w:rPr>
        <w:t>тся в образовательной программе, индивидуально по обучающемуся – в заключении ППк,</w:t>
      </w:r>
    </w:p>
    <w:p w:rsidR="00D503E8" w:rsidRDefault="0020456E">
      <w:pPr>
        <w:pStyle w:val="af8"/>
        <w:spacing w:after="0" w:line="240" w:lineRule="auto"/>
        <w:ind w:left="0" w:firstLine="709"/>
        <w:jc w:val="both"/>
        <w:rPr>
          <w:rFonts w:cs="Times New Roman"/>
          <w:szCs w:val="28"/>
        </w:rPr>
      </w:pPr>
      <w:r>
        <w:rPr>
          <w:rFonts w:cs="Times New Roman"/>
          <w:iCs/>
          <w:szCs w:val="28"/>
        </w:rPr>
        <w:t>Специальные условия</w:t>
      </w:r>
      <w:r>
        <w:rPr>
          <w:rFonts w:cs="Times New Roman"/>
          <w:b/>
          <w:szCs w:val="28"/>
        </w:rPr>
        <w:t xml:space="preserve"> </w:t>
      </w:r>
      <w:r>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особую форму организации текущего контроля успева</w:t>
      </w:r>
      <w:r>
        <w:rPr>
          <w:szCs w:val="28"/>
        </w:rPr>
        <w:t>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присутствие мотивационного этапа, способствующего психологическому настрою на работу;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организую</w:t>
      </w:r>
      <w:r>
        <w:rPr>
          <w:szCs w:val="28"/>
        </w:rPr>
        <w:t>щую помощь педагога в рационализации распределения времени, отводимого на выполнение работы;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w:t>
      </w:r>
      <w:r>
        <w:rPr>
          <w:szCs w:val="28"/>
        </w:rPr>
        <w:t xml:space="preserve">е ключевых слов, плана, образца) при самостоятельном применении;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w:t>
      </w:r>
      <w:r>
        <w:rPr>
          <w:szCs w:val="28"/>
        </w:rPr>
        <w:t>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адаптацию инструкции с учетом особых образовательных потребностей и ин</w:t>
      </w:r>
      <w:r>
        <w:rPr>
          <w:szCs w:val="28"/>
        </w:rPr>
        <w:t xml:space="preserve">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отслеживание действий обучающегося с ЗПР</w:t>
      </w:r>
      <w:r>
        <w:rPr>
          <w:szCs w:val="28"/>
        </w:rPr>
        <w:t xml:space="preserve"> для оценки понимания им инструкции и, при необходимости, ее уточнение;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увеличение времени на выполнение заданий;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возможность организации короткого перерыва при нарастании в поведении подростка проявлений утомления, истощения;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исключение ситуаций, привод</w:t>
      </w:r>
      <w:r>
        <w:rPr>
          <w:szCs w:val="28"/>
        </w:rPr>
        <w:t>ящих к эмоциональному травмированию обучающегося (в частности, негативных реакций со стороны педагога).</w:t>
      </w:r>
    </w:p>
    <w:p w:rsidR="00D503E8" w:rsidRDefault="0020456E">
      <w:pPr>
        <w:pStyle w:val="af8"/>
        <w:spacing w:after="0" w:line="240" w:lineRule="auto"/>
        <w:ind w:left="0" w:firstLine="709"/>
        <w:jc w:val="both"/>
        <w:rPr>
          <w:rFonts w:cs="Times New Roman"/>
          <w:szCs w:val="28"/>
        </w:rPr>
      </w:pPr>
      <w:r>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w:t>
      </w:r>
      <w:r>
        <w:rPr>
          <w:rFonts w:cs="Times New Roman"/>
          <w:szCs w:val="28"/>
        </w:rPr>
        <w:t>их факторов на продуктивность выполнения обучающимся с ЗПР тестовых заданий и выявить объективный уровень усвоения учебного материала.</w:t>
      </w:r>
    </w:p>
    <w:p w:rsidR="00D503E8" w:rsidRDefault="0020456E">
      <w:pPr>
        <w:pStyle w:val="af8"/>
        <w:spacing w:after="0" w:line="240" w:lineRule="auto"/>
        <w:ind w:left="0" w:firstLine="709"/>
        <w:jc w:val="both"/>
        <w:rPr>
          <w:rFonts w:cs="Times New Roman"/>
          <w:szCs w:val="28"/>
        </w:rPr>
      </w:pPr>
      <w:r>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w:t>
      </w:r>
      <w:r>
        <w:rPr>
          <w:rFonts w:cs="Times New Roman"/>
          <w:szCs w:val="28"/>
        </w:rPr>
        <w:t>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503E8" w:rsidRDefault="0020456E">
      <w:pPr>
        <w:pStyle w:val="af8"/>
        <w:spacing w:after="0" w:line="240" w:lineRule="auto"/>
        <w:ind w:left="0" w:firstLine="709"/>
        <w:jc w:val="both"/>
        <w:rPr>
          <w:rFonts w:cs="Times New Roman"/>
          <w:szCs w:val="28"/>
        </w:rPr>
      </w:pPr>
      <w:r>
        <w:rPr>
          <w:rFonts w:cs="Times New Roman"/>
          <w:szCs w:val="28"/>
        </w:rPr>
        <w:t xml:space="preserve">Итоговая аттестация обучающихся с ЗПР </w:t>
      </w:r>
      <w:r>
        <w:rPr>
          <w:rFonts w:cs="Times New Roman"/>
          <w:szCs w:val="28"/>
        </w:rPr>
        <w:t>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503E8" w:rsidRDefault="00D503E8">
      <w:pPr>
        <w:pStyle w:val="af1"/>
        <w:widowControl w:val="0"/>
        <w:spacing w:before="0" w:beforeAutospacing="0" w:after="0" w:afterAutospacing="0" w:line="360" w:lineRule="auto"/>
        <w:ind w:firstLine="709"/>
        <w:jc w:val="both"/>
        <w:rPr>
          <w:sz w:val="28"/>
          <w:szCs w:val="28"/>
        </w:rPr>
      </w:pPr>
    </w:p>
    <w:p w:rsidR="00D503E8" w:rsidRDefault="0020456E">
      <w:pPr>
        <w:rPr>
          <w:rFonts w:eastAsia="Times New Roman" w:cs="Times New Roman"/>
          <w:b/>
          <w:szCs w:val="28"/>
        </w:rPr>
      </w:pPr>
      <w:bookmarkStart w:id="25" w:name="_Toc406059004"/>
      <w:bookmarkStart w:id="26" w:name="_Toc409691657"/>
      <w:bookmarkStart w:id="27" w:name="_Toc410653981"/>
      <w:bookmarkStart w:id="28" w:name="_Toc414553167"/>
      <w:r>
        <w:rPr>
          <w:b/>
          <w:szCs w:val="28"/>
        </w:rPr>
        <w:br w:type="page" w:clear="all"/>
      </w:r>
    </w:p>
    <w:p w:rsidR="00D503E8" w:rsidRDefault="0020456E">
      <w:pPr>
        <w:pStyle w:val="af1"/>
        <w:widowControl w:val="0"/>
        <w:spacing w:before="0" w:beforeAutospacing="0" w:after="0" w:afterAutospacing="0"/>
        <w:outlineLvl w:val="1"/>
        <w:rPr>
          <w:b/>
          <w:caps/>
          <w:sz w:val="28"/>
          <w:szCs w:val="28"/>
        </w:rPr>
      </w:pPr>
      <w:bookmarkStart w:id="29" w:name="_Toc97114938"/>
      <w:r>
        <w:rPr>
          <w:b/>
          <w:caps/>
          <w:sz w:val="28"/>
          <w:szCs w:val="28"/>
        </w:rPr>
        <w:t>2.2. Содержательный раздел</w:t>
      </w:r>
      <w:r>
        <w:rPr>
          <w:b/>
          <w:caps/>
          <w:sz w:val="28"/>
          <w:szCs w:val="28"/>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29"/>
    </w:p>
    <w:bookmarkEnd w:id="25"/>
    <w:bookmarkEnd w:id="26"/>
    <w:bookmarkEnd w:id="27"/>
    <w:bookmarkEnd w:id="28"/>
    <w:p w:rsidR="00D503E8" w:rsidRDefault="00D503E8">
      <w:pPr>
        <w:pStyle w:val="af1"/>
        <w:widowControl w:val="0"/>
        <w:spacing w:before="0" w:beforeAutospacing="0" w:after="0" w:afterAutospacing="0"/>
        <w:ind w:firstLine="709"/>
        <w:jc w:val="both"/>
        <w:rPr>
          <w:sz w:val="28"/>
          <w:szCs w:val="28"/>
        </w:rPr>
      </w:pPr>
    </w:p>
    <w:p w:rsidR="00D503E8" w:rsidRDefault="00D503E8">
      <w:pPr>
        <w:spacing w:after="0" w:line="240" w:lineRule="auto"/>
        <w:rPr>
          <w:rFonts w:cs="Times New Roman"/>
          <w:caps/>
        </w:rPr>
      </w:pPr>
    </w:p>
    <w:p w:rsidR="00D503E8" w:rsidRDefault="00D503E8">
      <w:pPr>
        <w:spacing w:after="0" w:line="240" w:lineRule="auto"/>
        <w:rPr>
          <w:rFonts w:cs="Times New Roman"/>
          <w:caps/>
        </w:rPr>
      </w:pPr>
    </w:p>
    <w:p w:rsidR="00D503E8" w:rsidRDefault="0020456E">
      <w:pPr>
        <w:pStyle w:val="3"/>
        <w:rPr>
          <w:rFonts w:cs="Times New Roman"/>
          <w:caps/>
          <w:szCs w:val="28"/>
        </w:rPr>
      </w:pPr>
      <w:bookmarkStart w:id="30" w:name="_Toc97114939"/>
      <w:r>
        <w:rPr>
          <w:rFonts w:cs="Times New Roman"/>
          <w:caps/>
          <w:szCs w:val="28"/>
        </w:rPr>
        <w:t>2.2.1. Примерные рабочие программы учебных предметов</w:t>
      </w:r>
      <w:bookmarkEnd w:id="30"/>
    </w:p>
    <w:p w:rsidR="00D503E8" w:rsidRDefault="00D503E8">
      <w:pPr>
        <w:spacing w:after="0" w:line="240" w:lineRule="auto"/>
        <w:ind w:firstLine="567"/>
        <w:jc w:val="both"/>
        <w:rPr>
          <w:rFonts w:cs="Times New Roman"/>
          <w:szCs w:val="28"/>
        </w:rPr>
      </w:pPr>
    </w:p>
    <w:p w:rsidR="00D503E8" w:rsidRDefault="00D503E8">
      <w:pPr>
        <w:spacing w:after="0" w:line="240" w:lineRule="auto"/>
        <w:ind w:firstLine="567"/>
        <w:jc w:val="both"/>
        <w:rPr>
          <w:rFonts w:cs="Times New Roman"/>
          <w:szCs w:val="28"/>
        </w:rPr>
      </w:pPr>
    </w:p>
    <w:p w:rsidR="00D503E8" w:rsidRDefault="0020456E">
      <w:pPr>
        <w:pStyle w:val="4"/>
        <w:ind w:left="567"/>
        <w:rPr>
          <w:caps/>
        </w:rPr>
      </w:pPr>
      <w:bookmarkStart w:id="31" w:name="_Toc97114940"/>
      <w:r>
        <w:rPr>
          <w:caps/>
        </w:rPr>
        <w:t>2.2.1.1. Русский язык</w:t>
      </w:r>
      <w:bookmarkEnd w:id="31"/>
    </w:p>
    <w:p w:rsidR="00D503E8" w:rsidRDefault="00D503E8">
      <w:pPr>
        <w:pStyle w:val="afa"/>
        <w:spacing w:line="240" w:lineRule="auto"/>
        <w:ind w:left="567" w:firstLine="0"/>
        <w:rPr>
          <w:caps w:val="0"/>
          <w:color w:val="auto"/>
        </w:rPr>
      </w:pPr>
    </w:p>
    <w:p w:rsidR="00D503E8" w:rsidRDefault="00D503E8">
      <w:pPr>
        <w:pStyle w:val="afa"/>
        <w:spacing w:line="240" w:lineRule="auto"/>
        <w:ind w:left="567" w:firstLine="0"/>
        <w:rPr>
          <w:caps w:val="0"/>
          <w:color w:val="auto"/>
        </w:rPr>
      </w:pPr>
    </w:p>
    <w:p w:rsidR="00D503E8" w:rsidRDefault="0020456E">
      <w:pPr>
        <w:pStyle w:val="afa"/>
        <w:spacing w:line="240" w:lineRule="auto"/>
        <w:ind w:left="567" w:firstLine="0"/>
        <w:rPr>
          <w:caps w:val="0"/>
          <w:color w:val="auto"/>
        </w:rPr>
      </w:pPr>
      <w:r>
        <w:rPr>
          <w:caps w:val="0"/>
          <w:color w:val="auto"/>
        </w:rPr>
        <w:t>ПОЯСНИТЕЛЬНАЯ ЗАПИСКА</w:t>
      </w:r>
    </w:p>
    <w:p w:rsidR="00D503E8" w:rsidRDefault="00D503E8">
      <w:pPr>
        <w:pStyle w:val="afa"/>
        <w:spacing w:line="240" w:lineRule="auto"/>
        <w:ind w:left="567" w:firstLine="709"/>
        <w:rPr>
          <w:caps w:val="0"/>
          <w:color w:val="auto"/>
        </w:rPr>
      </w:pPr>
    </w:p>
    <w:p w:rsidR="00D503E8" w:rsidRDefault="0020456E">
      <w:pPr>
        <w:pStyle w:val="afa"/>
        <w:spacing w:line="240" w:lineRule="auto"/>
        <w:ind w:left="567" w:firstLine="709"/>
        <w:rPr>
          <w:caps w:val="0"/>
          <w:color w:val="auto"/>
        </w:rPr>
      </w:pPr>
      <w:r>
        <w:rPr>
          <w:caps w:val="0"/>
          <w:color w:val="auto"/>
        </w:rPr>
        <w:t>Примерная 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w:t>
      </w:r>
      <w:r>
        <w:rPr>
          <w:caps w:val="0"/>
          <w:color w:val="auto"/>
        </w:rPr>
        <w:t>я (Приказ Минпросвещения России от 31.05.2021 г. № 287, зарегистрирован Министерством юстиции Российской Федерации 05.07.2021 г., рег. номер  – 64101) (далее  – ФГОС ООО), Примерной адаптированной основной образовательной программы основного общего образов</w:t>
      </w:r>
      <w:r>
        <w:rPr>
          <w:caps w:val="0"/>
          <w:color w:val="auto"/>
        </w:rPr>
        <w:t xml:space="preserve">ания обучающихся с задержкой психического развития (далее –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w:t>
      </w:r>
      <w:r>
        <w:rPr>
          <w:caps w:val="0"/>
          <w:color w:val="auto"/>
        </w:rPr>
        <w:t>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 xml:space="preserve">Общая характеристика учебного предмета «Русский </w:t>
      </w:r>
      <w:r>
        <w:rPr>
          <w:rFonts w:cs="Times New Roman"/>
          <w:b/>
          <w:szCs w:val="28"/>
        </w:rPr>
        <w:t>язык»</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Как средство познания действительности русский язык обеспечивает развитие интеллектуальных и творческих способ</w:t>
      </w:r>
      <w:r>
        <w:rPr>
          <w:sz w:val="28"/>
          <w:szCs w:val="28"/>
        </w:rPr>
        <w:t xml:space="preserve">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Содержание обучения русскому языку ориентировано также на развитие функциональной г</w:t>
      </w:r>
      <w:r>
        <w:rPr>
          <w:sz w:val="28"/>
          <w:szCs w:val="28"/>
        </w:rPr>
        <w:t>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w:t>
      </w:r>
      <w:r>
        <w:rPr>
          <w:sz w:val="28"/>
          <w:szCs w:val="28"/>
        </w:rPr>
        <w:t xml:space="preserve">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Содержание обучения русскому язы</w:t>
      </w:r>
      <w:r>
        <w:rPr>
          <w:sz w:val="28"/>
          <w:szCs w:val="28"/>
        </w:rPr>
        <w:t xml:space="preserve">ку на уровне основного общего образования отобрано и структурировано на основе компетентностного подхода. </w:t>
      </w:r>
    </w:p>
    <w:p w:rsidR="00D503E8" w:rsidRDefault="00D503E8">
      <w:pPr>
        <w:pStyle w:val="af1"/>
        <w:shd w:val="clear" w:color="auto" w:fill="FFFFFF"/>
        <w:spacing w:before="0" w:beforeAutospacing="0" w:after="0" w:afterAutospacing="0"/>
        <w:ind w:left="567" w:firstLine="709"/>
        <w:jc w:val="both"/>
        <w:rPr>
          <w:b/>
          <w:sz w:val="28"/>
          <w:szCs w:val="28"/>
        </w:rPr>
      </w:pPr>
    </w:p>
    <w:p w:rsidR="00D503E8" w:rsidRDefault="0020456E">
      <w:pPr>
        <w:pStyle w:val="af1"/>
        <w:shd w:val="clear" w:color="auto" w:fill="FFFFFF"/>
        <w:spacing w:before="0" w:beforeAutospacing="0" w:after="0" w:afterAutospacing="0"/>
        <w:ind w:left="567" w:firstLine="709"/>
        <w:jc w:val="both"/>
        <w:rPr>
          <w:b/>
          <w:sz w:val="28"/>
          <w:szCs w:val="28"/>
        </w:rPr>
      </w:pPr>
      <w:r>
        <w:rPr>
          <w:b/>
          <w:sz w:val="28"/>
          <w:szCs w:val="28"/>
        </w:rPr>
        <w:t xml:space="preserve">Цели и задачи изучения учебного предмета «Русский язык»  </w:t>
      </w:r>
    </w:p>
    <w:p w:rsidR="00D503E8" w:rsidRDefault="0020456E">
      <w:pPr>
        <w:pStyle w:val="af1"/>
        <w:shd w:val="clear" w:color="auto" w:fill="FFFFFF"/>
        <w:spacing w:before="0" w:beforeAutospacing="0" w:after="0" w:afterAutospacing="0"/>
        <w:ind w:left="567" w:firstLine="709"/>
        <w:jc w:val="both"/>
        <w:rPr>
          <w:sz w:val="28"/>
          <w:szCs w:val="28"/>
        </w:rPr>
      </w:pPr>
      <w:r>
        <w:rPr>
          <w:i/>
          <w:sz w:val="28"/>
          <w:szCs w:val="28"/>
        </w:rPr>
        <w:t>Общие цели</w:t>
      </w:r>
      <w:r>
        <w:rPr>
          <w:sz w:val="28"/>
          <w:szCs w:val="28"/>
        </w:rPr>
        <w:t xml:space="preserve"> изучения учебного предмета «Русский язык» представлены в Примерной рабочей прог</w:t>
      </w:r>
      <w:r>
        <w:rPr>
          <w:sz w:val="28"/>
          <w:szCs w:val="28"/>
        </w:rPr>
        <w:t>рамме основного общего образования.</w:t>
      </w:r>
    </w:p>
    <w:p w:rsidR="00D503E8" w:rsidRDefault="0020456E">
      <w:pPr>
        <w:pStyle w:val="af1"/>
        <w:shd w:val="clear" w:color="auto" w:fill="FFFFFF"/>
        <w:spacing w:before="0" w:beforeAutospacing="0" w:after="0" w:afterAutospacing="0"/>
        <w:ind w:left="567" w:firstLine="709"/>
        <w:jc w:val="both"/>
        <w:rPr>
          <w:sz w:val="28"/>
          <w:szCs w:val="28"/>
        </w:rPr>
      </w:pPr>
      <w:r>
        <w:rPr>
          <w:i/>
          <w:sz w:val="28"/>
          <w:szCs w:val="28"/>
        </w:rPr>
        <w:t>Специальной целью</w:t>
      </w:r>
      <w:r>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Коммуникативная компетенция предполага</w:t>
      </w:r>
      <w:r>
        <w:rPr>
          <w:sz w:val="28"/>
          <w:szCs w:val="28"/>
        </w:rPr>
        <w:t>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Языковая и лингвистическая (языковедческая) компетенции предполагают освое</w:t>
      </w:r>
      <w:r>
        <w:rPr>
          <w:sz w:val="28"/>
          <w:szCs w:val="28"/>
        </w:rPr>
        <w:t>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w:t>
      </w:r>
      <w:r>
        <w:rPr>
          <w:sz w:val="28"/>
          <w:szCs w:val="28"/>
        </w:rPr>
        <w:t>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D503E8" w:rsidRDefault="0020456E">
      <w:pPr>
        <w:pStyle w:val="af1"/>
        <w:shd w:val="clear" w:color="auto" w:fill="FFFFFF"/>
        <w:spacing w:before="0" w:beforeAutospacing="0" w:after="0" w:afterAutospacing="0"/>
        <w:ind w:left="567" w:firstLine="709"/>
        <w:jc w:val="both"/>
        <w:rPr>
          <w:sz w:val="28"/>
          <w:szCs w:val="28"/>
        </w:rPr>
      </w:pPr>
      <w:r>
        <w:rPr>
          <w:sz w:val="28"/>
          <w:szCs w:val="28"/>
        </w:rPr>
        <w:t>Культуроведческая компетенция – осознание языка как формы выражения нацио</w:t>
      </w:r>
      <w:r>
        <w:rPr>
          <w:sz w:val="28"/>
          <w:szCs w:val="28"/>
        </w:rPr>
        <w:t>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503E8" w:rsidRDefault="0020456E">
      <w:pPr>
        <w:spacing w:after="0" w:line="240" w:lineRule="auto"/>
        <w:ind w:left="567" w:firstLine="709"/>
        <w:jc w:val="both"/>
        <w:rPr>
          <w:rFonts w:eastAsia="Times New Roman" w:cs="Times New Roman"/>
          <w:szCs w:val="28"/>
        </w:rPr>
      </w:pPr>
      <w:r>
        <w:rPr>
          <w:rFonts w:eastAsia="Times New Roman" w:cs="Times New Roman"/>
          <w:bCs/>
          <w:szCs w:val="28"/>
        </w:rPr>
        <w:t>Цель и задачи</w:t>
      </w:r>
      <w:r>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 xml:space="preserve">Курс русского языка направлен на решение следующих </w:t>
      </w:r>
      <w:r>
        <w:rPr>
          <w:rFonts w:eastAsia="Times New Roman" w:cs="Times New Roman"/>
          <w:i/>
          <w:szCs w:val="28"/>
        </w:rPr>
        <w:t>задач</w:t>
      </w:r>
      <w:r>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567" w:firstLine="709"/>
        <w:jc w:val="both"/>
        <w:rPr>
          <w:szCs w:val="28"/>
        </w:rPr>
      </w:pPr>
      <w:r>
        <w:rPr>
          <w:szCs w:val="28"/>
        </w:rPr>
        <w:t>воспитание у обучающихся с ЗПР гражданственности и патриотизма</w:t>
      </w:r>
      <w:r>
        <w:rPr>
          <w:szCs w:val="28"/>
        </w:rPr>
        <w:t>,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D503E8" w:rsidRDefault="0020456E">
      <w:pPr>
        <w:pStyle w:val="af"/>
        <w:numPr>
          <w:ilvl w:val="0"/>
          <w:numId w:val="11"/>
        </w:numPr>
        <w:tabs>
          <w:tab w:val="left" w:pos="993"/>
        </w:tabs>
        <w:spacing w:after="0" w:line="240" w:lineRule="auto"/>
        <w:ind w:left="567" w:firstLine="709"/>
        <w:jc w:val="both"/>
        <w:rPr>
          <w:szCs w:val="28"/>
        </w:rPr>
      </w:pPr>
      <w:r>
        <w:rPr>
          <w:szCs w:val="28"/>
        </w:rPr>
        <w:t xml:space="preserve">совершенствование речемыслительной деятельности, коммуникативных </w:t>
      </w:r>
      <w:r>
        <w:rPr>
          <w:szCs w:val="28"/>
        </w:rPr>
        <w:t>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w:t>
      </w:r>
      <w:r>
        <w:rPr>
          <w:szCs w:val="28"/>
        </w:rPr>
        <w:t xml:space="preserve"> взаимопониманию, потребности к речевому самосовершенствованию;</w:t>
      </w:r>
    </w:p>
    <w:p w:rsidR="00D503E8" w:rsidRDefault="0020456E">
      <w:pPr>
        <w:pStyle w:val="af"/>
        <w:numPr>
          <w:ilvl w:val="0"/>
          <w:numId w:val="11"/>
        </w:numPr>
        <w:tabs>
          <w:tab w:val="left" w:pos="993"/>
        </w:tabs>
        <w:spacing w:after="0" w:line="240" w:lineRule="auto"/>
        <w:ind w:left="567" w:firstLine="709"/>
        <w:jc w:val="both"/>
        <w:rPr>
          <w:szCs w:val="28"/>
        </w:rPr>
      </w:pPr>
      <w:r>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w:t>
      </w:r>
      <w:r>
        <w:rPr>
          <w:szCs w:val="28"/>
        </w:rPr>
        <w:t>зыка; о русском речевом этикете;</w:t>
      </w:r>
    </w:p>
    <w:p w:rsidR="00D503E8" w:rsidRDefault="0020456E">
      <w:pPr>
        <w:pStyle w:val="af"/>
        <w:numPr>
          <w:ilvl w:val="0"/>
          <w:numId w:val="11"/>
        </w:numPr>
        <w:tabs>
          <w:tab w:val="left" w:pos="993"/>
        </w:tabs>
        <w:spacing w:after="0" w:line="240" w:lineRule="auto"/>
        <w:ind w:left="567" w:firstLine="709"/>
        <w:jc w:val="both"/>
        <w:rPr>
          <w:szCs w:val="28"/>
        </w:rPr>
      </w:pPr>
      <w:r>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w:t>
      </w:r>
      <w:r>
        <w:rPr>
          <w:szCs w:val="28"/>
        </w:rPr>
        <w:t xml:space="preserve"> извлекать и преобразовывать необходимую информацию.</w:t>
      </w:r>
    </w:p>
    <w:p w:rsidR="00D503E8" w:rsidRDefault="0020456E">
      <w:pPr>
        <w:spacing w:after="0" w:line="240" w:lineRule="auto"/>
        <w:ind w:left="567" w:firstLine="709"/>
        <w:jc w:val="both"/>
        <w:rPr>
          <w:rFonts w:cs="Times New Roman"/>
          <w:szCs w:val="28"/>
          <w:shd w:val="clear" w:color="auto" w:fill="FFFFFF"/>
        </w:rPr>
      </w:pPr>
      <w:r>
        <w:rPr>
          <w:rFonts w:cs="Times New Roman"/>
          <w:szCs w:val="28"/>
          <w:shd w:val="clear" w:color="auto" w:fill="FFFFFF"/>
        </w:rPr>
        <w:t xml:space="preserve">Особенности психического развития обучающихся с ЗПР обусловливают дополнительные </w:t>
      </w:r>
      <w:r>
        <w:rPr>
          <w:rFonts w:cs="Times New Roman"/>
          <w:i/>
          <w:szCs w:val="28"/>
          <w:shd w:val="clear" w:color="auto" w:fill="FFFFFF"/>
        </w:rPr>
        <w:t>коррекционные задачи</w:t>
      </w:r>
      <w:r>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w:t>
      </w:r>
      <w:r>
        <w:rPr>
          <w:rFonts w:cs="Times New Roman"/>
          <w:szCs w:val="28"/>
          <w:shd w:val="clear" w:color="auto" w:fill="FFFFFF"/>
        </w:rPr>
        <w:t>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D503E8" w:rsidRDefault="00D503E8">
      <w:pPr>
        <w:spacing w:after="0" w:line="240" w:lineRule="auto"/>
        <w:ind w:left="567" w:firstLine="709"/>
        <w:jc w:val="both"/>
        <w:rPr>
          <w:rFonts w:cs="Times New Roman"/>
          <w:b/>
          <w:szCs w:val="28"/>
          <w:shd w:val="clear" w:color="auto" w:fill="FFFFFF"/>
        </w:rPr>
      </w:pPr>
    </w:p>
    <w:p w:rsidR="00D503E8" w:rsidRDefault="0020456E">
      <w:pPr>
        <w:spacing w:after="0" w:line="240" w:lineRule="auto"/>
        <w:ind w:left="567" w:firstLine="709"/>
        <w:jc w:val="both"/>
        <w:rPr>
          <w:rFonts w:cs="Times New Roman"/>
          <w:b/>
          <w:szCs w:val="28"/>
          <w:shd w:val="clear" w:color="auto" w:fill="FFFFFF"/>
        </w:rPr>
      </w:pPr>
      <w:r>
        <w:rPr>
          <w:rFonts w:cs="Times New Roman"/>
          <w:b/>
          <w:szCs w:val="28"/>
          <w:shd w:val="clear" w:color="auto" w:fill="FFFFFF"/>
        </w:rPr>
        <w:t>Особенности отбора и адаптации учебного материала по русскому языку</w:t>
      </w:r>
    </w:p>
    <w:p w:rsidR="00D503E8" w:rsidRDefault="0020456E">
      <w:pPr>
        <w:spacing w:after="0" w:line="240" w:lineRule="auto"/>
        <w:ind w:left="567" w:firstLine="709"/>
        <w:jc w:val="both"/>
        <w:rPr>
          <w:rFonts w:eastAsia="Times New Roman" w:cs="Times New Roman"/>
          <w:szCs w:val="28"/>
        </w:rPr>
      </w:pPr>
      <w:r>
        <w:rPr>
          <w:rFonts w:cs="Times New Roman"/>
          <w:szCs w:val="28"/>
          <w:shd w:val="clear" w:color="auto" w:fill="FFFFFF"/>
        </w:rPr>
        <w:t>Обучающиеся с ЗПР в силу своих индивидуальных</w:t>
      </w:r>
      <w:r>
        <w:rPr>
          <w:rFonts w:cs="Times New Roman"/>
          <w:szCs w:val="28"/>
          <w:shd w:val="clear" w:color="auto" w:fill="FFFFFF"/>
        </w:rPr>
        <w:t xml:space="preserve">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w:t>
      </w:r>
      <w:r>
        <w:rPr>
          <w:rFonts w:cs="Times New Roman"/>
          <w:szCs w:val="28"/>
          <w:shd w:val="clear" w:color="auto" w:fill="FFFFFF"/>
        </w:rPr>
        <w:t>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w:t>
      </w:r>
      <w:r>
        <w:rPr>
          <w:rFonts w:cs="Times New Roman"/>
          <w:szCs w:val="28"/>
          <w:shd w:val="clear" w:color="auto" w:fill="FFFFFF"/>
        </w:rPr>
        <w:t xml:space="preserve">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Pr>
          <w:rFonts w:eastAsia="Times New Roman" w:cs="Times New Roman"/>
          <w:szCs w:val="28"/>
        </w:rPr>
        <w:t>Процесс обучения обучающихся с ЗПР имеет коррекционно-развивающий характер,</w:t>
      </w:r>
      <w:r>
        <w:rPr>
          <w:rFonts w:eastAsia="Times New Roman" w:cs="Times New Roman"/>
          <w:i/>
          <w:iCs/>
          <w:szCs w:val="28"/>
        </w:rPr>
        <w:t xml:space="preserve"> </w:t>
      </w:r>
      <w:r>
        <w:rPr>
          <w:rFonts w:eastAsia="Times New Roman" w:cs="Times New Roman"/>
          <w:szCs w:val="28"/>
        </w:rPr>
        <w:t>что выражается в испо</w:t>
      </w:r>
      <w:r>
        <w:rPr>
          <w:rFonts w:eastAsia="Times New Roman" w:cs="Times New Roman"/>
          <w:szCs w:val="28"/>
        </w:rPr>
        <w:t>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Отбор материала выполнен на основе принципа минимально необходимого числа вводимых</w:t>
      </w:r>
      <w:r>
        <w:rPr>
          <w:rFonts w:eastAsia="Times New Roman" w:cs="Times New Roman"/>
          <w:i/>
          <w:iCs/>
          <w:szCs w:val="28"/>
        </w:rPr>
        <w:t xml:space="preserve"> </w:t>
      </w:r>
      <w:r>
        <w:rPr>
          <w:rFonts w:eastAsia="Times New Roman" w:cs="Times New Roman"/>
          <w:szCs w:val="28"/>
        </w:rPr>
        <w:t>специфич</w:t>
      </w:r>
      <w:r>
        <w:rPr>
          <w:rFonts w:eastAsia="Times New Roman" w:cs="Times New Roman"/>
          <w:szCs w:val="28"/>
        </w:rPr>
        <w:t>еских понятий, которые будут использоваться.</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Учебный материал отобран таким образом, чтобы его можно было объяснить на доступном для обучающихся с ЗПР уровне.</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Изучение наиболее трудных орфографических и грамматических тем сопровождается предварительным нак</w:t>
      </w:r>
      <w:r>
        <w:rPr>
          <w:rFonts w:eastAsia="Times New Roman" w:cs="Times New Roman"/>
          <w:szCs w:val="28"/>
        </w:rPr>
        <w:t>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 xml:space="preserve">В соответствии с особенностями восприятия, сохранения и переработки учебной </w:t>
      </w:r>
      <w:r>
        <w:rPr>
          <w:rFonts w:eastAsia="Times New Roman" w:cs="Times New Roman"/>
          <w:szCs w:val="28"/>
        </w:rPr>
        <w:t>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w:t>
      </w:r>
      <w:r>
        <w:rPr>
          <w:rFonts w:eastAsia="Times New Roman" w:cs="Times New Roman"/>
          <w:szCs w:val="28"/>
        </w:rPr>
        <w:t xml:space="preserve">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rsidR="00D503E8" w:rsidRDefault="0020456E">
      <w:pPr>
        <w:spacing w:after="0" w:line="240" w:lineRule="auto"/>
        <w:ind w:left="567" w:firstLine="709"/>
        <w:jc w:val="both"/>
        <w:rPr>
          <w:rFonts w:cs="Times New Roman"/>
          <w:szCs w:val="28"/>
        </w:rPr>
      </w:pPr>
      <w:r>
        <w:rPr>
          <w:rFonts w:eastAsia="Times New Roman" w:cs="Times New Roman"/>
          <w:szCs w:val="28"/>
        </w:rPr>
        <w:t>Учитывая компенсаторные возможности и личностные особ</w:t>
      </w:r>
      <w:r>
        <w:rPr>
          <w:rFonts w:eastAsia="Times New Roman" w:cs="Times New Roman"/>
          <w:szCs w:val="28"/>
        </w:rPr>
        <w:t>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w:t>
      </w:r>
      <w:r>
        <w:rPr>
          <w:rFonts w:eastAsia="Times New Roman" w:cs="Times New Roman"/>
          <w:szCs w:val="28"/>
        </w:rPr>
        <w:t xml:space="preserve">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w:t>
      </w:r>
      <w:r>
        <w:rPr>
          <w:rFonts w:eastAsia="Times New Roman" w:cs="Times New Roman"/>
          <w:szCs w:val="28"/>
        </w:rPr>
        <w:t xml:space="preserve">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rFonts w:eastAsia="Times New Roman" w:cs="Times New Roman"/>
          <w:i/>
          <w:iCs/>
          <w:szCs w:val="28"/>
        </w:rPr>
        <w:t>ь</w:t>
      </w:r>
      <w:r>
        <w:rPr>
          <w:rFonts w:eastAsia="Times New Roman" w:cs="Times New Roman"/>
          <w:szCs w:val="28"/>
        </w:rPr>
        <w:t xml:space="preserve"> на конце и в середине числительных; прав</w:t>
      </w:r>
      <w:r>
        <w:rPr>
          <w:rFonts w:eastAsia="Times New Roman" w:cs="Times New Roman"/>
          <w:szCs w:val="28"/>
        </w:rPr>
        <w:t xml:space="preserve">описание гласных в падежных окончаниях числительных, обозначающих даты; дефис в местоимениях перед суффиксами </w:t>
      </w:r>
      <w:r>
        <w:rPr>
          <w:rFonts w:eastAsia="Times New Roman" w:cs="Times New Roman"/>
          <w:i/>
          <w:iCs/>
          <w:szCs w:val="28"/>
        </w:rPr>
        <w:t>-то,</w:t>
      </w:r>
      <w:r>
        <w:rPr>
          <w:rFonts w:eastAsia="Times New Roman" w:cs="Times New Roman"/>
          <w:szCs w:val="28"/>
        </w:rPr>
        <w:t xml:space="preserve"> </w:t>
      </w:r>
      <w:r>
        <w:rPr>
          <w:rFonts w:eastAsia="Times New Roman" w:cs="Times New Roman"/>
          <w:i/>
          <w:iCs/>
          <w:szCs w:val="28"/>
        </w:rPr>
        <w:t>-либо,</w:t>
      </w:r>
      <w:r>
        <w:rPr>
          <w:rFonts w:eastAsia="Times New Roman" w:cs="Times New Roman"/>
          <w:szCs w:val="28"/>
        </w:rPr>
        <w:t xml:space="preserve"> </w:t>
      </w:r>
      <w:r>
        <w:rPr>
          <w:rFonts w:eastAsia="Times New Roman" w:cs="Times New Roman"/>
          <w:i/>
          <w:iCs/>
          <w:szCs w:val="28"/>
        </w:rPr>
        <w:t>-нибудь</w:t>
      </w:r>
      <w:r>
        <w:rPr>
          <w:rFonts w:eastAsia="Times New Roman" w:cs="Times New Roman"/>
          <w:szCs w:val="28"/>
        </w:rPr>
        <w:t xml:space="preserve"> и после приставки </w:t>
      </w:r>
      <w:r>
        <w:rPr>
          <w:rFonts w:eastAsia="Times New Roman" w:cs="Times New Roman"/>
          <w:i/>
          <w:iCs/>
          <w:szCs w:val="28"/>
        </w:rPr>
        <w:t>кое-;</w:t>
      </w:r>
      <w:r>
        <w:rPr>
          <w:rFonts w:eastAsia="Times New Roman" w:cs="Times New Roman"/>
          <w:szCs w:val="28"/>
        </w:rPr>
        <w:t xml:space="preserve"> частицы </w:t>
      </w:r>
      <w:r>
        <w:rPr>
          <w:rFonts w:eastAsia="Times New Roman" w:cs="Times New Roman"/>
          <w:i/>
          <w:iCs/>
          <w:szCs w:val="28"/>
        </w:rPr>
        <w:t>не</w:t>
      </w:r>
      <w:r>
        <w:rPr>
          <w:rFonts w:eastAsia="Times New Roman" w:cs="Times New Roman"/>
          <w:szCs w:val="28"/>
        </w:rPr>
        <w:t xml:space="preserve"> и </w:t>
      </w:r>
      <w:r>
        <w:rPr>
          <w:rFonts w:eastAsia="Times New Roman" w:cs="Times New Roman"/>
          <w:i/>
          <w:iCs/>
          <w:szCs w:val="28"/>
        </w:rPr>
        <w:t>ни в</w:t>
      </w:r>
      <w:r>
        <w:rPr>
          <w:rFonts w:eastAsia="Times New Roman" w:cs="Times New Roman"/>
          <w:szCs w:val="28"/>
        </w:rPr>
        <w:t xml:space="preserve"> местоимениях.</w:t>
      </w:r>
    </w:p>
    <w:p w:rsidR="00D503E8" w:rsidRDefault="0020456E">
      <w:pPr>
        <w:spacing w:after="0" w:line="240" w:lineRule="auto"/>
        <w:ind w:left="567" w:firstLine="709"/>
        <w:jc w:val="both"/>
        <w:rPr>
          <w:rFonts w:cs="Times New Roman"/>
          <w:szCs w:val="28"/>
        </w:rPr>
      </w:pPr>
      <w:r>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w:t>
      </w:r>
      <w:r>
        <w:rPr>
          <w:rFonts w:eastAsia="Times New Roman" w:cs="Times New Roman"/>
          <w:szCs w:val="28"/>
        </w:rPr>
        <w:t>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w:t>
      </w:r>
      <w:r>
        <w:rPr>
          <w:rFonts w:eastAsia="Times New Roman" w:cs="Times New Roman"/>
          <w:szCs w:val="28"/>
        </w:rPr>
        <w:t xml:space="preserve"> полных причастий и правописание гласных в падежных окончаниях»; «Не с причастием»; «Одна и две буквы </w:t>
      </w:r>
      <w:r>
        <w:rPr>
          <w:rFonts w:eastAsia="Times New Roman" w:cs="Times New Roman"/>
          <w:i/>
          <w:iCs/>
          <w:szCs w:val="28"/>
        </w:rPr>
        <w:t>н</w:t>
      </w:r>
      <w:r>
        <w:rPr>
          <w:rFonts w:eastAsia="Times New Roman" w:cs="Times New Roman"/>
          <w:szCs w:val="28"/>
        </w:rPr>
        <w:t xml:space="preserve"> в суффиксах полных причастий и в прилагательных, образованных от глагола»; «Одна буква </w:t>
      </w:r>
      <w:r>
        <w:rPr>
          <w:rFonts w:eastAsia="Times New Roman" w:cs="Times New Roman"/>
          <w:i/>
          <w:iCs/>
          <w:szCs w:val="28"/>
        </w:rPr>
        <w:t>н</w:t>
      </w:r>
      <w:r>
        <w:rPr>
          <w:rFonts w:eastAsia="Times New Roman" w:cs="Times New Roman"/>
          <w:szCs w:val="28"/>
        </w:rPr>
        <w:t xml:space="preserve"> в кратких причастиях»; «Деепричастие – особая форма глагола (об</w:t>
      </w:r>
      <w:r>
        <w:rPr>
          <w:rFonts w:eastAsia="Times New Roman" w:cs="Times New Roman"/>
          <w:szCs w:val="28"/>
        </w:rPr>
        <w:t>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w:t>
      </w:r>
      <w:r>
        <w:rPr>
          <w:rFonts w:eastAsia="Times New Roman" w:cs="Times New Roman"/>
          <w:szCs w:val="28"/>
        </w:rPr>
        <w:t>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 xml:space="preserve">В практическом плане (с использованием терминологии по визуальной основе) изучаются: </w:t>
      </w:r>
      <w:r>
        <w:rPr>
          <w:rFonts w:eastAsia="Times New Roman" w:cs="Times New Roman"/>
          <w:szCs w:val="28"/>
        </w:rPr>
        <w:t xml:space="preserve">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Pr>
          <w:rFonts w:eastAsia="Times New Roman" w:cs="Times New Roman"/>
          <w:i/>
          <w:iCs/>
          <w:szCs w:val="28"/>
        </w:rPr>
        <w:t>не</w:t>
      </w:r>
      <w:r>
        <w:rPr>
          <w:rFonts w:eastAsia="Times New Roman" w:cs="Times New Roman"/>
          <w:szCs w:val="28"/>
        </w:rPr>
        <w:t xml:space="preserve"> и </w:t>
      </w:r>
      <w:r>
        <w:rPr>
          <w:rFonts w:eastAsia="Times New Roman" w:cs="Times New Roman"/>
          <w:i/>
          <w:iCs/>
          <w:szCs w:val="28"/>
        </w:rPr>
        <w:t>ни.</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В 8 классе значительное количество времени</w:t>
      </w:r>
      <w:r>
        <w:rPr>
          <w:rFonts w:eastAsia="Times New Roman" w:cs="Times New Roman"/>
          <w:szCs w:val="28"/>
        </w:rPr>
        <w:t xml:space="preserve">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w:t>
      </w:r>
      <w:r>
        <w:rPr>
          <w:rFonts w:eastAsia="Times New Roman" w:cs="Times New Roman"/>
          <w:szCs w:val="28"/>
        </w:rPr>
        <w:t>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w:t>
      </w:r>
      <w:r>
        <w:rPr>
          <w:rFonts w:eastAsia="Times New Roman" w:cs="Times New Roman"/>
          <w:szCs w:val="28"/>
        </w:rPr>
        <w:t>рямая и косвенная речь.</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w:t>
      </w:r>
      <w:r>
        <w:rPr>
          <w:rFonts w:eastAsia="Times New Roman" w:cs="Times New Roman"/>
          <w:szCs w:val="28"/>
        </w:rPr>
        <w:t>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w:t>
      </w:r>
      <w:r>
        <w:rPr>
          <w:rFonts w:eastAsia="Times New Roman" w:cs="Times New Roman"/>
          <w:szCs w:val="28"/>
        </w:rPr>
        <w:t>уемым; в их правильном интонировании; в использовании местоимений и наречий в роли обобщающего слова однородных членов предложения.</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w:t>
      </w:r>
      <w:r>
        <w:rPr>
          <w:rFonts w:eastAsia="Times New Roman" w:cs="Times New Roman"/>
          <w:szCs w:val="28"/>
        </w:rPr>
        <w:t>длежащим и сказуемым.</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В практическом плане (без терминологии) изучается тема «Несогласованные определения».</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На</w:t>
      </w:r>
      <w:r>
        <w:rPr>
          <w:rFonts w:eastAsia="Times New Roman" w:cs="Times New Roman"/>
          <w:szCs w:val="28"/>
        </w:rPr>
        <w:t>иболее сложными темами для изучения обучающимися с ЗПР являются такие, как «Сложноподчинённые предложения с различными видами придаточных» и т.п.</w:t>
      </w:r>
    </w:p>
    <w:p w:rsidR="00D503E8" w:rsidRDefault="0020456E">
      <w:pPr>
        <w:spacing w:after="0" w:line="240" w:lineRule="auto"/>
        <w:ind w:left="567" w:firstLine="709"/>
        <w:jc w:val="both"/>
        <w:rPr>
          <w:rFonts w:eastAsia="Times New Roman" w:cs="Times New Roman"/>
          <w:szCs w:val="28"/>
        </w:rPr>
      </w:pPr>
      <w:r>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w:t>
      </w:r>
      <w:r>
        <w:rPr>
          <w:rFonts w:eastAsia="Times New Roman" w:cs="Times New Roman"/>
          <w:szCs w:val="28"/>
        </w:rPr>
        <w:t>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Pr>
          <w:rFonts w:eastAsia="Times New Roman" w:cs="Times New Roman"/>
          <w:b/>
          <w:bCs/>
          <w:szCs w:val="28"/>
        </w:rPr>
        <w:t>«Русский язык»</w:t>
      </w:r>
    </w:p>
    <w:p w:rsidR="00D503E8" w:rsidRDefault="0020456E">
      <w:pPr>
        <w:spacing w:after="0" w:line="240" w:lineRule="auto"/>
        <w:ind w:left="567" w:firstLine="709"/>
        <w:jc w:val="both"/>
        <w:rPr>
          <w:rFonts w:cs="Times New Roman"/>
          <w:szCs w:val="28"/>
        </w:rPr>
      </w:pPr>
      <w:r>
        <w:rPr>
          <w:rFonts w:cs="Times New Roman"/>
          <w:szCs w:val="28"/>
        </w:rPr>
        <w:t>Содержание видов деятельности обучающихся с ЗПР на уроках русского я</w:t>
      </w:r>
      <w:r>
        <w:rPr>
          <w:rFonts w:cs="Times New Roman"/>
          <w:szCs w:val="28"/>
        </w:rPr>
        <w:t>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w:t>
      </w:r>
      <w:r>
        <w:rPr>
          <w:rFonts w:cs="Times New Roman"/>
          <w:szCs w:val="28"/>
        </w:rPr>
        <w:t>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w:t>
      </w:r>
      <w:r>
        <w:rPr>
          <w:rFonts w:cs="Times New Roman"/>
          <w:szCs w:val="28"/>
        </w:rPr>
        <w:t>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D503E8" w:rsidRDefault="0020456E">
      <w:pPr>
        <w:spacing w:after="0" w:line="240" w:lineRule="auto"/>
        <w:ind w:left="567" w:firstLine="709"/>
        <w:jc w:val="both"/>
        <w:rPr>
          <w:rFonts w:cs="Times New Roman"/>
          <w:szCs w:val="28"/>
        </w:rPr>
      </w:pPr>
      <w:r>
        <w:rPr>
          <w:rFonts w:cs="Times New Roman"/>
          <w:szCs w:val="28"/>
        </w:rPr>
        <w:t>Необходимо мотивировать обучающихся обращаться к справочной информации в случае затрудне</w:t>
      </w:r>
      <w:r>
        <w:rPr>
          <w:rFonts w:cs="Times New Roman"/>
          <w:szCs w:val="28"/>
        </w:rPr>
        <w:t>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D503E8" w:rsidRDefault="0020456E">
      <w:pPr>
        <w:spacing w:after="0" w:line="240" w:lineRule="auto"/>
        <w:ind w:left="567" w:firstLine="709"/>
        <w:jc w:val="both"/>
        <w:rPr>
          <w:rFonts w:cs="Times New Roman"/>
          <w:szCs w:val="28"/>
          <w:shd w:val="clear" w:color="auto" w:fill="92D050"/>
        </w:rPr>
      </w:pPr>
      <w:r>
        <w:rPr>
          <w:rFonts w:cs="Times New Roman"/>
          <w:szCs w:val="28"/>
        </w:rPr>
        <w:t>Необходимым является усиление практических упражнений, позволяющих автоматизировать навык, по</w:t>
      </w:r>
      <w:r>
        <w:rPr>
          <w:rFonts w:cs="Times New Roman"/>
          <w:szCs w:val="28"/>
        </w:rPr>
        <w:t>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w:t>
      </w:r>
      <w:r>
        <w:rPr>
          <w:rFonts w:cs="Times New Roman"/>
          <w:szCs w:val="28"/>
        </w:rPr>
        <w:t>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Pr>
          <w:rFonts w:cs="Times New Roman"/>
          <w:szCs w:val="28"/>
          <w:shd w:val="clear" w:color="auto" w:fill="92D050"/>
        </w:rPr>
        <w:t xml:space="preserve"> </w:t>
      </w:r>
    </w:p>
    <w:p w:rsidR="00D503E8" w:rsidRDefault="0020456E">
      <w:pPr>
        <w:spacing w:after="0" w:line="240" w:lineRule="auto"/>
        <w:ind w:left="567" w:firstLine="709"/>
        <w:jc w:val="both"/>
        <w:rPr>
          <w:rFonts w:cs="Times New Roman"/>
          <w:szCs w:val="28"/>
        </w:rPr>
      </w:pPr>
      <w:r>
        <w:rPr>
          <w:rFonts w:cs="Times New Roman"/>
          <w:szCs w:val="28"/>
        </w:rPr>
        <w:t>Для развития умения делать выводы обучающимися с ЗПР следует использовать опорные слов</w:t>
      </w:r>
      <w:r>
        <w:rPr>
          <w:rFonts w:cs="Times New Roman"/>
          <w:szCs w:val="28"/>
        </w:rPr>
        <w:t>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w:t>
      </w:r>
      <w:r>
        <w:rPr>
          <w:rFonts w:cs="Times New Roman"/>
          <w:szCs w:val="28"/>
        </w:rPr>
        <w:t xml:space="preserve"> заданную тему с поиском необходимой информации, коллективные проектные работы.</w:t>
      </w:r>
    </w:p>
    <w:p w:rsidR="00D503E8" w:rsidRDefault="0020456E">
      <w:pPr>
        <w:spacing w:after="0" w:line="240" w:lineRule="auto"/>
        <w:ind w:left="567" w:firstLine="709"/>
        <w:jc w:val="both"/>
        <w:rPr>
          <w:szCs w:val="28"/>
        </w:rPr>
      </w:pPr>
      <w:r>
        <w:rPr>
          <w:rFonts w:cs="Times New Roman"/>
          <w:szCs w:val="28"/>
        </w:rPr>
        <w:t xml:space="preserve">Примерная тематическая и терминологическая лексика соответствует ПООП ООО. </w:t>
      </w:r>
      <w:r>
        <w:rPr>
          <w:rStyle w:val="c2"/>
          <w:rFonts w:cs="Times New Roman"/>
          <w:szCs w:val="28"/>
        </w:rPr>
        <w:t xml:space="preserve">При </w:t>
      </w:r>
      <w:r>
        <w:rPr>
          <w:rStyle w:val="c5"/>
          <w:rFonts w:cs="Times New Roman"/>
          <w:bCs/>
          <w:iCs/>
          <w:szCs w:val="28"/>
        </w:rPr>
        <w:t xml:space="preserve">работе над лексикой, в том числе научной терминологией курса </w:t>
      </w:r>
      <w:r>
        <w:rPr>
          <w:rStyle w:val="c2"/>
          <w:rFonts w:cs="Times New Roman"/>
          <w:szCs w:val="28"/>
        </w:rPr>
        <w:t>(раскрытие значений новых слов, уточ</w:t>
      </w:r>
      <w:r>
        <w:rPr>
          <w:rStyle w:val="c2"/>
          <w:rFonts w:cs="Times New Roman"/>
          <w:szCs w:val="28"/>
        </w:rPr>
        <w:t xml:space="preserve">нение или расширение значений уже известных лексических единиц) </w:t>
      </w:r>
      <w:r>
        <w:rPr>
          <w:rStyle w:val="c5"/>
          <w:rFonts w:cs="Times New Roman"/>
          <w:bCs/>
          <w:iCs/>
          <w:szCs w:val="28"/>
        </w:rPr>
        <w:t xml:space="preserve">необходимо включение слова в контекст. </w:t>
      </w:r>
      <w:r>
        <w:rPr>
          <w:rFonts w:cs="Times New Roman"/>
          <w:szCs w:val="28"/>
          <w:shd w:val="clear" w:color="auto" w:fill="FFFFFF"/>
        </w:rPr>
        <w:t xml:space="preserve">Каждое новое слово закрепляется в речевой практике обучающихся с ЗПР. </w:t>
      </w:r>
      <w:r>
        <w:rPr>
          <w:szCs w:val="28"/>
        </w:rPr>
        <w:t>Обязательными являются визуальная поддержка, алгоритмы работы с определением, опорн</w:t>
      </w:r>
      <w:r>
        <w:rPr>
          <w:szCs w:val="28"/>
        </w:rPr>
        <w:t>ые схемы для актуализации терминологии.</w:t>
      </w:r>
    </w:p>
    <w:p w:rsidR="00D503E8" w:rsidRDefault="00D503E8">
      <w:pPr>
        <w:pStyle w:val="afa"/>
        <w:spacing w:line="240" w:lineRule="auto"/>
        <w:ind w:left="567" w:firstLine="709"/>
        <w:rPr>
          <w:b/>
          <w:caps w:val="0"/>
          <w:color w:val="auto"/>
        </w:rPr>
      </w:pPr>
    </w:p>
    <w:p w:rsidR="00D503E8" w:rsidRDefault="0020456E">
      <w:pPr>
        <w:pStyle w:val="afa"/>
        <w:spacing w:line="240" w:lineRule="auto"/>
        <w:ind w:left="567" w:firstLine="709"/>
        <w:rPr>
          <w:b/>
          <w:caps w:val="0"/>
          <w:color w:val="auto"/>
        </w:rPr>
      </w:pPr>
      <w:r>
        <w:rPr>
          <w:b/>
          <w:caps w:val="0"/>
          <w:color w:val="auto"/>
        </w:rPr>
        <w:t>Место учебного предмета «Русский язык» в учебном плане</w:t>
      </w:r>
    </w:p>
    <w:p w:rsidR="00D503E8" w:rsidRDefault="0020456E">
      <w:pPr>
        <w:spacing w:after="0" w:line="240" w:lineRule="auto"/>
        <w:ind w:left="567" w:firstLine="709"/>
        <w:jc w:val="both"/>
        <w:rPr>
          <w:szCs w:val="28"/>
        </w:rPr>
      </w:pPr>
      <w:r>
        <w:rPr>
          <w:szCs w:val="28"/>
        </w:rPr>
        <w:t>В соответствии с Федеральным государств</w:t>
      </w:r>
      <w:r>
        <w:rPr>
          <w:szCs w:val="28"/>
        </w:rPr>
        <w:t>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w:t>
      </w:r>
      <w:r>
        <w:rPr>
          <w:szCs w:val="28"/>
        </w:rPr>
        <w:t>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503E8" w:rsidRDefault="0020456E">
      <w:pPr>
        <w:spacing w:after="0" w:line="240" w:lineRule="auto"/>
        <w:ind w:left="567" w:firstLine="709"/>
        <w:jc w:val="both"/>
        <w:rPr>
          <w:szCs w:val="28"/>
        </w:rPr>
      </w:pPr>
      <w:r>
        <w:rPr>
          <w:szCs w:val="28"/>
        </w:rPr>
        <w:t>В пределах одного класса последовательность изучения тем, представленных в содержании каждого класса, может варьироваться.</w:t>
      </w:r>
    </w:p>
    <w:p w:rsidR="00D503E8" w:rsidRDefault="00D503E8">
      <w:pPr>
        <w:pStyle w:val="afa"/>
        <w:ind w:left="567" w:firstLine="709"/>
        <w:rPr>
          <w:b/>
          <w:caps w:val="0"/>
          <w:color w:val="auto"/>
        </w:rPr>
      </w:pPr>
    </w:p>
    <w:p w:rsidR="00D503E8" w:rsidRDefault="00D503E8">
      <w:pPr>
        <w:pStyle w:val="afa"/>
        <w:ind w:left="567" w:firstLine="709"/>
        <w:rPr>
          <w:b/>
          <w:caps w:val="0"/>
          <w:color w:val="auto"/>
        </w:rPr>
      </w:pPr>
    </w:p>
    <w:p w:rsidR="00D503E8" w:rsidRDefault="0020456E">
      <w:pPr>
        <w:pStyle w:val="afa"/>
        <w:spacing w:line="240" w:lineRule="auto"/>
        <w:ind w:left="567" w:firstLine="0"/>
        <w:rPr>
          <w:caps w:val="0"/>
          <w:color w:val="auto"/>
        </w:rPr>
      </w:pPr>
      <w:r>
        <w:rPr>
          <w:caps w:val="0"/>
          <w:color w:val="auto"/>
        </w:rPr>
        <w:t>СОДЕРЖАНИЕ УЧЕБНОГО ПРЕДМЕТА «РУССКИЙ ЯЗЫК»</w:t>
      </w:r>
    </w:p>
    <w:p w:rsidR="00D503E8" w:rsidRDefault="00D503E8">
      <w:pPr>
        <w:spacing w:after="0" w:line="240" w:lineRule="auto"/>
        <w:ind w:left="567" w:firstLine="709"/>
        <w:jc w:val="both"/>
        <w:rPr>
          <w:b/>
          <w:szCs w:val="28"/>
        </w:rPr>
      </w:pPr>
    </w:p>
    <w:p w:rsidR="00D503E8" w:rsidRDefault="0020456E">
      <w:pPr>
        <w:spacing w:after="0" w:line="240" w:lineRule="auto"/>
        <w:ind w:left="567"/>
        <w:jc w:val="both"/>
        <w:rPr>
          <w:b/>
          <w:szCs w:val="28"/>
        </w:rPr>
      </w:pPr>
      <w:r>
        <w:rPr>
          <w:b/>
          <w:szCs w:val="28"/>
        </w:rPr>
        <w:t>5 КЛАСС</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Общие сведения о языке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color w:val="auto"/>
          <w:sz w:val="28"/>
          <w:szCs w:val="28"/>
        </w:rPr>
        <w:t>Богатство и выразительность русского языка.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Лингвисти</w:t>
      </w:r>
      <w:r>
        <w:rPr>
          <w:rFonts w:ascii="Times New Roman" w:hAnsi="Times New Roman" w:cs="Times New Roman"/>
          <w:i/>
          <w:color w:val="auto"/>
          <w:sz w:val="28"/>
          <w:szCs w:val="28"/>
        </w:rPr>
        <w:t>ка как наука о языке</w:t>
      </w:r>
      <w:r>
        <w:rPr>
          <w:rStyle w:val="af2"/>
          <w:rFonts w:ascii="Times New Roman" w:hAnsi="Times New Roman" w:cs="Times New Roman"/>
          <w:i/>
          <w:color w:val="auto"/>
          <w:sz w:val="28"/>
          <w:szCs w:val="28"/>
        </w:rPr>
        <w:footnoteReference w:id="3"/>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Основные разделы лингвистики.</w:t>
      </w:r>
    </w:p>
    <w:p w:rsidR="00D503E8" w:rsidRDefault="0020456E">
      <w:pPr>
        <w:pStyle w:val="body"/>
        <w:spacing w:line="240" w:lineRule="auto"/>
        <w:ind w:left="567" w:firstLine="709"/>
        <w:rPr>
          <w:rFonts w:ascii="Times New Roman" w:hAnsi="Times New Roman" w:cs="Times New Roman"/>
          <w:b/>
          <w:color w:val="auto"/>
          <w:sz w:val="28"/>
          <w:szCs w:val="28"/>
        </w:rPr>
      </w:pPr>
      <w:r>
        <w:rPr>
          <w:rFonts w:ascii="Times New Roman" w:hAnsi="Times New Roman" w:cs="Times New Roman"/>
          <w:b/>
          <w:color w:val="auto"/>
          <w:sz w:val="28"/>
          <w:szCs w:val="28"/>
        </w:rPr>
        <w:t>Повторение и систематизация изученного в начальных классах.</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Язык и речь.</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Речь устная и письменная, монологическая и диалогическая, полилог.</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Устный пересказ прочитанного</w:t>
      </w:r>
      <w:r>
        <w:rPr>
          <w:rFonts w:ascii="Times New Roman" w:hAnsi="Times New Roman" w:cs="Times New Roman"/>
          <w:color w:val="auto"/>
          <w:sz w:val="28"/>
          <w:szCs w:val="28"/>
        </w:rPr>
        <w:t xml:space="preserve"> или прослушанного текста</w:t>
      </w:r>
      <w:r>
        <w:rPr>
          <w:rFonts w:ascii="Times New Roman" w:hAnsi="Times New Roman" w:cs="Times New Roman"/>
          <w:i/>
          <w:color w:val="auto"/>
          <w:sz w:val="28"/>
          <w:szCs w:val="28"/>
        </w:rPr>
        <w:t>, в том числе с изменением лица рассказчика.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Участие в диалоге на лингвистические темы (в рамках</w:t>
      </w:r>
      <w:r>
        <w:rPr>
          <w:rFonts w:ascii="Times New Roman" w:hAnsi="Times New Roman" w:cs="Times New Roman"/>
          <w:i/>
          <w:color w:val="auto"/>
          <w:sz w:val="28"/>
          <w:szCs w:val="28"/>
        </w:rPr>
        <w:br/>
        <w:t>изученного) и темы на основе жизненных наблюдений.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Речевые формулы приветствия, прощания, просьбы, благодарности.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Сочинение с опорой н</w:t>
      </w:r>
      <w:r>
        <w:rPr>
          <w:rFonts w:ascii="Times New Roman" w:hAnsi="Times New Roman" w:cs="Times New Roman"/>
          <w:color w:val="auto"/>
          <w:sz w:val="28"/>
          <w:szCs w:val="28"/>
        </w:rPr>
        <w:t>а сюжетную картину.</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D503E8" w:rsidRDefault="0020456E">
      <w:pPr>
        <w:pStyle w:val="body"/>
        <w:spacing w:line="240" w:lineRule="auto"/>
        <w:ind w:left="567" w:firstLine="709"/>
        <w:rPr>
          <w:rFonts w:ascii="Times New Roman" w:hAnsi="Times New Roman" w:cs="Times New Roman"/>
          <w:i/>
          <w:color w:val="auto"/>
          <w:spacing w:val="-2"/>
          <w:sz w:val="28"/>
          <w:szCs w:val="28"/>
        </w:rPr>
      </w:pPr>
      <w:r>
        <w:rPr>
          <w:rFonts w:ascii="Times New Roman" w:hAnsi="Times New Roman" w:cs="Times New Roman"/>
          <w:color w:val="auto"/>
          <w:spacing w:val="-2"/>
          <w:sz w:val="28"/>
          <w:szCs w:val="28"/>
        </w:rPr>
        <w:t xml:space="preserve">Виды аудирования: </w:t>
      </w:r>
      <w:r>
        <w:rPr>
          <w:rFonts w:ascii="Times New Roman" w:hAnsi="Times New Roman" w:cs="Times New Roman"/>
          <w:i/>
          <w:color w:val="auto"/>
          <w:spacing w:val="-2"/>
          <w:sz w:val="28"/>
          <w:szCs w:val="28"/>
        </w:rPr>
        <w:t>выборочное</w:t>
      </w:r>
      <w:r>
        <w:rPr>
          <w:rFonts w:ascii="Times New Roman" w:hAnsi="Times New Roman" w:cs="Times New Roman"/>
          <w:color w:val="auto"/>
          <w:spacing w:val="-2"/>
          <w:sz w:val="28"/>
          <w:szCs w:val="28"/>
        </w:rPr>
        <w:t xml:space="preserve">, ознакомительное, </w:t>
      </w:r>
      <w:r>
        <w:rPr>
          <w:rFonts w:ascii="Times New Roman" w:hAnsi="Times New Roman" w:cs="Times New Roman"/>
          <w:i/>
          <w:color w:val="auto"/>
          <w:spacing w:val="-2"/>
          <w:sz w:val="28"/>
          <w:szCs w:val="28"/>
        </w:rPr>
        <w:t>детальное.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чтения: ознакомительное, поисковое.</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Композиционная структура текста. Абзац как средство членения текста на ко</w:t>
      </w:r>
      <w:r>
        <w:rPr>
          <w:rFonts w:ascii="Times New Roman" w:hAnsi="Times New Roman" w:cs="Times New Roman"/>
          <w:color w:val="auto"/>
          <w:sz w:val="28"/>
          <w:szCs w:val="28"/>
        </w:rPr>
        <w:t xml:space="preserve">мпозиционно-смысловые части.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Повествование как тип речи. Рассказ.</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Смысловой анализ текста: его композиционных особенностей,</w:t>
      </w:r>
      <w:r>
        <w:rPr>
          <w:rFonts w:ascii="Times New Roman" w:hAnsi="Times New Roman" w:cs="Times New Roman"/>
          <w:color w:val="auto"/>
          <w:sz w:val="28"/>
          <w:szCs w:val="28"/>
        </w:rPr>
        <w:t xml:space="preserve"> микротем и абзацев, способов и средств связи предложений в тексте; </w:t>
      </w:r>
      <w:r>
        <w:rPr>
          <w:rFonts w:ascii="Times New Roman" w:hAnsi="Times New Roman" w:cs="Times New Roman"/>
          <w:i/>
          <w:color w:val="auto"/>
          <w:sz w:val="28"/>
          <w:szCs w:val="28"/>
        </w:rPr>
        <w:t>использование языковых средств выразительности (в рамках изученного).</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Подробное, выборочное и сжатое изложение содержания </w:t>
      </w:r>
      <w:r>
        <w:rPr>
          <w:rFonts w:ascii="Times New Roman" w:hAnsi="Times New Roman" w:cs="Times New Roman"/>
          <w:i/>
          <w:color w:val="auto"/>
          <w:sz w:val="28"/>
          <w:szCs w:val="28"/>
        </w:rPr>
        <w:t>прослушанного текста</w:t>
      </w:r>
      <w:r>
        <w:rPr>
          <w:rFonts w:ascii="Times New Roman" w:hAnsi="Times New Roman" w:cs="Times New Roman"/>
          <w:color w:val="auto"/>
          <w:sz w:val="28"/>
          <w:szCs w:val="28"/>
        </w:rPr>
        <w:t xml:space="preserve"> и прочитанного</w:t>
      </w:r>
      <w:r>
        <w:rPr>
          <w:rFonts w:ascii="Times New Roman" w:hAnsi="Times New Roman" w:cs="Times New Roman"/>
          <w:i/>
          <w:color w:val="auto"/>
          <w:sz w:val="28"/>
          <w:szCs w:val="28"/>
        </w:rPr>
        <w:t xml:space="preserve"> самостоятельно.</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Изложение соде</w:t>
      </w:r>
      <w:r>
        <w:rPr>
          <w:rFonts w:ascii="Times New Roman" w:hAnsi="Times New Roman" w:cs="Times New Roman"/>
          <w:i/>
          <w:color w:val="auto"/>
          <w:sz w:val="28"/>
          <w:szCs w:val="28"/>
        </w:rPr>
        <w:t>ржания текста с изменением лица рассказчика.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 xml:space="preserve">Функциональные разновидности языка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D503E8" w:rsidRDefault="00D503E8">
      <w:pPr>
        <w:spacing w:after="0" w:line="240" w:lineRule="auto"/>
        <w:ind w:left="567" w:firstLine="709"/>
        <w:jc w:val="both"/>
        <w:rPr>
          <w:rFonts w:cs="Times New Roman"/>
          <w:b/>
          <w:szCs w:val="28"/>
        </w:rPr>
      </w:pPr>
    </w:p>
    <w:p w:rsidR="00D503E8" w:rsidRDefault="0020456E">
      <w:pPr>
        <w:spacing w:after="0" w:line="240" w:lineRule="auto"/>
        <w:ind w:left="567" w:firstLine="709"/>
        <w:jc w:val="both"/>
        <w:rPr>
          <w:rFonts w:cs="Times New Roman"/>
          <w:b/>
          <w:szCs w:val="28"/>
        </w:rPr>
      </w:pPr>
      <w:r>
        <w:rPr>
          <w:rFonts w:cs="Times New Roman"/>
          <w:b/>
          <w:szCs w:val="28"/>
        </w:rPr>
        <w:t>СИСТЕМА ЯЗЫКА</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Графика. Орфоэпия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Фонетика и графика как разделы лингвистики.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Звук как единица языка. </w:t>
      </w:r>
      <w:r>
        <w:rPr>
          <w:rFonts w:ascii="Times New Roman" w:hAnsi="Times New Roman" w:cs="Times New Roman"/>
          <w:i/>
          <w:color w:val="auto"/>
          <w:sz w:val="28"/>
          <w:szCs w:val="28"/>
        </w:rPr>
        <w:t>Смыслора</w:t>
      </w:r>
      <w:r>
        <w:rPr>
          <w:rFonts w:ascii="Times New Roman" w:hAnsi="Times New Roman" w:cs="Times New Roman"/>
          <w:i/>
          <w:color w:val="auto"/>
          <w:sz w:val="28"/>
          <w:szCs w:val="28"/>
        </w:rPr>
        <w:t>зличительная роль звука.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Система гласных звуков.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Система согласных звуков.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Изменение звуков в речевом потоке. Элементы фонетической транскрипции.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Слог. Ударение. Свойства русского ударения.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Соотношение звуков и букв.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Фонетический разбор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Мягкий знак</w:t>
      </w:r>
      <w:r>
        <w:rPr>
          <w:rFonts w:ascii="Times New Roman" w:hAnsi="Times New Roman" w:cs="Times New Roman"/>
          <w:color w:val="auto"/>
          <w:sz w:val="28"/>
          <w:szCs w:val="28"/>
        </w:rPr>
        <w:t xml:space="preserve"> для обозначения мягкости согласных.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Звуковое значение букв е, ё, ю, 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Основные выразительные средства фонетики.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Прописные и строчные буквы.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Интонация, её функции. Основные элементы интонации.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Орфография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Орфография как раздел лингвистики.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Понятие «орфограмма». Буквенные и небуквенные орфограммы.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разделительных </w:t>
      </w:r>
      <w:r>
        <w:rPr>
          <w:rFonts w:ascii="Times New Roman" w:hAnsi="Times New Roman" w:cs="Times New Roman"/>
          <w:b/>
          <w:bCs/>
          <w:i/>
          <w:iCs/>
          <w:color w:val="auto"/>
          <w:sz w:val="28"/>
          <w:szCs w:val="28"/>
        </w:rPr>
        <w:t>ъ</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Лексикология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Лексикология как раздел лингвистики.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w:t>
      </w:r>
      <w:r>
        <w:rPr>
          <w:rFonts w:ascii="Times New Roman" w:hAnsi="Times New Roman" w:cs="Times New Roman"/>
          <w:color w:val="auto"/>
          <w:sz w:val="28"/>
          <w:szCs w:val="28"/>
        </w:rPr>
        <w:t>; основные способы разъяснения значения слова (по контексту, с помощью толкового словаря).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однозначные и многозначные. Прямое и переносное значения слова. </w:t>
      </w:r>
      <w:r>
        <w:rPr>
          <w:rFonts w:ascii="Times New Roman" w:hAnsi="Times New Roman" w:cs="Times New Roman"/>
          <w:i/>
          <w:color w:val="auto"/>
          <w:sz w:val="28"/>
          <w:szCs w:val="28"/>
        </w:rPr>
        <w:t>Тематические группы слов. Обозначение родовых и видовых понятий.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Синонимы. Антонимы. Омонимы. П</w:t>
      </w:r>
      <w:r>
        <w:rPr>
          <w:rFonts w:ascii="Times New Roman" w:hAnsi="Times New Roman" w:cs="Times New Roman"/>
          <w:color w:val="auto"/>
          <w:sz w:val="28"/>
          <w:szCs w:val="28"/>
        </w:rPr>
        <w:t>аронимы.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Лексический анализ слов (в рамках изученного).</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Морфемика. Орфография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Морфемика</w:t>
      </w:r>
      <w:r>
        <w:rPr>
          <w:rFonts w:ascii="Times New Roman" w:hAnsi="Times New Roman" w:cs="Times New Roman"/>
          <w:color w:val="auto"/>
          <w:sz w:val="28"/>
          <w:szCs w:val="28"/>
        </w:rPr>
        <w:t xml:space="preserve"> как раздел лингвистики.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Чередование гласных и согласных в слове.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Роль окончаний в словах.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Морфемный разбор слов.</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Уместное использование сл</w:t>
      </w:r>
      <w:r>
        <w:rPr>
          <w:rFonts w:ascii="Times New Roman" w:hAnsi="Times New Roman" w:cs="Times New Roman"/>
          <w:i/>
          <w:color w:val="auto"/>
          <w:sz w:val="28"/>
          <w:szCs w:val="28"/>
        </w:rPr>
        <w:t>ов с суффиксами оценки в собственной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ё</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после шипящих в корне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неизменяемых на письме приставок и приставок на </w:t>
      </w:r>
      <w:r>
        <w:rPr>
          <w:rFonts w:ascii="Times New Roman" w:hAnsi="Times New Roman" w:cs="Times New Roman"/>
          <w:b/>
          <w:bCs/>
          <w:i/>
          <w:iCs/>
          <w:color w:val="auto"/>
          <w:sz w:val="28"/>
          <w:szCs w:val="28"/>
        </w:rPr>
        <w:t>-з</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с</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ы</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после приставок.</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ы</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после </w:t>
      </w:r>
      <w:r>
        <w:rPr>
          <w:rFonts w:ascii="Times New Roman" w:hAnsi="Times New Roman" w:cs="Times New Roman"/>
          <w:b/>
          <w:bCs/>
          <w:i/>
          <w:iCs/>
          <w:color w:val="auto"/>
          <w:sz w:val="28"/>
          <w:szCs w:val="28"/>
        </w:rPr>
        <w:t>ц</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Морфология. Культура речи. Орфография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Морфология как раздел грамматики. </w:t>
      </w:r>
      <w:r>
        <w:rPr>
          <w:rFonts w:ascii="Times New Roman" w:hAnsi="Times New Roman" w:cs="Times New Roman"/>
          <w:i/>
          <w:color w:val="auto"/>
          <w:sz w:val="28"/>
          <w:szCs w:val="28"/>
        </w:rPr>
        <w:t>Грамматическое з</w:t>
      </w:r>
      <w:r>
        <w:rPr>
          <w:rFonts w:ascii="Times New Roman" w:hAnsi="Times New Roman" w:cs="Times New Roman"/>
          <w:i/>
          <w:color w:val="auto"/>
          <w:sz w:val="28"/>
          <w:szCs w:val="28"/>
        </w:rPr>
        <w:t>начение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Части речи как лексико-грамматические разряды слов.</w:t>
      </w:r>
      <w:r>
        <w:rPr>
          <w:rFonts w:ascii="Times New Roman" w:hAnsi="Times New Roman" w:cs="Times New Roman"/>
          <w:i/>
          <w:color w:val="auto"/>
          <w:sz w:val="28"/>
          <w:szCs w:val="28"/>
        </w:rPr>
        <w:br/>
        <w:t xml:space="preserve">Система частей речи в русском языке. </w:t>
      </w:r>
      <w:r>
        <w:rPr>
          <w:rFonts w:ascii="Times New Roman" w:hAnsi="Times New Roman" w:cs="Times New Roman"/>
          <w:color w:val="auto"/>
          <w:sz w:val="28"/>
          <w:szCs w:val="28"/>
        </w:rPr>
        <w:t>Самостоятельные и служебные части речи.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Имя существительное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w:t>
      </w:r>
      <w:r>
        <w:rPr>
          <w:rFonts w:ascii="Times New Roman" w:hAnsi="Times New Roman" w:cs="Times New Roman"/>
          <w:color w:val="auto"/>
          <w:sz w:val="28"/>
          <w:szCs w:val="28"/>
        </w:rPr>
        <w:t xml:space="preserve">и синтаксические функции имени существительного. </w:t>
      </w:r>
      <w:r>
        <w:rPr>
          <w:rFonts w:ascii="Times New Roman" w:hAnsi="Times New Roman" w:cs="Times New Roman"/>
          <w:i/>
          <w:color w:val="auto"/>
          <w:sz w:val="28"/>
          <w:szCs w:val="28"/>
        </w:rPr>
        <w:t>Роль имени существительного в речи.</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i/>
          <w:color w:val="auto"/>
          <w:spacing w:val="-2"/>
          <w:sz w:val="28"/>
          <w:szCs w:val="28"/>
        </w:rPr>
        <w:t>Лексико-грамматические разряды имён существительных по значению,</w:t>
      </w:r>
      <w:r>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Род, число, падеж имени существительного.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Имена существительные общего рода.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z w:val="28"/>
          <w:szCs w:val="28"/>
        </w:rPr>
        <w:t xml:space="preserve">Типы склонения имён существительных. Разносклоняемые </w:t>
      </w:r>
      <w:r>
        <w:rPr>
          <w:rFonts w:ascii="Times New Roman" w:hAnsi="Times New Roman" w:cs="Times New Roman"/>
          <w:color w:val="auto"/>
          <w:spacing w:val="-4"/>
          <w:sz w:val="28"/>
          <w:szCs w:val="28"/>
        </w:rPr>
        <w:t>имена существительные. Несклоняемые</w:t>
      </w:r>
      <w:r>
        <w:rPr>
          <w:rFonts w:ascii="Times New Roman" w:hAnsi="Times New Roman" w:cs="Times New Roman"/>
          <w:color w:val="auto"/>
          <w:spacing w:val="-4"/>
          <w:sz w:val="28"/>
          <w:szCs w:val="28"/>
        </w:rPr>
        <w:t xml:space="preserve"> имена существительные.</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Морфологический разбор имён существительных.</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собственных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 xml:space="preserve"> на конце имён существительных после шипящих.</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Правописание безударных окончаний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ё</w:t>
      </w:r>
      <w:r>
        <w:rPr>
          <w:rFonts w:ascii="Times New Roman" w:hAnsi="Times New Roman" w:cs="Times New Roman"/>
          <w:color w:val="auto"/>
          <w:sz w:val="28"/>
          <w:szCs w:val="28"/>
        </w:rPr>
        <w:t xml:space="preserve">) после шипящих и </w:t>
      </w:r>
      <w:r>
        <w:rPr>
          <w:rFonts w:ascii="Times New Roman" w:hAnsi="Times New Roman" w:cs="Times New Roman"/>
          <w:b/>
          <w:bCs/>
          <w:i/>
          <w:iCs/>
          <w:color w:val="auto"/>
          <w:sz w:val="28"/>
          <w:szCs w:val="28"/>
        </w:rPr>
        <w:t>ц</w:t>
      </w:r>
      <w:r>
        <w:rPr>
          <w:rFonts w:ascii="Times New Roman" w:hAnsi="Times New Roman" w:cs="Times New Roman"/>
          <w:color w:val="auto"/>
          <w:sz w:val="28"/>
          <w:szCs w:val="28"/>
        </w:rPr>
        <w:t xml:space="preserve"> в суффиксах и окончаниях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суффиксов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чик</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щик</w:t>
      </w:r>
      <w:r>
        <w:rPr>
          <w:rFonts w:ascii="Times New Roman" w:hAnsi="Times New Roman" w:cs="Times New Roman"/>
          <w:b/>
          <w:bCs/>
          <w:color w:val="auto"/>
          <w:sz w:val="28"/>
          <w:szCs w:val="28"/>
        </w:rPr>
        <w:t>-</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ек</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ик</w:t>
      </w:r>
      <w:r>
        <w:rPr>
          <w:rFonts w:ascii="Times New Roman" w:hAnsi="Times New Roman" w:cs="Times New Roman"/>
          <w:b/>
          <w:bCs/>
          <w:color w:val="auto"/>
          <w:sz w:val="28"/>
          <w:szCs w:val="28"/>
        </w:rPr>
        <w:t>- </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чик</w:t>
      </w:r>
      <w:r>
        <w:rPr>
          <w:rStyle w:val="Bold"/>
          <w:rFonts w:ascii="Times New Roman" w:hAnsi="Times New Roman" w:cs="Times New Roman"/>
          <w:bCs/>
          <w:color w:val="auto"/>
          <w:sz w:val="28"/>
          <w:szCs w:val="28"/>
        </w:rPr>
        <w:t>-</w:t>
      </w:r>
      <w:r>
        <w:rPr>
          <w:rFonts w:ascii="Times New Roman" w:hAnsi="Times New Roman" w:cs="Times New Roman"/>
          <w:color w:val="auto"/>
          <w:sz w:val="28"/>
          <w:szCs w:val="28"/>
        </w:rPr>
        <w:t>) имён существительных.</w:t>
      </w:r>
    </w:p>
    <w:p w:rsidR="00D503E8" w:rsidRDefault="0020456E">
      <w:pPr>
        <w:pStyle w:val="body"/>
        <w:spacing w:line="240" w:lineRule="auto"/>
        <w:ind w:left="567" w:firstLine="709"/>
        <w:rPr>
          <w:rFonts w:ascii="Times New Roman" w:hAnsi="Times New Roman" w:cs="Times New Roman"/>
          <w:b/>
          <w:bCs/>
          <w:i/>
          <w:iCs/>
          <w:color w:val="auto"/>
          <w:spacing w:val="-2"/>
          <w:sz w:val="28"/>
          <w:szCs w:val="28"/>
        </w:rPr>
      </w:pPr>
      <w:r>
        <w:rPr>
          <w:rFonts w:ascii="Times New Roman" w:hAnsi="Times New Roman" w:cs="Times New Roman"/>
          <w:color w:val="auto"/>
          <w:spacing w:val="-2"/>
          <w:sz w:val="28"/>
          <w:szCs w:val="28"/>
        </w:rPr>
        <w:t xml:space="preserve">Правописание корней с чередованием </w:t>
      </w:r>
      <w:r>
        <w:rPr>
          <w:rFonts w:ascii="Times New Roman" w:hAnsi="Times New Roman" w:cs="Times New Roman"/>
          <w:b/>
          <w:bCs/>
          <w:i/>
          <w:iCs/>
          <w:color w:val="auto"/>
          <w:spacing w:val="-2"/>
          <w:sz w:val="28"/>
          <w:szCs w:val="28"/>
        </w:rPr>
        <w:t>а</w:t>
      </w:r>
      <w:r>
        <w:rPr>
          <w:rFonts w:ascii="Times New Roman" w:hAnsi="Times New Roman" w:cs="Times New Roman"/>
          <w:color w:val="auto"/>
          <w:spacing w:val="-2"/>
          <w:sz w:val="28"/>
          <w:szCs w:val="28"/>
        </w:rPr>
        <w:t xml:space="preserve"> // </w:t>
      </w:r>
      <w:r>
        <w:rPr>
          <w:rFonts w:ascii="Times New Roman" w:hAnsi="Times New Roman" w:cs="Times New Roman"/>
          <w:b/>
          <w:bCs/>
          <w:i/>
          <w:iCs/>
          <w:color w:val="auto"/>
          <w:spacing w:val="-2"/>
          <w:sz w:val="28"/>
          <w:szCs w:val="28"/>
        </w:rPr>
        <w:t>о</w:t>
      </w:r>
      <w:r>
        <w:rPr>
          <w:rFonts w:ascii="Times New Roman" w:hAnsi="Times New Roman" w:cs="Times New Roman"/>
          <w:color w:val="auto"/>
          <w:spacing w:val="-2"/>
          <w:sz w:val="28"/>
          <w:szCs w:val="28"/>
        </w:rPr>
        <w:t>: -</w:t>
      </w:r>
      <w:r>
        <w:rPr>
          <w:rFonts w:ascii="Times New Roman" w:hAnsi="Times New Roman" w:cs="Times New Roman"/>
          <w:b/>
          <w:bCs/>
          <w:i/>
          <w:iCs/>
          <w:color w:val="auto"/>
          <w:spacing w:val="-2"/>
          <w:sz w:val="28"/>
          <w:szCs w:val="28"/>
        </w:rPr>
        <w:t>лаг</w:t>
      </w:r>
      <w:r>
        <w:rPr>
          <w:rFonts w:ascii="Times New Roman" w:hAnsi="Times New Roman" w:cs="Times New Roman"/>
          <w:color w:val="auto"/>
          <w:spacing w:val="-2"/>
          <w:sz w:val="28"/>
          <w:szCs w:val="28"/>
        </w:rPr>
        <w:t>- — -</w:t>
      </w:r>
      <w:r>
        <w:rPr>
          <w:rFonts w:ascii="Times New Roman" w:hAnsi="Times New Roman" w:cs="Times New Roman"/>
          <w:b/>
          <w:bCs/>
          <w:i/>
          <w:iCs/>
          <w:color w:val="auto"/>
          <w:spacing w:val="-2"/>
          <w:sz w:val="28"/>
          <w:szCs w:val="28"/>
        </w:rPr>
        <w:t>лож</w:t>
      </w:r>
      <w:r>
        <w:rPr>
          <w:rFonts w:ascii="Times New Roman" w:hAnsi="Times New Roman" w:cs="Times New Roman"/>
          <w:color w:val="auto"/>
          <w:spacing w:val="-2"/>
          <w:sz w:val="28"/>
          <w:szCs w:val="28"/>
        </w:rPr>
        <w:t>-;</w:t>
      </w:r>
      <w:r>
        <w:rPr>
          <w:rFonts w:ascii="Times New Roman" w:hAnsi="Times New Roman" w:cs="Times New Roman"/>
          <w:color w:val="auto"/>
          <w:sz w:val="28"/>
          <w:szCs w:val="28"/>
        </w:rPr>
        <w:br/>
      </w:r>
      <w:r>
        <w:rPr>
          <w:rFonts w:ascii="Times New Roman" w:hAnsi="Times New Roman" w:cs="Times New Roman"/>
          <w:color w:val="auto"/>
          <w:spacing w:val="-2"/>
          <w:sz w:val="28"/>
          <w:szCs w:val="28"/>
        </w:rPr>
        <w:t>-</w:t>
      </w:r>
      <w:r>
        <w:rPr>
          <w:rFonts w:ascii="Times New Roman" w:hAnsi="Times New Roman" w:cs="Times New Roman"/>
          <w:b/>
          <w:bCs/>
          <w:i/>
          <w:iCs/>
          <w:color w:val="auto"/>
          <w:spacing w:val="-2"/>
          <w:sz w:val="28"/>
          <w:szCs w:val="28"/>
        </w:rPr>
        <w:t>раст</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ращ</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рос</w:t>
      </w:r>
      <w:r>
        <w:rPr>
          <w:rFonts w:ascii="Times New Roman" w:hAnsi="Times New Roman" w:cs="Times New Roman"/>
          <w:color w:val="auto"/>
          <w:spacing w:val="-2"/>
          <w:sz w:val="28"/>
          <w:szCs w:val="28"/>
        </w:rPr>
        <w:t>-; -</w:t>
      </w:r>
      <w:r>
        <w:rPr>
          <w:rFonts w:ascii="Times New Roman" w:hAnsi="Times New Roman" w:cs="Times New Roman"/>
          <w:b/>
          <w:bCs/>
          <w:i/>
          <w:iCs/>
          <w:color w:val="auto"/>
          <w:spacing w:val="-2"/>
          <w:sz w:val="28"/>
          <w:szCs w:val="28"/>
        </w:rPr>
        <w:t>гар</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гор</w:t>
      </w:r>
      <w:r>
        <w:rPr>
          <w:rFonts w:ascii="Times New Roman" w:hAnsi="Times New Roman" w:cs="Times New Roman"/>
          <w:color w:val="auto"/>
          <w:spacing w:val="-2"/>
          <w:sz w:val="28"/>
          <w:szCs w:val="28"/>
        </w:rPr>
        <w:t>-, -</w:t>
      </w:r>
      <w:r>
        <w:rPr>
          <w:rFonts w:ascii="Times New Roman" w:hAnsi="Times New Roman" w:cs="Times New Roman"/>
          <w:b/>
          <w:bCs/>
          <w:i/>
          <w:iCs/>
          <w:color w:val="auto"/>
          <w:spacing w:val="-2"/>
          <w:sz w:val="28"/>
          <w:szCs w:val="28"/>
        </w:rPr>
        <w:t>зар</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зор</w:t>
      </w:r>
      <w:r>
        <w:rPr>
          <w:rFonts w:ascii="Times New Roman" w:hAnsi="Times New Roman" w:cs="Times New Roman"/>
          <w:color w:val="auto"/>
          <w:spacing w:val="-2"/>
          <w:sz w:val="28"/>
          <w:szCs w:val="28"/>
        </w:rPr>
        <w:t>-;</w:t>
      </w:r>
      <w:r>
        <w:rPr>
          <w:rFonts w:ascii="Times New Roman" w:hAnsi="Times New Roman" w:cs="Times New Roman"/>
          <w:b/>
          <w:bCs/>
          <w:i/>
          <w:iCs/>
          <w:color w:val="auto"/>
          <w:spacing w:val="-2"/>
          <w:sz w:val="28"/>
          <w:szCs w:val="28"/>
        </w:rPr>
        <w:br/>
        <w:t xml:space="preserve">-клан- </w:t>
      </w:r>
      <w:r>
        <w:rPr>
          <w:rFonts w:ascii="Times New Roman" w:hAnsi="Times New Roman" w:cs="Times New Roman"/>
          <w:color w:val="auto"/>
          <w:sz w:val="28"/>
          <w:szCs w:val="28"/>
        </w:rPr>
        <w:t>—</w:t>
      </w:r>
      <w:r>
        <w:rPr>
          <w:rFonts w:ascii="Times New Roman" w:hAnsi="Times New Roman" w:cs="Times New Roman"/>
          <w:b/>
          <w:bCs/>
          <w:i/>
          <w:iCs/>
          <w:color w:val="auto"/>
          <w:spacing w:val="-2"/>
          <w:sz w:val="28"/>
          <w:szCs w:val="28"/>
        </w:rPr>
        <w:t xml:space="preserve"> -клон-</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 xml:space="preserve">-скак- </w:t>
      </w:r>
      <w:r>
        <w:rPr>
          <w:rFonts w:ascii="Times New Roman" w:hAnsi="Times New Roman" w:cs="Times New Roman"/>
          <w:color w:val="auto"/>
          <w:sz w:val="28"/>
          <w:szCs w:val="28"/>
        </w:rPr>
        <w:t>—</w:t>
      </w:r>
      <w:r>
        <w:rPr>
          <w:rFonts w:ascii="Times New Roman" w:hAnsi="Times New Roman" w:cs="Times New Roman"/>
          <w:b/>
          <w:bCs/>
          <w:i/>
          <w:iCs/>
          <w:color w:val="auto"/>
          <w:spacing w:val="-2"/>
          <w:sz w:val="28"/>
          <w:szCs w:val="28"/>
        </w:rPr>
        <w:t xml:space="preserve"> -скоч-.</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Слитное и раздельное написание </w:t>
      </w:r>
      <w:r>
        <w:rPr>
          <w:rFonts w:ascii="Times New Roman" w:hAnsi="Times New Roman" w:cs="Times New Roman"/>
          <w:b/>
          <w:bCs/>
          <w:iCs/>
          <w:color w:val="auto"/>
          <w:sz w:val="28"/>
          <w:szCs w:val="28"/>
        </w:rPr>
        <w:t>не</w:t>
      </w:r>
      <w:r>
        <w:rPr>
          <w:rFonts w:ascii="Times New Roman" w:hAnsi="Times New Roman" w:cs="Times New Roman"/>
          <w:color w:val="auto"/>
          <w:sz w:val="28"/>
          <w:szCs w:val="28"/>
        </w:rPr>
        <w:t xml:space="preserve"> с именами существительными.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Имя прилагательное</w:t>
      </w:r>
    </w:p>
    <w:p w:rsidR="00D503E8" w:rsidRDefault="0020456E">
      <w:pPr>
        <w:pStyle w:val="body"/>
        <w:spacing w:line="240" w:lineRule="auto"/>
        <w:ind w:left="567" w:firstLine="709"/>
        <w:rPr>
          <w:rFonts w:ascii="Times New Roman" w:hAnsi="Times New Roman" w:cs="Times New Roman"/>
          <w:strike/>
          <w:color w:val="auto"/>
          <w:spacing w:val="-3"/>
          <w:sz w:val="28"/>
          <w:szCs w:val="28"/>
        </w:rPr>
      </w:pPr>
      <w:r>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Имена прилагательные полные и краткие</w:t>
      </w:r>
      <w:r>
        <w:rPr>
          <w:rFonts w:ascii="Times New Roman" w:hAnsi="Times New Roman" w:cs="Times New Roman"/>
          <w:i/>
          <w:color w:val="auto"/>
          <w:sz w:val="28"/>
          <w:szCs w:val="28"/>
        </w:rPr>
        <w:t>, их синтаксические функции.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Склонение имён прилагательных.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имени прилагательного.</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безударных окончаний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пос</w:t>
      </w:r>
      <w:r>
        <w:rPr>
          <w:rFonts w:ascii="Times New Roman" w:hAnsi="Times New Roman" w:cs="Times New Roman"/>
          <w:color w:val="auto"/>
          <w:sz w:val="28"/>
          <w:szCs w:val="28"/>
        </w:rPr>
        <w:t xml:space="preserve">ле шипящих и </w:t>
      </w:r>
      <w:r>
        <w:rPr>
          <w:rFonts w:ascii="Times New Roman" w:hAnsi="Times New Roman" w:cs="Times New Roman"/>
          <w:b/>
          <w:bCs/>
          <w:i/>
          <w:iCs/>
          <w:color w:val="auto"/>
          <w:sz w:val="28"/>
          <w:szCs w:val="28"/>
        </w:rPr>
        <w:t>ц</w:t>
      </w:r>
      <w:r>
        <w:rPr>
          <w:rFonts w:ascii="Times New Roman" w:hAnsi="Times New Roman" w:cs="Times New Roman"/>
          <w:color w:val="auto"/>
          <w:sz w:val="28"/>
          <w:szCs w:val="28"/>
        </w:rPr>
        <w:t xml:space="preserve"> в суффиксах и окончаниях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кратких форм имён прилагательных с основой на шипящий.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Слитное и раздельное написание </w:t>
      </w:r>
      <w:r>
        <w:rPr>
          <w:rFonts w:ascii="Times New Roman" w:hAnsi="Times New Roman" w:cs="Times New Roman"/>
          <w:b/>
          <w:bCs/>
          <w:i/>
          <w:iCs/>
          <w:color w:val="auto"/>
          <w:sz w:val="28"/>
          <w:szCs w:val="28"/>
        </w:rPr>
        <w:t xml:space="preserve">не </w:t>
      </w:r>
      <w:r>
        <w:rPr>
          <w:rFonts w:ascii="Times New Roman" w:hAnsi="Times New Roman" w:cs="Times New Roman"/>
          <w:color w:val="auto"/>
          <w:sz w:val="28"/>
          <w:szCs w:val="28"/>
        </w:rPr>
        <w:t>с именами прилагательными.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Глагол</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Глагол как часть речи. Общее грамматическое значение, морфо</w:t>
      </w:r>
      <w:r>
        <w:rPr>
          <w:rFonts w:ascii="Times New Roman" w:hAnsi="Times New Roman" w:cs="Times New Roman"/>
          <w:color w:val="auto"/>
          <w:sz w:val="28"/>
          <w:szCs w:val="28"/>
        </w:rPr>
        <w:t>логические признаки и синтаксические функции глагола. Роль глагола в словосочетании и предложении, 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совершенного и несовершенного вида, </w:t>
      </w:r>
      <w:r>
        <w:rPr>
          <w:rFonts w:ascii="Times New Roman" w:hAnsi="Times New Roman" w:cs="Times New Roman"/>
          <w:i/>
          <w:color w:val="auto"/>
          <w:sz w:val="28"/>
          <w:szCs w:val="28"/>
        </w:rPr>
        <w:t>возвратные и невозвратные.</w:t>
      </w:r>
      <w:r>
        <w:rPr>
          <w:rFonts w:ascii="Times New Roman" w:hAnsi="Times New Roman" w:cs="Times New Roman"/>
          <w:color w:val="auto"/>
          <w:sz w:val="28"/>
          <w:szCs w:val="28"/>
        </w:rPr>
        <w:t xml:space="preserve">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Инфинитив (неопределённая форма глагола) и его грамматические свойства. Основ</w:t>
      </w:r>
      <w:r>
        <w:rPr>
          <w:rFonts w:ascii="Times New Roman" w:hAnsi="Times New Roman" w:cs="Times New Roman"/>
          <w:color w:val="auto"/>
          <w:sz w:val="28"/>
          <w:szCs w:val="28"/>
        </w:rPr>
        <w:t>а инфинитива, основа настоящего (будущего простого) времени глагола.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Спряжение глагола.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корней с чередованием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и</w:t>
      </w:r>
      <w:r>
        <w:rPr>
          <w:rStyle w:val="Bold"/>
          <w:rFonts w:ascii="Times New Roman" w:hAnsi="Times New Roman" w:cs="Times New Roman"/>
          <w:bCs/>
          <w:color w:val="auto"/>
          <w:sz w:val="28"/>
          <w:szCs w:val="28"/>
        </w:rPr>
        <w:t>:</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бер</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бир</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блест</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блист</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дер</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дир</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жег</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жиг</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мер</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мир</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пер</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пир</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стел</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стил</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тер</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тир</w:t>
      </w:r>
      <w:r>
        <w:rPr>
          <w:rFonts w:ascii="Times New Roman" w:hAnsi="Times New Roman" w:cs="Times New Roman"/>
          <w:color w:val="auto"/>
          <w:sz w:val="28"/>
          <w:szCs w:val="28"/>
        </w:rPr>
        <w:t xml:space="preserve">-.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Время глагола.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мягкого знака в глаголах во 2-м лице единственного числа.</w:t>
      </w:r>
    </w:p>
    <w:p w:rsidR="00D503E8" w:rsidRDefault="0020456E">
      <w:pPr>
        <w:pStyle w:val="body"/>
        <w:spacing w:line="240" w:lineRule="auto"/>
        <w:ind w:left="567" w:firstLine="709"/>
        <w:rPr>
          <w:rFonts w:ascii="Times New Roman" w:hAnsi="Times New Roman" w:cs="Times New Roman"/>
          <w:i/>
          <w:iCs/>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-тся</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-ться</w:t>
      </w:r>
      <w:r>
        <w:rPr>
          <w:rFonts w:ascii="Times New Roman" w:hAnsi="Times New Roman" w:cs="Times New Roman"/>
          <w:color w:val="auto"/>
          <w:sz w:val="28"/>
          <w:szCs w:val="28"/>
        </w:rPr>
        <w:t xml:space="preserve"> в глаголах, суффиксов </w:t>
      </w:r>
      <w:r>
        <w:rPr>
          <w:rFonts w:ascii="Times New Roman" w:hAnsi="Times New Roman" w:cs="Times New Roman"/>
          <w:b/>
          <w:bCs/>
          <w:i/>
          <w:iCs/>
          <w:color w:val="auto"/>
          <w:sz w:val="28"/>
          <w:szCs w:val="28"/>
        </w:rPr>
        <w:t>-ова</w:t>
      </w:r>
      <w:r>
        <w:rPr>
          <w:rFonts w:ascii="Times New Roman" w:hAnsi="Times New Roman" w:cs="Times New Roman"/>
          <w:color w:val="auto"/>
          <w:sz w:val="28"/>
          <w:szCs w:val="28"/>
        </w:rPr>
        <w:t>- —</w:t>
      </w:r>
      <w:r>
        <w:rPr>
          <w:rFonts w:ascii="Times New Roman" w:hAnsi="Times New Roman" w:cs="Times New Roman"/>
          <w:b/>
          <w:bCs/>
          <w:color w:val="auto"/>
          <w:sz w:val="28"/>
          <w:szCs w:val="28"/>
        </w:rPr>
        <w:br/>
      </w:r>
      <w:r>
        <w:rPr>
          <w:rFonts w:ascii="Times New Roman" w:hAnsi="Times New Roman" w:cs="Times New Roman"/>
          <w:color w:val="auto"/>
          <w:sz w:val="28"/>
          <w:szCs w:val="28"/>
        </w:rPr>
        <w:t>-</w:t>
      </w:r>
      <w:r>
        <w:rPr>
          <w:rFonts w:ascii="Times New Roman" w:hAnsi="Times New Roman" w:cs="Times New Roman"/>
          <w:b/>
          <w:bCs/>
          <w:i/>
          <w:iCs/>
          <w:color w:val="auto"/>
          <w:sz w:val="28"/>
          <w:szCs w:val="28"/>
        </w:rPr>
        <w:t>ева</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-ыва-</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-ива-</w:t>
      </w:r>
      <w:r>
        <w:rPr>
          <w:rFonts w:ascii="Times New Roman" w:hAnsi="Times New Roman" w:cs="Times New Roman"/>
          <w:i/>
          <w:iCs/>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безударных личных окончаний глагола.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гласной перед суффиксом </w:t>
      </w:r>
      <w:r>
        <w:rPr>
          <w:rFonts w:ascii="Times New Roman" w:hAnsi="Times New Roman" w:cs="Times New Roman"/>
          <w:b/>
          <w:bCs/>
          <w:i/>
          <w:iCs/>
          <w:color w:val="auto"/>
          <w:sz w:val="28"/>
          <w:szCs w:val="28"/>
        </w:rPr>
        <w:t>-л-</w:t>
      </w:r>
      <w:r>
        <w:rPr>
          <w:rFonts w:ascii="Times New Roman" w:hAnsi="Times New Roman" w:cs="Times New Roman"/>
          <w:color w:val="auto"/>
          <w:sz w:val="28"/>
          <w:szCs w:val="28"/>
        </w:rPr>
        <w:t xml:space="preserve"> в формах прошедшего времени глагола.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Слитное и раздельное написание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глаголами.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глагола.</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Синтаксис. Культура речи. Пунктуация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Словосочетание и его признаки. </w:t>
      </w:r>
      <w:r>
        <w:rPr>
          <w:rFonts w:ascii="Times New Roman" w:eastAsia="Times New Roman" w:hAnsi="Times New Roman" w:cs="Times New Roman"/>
          <w:color w:val="auto"/>
          <w:sz w:val="28"/>
          <w:szCs w:val="28"/>
        </w:rPr>
        <w:t>Словосочетание: главное и зависимое слова в словосочетании.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связи слов в словосочетании.</w:t>
      </w:r>
      <w:r>
        <w:rPr>
          <w:color w:val="auto"/>
        </w:rPr>
        <w:t xml:space="preserve"> </w:t>
      </w:r>
      <w:r>
        <w:rPr>
          <w:rFonts w:ascii="Times New Roman" w:hAnsi="Times New Roman" w:cs="Times New Roman"/>
          <w:color w:val="auto"/>
          <w:sz w:val="28"/>
          <w:szCs w:val="28"/>
        </w:rPr>
        <w:t>Синтаксический разбор словосочетания.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Пре</w:t>
      </w:r>
      <w:r>
        <w:rPr>
          <w:rFonts w:ascii="Times New Roman" w:hAnsi="Times New Roman" w:cs="Times New Roman"/>
          <w:color w:val="auto"/>
          <w:sz w:val="28"/>
          <w:szCs w:val="28"/>
        </w:rPr>
        <w:t xml:space="preserve">дложение и его признаки. Виды предложений по цели высказывания и эмоциональной окраске. </w:t>
      </w:r>
      <w:r>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Знаки препинания: знаки заверш</w:t>
      </w:r>
      <w:r>
        <w:rPr>
          <w:rFonts w:ascii="Times New Roman" w:hAnsi="Times New Roman" w:cs="Times New Roman"/>
          <w:color w:val="auto"/>
          <w:sz w:val="28"/>
          <w:szCs w:val="28"/>
        </w:rPr>
        <w:t>ения (в конце предложения), выделения, разделения (повторение).</w:t>
      </w:r>
    </w:p>
    <w:p w:rsidR="00D503E8" w:rsidRDefault="0020456E">
      <w:pPr>
        <w:pStyle w:val="body"/>
        <w:spacing w:line="240" w:lineRule="auto"/>
        <w:ind w:left="567" w:firstLine="709"/>
        <w:rPr>
          <w:rFonts w:ascii="Times New Roman" w:hAnsi="Times New Roman" w:cs="Times New Roman"/>
          <w:i/>
          <w:color w:val="auto"/>
          <w:sz w:val="28"/>
          <w:szCs w:val="28"/>
          <w:shd w:val="clear" w:color="auto" w:fill="FF0000"/>
        </w:rPr>
      </w:pPr>
      <w:r>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rFonts w:ascii="Times New Roman" w:hAnsi="Times New Roman" w:cs="Times New Roman"/>
          <w:i/>
          <w:color w:val="auto"/>
          <w:sz w:val="28"/>
          <w:szCs w:val="28"/>
          <w:shd w:val="clear" w:color="auto" w:fill="FF0000"/>
        </w:rPr>
        <w:t xml:space="preserve">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Сказуемо</w:t>
      </w:r>
      <w:r>
        <w:rPr>
          <w:rFonts w:ascii="Times New Roman" w:hAnsi="Times New Roman" w:cs="Times New Roman"/>
          <w:color w:val="auto"/>
          <w:sz w:val="28"/>
          <w:szCs w:val="28"/>
        </w:rPr>
        <w:t>е и морфологические средства его выражения: глаголом, именем существительным, именем прилагательным.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Тире между подлежащим и сказуемым.</w:t>
      </w:r>
    </w:p>
    <w:p w:rsidR="00D503E8" w:rsidRDefault="0020456E">
      <w:pPr>
        <w:pStyle w:val="body"/>
        <w:spacing w:line="240" w:lineRule="auto"/>
        <w:ind w:left="567"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Предложения распространённые и нераспространённые.</w:t>
      </w:r>
      <w:r>
        <w:rPr>
          <w:rFonts w:ascii="Times New Roman" w:hAnsi="Times New Roman" w:cs="Times New Roman"/>
          <w:color w:val="auto"/>
          <w:spacing w:val="-1"/>
          <w:sz w:val="28"/>
          <w:szCs w:val="28"/>
        </w:rPr>
        <w:br/>
        <w:t>Второстепенные члены предложения: определение, дополнение, обстоятель</w:t>
      </w:r>
      <w:r>
        <w:rPr>
          <w:rFonts w:ascii="Times New Roman" w:hAnsi="Times New Roman" w:cs="Times New Roman"/>
          <w:color w:val="auto"/>
          <w:spacing w:val="-1"/>
          <w:sz w:val="28"/>
          <w:szCs w:val="28"/>
        </w:rPr>
        <w:t>ство.</w:t>
      </w:r>
    </w:p>
    <w:p w:rsidR="00D503E8" w:rsidRDefault="0020456E">
      <w:pPr>
        <w:pStyle w:val="body"/>
        <w:spacing w:line="240" w:lineRule="auto"/>
        <w:ind w:left="567" w:firstLine="709"/>
        <w:rPr>
          <w:rFonts w:ascii="Times New Roman" w:hAnsi="Times New Roman" w:cs="Times New Roman"/>
          <w:i/>
          <w:color w:val="auto"/>
          <w:spacing w:val="-1"/>
          <w:sz w:val="28"/>
          <w:szCs w:val="28"/>
        </w:rPr>
      </w:pPr>
      <w:r>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w:t>
      </w:r>
      <w:r>
        <w:rPr>
          <w:rFonts w:ascii="Times New Roman" w:hAnsi="Times New Roman" w:cs="Times New Roman"/>
          <w:i/>
          <w:color w:val="auto"/>
          <w:spacing w:val="-1"/>
          <w:sz w:val="28"/>
          <w:szCs w:val="28"/>
        </w:rPr>
        <w:t xml:space="preserve"> степени, условия, уступки).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союзами </w:t>
      </w:r>
      <w:r>
        <w:rPr>
          <w:rFonts w:ascii="Times New Roman" w:hAnsi="Times New Roman" w:cs="Times New Roman"/>
          <w:b/>
          <w:bCs/>
          <w:i/>
          <w:iCs/>
          <w:color w:val="auto"/>
          <w:sz w:val="28"/>
          <w:szCs w:val="28"/>
        </w:rPr>
        <w:t>а</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но</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Предложения с обобщающим словом при однородных членах.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eastAsia="Times New Roman" w:hAnsi="Times New Roman" w:cs="Times New Roman"/>
          <w:color w:val="auto"/>
          <w:sz w:val="28"/>
          <w:szCs w:val="28"/>
        </w:rPr>
        <w:t>Двоеточие после обобщающего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Синтаксический разбор простого и простого осложнённого предложений.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Синтаксичес</w:t>
      </w:r>
      <w:r>
        <w:rPr>
          <w:rFonts w:ascii="Times New Roman" w:hAnsi="Times New Roman" w:cs="Times New Roman"/>
          <w:color w:val="auto"/>
          <w:sz w:val="28"/>
          <w:szCs w:val="28"/>
        </w:rPr>
        <w:t>кий анализ простого и простого осложнённого предложений.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союзами </w:t>
      </w:r>
      <w:r>
        <w:rPr>
          <w:rFonts w:ascii="Times New Roman" w:hAnsi="Times New Roman" w:cs="Times New Roman"/>
          <w:b/>
          <w:bCs/>
          <w:i/>
          <w:iCs/>
          <w:color w:val="auto"/>
          <w:sz w:val="28"/>
          <w:szCs w:val="28"/>
        </w:rPr>
        <w:t>а</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но</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Предложения простые и сложные. Сложные предложения с бессоюзно</w:t>
      </w:r>
      <w:r>
        <w:rPr>
          <w:rFonts w:ascii="Times New Roman" w:hAnsi="Times New Roman" w:cs="Times New Roman"/>
          <w:color w:val="auto"/>
          <w:sz w:val="28"/>
          <w:szCs w:val="28"/>
        </w:rPr>
        <w:t xml:space="preserve">й и союзной связью. </w:t>
      </w:r>
      <w:r>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но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а</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однако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зато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да</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Предло</w:t>
      </w:r>
      <w:r>
        <w:rPr>
          <w:rFonts w:ascii="Times New Roman" w:hAnsi="Times New Roman" w:cs="Times New Roman"/>
          <w:color w:val="auto"/>
          <w:sz w:val="28"/>
          <w:szCs w:val="28"/>
        </w:rPr>
        <w:t>жения с прямой речью.</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Пунктуационное оформление предложений с прямой речью.</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Диалог.</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Пунктуационное оформление диалога на письме.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Пунктуация как раздел лингвистики. </w:t>
      </w:r>
    </w:p>
    <w:p w:rsidR="00D503E8" w:rsidRDefault="00D503E8">
      <w:pPr>
        <w:spacing w:after="0" w:line="240" w:lineRule="auto"/>
        <w:ind w:left="567" w:firstLine="709"/>
        <w:jc w:val="both"/>
        <w:rPr>
          <w:b/>
          <w:szCs w:val="28"/>
        </w:rPr>
      </w:pPr>
    </w:p>
    <w:p w:rsidR="00D503E8" w:rsidRDefault="0020456E">
      <w:pPr>
        <w:spacing w:after="0" w:line="240" w:lineRule="auto"/>
        <w:ind w:left="567"/>
        <w:jc w:val="both"/>
        <w:rPr>
          <w:b/>
          <w:szCs w:val="28"/>
        </w:rPr>
      </w:pPr>
      <w:r>
        <w:rPr>
          <w:b/>
          <w:szCs w:val="28"/>
        </w:rPr>
        <w:t>6 КЛАСС</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rFonts w:cs="Times New Roman"/>
          <w:szCs w:val="28"/>
        </w:rPr>
      </w:pPr>
      <w:r>
        <w:rPr>
          <w:b/>
          <w:szCs w:val="28"/>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Русский язык –</w:t>
      </w:r>
      <w:r>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Понятие о литературном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Повторение и систематизация изученного в 5 классе.</w:t>
      </w:r>
    </w:p>
    <w:p w:rsidR="00D503E8" w:rsidRDefault="00D503E8">
      <w:pPr>
        <w:spacing w:after="0" w:line="240" w:lineRule="auto"/>
        <w:ind w:left="567" w:firstLine="709"/>
        <w:jc w:val="both"/>
        <w:rPr>
          <w:szCs w:val="28"/>
        </w:rPr>
      </w:pPr>
    </w:p>
    <w:p w:rsidR="00D503E8" w:rsidRDefault="0020456E">
      <w:pPr>
        <w:spacing w:after="0" w:line="240" w:lineRule="auto"/>
        <w:ind w:left="567" w:firstLine="709"/>
        <w:jc w:val="both"/>
        <w:rPr>
          <w:b/>
          <w:szCs w:val="28"/>
        </w:rPr>
      </w:pPr>
      <w:r>
        <w:rPr>
          <w:b/>
          <w:szCs w:val="28"/>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диалога: побуждение к действию, обмен мнениями.</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Текст</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w:t>
      </w:r>
      <w:r>
        <w:rPr>
          <w:rFonts w:ascii="Times New Roman" w:hAnsi="Times New Roman" w:cs="Times New Roman"/>
          <w:color w:val="auto"/>
          <w:sz w:val="28"/>
          <w:szCs w:val="28"/>
        </w:rPr>
        <w:t xml:space="preserve">язи предложений в тексте; </w:t>
      </w:r>
      <w:r>
        <w:rPr>
          <w:rFonts w:ascii="Times New Roman" w:hAnsi="Times New Roman" w:cs="Times New Roman"/>
          <w:i/>
          <w:color w:val="auto"/>
          <w:sz w:val="28"/>
          <w:szCs w:val="28"/>
        </w:rPr>
        <w:t>использование языковых средств выразительности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 xml:space="preserve">Информационная переработка текста. </w:t>
      </w:r>
      <w:r>
        <w:rPr>
          <w:rFonts w:ascii="Times New Roman" w:hAnsi="Times New Roman" w:cs="Times New Roman"/>
          <w:color w:val="auto"/>
          <w:sz w:val="28"/>
          <w:szCs w:val="28"/>
        </w:rPr>
        <w:t xml:space="preserve">План текста (простой, сложный; </w:t>
      </w:r>
      <w:r>
        <w:rPr>
          <w:rFonts w:ascii="Times New Roman" w:hAnsi="Times New Roman" w:cs="Times New Roman"/>
          <w:i/>
          <w:color w:val="auto"/>
          <w:sz w:val="28"/>
          <w:szCs w:val="28"/>
        </w:rPr>
        <w:t>назывной, вопросный)</w:t>
      </w:r>
      <w:r>
        <w:rPr>
          <w:rFonts w:ascii="Times New Roman" w:hAnsi="Times New Roman" w:cs="Times New Roman"/>
          <w:color w:val="auto"/>
          <w:sz w:val="28"/>
          <w:szCs w:val="28"/>
        </w:rPr>
        <w:t>; главная и второстепенная ­информация текста; пересказ текста.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к</w:t>
      </w:r>
      <w:r>
        <w:rPr>
          <w:rFonts w:ascii="Times New Roman" w:hAnsi="Times New Roman" w:cs="Times New Roman"/>
          <w:color w:val="auto"/>
          <w:sz w:val="28"/>
          <w:szCs w:val="28"/>
        </w:rPr>
        <w:t>ак тип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внешности человека.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помещения.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природы.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местности.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Описание действий.</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Официально-деловой стиль. Заявление</w:t>
      </w:r>
      <w:r>
        <w:rPr>
          <w:rFonts w:ascii="Times New Roman" w:hAnsi="Times New Roman" w:cs="Times New Roman"/>
          <w:i/>
          <w:color w:val="auto"/>
          <w:sz w:val="28"/>
          <w:szCs w:val="28"/>
        </w:rPr>
        <w:t>. Расписка.</w:t>
      </w:r>
      <w:r>
        <w:rPr>
          <w:rFonts w:ascii="Times New Roman" w:hAnsi="Times New Roman" w:cs="Times New Roman"/>
          <w:color w:val="auto"/>
          <w:sz w:val="28"/>
          <w:szCs w:val="28"/>
        </w:rPr>
        <w:t xml:space="preserve"> Научный стиль. </w:t>
      </w:r>
      <w:r>
        <w:rPr>
          <w:rFonts w:ascii="Times New Roman" w:hAnsi="Times New Roman" w:cs="Times New Roman"/>
          <w:i/>
          <w:color w:val="auto"/>
          <w:sz w:val="28"/>
          <w:szCs w:val="28"/>
        </w:rPr>
        <w:t>Словарная статья. Научное сообщение.</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С</w:t>
      </w:r>
      <w:r>
        <w:rPr>
          <w:b/>
          <w:szCs w:val="28"/>
        </w:rPr>
        <w:t>ИСТЕМА ЯЗЫКА</w:t>
      </w:r>
    </w:p>
    <w:p w:rsidR="00D503E8" w:rsidRDefault="0020456E">
      <w:pPr>
        <w:spacing w:after="0" w:line="240" w:lineRule="auto"/>
        <w:ind w:left="567" w:firstLine="709"/>
        <w:jc w:val="both"/>
        <w:rPr>
          <w:b/>
          <w:szCs w:val="28"/>
        </w:rPr>
      </w:pPr>
      <w:r>
        <w:rPr>
          <w:b/>
          <w:szCs w:val="28"/>
        </w:rPr>
        <w:t>Лексикология. Культура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w:t>
      </w:r>
      <w:r>
        <w:rPr>
          <w:rFonts w:ascii="Times New Roman" w:hAnsi="Times New Roman" w:cs="Times New Roman"/>
          <w:color w:val="auto"/>
          <w:sz w:val="28"/>
          <w:szCs w:val="28"/>
        </w:rPr>
        <w:t>оризмы и архаизмы).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Стилистические пласты лексики: стилистически нейтральная, </w:t>
      </w:r>
      <w:r>
        <w:rPr>
          <w:rFonts w:ascii="Times New Roman" w:hAnsi="Times New Roman" w:cs="Times New Roman"/>
          <w:i/>
          <w:color w:val="auto"/>
          <w:sz w:val="28"/>
          <w:szCs w:val="28"/>
        </w:rPr>
        <w:t>высокая и сниженная лексика.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Лексический анализ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Фразеологизмы. Их признаки и значение.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Употребление лексических средств в соответствии с ситуацией общения.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Эпитеты, метафоры, олицетворения.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Лексические словари.</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Словообразование. Культура речи. Орфог</w:t>
      </w:r>
      <w:r>
        <w:rPr>
          <w:b/>
          <w:szCs w:val="28"/>
        </w:rPr>
        <w:t>рафия.</w:t>
      </w:r>
    </w:p>
    <w:p w:rsidR="00D503E8" w:rsidRDefault="0020456E">
      <w:pPr>
        <w:pStyle w:val="body"/>
        <w:spacing w:line="240" w:lineRule="auto"/>
        <w:ind w:left="567" w:firstLine="709"/>
        <w:rPr>
          <w:rFonts w:ascii="Times New Roman" w:hAnsi="Times New Roman" w:cstheme="minorBidi"/>
          <w:color w:val="auto"/>
          <w:sz w:val="28"/>
          <w:szCs w:val="28"/>
        </w:rPr>
      </w:pPr>
      <w:r>
        <w:rPr>
          <w:rFonts w:ascii="Times New Roman" w:hAnsi="Times New Roman" w:cstheme="minorBidi"/>
          <w:color w:val="auto"/>
          <w:sz w:val="28"/>
          <w:szCs w:val="28"/>
        </w:rPr>
        <w:t>Повторение изученного по морфемике в 5 классе.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Формообразующие и словообразующие морфемы.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Производящая основа.</w:t>
      </w:r>
    </w:p>
    <w:p w:rsidR="00D503E8" w:rsidRDefault="0020456E">
      <w:pPr>
        <w:pStyle w:val="body"/>
        <w:spacing w:line="240" w:lineRule="auto"/>
        <w:ind w:left="567"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w:t>
      </w:r>
      <w:r>
        <w:rPr>
          <w:rFonts w:ascii="Times New Roman" w:hAnsi="Times New Roman" w:cs="Times New Roman"/>
          <w:color w:val="auto"/>
          <w:spacing w:val="-1"/>
          <w:sz w:val="28"/>
          <w:szCs w:val="28"/>
        </w:rPr>
        <w:t>, сложение, переход из одной части речи в другую).</w:t>
      </w:r>
    </w:p>
    <w:p w:rsidR="00D503E8" w:rsidRDefault="0020456E">
      <w:pPr>
        <w:pStyle w:val="body"/>
        <w:spacing w:line="240" w:lineRule="auto"/>
        <w:ind w:left="567"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Морфемный и словообразовательный разбор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сложных и сложносокращённых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правописания корня -</w:t>
      </w:r>
      <w:r>
        <w:rPr>
          <w:rFonts w:ascii="Times New Roman" w:hAnsi="Times New Roman" w:cs="Times New Roman"/>
          <w:b/>
          <w:bCs/>
          <w:i/>
          <w:iCs/>
          <w:color w:val="auto"/>
          <w:sz w:val="28"/>
          <w:szCs w:val="28"/>
        </w:rPr>
        <w:t>кас</w:t>
      </w:r>
      <w:r>
        <w:rPr>
          <w:rFonts w:ascii="Times New Roman" w:hAnsi="Times New Roman" w:cs="Times New Roman"/>
          <w:color w:val="auto"/>
          <w:sz w:val="28"/>
          <w:szCs w:val="28"/>
        </w:rPr>
        <w:t>- — -</w:t>
      </w:r>
      <w:r>
        <w:rPr>
          <w:rFonts w:ascii="Times New Roman" w:hAnsi="Times New Roman" w:cs="Times New Roman"/>
          <w:b/>
          <w:bCs/>
          <w:i/>
          <w:iCs/>
          <w:color w:val="auto"/>
          <w:sz w:val="28"/>
          <w:szCs w:val="28"/>
        </w:rPr>
        <w:t>кос</w:t>
      </w:r>
      <w:r>
        <w:rPr>
          <w:rFonts w:ascii="Times New Roman" w:hAnsi="Times New Roman" w:cs="Times New Roman"/>
          <w:color w:val="auto"/>
          <w:sz w:val="28"/>
          <w:szCs w:val="28"/>
        </w:rPr>
        <w:t xml:space="preserve">- с чередованием </w:t>
      </w:r>
      <w:r>
        <w:rPr>
          <w:rFonts w:ascii="Times New Roman" w:hAnsi="Times New Roman" w:cs="Times New Roman"/>
          <w:b/>
          <w:bCs/>
          <w:i/>
          <w:iCs/>
          <w:color w:val="auto"/>
          <w:sz w:val="28"/>
          <w:szCs w:val="28"/>
        </w:rPr>
        <w:t>а</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гласных в приставках </w:t>
      </w:r>
      <w:r>
        <w:rPr>
          <w:rFonts w:ascii="Times New Roman" w:hAnsi="Times New Roman" w:cs="Times New Roman"/>
          <w:b/>
          <w:bCs/>
          <w:i/>
          <w:iCs/>
          <w:color w:val="auto"/>
          <w:sz w:val="28"/>
          <w:szCs w:val="28"/>
        </w:rPr>
        <w:t>пре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при</w:t>
      </w:r>
      <w:r>
        <w:rPr>
          <w:rFonts w:ascii="Times New Roman" w:hAnsi="Times New Roman" w:cs="Times New Roman"/>
          <w:color w:val="auto"/>
          <w:sz w:val="28"/>
          <w:szCs w:val="28"/>
        </w:rPr>
        <w:t>-.</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Морфология. Кул</w:t>
      </w:r>
      <w:r>
        <w:rPr>
          <w:b/>
          <w:szCs w:val="28"/>
        </w:rPr>
        <w:t>ьтура речи. Орфография.</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Имя существительное</w:t>
      </w:r>
    </w:p>
    <w:p w:rsidR="00D503E8" w:rsidRDefault="0020456E">
      <w:pPr>
        <w:pStyle w:val="body"/>
        <w:spacing w:line="240" w:lineRule="auto"/>
        <w:ind w:left="567" w:firstLine="709"/>
        <w:rPr>
          <w:rStyle w:val="Bold"/>
          <w:rFonts w:ascii="Times New Roman" w:hAnsi="Times New Roman" w:cs="Times New Roman"/>
          <w:b w:val="0"/>
          <w:bCs/>
          <w:color w:val="auto"/>
          <w:sz w:val="28"/>
          <w:szCs w:val="28"/>
        </w:rPr>
      </w:pPr>
      <w:r>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суффиксов -чик- — -щик-; -ек- — -ик- (-чик-)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корней с чередованием а // о: -лаг- — -лож-;</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w:t>
      </w:r>
      <w:r>
        <w:rPr>
          <w:rFonts w:ascii="Times New Roman" w:hAnsi="Times New Roman" w:cs="Times New Roman"/>
          <w:color w:val="auto"/>
          <w:sz w:val="28"/>
          <w:szCs w:val="28"/>
        </w:rPr>
        <w:t>раст- — -ращ- — -рос-; -гар- — -гор-, -зар- — -зор-;</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слитное и раздельное написание не с именами существительными;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Имена существительные общего рода.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Типы склонения </w:t>
      </w:r>
      <w:r>
        <w:rPr>
          <w:rFonts w:ascii="Times New Roman" w:hAnsi="Times New Roman" w:cs="Times New Roman"/>
          <w:color w:val="auto"/>
          <w:sz w:val="28"/>
          <w:szCs w:val="28"/>
        </w:rPr>
        <w:t>имён существительных. Разносклоняемые имена существительные. Несклоняемые имена существительные.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словообразования.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произношения</w:t>
      </w:r>
      <w:r>
        <w:rPr>
          <w:rFonts w:ascii="Times New Roman" w:hAnsi="Times New Roman" w:cs="Times New Roman"/>
          <w:color w:val="auto"/>
          <w:sz w:val="28"/>
          <w:szCs w:val="28"/>
        </w:rPr>
        <w:t xml:space="preserve"> имён существительных, нормы постановки ударения (в рамках изученного).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словоизменения имён существительных.</w:t>
      </w:r>
    </w:p>
    <w:p w:rsidR="00D503E8" w:rsidRDefault="0020456E">
      <w:pPr>
        <w:pStyle w:val="body"/>
        <w:spacing w:line="240" w:lineRule="auto"/>
        <w:ind w:left="567" w:firstLine="709"/>
        <w:rPr>
          <w:rStyle w:val="Bold"/>
          <w:rFonts w:ascii="Times New Roman" w:hAnsi="Times New Roman" w:cs="Times New Roman"/>
          <w:b w:val="0"/>
          <w:color w:val="auto"/>
          <w:sz w:val="28"/>
          <w:szCs w:val="28"/>
        </w:rPr>
      </w:pPr>
      <w:r>
        <w:rPr>
          <w:rFonts w:ascii="Times New Roman" w:hAnsi="Times New Roman" w:cs="Times New Roman"/>
          <w:color w:val="auto"/>
          <w:sz w:val="28"/>
          <w:szCs w:val="28"/>
        </w:rPr>
        <w:t xml:space="preserve">Нормы слитного и дефисного написания </w:t>
      </w:r>
      <w:r>
        <w:rPr>
          <w:rFonts w:ascii="Times New Roman" w:hAnsi="Times New Roman" w:cs="Times New Roman"/>
          <w:b/>
          <w:bCs/>
          <w:i/>
          <w:iCs/>
          <w:color w:val="auto"/>
          <w:sz w:val="28"/>
          <w:szCs w:val="28"/>
        </w:rPr>
        <w:t>пол</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полу</w:t>
      </w:r>
      <w:r>
        <w:rPr>
          <w:rFonts w:ascii="Times New Roman" w:hAnsi="Times New Roman" w:cs="Times New Roman"/>
          <w:color w:val="auto"/>
          <w:sz w:val="28"/>
          <w:szCs w:val="28"/>
        </w:rPr>
        <w:t>- со словами.</w:t>
      </w:r>
    </w:p>
    <w:p w:rsidR="00D503E8" w:rsidRDefault="0020456E">
      <w:pPr>
        <w:pStyle w:val="body"/>
        <w:spacing w:line="240" w:lineRule="auto"/>
        <w:ind w:left="567" w:firstLine="709"/>
        <w:rPr>
          <w:rStyle w:val="Bold"/>
          <w:rFonts w:ascii="Times New Roman" w:hAnsi="Times New Roman" w:cs="Times New Roman"/>
          <w:b w:val="0"/>
          <w:bCs/>
          <w:color w:val="auto"/>
          <w:sz w:val="28"/>
          <w:szCs w:val="28"/>
        </w:rPr>
      </w:pPr>
      <w:r>
        <w:rPr>
          <w:rStyle w:val="Bold"/>
          <w:rFonts w:ascii="Times New Roman" w:hAnsi="Times New Roman" w:cs="Times New Roman"/>
          <w:b w:val="0"/>
          <w:bCs/>
          <w:color w:val="auto"/>
          <w:sz w:val="28"/>
          <w:szCs w:val="28"/>
        </w:rPr>
        <w:t>Морфологический разбор имени существительного.</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Имя прилагательное</w:t>
      </w:r>
    </w:p>
    <w:p w:rsidR="00D503E8" w:rsidRDefault="0020456E">
      <w:pPr>
        <w:pStyle w:val="body"/>
        <w:spacing w:line="240" w:lineRule="auto"/>
        <w:ind w:left="567" w:firstLine="709"/>
        <w:rPr>
          <w:rStyle w:val="Bold"/>
          <w:rFonts w:ascii="Times New Roman" w:hAnsi="Times New Roman" w:cs="Times New Roman"/>
          <w:b w:val="0"/>
          <w:bCs/>
          <w:color w:val="auto"/>
          <w:sz w:val="28"/>
          <w:szCs w:val="28"/>
        </w:rPr>
      </w:pPr>
      <w:r>
        <w:rPr>
          <w:rStyle w:val="Bold"/>
          <w:rFonts w:ascii="Times New Roman" w:hAnsi="Times New Roman" w:cs="Times New Roman"/>
          <w:b w:val="0"/>
          <w:bCs/>
          <w:color w:val="auto"/>
          <w:sz w:val="28"/>
          <w:szCs w:val="28"/>
        </w:rPr>
        <w:t>Повторение с</w:t>
      </w:r>
      <w:r>
        <w:rPr>
          <w:rStyle w:val="Bold"/>
          <w:rFonts w:ascii="Times New Roman" w:hAnsi="Times New Roman" w:cs="Times New Roman"/>
          <w:b w:val="0"/>
          <w:bCs/>
          <w:color w:val="auto"/>
          <w:sz w:val="28"/>
          <w:szCs w:val="28"/>
        </w:rPr>
        <w:t>ведений об имени прилагательном, полученных в 5 классе.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Качественные, относительные и притяжательные имена прилагательные.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Степени сравнения качественных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Словообразование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имени прилагательного.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w:t>
      </w:r>
      <w:r>
        <w:rPr>
          <w:rFonts w:ascii="Times New Roman" w:hAnsi="Times New Roman" w:cs="Times New Roman"/>
          <w:b/>
          <w:bCs/>
          <w:i/>
          <w:iCs/>
          <w:color w:val="auto"/>
          <w:sz w:val="28"/>
          <w:szCs w:val="28"/>
        </w:rPr>
        <w:t>н</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нн</w:t>
      </w:r>
      <w:r>
        <w:rPr>
          <w:rFonts w:ascii="Times New Roman" w:hAnsi="Times New Roman" w:cs="Times New Roman"/>
          <w:color w:val="auto"/>
          <w:sz w:val="28"/>
          <w:szCs w:val="28"/>
        </w:rPr>
        <w:t xml:space="preserve"> в именах прилагательных.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суффиксов -</w:t>
      </w:r>
      <w:r>
        <w:rPr>
          <w:rFonts w:ascii="Times New Roman" w:hAnsi="Times New Roman" w:cs="Times New Roman"/>
          <w:b/>
          <w:bCs/>
          <w:i/>
          <w:iCs/>
          <w:color w:val="auto"/>
          <w:sz w:val="28"/>
          <w:szCs w:val="28"/>
        </w:rPr>
        <w:t>к</w:t>
      </w:r>
      <w:r>
        <w:rPr>
          <w:rFonts w:ascii="Times New Roman" w:hAnsi="Times New Roman" w:cs="Times New Roman"/>
          <w:color w:val="auto"/>
          <w:sz w:val="28"/>
          <w:szCs w:val="28"/>
        </w:rPr>
        <w:t>- и -</w:t>
      </w:r>
      <w:r>
        <w:rPr>
          <w:rFonts w:ascii="Times New Roman" w:hAnsi="Times New Roman" w:cs="Times New Roman"/>
          <w:b/>
          <w:bCs/>
          <w:i/>
          <w:iCs/>
          <w:color w:val="auto"/>
          <w:sz w:val="28"/>
          <w:szCs w:val="28"/>
        </w:rPr>
        <w:t>ск</w:t>
      </w:r>
      <w:r>
        <w:rPr>
          <w:rFonts w:ascii="Times New Roman" w:hAnsi="Times New Roman" w:cs="Times New Roman"/>
          <w:color w:val="auto"/>
          <w:sz w:val="28"/>
          <w:szCs w:val="28"/>
        </w:rPr>
        <w:t xml:space="preserve">- имён прилагательных.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сложных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произношения имён прилагательных, нормы ударения (в рамках и</w:t>
      </w:r>
      <w:r>
        <w:rPr>
          <w:rFonts w:ascii="Times New Roman" w:hAnsi="Times New Roman" w:cs="Times New Roman"/>
          <w:color w:val="auto"/>
          <w:sz w:val="28"/>
          <w:szCs w:val="28"/>
        </w:rPr>
        <w:t>зученного).</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Имя числительное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Разряды имён числител</w:t>
      </w:r>
      <w:r>
        <w:rPr>
          <w:rFonts w:ascii="Times New Roman" w:hAnsi="Times New Roman" w:cs="Times New Roman"/>
          <w:color w:val="auto"/>
          <w:sz w:val="28"/>
          <w:szCs w:val="28"/>
        </w:rPr>
        <w:t>ьных по строению: простые, сложные, составные числительные.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Словообразование имён числительных.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Склонение количественных и порядковых имён числительных.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образование форм имён числительных.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употребление собирательных имён числительных.</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Употребление имён числительных в научных текстах, деловой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имени числительного.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Нормы правописания имён числительных: написание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w:t>
      </w:r>
      <w:r>
        <w:rPr>
          <w:rFonts w:ascii="Times New Roman" w:hAnsi="Times New Roman" w:cs="Times New Roman"/>
          <w:color w:val="auto"/>
          <w:sz w:val="28"/>
          <w:szCs w:val="28"/>
        </w:rPr>
        <w:t>тельных; нормы правописания окончаний числительных.</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Местоимение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D503E8" w:rsidRDefault="0020456E">
      <w:pPr>
        <w:pStyle w:val="body"/>
        <w:spacing w:line="240" w:lineRule="auto"/>
        <w:ind w:left="567" w:firstLine="709"/>
        <w:rPr>
          <w:rFonts w:ascii="Times New Roman" w:hAnsi="Times New Roman" w:cs="Times New Roman"/>
          <w:i/>
          <w:color w:val="auto"/>
          <w:spacing w:val="-1"/>
          <w:sz w:val="28"/>
          <w:szCs w:val="28"/>
        </w:rPr>
      </w:pPr>
      <w:r>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Склонение местоимений.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Словообразование местоимений.</w:t>
      </w:r>
    </w:p>
    <w:p w:rsidR="00D503E8" w:rsidRDefault="0020456E">
      <w:pPr>
        <w:pStyle w:val="body"/>
        <w:spacing w:line="240" w:lineRule="auto"/>
        <w:ind w:left="567" w:firstLine="709"/>
        <w:rPr>
          <w:rFonts w:ascii="Times New Roman" w:hAnsi="Times New Roman" w:cs="Times New Roman"/>
          <w:color w:val="auto"/>
          <w:spacing w:val="-3"/>
          <w:sz w:val="28"/>
          <w:szCs w:val="28"/>
        </w:rPr>
      </w:pPr>
      <w:r>
        <w:rPr>
          <w:rFonts w:ascii="Times New Roman" w:hAnsi="Times New Roman" w:cs="Times New Roman"/>
          <w:i/>
          <w:color w:val="auto"/>
          <w:sz w:val="28"/>
          <w:szCs w:val="28"/>
        </w:rPr>
        <w:t xml:space="preserve">Роль местоимений в речи. </w:t>
      </w:r>
      <w:r>
        <w:rPr>
          <w:rFonts w:ascii="Times New Roman" w:hAnsi="Times New Roman" w:cs="Times New Roman"/>
          <w:color w:val="auto"/>
          <w:sz w:val="28"/>
          <w:szCs w:val="28"/>
        </w:rPr>
        <w:t xml:space="preserve">Употребление местоимений </w:t>
      </w:r>
      <w:r>
        <w:rPr>
          <w:rFonts w:ascii="Times New Roman" w:hAnsi="Times New Roman" w:cs="Times New Roman"/>
          <w:color w:val="auto"/>
          <w:spacing w:val="-3"/>
          <w:sz w:val="28"/>
          <w:szCs w:val="28"/>
        </w:rPr>
        <w:t>в с</w:t>
      </w:r>
      <w:r>
        <w:rPr>
          <w:rFonts w:ascii="Times New Roman" w:hAnsi="Times New Roman" w:cs="Times New Roman"/>
          <w:color w:val="auto"/>
          <w:spacing w:val="-3"/>
          <w:sz w:val="28"/>
          <w:szCs w:val="28"/>
        </w:rPr>
        <w:t>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w:t>
      </w:r>
      <w:r>
        <w:rPr>
          <w:rFonts w:ascii="Times New Roman" w:hAnsi="Times New Roman" w:cs="Times New Roman"/>
          <w:color w:val="auto"/>
          <w:spacing w:val="-3"/>
          <w:sz w:val="28"/>
          <w:szCs w:val="28"/>
        </w:rPr>
        <w:t>ксте.</w:t>
      </w:r>
    </w:p>
    <w:p w:rsidR="00D503E8" w:rsidRDefault="0020456E">
      <w:pPr>
        <w:pStyle w:val="body"/>
        <w:spacing w:line="240" w:lineRule="auto"/>
        <w:ind w:left="567" w:firstLine="709"/>
        <w:rPr>
          <w:rFonts w:ascii="Times New Roman" w:hAnsi="Times New Roman" w:cs="Times New Roman"/>
          <w:i/>
          <w:color w:val="auto"/>
          <w:spacing w:val="-3"/>
          <w:sz w:val="28"/>
          <w:szCs w:val="28"/>
        </w:rPr>
      </w:pPr>
      <w:r>
        <w:rPr>
          <w:rFonts w:ascii="Times New Roman" w:hAnsi="Times New Roman" w:cs="Times New Roman"/>
          <w:i/>
          <w:color w:val="auto"/>
          <w:spacing w:val="-3"/>
          <w:sz w:val="28"/>
          <w:szCs w:val="28"/>
        </w:rPr>
        <w:t>Морфологический разбор местоимения.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Нормы правописания местоимений: правописание место­имений с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ни</w:t>
      </w:r>
      <w:r>
        <w:rPr>
          <w:rFonts w:ascii="Times New Roman" w:hAnsi="Times New Roman" w:cs="Times New Roman"/>
          <w:color w:val="auto"/>
          <w:sz w:val="28"/>
          <w:szCs w:val="28"/>
        </w:rPr>
        <w:t>; слитное, раздельное и дефисное написание местоимений.</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Глагол</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Повторение сведений о глаголе, полученных в 5 классе: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гласных в суффиксах -ова(ть), -ева(ть) и -ыва(ть), -ива(ть).</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Переходные и непереходные глаголы.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Разноспрягаемые глаголы.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уда</w:t>
      </w:r>
      <w:r>
        <w:rPr>
          <w:rFonts w:ascii="Times New Roman" w:hAnsi="Times New Roman" w:cs="Times New Roman"/>
          <w:i/>
          <w:color w:val="auto"/>
          <w:sz w:val="28"/>
          <w:szCs w:val="28"/>
        </w:rPr>
        <w:t>рения в глагольных формах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словоизменения глаголов.</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Видо-временная соотнесённость глагольных форм в тексте.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глагола.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Использование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D503E8" w:rsidRDefault="00D503E8">
      <w:pPr>
        <w:spacing w:after="0" w:line="240" w:lineRule="auto"/>
        <w:ind w:left="567" w:firstLine="709"/>
        <w:jc w:val="both"/>
        <w:rPr>
          <w:b/>
          <w:szCs w:val="28"/>
        </w:rPr>
      </w:pPr>
    </w:p>
    <w:p w:rsidR="00D503E8" w:rsidRDefault="0020456E">
      <w:pPr>
        <w:spacing w:after="0" w:line="240" w:lineRule="auto"/>
        <w:ind w:left="567"/>
        <w:jc w:val="both"/>
        <w:rPr>
          <w:b/>
          <w:szCs w:val="28"/>
        </w:rPr>
      </w:pPr>
      <w:r>
        <w:rPr>
          <w:b/>
          <w:szCs w:val="28"/>
        </w:rPr>
        <w:t>7 КЛАСС</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 xml:space="preserve">Язык и речь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Монолог-описание, монолог-рассуждение, монолог-повествование.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Структура текста. Абзац.</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Информационная переработка текста: план текста (простой, с</w:t>
      </w:r>
      <w:r>
        <w:rPr>
          <w:rFonts w:ascii="Times New Roman" w:hAnsi="Times New Roman" w:cs="Times New Roman"/>
          <w:color w:val="auto"/>
          <w:sz w:val="28"/>
          <w:szCs w:val="28"/>
        </w:rPr>
        <w:t xml:space="preserve">ложный; </w:t>
      </w:r>
      <w:r>
        <w:rPr>
          <w:rFonts w:ascii="Times New Roman" w:hAnsi="Times New Roman" w:cs="Times New Roman"/>
          <w:i/>
          <w:color w:val="auto"/>
          <w:sz w:val="28"/>
          <w:szCs w:val="28"/>
        </w:rPr>
        <w:t>назывной,</w:t>
      </w:r>
      <w:r>
        <w:rPr>
          <w:rFonts w:ascii="Times New Roman" w:hAnsi="Times New Roman" w:cs="Times New Roman"/>
          <w:color w:val="auto"/>
          <w:sz w:val="28"/>
          <w:szCs w:val="28"/>
        </w:rPr>
        <w:t>вопросный</w:t>
      </w:r>
      <w:r>
        <w:rPr>
          <w:rFonts w:ascii="Times New Roman" w:hAnsi="Times New Roman" w:cs="Times New Roman"/>
          <w:i/>
          <w:color w:val="auto"/>
          <w:sz w:val="28"/>
          <w:szCs w:val="28"/>
        </w:rPr>
        <w:t>, тезисный)</w:t>
      </w:r>
      <w:r>
        <w:rPr>
          <w:rFonts w:ascii="Times New Roman" w:hAnsi="Times New Roman" w:cs="Times New Roman"/>
          <w:color w:val="auto"/>
          <w:sz w:val="28"/>
          <w:szCs w:val="28"/>
        </w:rPr>
        <w:t>; главная и второстепенная информация текста.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и средства связи предложений в тексте (обобщение).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Pr>
          <w:rFonts w:ascii="Times New Roman" w:hAnsi="Times New Roman" w:cs="Times New Roman"/>
          <w:i/>
          <w:color w:val="auto"/>
          <w:sz w:val="28"/>
          <w:szCs w:val="28"/>
        </w:rPr>
        <w:t>).</w:t>
      </w:r>
      <w:r>
        <w:rPr>
          <w:rFonts w:ascii="Times New Roman" w:hAnsi="Times New Roman" w:cs="Times New Roman"/>
          <w:i/>
          <w:color w:val="auto"/>
          <w:sz w:val="28"/>
          <w:szCs w:val="28"/>
        </w:rPr>
        <w:tab/>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Устное рассуждение на дискуссионную тему; его языковые особенности</w:t>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Рассуждение как функционально-смысловой тип речи.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Структурные особенности текста-рассуждения.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w:t>
      </w:r>
      <w:r>
        <w:rPr>
          <w:rFonts w:ascii="Times New Roman" w:hAnsi="Times New Roman" w:cs="Times New Roman"/>
          <w:color w:val="auto"/>
          <w:sz w:val="28"/>
          <w:szCs w:val="28"/>
        </w:rPr>
        <w:t>редств связи предложений в тексте; использование языковых средств выразительности (в рамках изученного).</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w:t>
      </w:r>
      <w:r>
        <w:rPr>
          <w:rFonts w:ascii="Times New Roman" w:hAnsi="Times New Roman" w:cs="Times New Roman"/>
          <w:color w:val="auto"/>
          <w:spacing w:val="1"/>
          <w:sz w:val="28"/>
          <w:szCs w:val="28"/>
        </w:rPr>
        <w:t>фициально-деловой), язык художественной литературы.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Публицистический стиль. Сфера употребления, функции, языковые особенности.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Жанры публицистического стиля (репортаж, заметка, интервью).</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СИСТЕМА ЯЗЫКА</w:t>
      </w:r>
    </w:p>
    <w:p w:rsidR="00D503E8" w:rsidRDefault="0020456E">
      <w:pPr>
        <w:spacing w:after="0" w:line="240" w:lineRule="auto"/>
        <w:ind w:left="567" w:firstLine="709"/>
        <w:jc w:val="both"/>
        <w:rPr>
          <w:b/>
          <w:szCs w:val="28"/>
        </w:rPr>
      </w:pPr>
      <w:r>
        <w:rPr>
          <w:b/>
          <w:szCs w:val="28"/>
        </w:rPr>
        <w:t>Морфология. Культура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Морфология как раздел науки о языке (обобщени</w:t>
      </w:r>
      <w:r>
        <w:rPr>
          <w:rFonts w:ascii="Times New Roman" w:hAnsi="Times New Roman" w:cs="Times New Roman"/>
          <w:color w:val="auto"/>
          <w:sz w:val="28"/>
          <w:szCs w:val="28"/>
        </w:rPr>
        <w:t>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Причастие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Повторение изученного о глаголе в 5-6 классах.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Причастие в составе словосочетаний. Причастный оборот.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причастия.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Употребление</w:t>
      </w:r>
      <w:r>
        <w:rPr>
          <w:rFonts w:ascii="Times New Roman" w:hAnsi="Times New Roman" w:cs="Times New Roman"/>
          <w:color w:val="auto"/>
          <w:sz w:val="28"/>
          <w:szCs w:val="28"/>
        </w:rPr>
        <w:t xml:space="preserve"> причастия в речи. Созвучные причастия и имена прилагательные (</w:t>
      </w:r>
      <w:r>
        <w:rPr>
          <w:rFonts w:ascii="Times New Roman" w:hAnsi="Times New Roman" w:cs="Times New Roman"/>
          <w:b/>
          <w:bCs/>
          <w:i/>
          <w:iCs/>
          <w:color w:val="auto"/>
          <w:sz w:val="28"/>
          <w:szCs w:val="28"/>
        </w:rPr>
        <w:t>висящий</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висячий</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горящий</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горячий</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 xml:space="preserve">Употребление причастий с суффиксом </w:t>
      </w:r>
      <w:r>
        <w:rPr>
          <w:rStyle w:val="Bold"/>
          <w:rFonts w:ascii="Times New Roman" w:hAnsi="Times New Roman" w:cs="Times New Roman"/>
          <w:bCs/>
          <w:i/>
          <w:color w:val="auto"/>
          <w:sz w:val="28"/>
          <w:szCs w:val="28"/>
        </w:rPr>
        <w:t>-</w:t>
      </w:r>
      <w:r>
        <w:rPr>
          <w:rFonts w:ascii="Times New Roman" w:hAnsi="Times New Roman" w:cs="Times New Roman"/>
          <w:b/>
          <w:bCs/>
          <w:i/>
          <w:iCs/>
          <w:color w:val="auto"/>
          <w:sz w:val="28"/>
          <w:szCs w:val="28"/>
        </w:rPr>
        <w:t>ся</w:t>
      </w: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Согласование причастий в словосочетаниях типа </w:t>
      </w:r>
      <w:r>
        <w:rPr>
          <w:rFonts w:ascii="Times New Roman" w:hAnsi="Times New Roman" w:cs="Times New Roman"/>
          <w:i/>
          <w:iCs/>
          <w:color w:val="auto"/>
          <w:sz w:val="28"/>
          <w:szCs w:val="28"/>
        </w:rPr>
        <w:t>прич</w:t>
      </w:r>
      <w:r>
        <w:rPr>
          <w:rFonts w:ascii="Times New Roman" w:hAnsi="Times New Roman" w:cs="Times New Roman"/>
          <w:color w:val="auto"/>
          <w:sz w:val="28"/>
          <w:szCs w:val="28"/>
        </w:rPr>
        <w:t xml:space="preserve">. + </w:t>
      </w:r>
      <w:r>
        <w:rPr>
          <w:rFonts w:ascii="Times New Roman" w:hAnsi="Times New Roman" w:cs="Times New Roman"/>
          <w:i/>
          <w:iCs/>
          <w:color w:val="auto"/>
          <w:sz w:val="28"/>
          <w:szCs w:val="28"/>
        </w:rPr>
        <w:t>сущ</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Ударение в некоторых формах причастий</w:t>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Pr>
          <w:rFonts w:ascii="Times New Roman" w:hAnsi="Times New Roman" w:cs="Times New Roman"/>
          <w:b/>
          <w:bCs/>
          <w:i/>
          <w:iCs/>
          <w:color w:val="auto"/>
          <w:sz w:val="28"/>
          <w:szCs w:val="28"/>
        </w:rPr>
        <w:t>н</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нн</w:t>
      </w:r>
      <w:r>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Pr>
          <w:rFonts w:ascii="Times New Roman" w:hAnsi="Times New Roman" w:cs="Times New Roman"/>
          <w:b/>
          <w:bCs/>
          <w:i/>
          <w:iCs/>
          <w:color w:val="auto"/>
          <w:sz w:val="28"/>
          <w:szCs w:val="28"/>
        </w:rPr>
        <w:t xml:space="preserve">не </w:t>
      </w:r>
      <w:r>
        <w:rPr>
          <w:rFonts w:ascii="Times New Roman" w:hAnsi="Times New Roman" w:cs="Times New Roman"/>
          <w:color w:val="auto"/>
          <w:sz w:val="28"/>
          <w:szCs w:val="28"/>
        </w:rPr>
        <w:t>с причастиями.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Знаки пр</w:t>
      </w:r>
      <w:r>
        <w:rPr>
          <w:rFonts w:ascii="Times New Roman" w:hAnsi="Times New Roman" w:cs="Times New Roman"/>
          <w:color w:val="auto"/>
          <w:sz w:val="28"/>
          <w:szCs w:val="28"/>
        </w:rPr>
        <w:t>епинания в предложениях с причастным оборотом.</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Деепричастие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Повторение изученного о глаголе в 5-6 классах.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Деепричастия соверш</w:t>
      </w:r>
      <w:r>
        <w:rPr>
          <w:rFonts w:ascii="Times New Roman" w:hAnsi="Times New Roman" w:cs="Times New Roman"/>
          <w:color w:val="auto"/>
          <w:sz w:val="28"/>
          <w:szCs w:val="28"/>
        </w:rPr>
        <w:t xml:space="preserve">енного и несовершенного вида.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Деепричастие в составе словосочетаний. Деепричастный оборот. </w:t>
      </w:r>
    </w:p>
    <w:p w:rsidR="00D503E8" w:rsidRDefault="0020456E">
      <w:pPr>
        <w:pStyle w:val="body"/>
        <w:shd w:val="clear" w:color="auto" w:fill="FFFFFF" w:themeFill="background1"/>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Морфологический разбор деепричастия.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Постановка ударения в деепричастиях.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деепричастиями.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Наречие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Общее грамматическое значение наречий.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Разряды наречий </w:t>
      </w:r>
      <w:r>
        <w:rPr>
          <w:rFonts w:ascii="Times New Roman" w:hAnsi="Times New Roman" w:cs="Times New Roman"/>
          <w:i/>
          <w:color w:val="auto"/>
          <w:sz w:val="28"/>
          <w:szCs w:val="28"/>
        </w:rPr>
        <w:t>по значению. Простая и составная формы сравнительной и превосходной степеней сравнения наречий.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Словообразование наречий.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Синтаксические свойства наречий.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Морфологический разбор наречия.</w:t>
      </w:r>
    </w:p>
    <w:p w:rsidR="00D503E8" w:rsidRDefault="0020456E">
      <w:pPr>
        <w:pStyle w:val="body"/>
        <w:spacing w:line="240" w:lineRule="auto"/>
        <w:ind w:left="567" w:firstLine="709"/>
        <w:rPr>
          <w:rFonts w:ascii="Times New Roman" w:hAnsi="Times New Roman" w:cs="Times New Roman"/>
          <w:i/>
          <w:color w:val="auto"/>
          <w:spacing w:val="1"/>
          <w:sz w:val="28"/>
          <w:szCs w:val="28"/>
        </w:rPr>
      </w:pPr>
      <w:r>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Pr>
          <w:rFonts w:ascii="Times New Roman" w:hAnsi="Times New Roman" w:cs="Times New Roman"/>
          <w:i/>
          <w:color w:val="auto"/>
          <w:spacing w:val="1"/>
          <w:sz w:val="28"/>
          <w:szCs w:val="28"/>
        </w:rPr>
        <w:t>Нормы образования степеней сравнения наречий.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Роль наречий в тексте.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наречиями; </w:t>
      </w:r>
      <w:r>
        <w:rPr>
          <w:rFonts w:ascii="Times New Roman" w:hAnsi="Times New Roman" w:cs="Times New Roman"/>
          <w:b/>
          <w:bCs/>
          <w:i/>
          <w:iCs/>
          <w:color w:val="auto"/>
          <w:sz w:val="28"/>
          <w:szCs w:val="28"/>
        </w:rPr>
        <w:t>н</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нн</w:t>
      </w:r>
      <w:r>
        <w:rPr>
          <w:rFonts w:ascii="Times New Roman" w:hAnsi="Times New Roman" w:cs="Times New Roman"/>
          <w:color w:val="auto"/>
          <w:sz w:val="28"/>
          <w:szCs w:val="28"/>
        </w:rPr>
        <w:t xml:space="preserve"> в наречиях на -</w:t>
      </w:r>
      <w:r>
        <w:rPr>
          <w:rFonts w:ascii="Times New Roman" w:hAnsi="Times New Roman" w:cs="Times New Roman"/>
          <w:b/>
          <w:bCs/>
          <w:i/>
          <w:iCs/>
          <w:color w:val="auto"/>
          <w:sz w:val="28"/>
          <w:szCs w:val="28"/>
        </w:rPr>
        <w:t xml:space="preserve">о </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правописание суффиксов -</w:t>
      </w:r>
      <w:r>
        <w:rPr>
          <w:rFonts w:ascii="Times New Roman" w:hAnsi="Times New Roman" w:cs="Times New Roman"/>
          <w:b/>
          <w:bCs/>
          <w:i/>
          <w:iCs/>
          <w:color w:val="auto"/>
          <w:sz w:val="28"/>
          <w:szCs w:val="28"/>
        </w:rPr>
        <w:t>а</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наречий с приста</w:t>
      </w:r>
      <w:r>
        <w:rPr>
          <w:rFonts w:ascii="Times New Roman" w:hAnsi="Times New Roman" w:cs="Times New Roman"/>
          <w:color w:val="auto"/>
          <w:sz w:val="28"/>
          <w:szCs w:val="28"/>
        </w:rPr>
        <w:t xml:space="preserve">вками </w:t>
      </w:r>
      <w:r>
        <w:rPr>
          <w:rFonts w:ascii="Times New Roman" w:hAnsi="Times New Roman" w:cs="Times New Roman"/>
          <w:b/>
          <w:bCs/>
          <w:i/>
          <w:iCs/>
          <w:color w:val="auto"/>
          <w:sz w:val="28"/>
          <w:szCs w:val="28"/>
        </w:rPr>
        <w:t>из-</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 xml:space="preserve"> до-</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 xml:space="preserve"> с-</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 xml:space="preserve"> в-</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 xml:space="preserve"> на-</w:t>
      </w:r>
      <w:r>
        <w:rPr>
          <w:rFonts w:ascii="Times New Roman" w:hAnsi="Times New Roman" w:cs="Times New Roman"/>
          <w:color w:val="auto"/>
          <w:sz w:val="28"/>
          <w:szCs w:val="28"/>
        </w:rPr>
        <w:t>,</w:t>
      </w:r>
      <w:r>
        <w:rPr>
          <w:rFonts w:ascii="Times New Roman" w:hAnsi="Times New Roman" w:cs="Times New Roman"/>
          <w:b/>
          <w:bCs/>
          <w:i/>
          <w:iCs/>
          <w:color w:val="auto"/>
          <w:sz w:val="28"/>
          <w:szCs w:val="28"/>
        </w:rPr>
        <w:t xml:space="preserve"> за-</w:t>
      </w:r>
      <w:r>
        <w:rPr>
          <w:rFonts w:ascii="Times New Roman" w:hAnsi="Times New Roman" w:cs="Times New Roman"/>
          <w:color w:val="auto"/>
          <w:sz w:val="28"/>
          <w:szCs w:val="28"/>
        </w:rPr>
        <w:t xml:space="preserve">; употребление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 xml:space="preserve"> после шипящих на конце наречий; правописание суффиксов наречий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и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после шипящих.</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Слова категории состояния</w:t>
      </w:r>
    </w:p>
    <w:p w:rsidR="00D503E8" w:rsidRDefault="0020456E">
      <w:pPr>
        <w:pStyle w:val="body"/>
        <w:spacing w:line="240" w:lineRule="auto"/>
        <w:ind w:left="567" w:firstLine="709"/>
        <w:rPr>
          <w:rStyle w:val="Bold"/>
          <w:rFonts w:ascii="Times New Roman" w:hAnsi="Times New Roman" w:cs="Times New Roman"/>
          <w:b w:val="0"/>
          <w:bCs/>
          <w:color w:val="auto"/>
          <w:sz w:val="28"/>
          <w:szCs w:val="28"/>
        </w:rPr>
      </w:pPr>
      <w:r>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Служебные части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Предлог</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w:t>
      </w:r>
      <w:r>
        <w:rPr>
          <w:rFonts w:ascii="Times New Roman" w:hAnsi="Times New Roman" w:cs="Times New Roman"/>
          <w:color w:val="auto"/>
          <w:sz w:val="28"/>
          <w:szCs w:val="28"/>
        </w:rPr>
        <w:t>длогов по строению: предлоги простые и составные.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Морфологический разбор предлогов.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употребления имён существительных и местоимений с предлогами. Правильное</w:t>
      </w:r>
      <w:r>
        <w:rPr>
          <w:rFonts w:ascii="Times New Roman" w:hAnsi="Times New Roman" w:cs="Times New Roman"/>
          <w:color w:val="auto"/>
          <w:sz w:val="28"/>
          <w:szCs w:val="28"/>
        </w:rPr>
        <w:t xml:space="preserve"> использование предлогов </w:t>
      </w:r>
      <w:r>
        <w:rPr>
          <w:rFonts w:ascii="Times New Roman" w:hAnsi="Times New Roman" w:cs="Times New Roman"/>
          <w:b/>
          <w:bCs/>
          <w:i/>
          <w:iCs/>
          <w:color w:val="auto"/>
          <w:sz w:val="28"/>
          <w:szCs w:val="28"/>
        </w:rPr>
        <w:t>из</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с</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в</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на</w:t>
      </w:r>
      <w:r>
        <w:rPr>
          <w:rFonts w:ascii="Times New Roman" w:hAnsi="Times New Roman" w:cs="Times New Roman"/>
          <w:color w:val="auto"/>
          <w:sz w:val="28"/>
          <w:szCs w:val="28"/>
        </w:rPr>
        <w:t xml:space="preserve">. Правильное образование предложно-падежных форм с предлогами </w:t>
      </w:r>
      <w:r>
        <w:rPr>
          <w:rFonts w:ascii="Times New Roman" w:hAnsi="Times New Roman" w:cs="Times New Roman"/>
          <w:b/>
          <w:bCs/>
          <w:i/>
          <w:iCs/>
          <w:color w:val="auto"/>
          <w:sz w:val="28"/>
          <w:szCs w:val="28"/>
        </w:rPr>
        <w:t>по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благодаря</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согласно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вопреки</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наперерез</w:t>
      </w:r>
      <w:r>
        <w:rPr>
          <w:rFonts w:ascii="Times New Roman" w:hAnsi="Times New Roman" w:cs="Times New Roman"/>
          <w:color w:val="auto"/>
          <w:sz w:val="28"/>
          <w:szCs w:val="28"/>
        </w:rPr>
        <w:t xml:space="preserve">.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производных предлогов.</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Союз</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Союз как служебная часть речи. Союз как средство связи </w:t>
      </w:r>
      <w:r>
        <w:rPr>
          <w:rFonts w:ascii="Times New Roman" w:hAnsi="Times New Roman" w:cs="Times New Roman"/>
          <w:color w:val="auto"/>
          <w:spacing w:val="-2"/>
          <w:sz w:val="28"/>
          <w:szCs w:val="28"/>
        </w:rPr>
        <w:t>однородных членов предложения и частей сложного предложения.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Морфологический разбор союзов.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Правописание союзов.</w:t>
      </w:r>
    </w:p>
    <w:p w:rsidR="00D503E8" w:rsidRDefault="0020456E">
      <w:pPr>
        <w:pStyle w:val="body"/>
        <w:spacing w:line="240" w:lineRule="auto"/>
        <w:ind w:left="567"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связывающим однородные члены и части сложного предложения. </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Частица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Частица как служебная часть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Формообразующие и смысловые частицы.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Разряды частиц по значен</w:t>
      </w:r>
      <w:r>
        <w:rPr>
          <w:rFonts w:ascii="Times New Roman" w:hAnsi="Times New Roman" w:cs="Times New Roman"/>
          <w:i/>
          <w:color w:val="auto"/>
          <w:sz w:val="28"/>
          <w:szCs w:val="28"/>
        </w:rPr>
        <w:t>ию и употреблению: отрицательные, модальные.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Pr>
          <w:rFonts w:ascii="Times New Roman" w:hAnsi="Times New Roman" w:cs="Times New Roman"/>
          <w:color w:val="auto"/>
          <w:sz w:val="28"/>
          <w:szCs w:val="28"/>
        </w:rPr>
        <w:t xml:space="preserve"> Интонационные </w:t>
      </w:r>
      <w:r>
        <w:rPr>
          <w:rFonts w:ascii="Times New Roman" w:hAnsi="Times New Roman" w:cs="Times New Roman"/>
          <w:color w:val="auto"/>
          <w:sz w:val="28"/>
          <w:szCs w:val="28"/>
        </w:rPr>
        <w:t xml:space="preserve">особенности предложений с частицами.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Морфологический разбор частиц.</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Смысловые различия частиц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ни</w:t>
      </w:r>
      <w:r>
        <w:rPr>
          <w:rFonts w:ascii="Times New Roman" w:hAnsi="Times New Roman" w:cs="Times New Roman"/>
          <w:color w:val="auto"/>
          <w:sz w:val="28"/>
          <w:szCs w:val="28"/>
        </w:rPr>
        <w:t xml:space="preserve">. Использование частиц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ни</w:t>
      </w:r>
      <w:r>
        <w:rPr>
          <w:rFonts w:ascii="Times New Roman" w:hAnsi="Times New Roman" w:cs="Times New Roman"/>
          <w:color w:val="auto"/>
          <w:sz w:val="28"/>
          <w:szCs w:val="28"/>
        </w:rPr>
        <w:t xml:space="preserve"> в письменной речи. Различение приставки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и частицы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Слитное и раздельное написание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разными частями речи (обобщен</w:t>
      </w:r>
      <w:r>
        <w:rPr>
          <w:rFonts w:ascii="Times New Roman" w:hAnsi="Times New Roman" w:cs="Times New Roman"/>
          <w:color w:val="auto"/>
          <w:sz w:val="28"/>
          <w:szCs w:val="28"/>
        </w:rPr>
        <w:t xml:space="preserve">ие). Правописание частиц </w:t>
      </w:r>
      <w:r>
        <w:rPr>
          <w:rFonts w:ascii="Times New Roman" w:hAnsi="Times New Roman" w:cs="Times New Roman"/>
          <w:b/>
          <w:bCs/>
          <w:i/>
          <w:iCs/>
          <w:color w:val="auto"/>
          <w:sz w:val="28"/>
          <w:szCs w:val="28"/>
        </w:rPr>
        <w:t>бы</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ли</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же</w:t>
      </w:r>
      <w:r>
        <w:rPr>
          <w:rFonts w:ascii="Times New Roman" w:hAnsi="Times New Roman" w:cs="Times New Roman"/>
          <w:color w:val="auto"/>
          <w:sz w:val="28"/>
          <w:szCs w:val="28"/>
        </w:rPr>
        <w:t xml:space="preserve"> с другими словами. Дефисное написание частиц -</w:t>
      </w:r>
      <w:r>
        <w:rPr>
          <w:rFonts w:ascii="Times New Roman" w:hAnsi="Times New Roman" w:cs="Times New Roman"/>
          <w:b/>
          <w:bCs/>
          <w:i/>
          <w:iCs/>
          <w:color w:val="auto"/>
          <w:sz w:val="28"/>
          <w:szCs w:val="28"/>
        </w:rPr>
        <w:t>то</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таки</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ка</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Междометия и звукоподражательные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Междометия как особая группа слов.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Морфологический анализ междометий.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w:t>
      </w:r>
      <w:r>
        <w:rPr>
          <w:rFonts w:ascii="Times New Roman" w:hAnsi="Times New Roman" w:cs="Times New Roman"/>
          <w:i/>
          <w:color w:val="auto"/>
          <w:sz w:val="28"/>
          <w:szCs w:val="28"/>
        </w:rPr>
        <w:t xml:space="preserve"> речи как средства создания экспрессии.</w:t>
      </w:r>
      <w:r>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D503E8" w:rsidRDefault="00D503E8">
      <w:pPr>
        <w:spacing w:after="0" w:line="240" w:lineRule="auto"/>
        <w:ind w:left="567" w:firstLine="709"/>
        <w:jc w:val="both"/>
        <w:rPr>
          <w:b/>
          <w:szCs w:val="28"/>
        </w:rPr>
      </w:pPr>
    </w:p>
    <w:p w:rsidR="00D503E8" w:rsidRDefault="0020456E">
      <w:pPr>
        <w:spacing w:after="0" w:line="240" w:lineRule="auto"/>
        <w:ind w:left="567"/>
        <w:jc w:val="both"/>
        <w:rPr>
          <w:b/>
          <w:szCs w:val="28"/>
        </w:rPr>
      </w:pPr>
      <w:r>
        <w:rPr>
          <w:b/>
          <w:szCs w:val="28"/>
        </w:rPr>
        <w:t>8 КЛАСС</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Русский язык в кругу других славянских языков.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Повторение и систематизация изученного в 5</w:t>
      </w:r>
      <w:r>
        <w:rPr>
          <w:rFonts w:ascii="Times New Roman" w:hAnsi="Times New Roman" w:cs="Times New Roman"/>
          <w:color w:val="auto"/>
          <w:sz w:val="28"/>
          <w:szCs w:val="28"/>
        </w:rPr>
        <w:t>-7 классах.</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Диалог.</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Текст и его основные признаки.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Жан</w:t>
      </w:r>
      <w:r>
        <w:rPr>
          <w:rFonts w:ascii="Times New Roman" w:hAnsi="Times New Roman" w:cs="Times New Roman"/>
          <w:color w:val="auto"/>
          <w:sz w:val="28"/>
          <w:szCs w:val="28"/>
        </w:rPr>
        <w:t>ры официально-делового стиля (заявление, объяснительная записка, автобиография, характеристика).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Научный стиль. Сфера употребления, функции, языковые особенности.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Жанры научного стиля (реферат, доклад на научную тему). </w:t>
      </w:r>
      <w:r>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СИСТЕМА ЯЗЫКА</w:t>
      </w:r>
    </w:p>
    <w:p w:rsidR="00D503E8" w:rsidRDefault="0020456E">
      <w:pPr>
        <w:spacing w:after="0" w:line="240" w:lineRule="auto"/>
        <w:ind w:left="567" w:firstLine="709"/>
        <w:jc w:val="both"/>
        <w:rPr>
          <w:b/>
          <w:szCs w:val="28"/>
        </w:rPr>
      </w:pPr>
      <w:r>
        <w:rPr>
          <w:b/>
          <w:szCs w:val="28"/>
        </w:rPr>
        <w:t>Синтаксис. Культура речи. Пунктуация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Синтаксис как раздел лингвистики.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Словосочетание и предложение как единицы синтаксиса.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Пунктуация. Ф</w:t>
      </w:r>
      <w:r>
        <w:rPr>
          <w:rFonts w:ascii="Times New Roman" w:hAnsi="Times New Roman" w:cs="Times New Roman"/>
          <w:color w:val="auto"/>
          <w:sz w:val="28"/>
          <w:szCs w:val="28"/>
        </w:rPr>
        <w:t>ункции знаков препинания.</w:t>
      </w:r>
    </w:p>
    <w:p w:rsidR="00D503E8" w:rsidRDefault="0020456E">
      <w:pPr>
        <w:spacing w:after="0" w:line="240" w:lineRule="auto"/>
        <w:ind w:left="567" w:firstLine="709"/>
        <w:jc w:val="both"/>
        <w:rPr>
          <w:b/>
          <w:szCs w:val="28"/>
        </w:rPr>
      </w:pPr>
      <w:r>
        <w:rPr>
          <w:b/>
          <w:szCs w:val="28"/>
        </w:rPr>
        <w:t>Словосочетание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признаки словосочетания.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Типы подчинительной связи слов в словосочетании: согласование, управление, примыкани</w:t>
      </w:r>
      <w:r>
        <w:rPr>
          <w:rFonts w:ascii="Times New Roman" w:hAnsi="Times New Roman" w:cs="Times New Roman"/>
          <w:i/>
          <w:color w:val="auto"/>
          <w:sz w:val="28"/>
          <w:szCs w:val="28"/>
        </w:rPr>
        <w:t xml:space="preserve">е.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Синтаксический разбор словосочетаний.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Грамматическая синонимия словосочетаний.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построения словосочетаний.</w:t>
      </w:r>
    </w:p>
    <w:p w:rsidR="00D503E8" w:rsidRDefault="0020456E">
      <w:pPr>
        <w:spacing w:after="0" w:line="240" w:lineRule="auto"/>
        <w:ind w:left="567" w:firstLine="709"/>
        <w:jc w:val="both"/>
        <w:rPr>
          <w:b/>
          <w:szCs w:val="28"/>
        </w:rPr>
      </w:pPr>
      <w:r>
        <w:rPr>
          <w:b/>
          <w:szCs w:val="28"/>
        </w:rPr>
        <w:t>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Употребление языковых форм выражения побуждения в побудител</w:t>
      </w:r>
      <w:r>
        <w:rPr>
          <w:rFonts w:ascii="Times New Roman" w:hAnsi="Times New Roman" w:cs="Times New Roman"/>
          <w:color w:val="auto"/>
          <w:sz w:val="28"/>
          <w:szCs w:val="28"/>
        </w:rPr>
        <w:t xml:space="preserve">ьных предложениях.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простых предложений по наличию главных членов (</w:t>
      </w:r>
      <w:r>
        <w:rPr>
          <w:rFonts w:ascii="Times New Roman" w:hAnsi="Times New Roman" w:cs="Times New Roman"/>
          <w:color w:val="auto"/>
          <w:sz w:val="28"/>
          <w:szCs w:val="28"/>
        </w:rPr>
        <w:t xml:space="preserve">двусоставные, односоставные).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полные и неполные.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w:t>
      </w:r>
      <w:r>
        <w:rPr>
          <w:rFonts w:ascii="Times New Roman" w:hAnsi="Times New Roman" w:cs="Times New Roman"/>
          <w:i/>
          <w:color w:val="auto"/>
          <w:sz w:val="28"/>
          <w:szCs w:val="28"/>
        </w:rPr>
        <w:t>редложения.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Pr>
          <w:rFonts w:ascii="Times New Roman" w:hAnsi="Times New Roman" w:cs="Times New Roman"/>
          <w:b/>
          <w:bCs/>
          <w:i/>
          <w:iCs/>
          <w:color w:val="auto"/>
          <w:sz w:val="28"/>
          <w:szCs w:val="28"/>
        </w:rPr>
        <w:t>да</w:t>
      </w:r>
      <w:r>
        <w:rPr>
          <w:rFonts w:ascii="Times New Roman" w:hAnsi="Times New Roman" w:cs="Times New Roman"/>
          <w:i/>
          <w:color w:val="auto"/>
          <w:sz w:val="28"/>
          <w:szCs w:val="28"/>
        </w:rPr>
        <w:t xml:space="preserve">, </w:t>
      </w:r>
      <w:r>
        <w:rPr>
          <w:rFonts w:ascii="Times New Roman" w:hAnsi="Times New Roman" w:cs="Times New Roman"/>
          <w:b/>
          <w:bCs/>
          <w:i/>
          <w:iCs/>
          <w:color w:val="auto"/>
          <w:sz w:val="28"/>
          <w:szCs w:val="28"/>
        </w:rPr>
        <w:t>нет</w:t>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построения простого предложения, использования инверсии.</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Двусоставное предложение</w:t>
      </w:r>
    </w:p>
    <w:p w:rsidR="00D503E8" w:rsidRDefault="0020456E">
      <w:pPr>
        <w:pStyle w:val="body"/>
        <w:spacing w:line="240" w:lineRule="auto"/>
        <w:ind w:left="567" w:firstLine="709"/>
        <w:rPr>
          <w:rStyle w:val="Bold"/>
          <w:rFonts w:ascii="Times New Roman" w:hAnsi="Times New Roman" w:cs="Times New Roman"/>
          <w:bCs/>
          <w:i/>
          <w:iCs/>
          <w:color w:val="auto"/>
          <w:sz w:val="28"/>
          <w:szCs w:val="28"/>
        </w:rPr>
      </w:pPr>
      <w:r>
        <w:rPr>
          <w:rStyle w:val="Bold"/>
          <w:rFonts w:ascii="Times New Roman" w:hAnsi="Times New Roman" w:cs="Times New Roman"/>
          <w:bCs/>
          <w:i/>
          <w:iCs/>
          <w:color w:val="auto"/>
          <w:sz w:val="28"/>
          <w:szCs w:val="28"/>
        </w:rPr>
        <w:t>Главные члены предложения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и сказуемое как главные члены предложения.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выражения подлежащего.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Тире между подлежащим и сказуемым.</w:t>
      </w:r>
    </w:p>
    <w:p w:rsidR="00D503E8" w:rsidRDefault="0020456E">
      <w:pPr>
        <w:pStyle w:val="body"/>
        <w:spacing w:line="240" w:lineRule="auto"/>
        <w:ind w:left="567" w:firstLine="709"/>
        <w:rPr>
          <w:rFonts w:ascii="Times New Roman" w:hAnsi="Times New Roman" w:cs="Times New Roman"/>
          <w:i/>
          <w:color w:val="auto"/>
          <w:spacing w:val="-3"/>
          <w:sz w:val="28"/>
          <w:szCs w:val="28"/>
        </w:rPr>
      </w:pPr>
      <w:r>
        <w:rPr>
          <w:rFonts w:ascii="Times New Roman" w:hAnsi="Times New Roman" w:cs="Times New Roman"/>
          <w:i/>
          <w:color w:val="auto"/>
          <w:spacing w:val="-3"/>
          <w:sz w:val="28"/>
          <w:szCs w:val="28"/>
        </w:rPr>
        <w:t xml:space="preserve">Нормы согласования сказуемого </w:t>
      </w:r>
      <w:r>
        <w:rPr>
          <w:rFonts w:ascii="Times New Roman" w:hAnsi="Times New Roman" w:cs="Times New Roman"/>
          <w:i/>
          <w:color w:val="auto"/>
          <w:spacing w:val="-3"/>
          <w:sz w:val="28"/>
          <w:szCs w:val="28"/>
        </w:rPr>
        <w:t xml:space="preserve">с подлежащим, выраженным словосочетанием, сложносокращёнными словами, словами </w:t>
      </w:r>
      <w:r>
        <w:rPr>
          <w:rFonts w:ascii="Times New Roman" w:hAnsi="Times New Roman" w:cs="Times New Roman"/>
          <w:b/>
          <w:bCs/>
          <w:i/>
          <w:iCs/>
          <w:color w:val="auto"/>
          <w:spacing w:val="-3"/>
          <w:sz w:val="28"/>
          <w:szCs w:val="28"/>
        </w:rPr>
        <w:t>большинство</w:t>
      </w:r>
      <w:r>
        <w:rPr>
          <w:rFonts w:ascii="Times New Roman" w:hAnsi="Times New Roman" w:cs="Times New Roman"/>
          <w:i/>
          <w:color w:val="auto"/>
          <w:spacing w:val="-3"/>
          <w:sz w:val="28"/>
          <w:szCs w:val="28"/>
        </w:rPr>
        <w:t xml:space="preserve"> – </w:t>
      </w:r>
      <w:r>
        <w:rPr>
          <w:rFonts w:ascii="Times New Roman" w:hAnsi="Times New Roman" w:cs="Times New Roman"/>
          <w:b/>
          <w:bCs/>
          <w:i/>
          <w:iCs/>
          <w:color w:val="auto"/>
          <w:spacing w:val="-3"/>
          <w:sz w:val="28"/>
          <w:szCs w:val="28"/>
        </w:rPr>
        <w:t>меньшинство</w:t>
      </w:r>
      <w:r>
        <w:rPr>
          <w:rFonts w:ascii="Times New Roman" w:hAnsi="Times New Roman" w:cs="Times New Roman"/>
          <w:i/>
          <w:color w:val="auto"/>
          <w:spacing w:val="-3"/>
          <w:sz w:val="28"/>
          <w:szCs w:val="28"/>
        </w:rPr>
        <w:t>, количественными сочетаниями.</w:t>
      </w:r>
    </w:p>
    <w:p w:rsidR="00D503E8" w:rsidRDefault="0020456E">
      <w:pPr>
        <w:pStyle w:val="body"/>
        <w:spacing w:line="240" w:lineRule="auto"/>
        <w:ind w:left="567" w:firstLine="709"/>
        <w:rPr>
          <w:rStyle w:val="Bold"/>
          <w:rFonts w:ascii="Times New Roman" w:hAnsi="Times New Roman" w:cs="Times New Roman"/>
          <w:bCs/>
          <w:i/>
          <w:iCs/>
          <w:color w:val="auto"/>
          <w:sz w:val="28"/>
          <w:szCs w:val="28"/>
        </w:rPr>
      </w:pPr>
      <w:r>
        <w:rPr>
          <w:rStyle w:val="Bold"/>
          <w:rFonts w:ascii="Times New Roman" w:hAnsi="Times New Roman" w:cs="Times New Roman"/>
          <w:bCs/>
          <w:i/>
          <w:iCs/>
          <w:color w:val="auto"/>
          <w:sz w:val="28"/>
          <w:szCs w:val="28"/>
        </w:rPr>
        <w:t>Второстепенные члены предложения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Второстепенные члены предложения, их виды.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Определение как второстепенный член предложения</w:t>
      </w:r>
      <w:r>
        <w:rPr>
          <w:rFonts w:ascii="Times New Roman" w:hAnsi="Times New Roman" w:cs="Times New Roman"/>
          <w:i/>
          <w:color w:val="auto"/>
          <w:sz w:val="28"/>
          <w:szCs w:val="28"/>
        </w:rPr>
        <w:t>. Определения согласованные и несогласованные.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Приложение как особый вид определения.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Дополнение как второстепенный член предложения.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Дополнения прямые и косвенные.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Обстоятельство как второстепенный член пр</w:t>
      </w:r>
      <w:r>
        <w:rPr>
          <w:rFonts w:ascii="Times New Roman" w:hAnsi="Times New Roman" w:cs="Times New Roman"/>
          <w:color w:val="auto"/>
          <w:sz w:val="28"/>
          <w:szCs w:val="28"/>
        </w:rPr>
        <w:t xml:space="preserve">едложения. </w:t>
      </w:r>
      <w:r>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Односоставные предложения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Односоставные предложения, их грамматические признаки.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Употребление односоставных предложений в речи.</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Простое осложнённое предложение</w:t>
      </w:r>
    </w:p>
    <w:p w:rsidR="00D503E8" w:rsidRDefault="0020456E">
      <w:pPr>
        <w:pStyle w:val="body"/>
        <w:spacing w:line="240" w:lineRule="auto"/>
        <w:ind w:left="567" w:firstLine="709"/>
        <w:rPr>
          <w:rStyle w:val="Bold"/>
          <w:rFonts w:ascii="Times New Roman" w:hAnsi="Times New Roman" w:cs="Times New Roman"/>
          <w:bCs/>
          <w:i/>
          <w:iCs/>
          <w:color w:val="auto"/>
          <w:sz w:val="28"/>
          <w:szCs w:val="28"/>
        </w:rPr>
      </w:pPr>
      <w:r>
        <w:rPr>
          <w:rStyle w:val="Bold"/>
          <w:rFonts w:ascii="Times New Roman" w:hAnsi="Times New Roman" w:cs="Times New Roman"/>
          <w:bCs/>
          <w:i/>
          <w:iCs/>
          <w:color w:val="auto"/>
          <w:sz w:val="28"/>
          <w:szCs w:val="28"/>
        </w:rPr>
        <w:t>Предложения с однородными членами</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Однородные члены предложения, их признаки, средства связи. Союзная и бессою</w:t>
      </w:r>
      <w:r>
        <w:rPr>
          <w:rFonts w:ascii="Times New Roman" w:hAnsi="Times New Roman" w:cs="Times New Roman"/>
          <w:color w:val="auto"/>
          <w:spacing w:val="-4"/>
          <w:sz w:val="28"/>
          <w:szCs w:val="28"/>
        </w:rPr>
        <w:t xml:space="preserve">зная связь однородных членов предложения.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Однородные и неоднородные определения.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Предложения с обобщающими словами при однородных членах.</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Pr>
          <w:rFonts w:ascii="Times New Roman" w:hAnsi="Times New Roman" w:cs="Times New Roman"/>
          <w:b/>
          <w:bCs/>
          <w:i/>
          <w:iCs/>
          <w:color w:val="auto"/>
          <w:sz w:val="28"/>
          <w:szCs w:val="28"/>
        </w:rPr>
        <w:t>не только…</w:t>
      </w:r>
      <w:r>
        <w:rPr>
          <w:rFonts w:ascii="Times New Roman" w:hAnsi="Times New Roman" w:cs="Times New Roman"/>
          <w:b/>
          <w:bCs/>
          <w:i/>
          <w:color w:val="auto"/>
          <w:sz w:val="28"/>
          <w:szCs w:val="28"/>
        </w:rPr>
        <w:t xml:space="preserve"> </w:t>
      </w:r>
      <w:r>
        <w:rPr>
          <w:rFonts w:ascii="Times New Roman" w:hAnsi="Times New Roman" w:cs="Times New Roman"/>
          <w:b/>
          <w:bCs/>
          <w:i/>
          <w:iCs/>
          <w:color w:val="auto"/>
          <w:sz w:val="28"/>
          <w:szCs w:val="28"/>
        </w:rPr>
        <w:t>но и</w:t>
      </w:r>
      <w:r>
        <w:rPr>
          <w:rFonts w:ascii="Times New Roman" w:hAnsi="Times New Roman" w:cs="Times New Roman"/>
          <w:i/>
          <w:color w:val="auto"/>
          <w:sz w:val="28"/>
          <w:szCs w:val="28"/>
        </w:rPr>
        <w:t xml:space="preserve">, </w:t>
      </w:r>
      <w:r>
        <w:rPr>
          <w:rFonts w:ascii="Times New Roman" w:hAnsi="Times New Roman" w:cs="Times New Roman"/>
          <w:b/>
          <w:bCs/>
          <w:i/>
          <w:iCs/>
          <w:color w:val="auto"/>
          <w:sz w:val="28"/>
          <w:szCs w:val="28"/>
        </w:rPr>
        <w:t>как… так 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cs="Times New Roman"/>
          <w:b/>
          <w:bCs/>
          <w:i/>
          <w:iCs/>
          <w:color w:val="auto"/>
          <w:sz w:val="28"/>
          <w:szCs w:val="28"/>
        </w:rPr>
        <w:t>и... и</w:t>
      </w:r>
      <w:r>
        <w:rPr>
          <w:rFonts w:ascii="Times New Roman" w:hAnsi="Times New Roman" w:cs="Times New Roman"/>
          <w:i/>
          <w:color w:val="auto"/>
          <w:sz w:val="28"/>
          <w:szCs w:val="28"/>
        </w:rPr>
        <w:t xml:space="preserve">, </w:t>
      </w:r>
      <w:r>
        <w:rPr>
          <w:rFonts w:ascii="Times New Roman" w:hAnsi="Times New Roman" w:cs="Times New Roman"/>
          <w:b/>
          <w:bCs/>
          <w:i/>
          <w:iCs/>
          <w:color w:val="auto"/>
          <w:sz w:val="28"/>
          <w:szCs w:val="28"/>
        </w:rPr>
        <w:t>или... или</w:t>
      </w:r>
      <w:r>
        <w:rPr>
          <w:rFonts w:ascii="Times New Roman" w:hAnsi="Times New Roman" w:cs="Times New Roman"/>
          <w:i/>
          <w:color w:val="auto"/>
          <w:sz w:val="28"/>
          <w:szCs w:val="28"/>
        </w:rPr>
        <w:t xml:space="preserve">, </w:t>
      </w:r>
      <w:r>
        <w:rPr>
          <w:rFonts w:ascii="Times New Roman" w:hAnsi="Times New Roman" w:cs="Times New Roman"/>
          <w:b/>
          <w:bCs/>
          <w:i/>
          <w:iCs/>
          <w:color w:val="auto"/>
          <w:sz w:val="28"/>
          <w:szCs w:val="28"/>
        </w:rPr>
        <w:t>либo... либo</w:t>
      </w:r>
      <w:r>
        <w:rPr>
          <w:rFonts w:ascii="Times New Roman" w:hAnsi="Times New Roman" w:cs="Times New Roman"/>
          <w:i/>
          <w:color w:val="auto"/>
          <w:sz w:val="28"/>
          <w:szCs w:val="28"/>
        </w:rPr>
        <w:t xml:space="preserve">, </w:t>
      </w:r>
      <w:r>
        <w:rPr>
          <w:rFonts w:ascii="Times New Roman" w:hAnsi="Times New Roman" w:cs="Times New Roman"/>
          <w:b/>
          <w:bCs/>
          <w:i/>
          <w:iCs/>
          <w:color w:val="auto"/>
          <w:sz w:val="28"/>
          <w:szCs w:val="28"/>
        </w:rPr>
        <w:t>ни... ни</w:t>
      </w:r>
      <w:r>
        <w:rPr>
          <w:rFonts w:ascii="Times New Roman" w:hAnsi="Times New Roman" w:cs="Times New Roman"/>
          <w:i/>
          <w:color w:val="auto"/>
          <w:sz w:val="28"/>
          <w:szCs w:val="28"/>
        </w:rPr>
        <w:t xml:space="preserve">, </w:t>
      </w:r>
      <w:r>
        <w:rPr>
          <w:rFonts w:ascii="Times New Roman" w:hAnsi="Times New Roman" w:cs="Times New Roman"/>
          <w:b/>
          <w:bCs/>
          <w:i/>
          <w:iCs/>
          <w:color w:val="auto"/>
          <w:sz w:val="28"/>
          <w:szCs w:val="28"/>
        </w:rPr>
        <w:t>тo... тo</w:t>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Нормы постановки знаков препинания в предложениях с обобщающими словами при </w:t>
      </w:r>
      <w:r>
        <w:rPr>
          <w:rFonts w:ascii="Times New Roman" w:hAnsi="Times New Roman" w:cs="Times New Roman"/>
          <w:color w:val="auto"/>
          <w:sz w:val="28"/>
          <w:szCs w:val="28"/>
        </w:rPr>
        <w:t>однородных членах.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w:t>
      </w:r>
    </w:p>
    <w:p w:rsidR="00D503E8" w:rsidRDefault="0020456E">
      <w:pPr>
        <w:pStyle w:val="body"/>
        <w:spacing w:line="240" w:lineRule="auto"/>
        <w:ind w:left="567" w:firstLine="709"/>
        <w:rPr>
          <w:rStyle w:val="Bold"/>
          <w:rFonts w:ascii="Times New Roman" w:hAnsi="Times New Roman" w:cs="Times New Roman"/>
          <w:bCs/>
          <w:i/>
          <w:iCs/>
          <w:color w:val="auto"/>
          <w:sz w:val="28"/>
          <w:szCs w:val="28"/>
        </w:rPr>
      </w:pPr>
      <w:r>
        <w:rPr>
          <w:rStyle w:val="Bold"/>
          <w:rFonts w:ascii="Times New Roman" w:hAnsi="Times New Roman" w:cs="Times New Roman"/>
          <w:bCs/>
          <w:i/>
          <w:iCs/>
          <w:color w:val="auto"/>
          <w:sz w:val="28"/>
          <w:szCs w:val="28"/>
        </w:rPr>
        <w:t>Предложения с обособленными членами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Обособление. </w:t>
      </w:r>
      <w:r>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w:t>
      </w:r>
      <w:r>
        <w:rPr>
          <w:rFonts w:ascii="Times New Roman" w:hAnsi="Times New Roman" w:cs="Times New Roman"/>
          <w:i/>
          <w:color w:val="auto"/>
          <w:sz w:val="28"/>
          <w:szCs w:val="28"/>
        </w:rPr>
        <w:t>тельства, обособленные дополнения).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w:t>
      </w:r>
      <w:r>
        <w:rPr>
          <w:rFonts w:ascii="Times New Roman" w:hAnsi="Times New Roman" w:cs="Times New Roman"/>
          <w:i/>
          <w:color w:val="auto"/>
          <w:sz w:val="28"/>
          <w:szCs w:val="28"/>
        </w:rPr>
        <w:t xml:space="preserve"> том числе приложений), дополнений, обстоятельств, уточняющих членов, пояснительных и присоединительных конструкций.</w:t>
      </w:r>
    </w:p>
    <w:p w:rsidR="00D503E8" w:rsidRDefault="0020456E">
      <w:pPr>
        <w:pStyle w:val="body"/>
        <w:spacing w:line="240" w:lineRule="auto"/>
        <w:ind w:left="567" w:firstLine="709"/>
        <w:rPr>
          <w:rStyle w:val="Bold"/>
          <w:rFonts w:ascii="Times New Roman" w:hAnsi="Times New Roman" w:cs="Times New Roman"/>
          <w:bCs/>
          <w:i/>
          <w:iCs/>
          <w:color w:val="auto"/>
          <w:sz w:val="28"/>
          <w:szCs w:val="28"/>
        </w:rPr>
      </w:pPr>
      <w:r>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Обращение. Основные функции обращения. </w:t>
      </w:r>
      <w:r>
        <w:rPr>
          <w:rFonts w:ascii="Times New Roman" w:hAnsi="Times New Roman" w:cs="Times New Roman"/>
          <w:i/>
          <w:color w:val="auto"/>
          <w:sz w:val="28"/>
          <w:szCs w:val="28"/>
        </w:rPr>
        <w:t xml:space="preserve">Распространённое и нераспространённое </w:t>
      </w:r>
      <w:r>
        <w:rPr>
          <w:rFonts w:ascii="Times New Roman" w:hAnsi="Times New Roman" w:cs="Times New Roman"/>
          <w:i/>
          <w:color w:val="auto"/>
          <w:sz w:val="28"/>
          <w:szCs w:val="28"/>
        </w:rPr>
        <w:t xml:space="preserve">обращение.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Вводные конструкции.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Вставные конструкции.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Синонимия вводных конструкций.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постановки знаков препинания в предложениях с вводными и вст</w:t>
      </w:r>
      <w:r>
        <w:rPr>
          <w:rFonts w:ascii="Times New Roman" w:hAnsi="Times New Roman" w:cs="Times New Roman"/>
          <w:color w:val="auto"/>
          <w:sz w:val="28"/>
          <w:szCs w:val="28"/>
        </w:rPr>
        <w:t>авными конструкциями, обращениями и междометиями.</w:t>
      </w:r>
    </w:p>
    <w:p w:rsidR="00D503E8" w:rsidRDefault="00D503E8">
      <w:pPr>
        <w:spacing w:after="0" w:line="240" w:lineRule="auto"/>
        <w:ind w:left="567" w:firstLine="709"/>
        <w:jc w:val="both"/>
        <w:rPr>
          <w:b/>
          <w:szCs w:val="28"/>
        </w:rPr>
      </w:pPr>
    </w:p>
    <w:p w:rsidR="00D503E8" w:rsidRDefault="0020456E">
      <w:pPr>
        <w:spacing w:after="0" w:line="240" w:lineRule="auto"/>
        <w:ind w:left="567"/>
        <w:jc w:val="both"/>
        <w:rPr>
          <w:b/>
          <w:szCs w:val="28"/>
        </w:rPr>
      </w:pPr>
      <w:r>
        <w:rPr>
          <w:b/>
          <w:szCs w:val="28"/>
        </w:rPr>
        <w:t>9 КЛАСС</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Роль русского языка в Российской Федерации.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Русский язык в современном мире.</w:t>
      </w:r>
    </w:p>
    <w:p w:rsidR="00D503E8" w:rsidRDefault="0020456E">
      <w:pPr>
        <w:pStyle w:val="body"/>
        <w:spacing w:line="240" w:lineRule="auto"/>
        <w:ind w:left="567" w:firstLine="709"/>
        <w:rPr>
          <w:rFonts w:ascii="Times New Roman" w:hAnsi="Times New Roman" w:cs="Times New Roman"/>
          <w:bCs/>
          <w:color w:val="auto"/>
          <w:sz w:val="28"/>
          <w:szCs w:val="28"/>
        </w:rPr>
      </w:pPr>
      <w:r>
        <w:rPr>
          <w:rFonts w:ascii="Times New Roman" w:hAnsi="Times New Roman" w:cs="Times New Roman"/>
          <w:color w:val="auto"/>
          <w:sz w:val="28"/>
          <w:szCs w:val="28"/>
        </w:rPr>
        <w:t>Повторение и систематизация изученного в 5-8 классах.</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аудирования: выборочное, ознакомительное, детальное.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чтения: изучающее, ознакомительн</w:t>
      </w:r>
      <w:r>
        <w:rPr>
          <w:rFonts w:ascii="Times New Roman" w:hAnsi="Times New Roman" w:cs="Times New Roman"/>
          <w:color w:val="auto"/>
          <w:sz w:val="28"/>
          <w:szCs w:val="28"/>
        </w:rPr>
        <w:t xml:space="preserve">ое, просмотровое, поисковое.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w:t>
      </w:r>
      <w:r>
        <w:rPr>
          <w:rFonts w:ascii="Times New Roman" w:hAnsi="Times New Roman" w:cs="Times New Roman"/>
          <w:color w:val="auto"/>
          <w:sz w:val="28"/>
          <w:szCs w:val="28"/>
        </w:rPr>
        <w:t xml:space="preserve">нения-миниатюры).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w:t>
      </w:r>
      <w:r>
        <w:rPr>
          <w:rFonts w:ascii="Times New Roman" w:hAnsi="Times New Roman" w:cs="Times New Roman"/>
          <w:color w:val="auto"/>
          <w:sz w:val="28"/>
          <w:szCs w:val="28"/>
        </w:rPr>
        <w:t>практике при создании устных и письменных высказываний.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 xml:space="preserve">Текст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Сочетание разных функционально-смысловых типов речи в тексте, в том числе сочетание элементов разных функцио</w:t>
      </w:r>
      <w:r>
        <w:rPr>
          <w:rFonts w:ascii="Times New Roman" w:hAnsi="Times New Roman" w:cs="Times New Roman"/>
          <w:i/>
          <w:color w:val="auto"/>
          <w:sz w:val="28"/>
          <w:szCs w:val="28"/>
        </w:rPr>
        <w:t xml:space="preserve">нальных разновидностей языка в художественном произведении.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Информационная переработка текста.</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Функциональные разновидности</w:t>
      </w:r>
      <w:r>
        <w:rPr>
          <w:b/>
          <w:szCs w:val="28"/>
        </w:rPr>
        <w:t xml:space="preserve">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rFonts w:ascii="Times New Roman" w:hAnsi="Times New Roman" w:cs="Times New Roman"/>
          <w:i/>
          <w:color w:val="auto"/>
          <w:sz w:val="28"/>
          <w:szCs w:val="28"/>
        </w:rPr>
        <w:t>, рецензия</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Язык художественной литературы и его отличие от других разновидностей совре</w:t>
      </w:r>
      <w:r>
        <w:rPr>
          <w:rFonts w:ascii="Times New Roman" w:hAnsi="Times New Roman" w:cs="Times New Roman"/>
          <w:color w:val="auto"/>
          <w:sz w:val="28"/>
          <w:szCs w:val="28"/>
        </w:rPr>
        <w:t>менного русского языка</w:t>
      </w:r>
      <w:r>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Основные изобразительно-выразительные средства русс</w:t>
      </w:r>
      <w:r>
        <w:rPr>
          <w:rFonts w:ascii="Times New Roman" w:hAnsi="Times New Roman" w:cs="Times New Roman"/>
          <w:i/>
          <w:color w:val="auto"/>
          <w:sz w:val="28"/>
          <w:szCs w:val="28"/>
        </w:rPr>
        <w:t>кого языка, их использование в речи (метафора, эпитет, сравнение, гипербола, олицетворение и др.).</w:t>
      </w:r>
    </w:p>
    <w:p w:rsidR="00D503E8" w:rsidRDefault="00D503E8">
      <w:pPr>
        <w:spacing w:after="0" w:line="240" w:lineRule="auto"/>
        <w:ind w:left="567" w:firstLine="709"/>
        <w:jc w:val="both"/>
        <w:rPr>
          <w:b/>
          <w:szCs w:val="28"/>
        </w:rPr>
      </w:pPr>
    </w:p>
    <w:p w:rsidR="00D503E8" w:rsidRDefault="0020456E">
      <w:pPr>
        <w:spacing w:after="0" w:line="240" w:lineRule="auto"/>
        <w:ind w:left="567" w:firstLine="709"/>
        <w:jc w:val="both"/>
        <w:rPr>
          <w:b/>
          <w:szCs w:val="28"/>
        </w:rPr>
      </w:pPr>
      <w:r>
        <w:rPr>
          <w:b/>
          <w:szCs w:val="28"/>
        </w:rPr>
        <w:t xml:space="preserve">Синтаксис. Культура речи. Пунктуация </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сложном предложении (повторение).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Классификация сложных предложений.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Сложносочинённое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сложносочинённом предложении, его строении.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Интон</w:t>
      </w:r>
      <w:r>
        <w:rPr>
          <w:rFonts w:ascii="Times New Roman" w:hAnsi="Times New Roman" w:cs="Times New Roman"/>
          <w:color w:val="auto"/>
          <w:sz w:val="28"/>
          <w:szCs w:val="28"/>
        </w:rPr>
        <w:t xml:space="preserve">ационные особенности сложносочинённых предложений с разными смысловыми отношениями между частями.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w:t>
      </w:r>
      <w:r>
        <w:rPr>
          <w:rFonts w:ascii="Times New Roman" w:hAnsi="Times New Roman" w:cs="Times New Roman"/>
          <w:color w:val="auto"/>
          <w:sz w:val="28"/>
          <w:szCs w:val="28"/>
        </w:rPr>
        <w:t>остроения сложносочинённого предложения; нормы постановки знаков препинания в сложных предложениях (обобщение).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Синтаксический и пунктуационный</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разбор сложносочинённых предложений.</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Сложноподчинённое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сложноподчинённом предложении. Глав</w:t>
      </w:r>
      <w:r>
        <w:rPr>
          <w:rFonts w:ascii="Times New Roman" w:hAnsi="Times New Roman" w:cs="Times New Roman"/>
          <w:color w:val="auto"/>
          <w:sz w:val="28"/>
          <w:szCs w:val="28"/>
        </w:rPr>
        <w:t>ная и придаточная части предложения.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w:t>
      </w:r>
      <w:r>
        <w:rPr>
          <w:rFonts w:ascii="Times New Roman" w:hAnsi="Times New Roman" w:cs="Times New Roman"/>
          <w:color w:val="auto"/>
          <w:sz w:val="28"/>
          <w:szCs w:val="28"/>
        </w:rPr>
        <w:t>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w:t>
      </w:r>
      <w:r>
        <w:rPr>
          <w:rFonts w:ascii="Times New Roman" w:hAnsi="Times New Roman" w:cs="Times New Roman"/>
          <w:color w:val="auto"/>
          <w:sz w:val="28"/>
          <w:szCs w:val="28"/>
        </w:rPr>
        <w:t xml:space="preserve">ложения с придаточными образа действия, меры и степени и сравнительными.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w:t>
      </w:r>
      <w:r>
        <w:rPr>
          <w:rFonts w:ascii="Times New Roman" w:hAnsi="Times New Roman" w:cs="Times New Roman"/>
          <w:color w:val="auto"/>
          <w:sz w:val="28"/>
          <w:szCs w:val="28"/>
        </w:rPr>
        <w:t xml:space="preserve">ельным, присоединённым к главной части союзом </w:t>
      </w:r>
      <w:r>
        <w:rPr>
          <w:rFonts w:ascii="Times New Roman" w:hAnsi="Times New Roman" w:cs="Times New Roman"/>
          <w:b/>
          <w:bCs/>
          <w:i/>
          <w:iCs/>
          <w:color w:val="auto"/>
          <w:sz w:val="28"/>
          <w:szCs w:val="28"/>
        </w:rPr>
        <w:t>чтобы</w:t>
      </w:r>
      <w:r>
        <w:rPr>
          <w:rFonts w:ascii="Times New Roman" w:hAnsi="Times New Roman" w:cs="Times New Roman"/>
          <w:color w:val="auto"/>
          <w:sz w:val="28"/>
          <w:szCs w:val="28"/>
        </w:rPr>
        <w:t xml:space="preserve">, союзными словами </w:t>
      </w:r>
      <w:r>
        <w:rPr>
          <w:rFonts w:ascii="Times New Roman" w:hAnsi="Times New Roman" w:cs="Times New Roman"/>
          <w:b/>
          <w:bCs/>
          <w:i/>
          <w:iCs/>
          <w:color w:val="auto"/>
          <w:sz w:val="28"/>
          <w:szCs w:val="28"/>
        </w:rPr>
        <w:t>какой</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который</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Pr>
          <w:rFonts w:ascii="Times New Roman" w:hAnsi="Times New Roman" w:cs="Times New Roman"/>
          <w:color w:val="auto"/>
          <w:sz w:val="28"/>
          <w:szCs w:val="28"/>
        </w:rPr>
        <w:t xml:space="preserve">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Сложноподчинённые предложения с несколькими придаточными. </w:t>
      </w:r>
      <w:r>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постановки знаков препинания в сложноподчинённых предложениях.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Синтаксический и пунктуационный разбор сложноподчинённого предложения.</w:t>
      </w:r>
    </w:p>
    <w:p w:rsidR="00D503E8" w:rsidRDefault="0020456E">
      <w:pPr>
        <w:pStyle w:val="body"/>
        <w:spacing w:line="240" w:lineRule="auto"/>
        <w:ind w:left="567" w:firstLine="709"/>
        <w:rPr>
          <w:rStyle w:val="Bold"/>
          <w:rFonts w:ascii="Times New Roman" w:hAnsi="Times New Roman" w:cs="Times New Roman"/>
          <w:bCs/>
          <w:color w:val="auto"/>
          <w:sz w:val="28"/>
          <w:szCs w:val="28"/>
        </w:rPr>
      </w:pPr>
      <w:r>
        <w:rPr>
          <w:rStyle w:val="Bold"/>
          <w:rFonts w:ascii="Times New Roman" w:hAnsi="Times New Roman" w:cs="Times New Roman"/>
          <w:bCs/>
          <w:color w:val="auto"/>
          <w:sz w:val="28"/>
          <w:szCs w:val="28"/>
        </w:rPr>
        <w:t>Бессоюзное сложное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бессоюзном сложном предложении.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rFonts w:ascii="Times New Roman" w:hAnsi="Times New Roman" w:cs="Times New Roman"/>
          <w:i/>
          <w:color w:val="auto"/>
          <w:sz w:val="28"/>
          <w:szCs w:val="28"/>
        </w:rPr>
        <w:t xml:space="preserve">. Грамматическая синонимия бессоюзных сложных предложений </w:t>
      </w:r>
      <w:r>
        <w:rPr>
          <w:rFonts w:ascii="Times New Roman" w:hAnsi="Times New Roman" w:cs="Times New Roman"/>
          <w:i/>
          <w:color w:val="auto"/>
          <w:sz w:val="28"/>
          <w:szCs w:val="28"/>
        </w:rPr>
        <w:t xml:space="preserve">и союзных сложных предложений.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 xml:space="preserve">Бессоюзные сложные предложения со значением перечисления. </w:t>
      </w:r>
      <w:r>
        <w:rPr>
          <w:rFonts w:ascii="Times New Roman" w:hAnsi="Times New Roman" w:cs="Times New Roman"/>
          <w:color w:val="auto"/>
          <w:sz w:val="28"/>
          <w:szCs w:val="28"/>
        </w:rPr>
        <w:t>Запятая и точка с запятой в бессоюзном сложном предложении.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Бессоюзные сложные предложения со значением причины, пояснения, дополнения.</w:t>
      </w:r>
      <w:r>
        <w:rPr>
          <w:rFonts w:ascii="Times New Roman" w:hAnsi="Times New Roman" w:cs="Times New Roman"/>
          <w:color w:val="auto"/>
          <w:sz w:val="28"/>
          <w:szCs w:val="28"/>
        </w:rPr>
        <w:t xml:space="preserve"> Двоеточие в бессоюзном сложном</w:t>
      </w:r>
      <w:r>
        <w:rPr>
          <w:rFonts w:ascii="Times New Roman" w:hAnsi="Times New Roman" w:cs="Times New Roman"/>
          <w:color w:val="auto"/>
          <w:sz w:val="28"/>
          <w:szCs w:val="28"/>
        </w:rPr>
        <w:t xml:space="preserve"> предложении.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Pr>
          <w:rFonts w:ascii="Times New Roman" w:hAnsi="Times New Roman" w:cs="Times New Roman"/>
          <w:color w:val="auto"/>
          <w:sz w:val="28"/>
          <w:szCs w:val="28"/>
        </w:rPr>
        <w:t xml:space="preserve"> Тире в бессоюзном сложном предложении.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Сложные предложения с раз</w:t>
      </w:r>
      <w:r>
        <w:rPr>
          <w:rFonts w:ascii="Times New Roman" w:hAnsi="Times New Roman" w:cs="Times New Roman"/>
          <w:b/>
          <w:bCs/>
          <w:color w:val="auto"/>
          <w:sz w:val="28"/>
          <w:szCs w:val="28"/>
        </w:rPr>
        <w:t>ными видами союзной и бессоюзной связи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Типы сложных предложений с разными видами связи.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Прямая и косвенная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Цитирование. Способы включения цитат в высказывание.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w:t>
      </w:r>
      <w:r>
        <w:rPr>
          <w:rFonts w:ascii="Times New Roman" w:hAnsi="Times New Roman" w:cs="Times New Roman"/>
          <w:color w:val="auto"/>
          <w:sz w:val="28"/>
          <w:szCs w:val="28"/>
        </w:rPr>
        <w:t xml:space="preserve"> прямой речью, при цитировании.</w:t>
      </w:r>
    </w:p>
    <w:p w:rsidR="00D503E8" w:rsidRDefault="0020456E">
      <w:pPr>
        <w:pStyle w:val="body"/>
        <w:spacing w:line="240" w:lineRule="auto"/>
        <w:ind w:left="567" w:firstLine="709"/>
        <w:rPr>
          <w:rFonts w:ascii="Times New Roman" w:hAnsi="Times New Roman" w:cs="Times New Roman"/>
          <w:bCs/>
          <w:color w:val="auto"/>
          <w:sz w:val="28"/>
          <w:szCs w:val="28"/>
        </w:rPr>
      </w:pPr>
      <w:r>
        <w:rPr>
          <w:rFonts w:ascii="Times New Roman" w:hAnsi="Times New Roman" w:cs="Times New Roman"/>
          <w:color w:val="auto"/>
          <w:sz w:val="28"/>
          <w:szCs w:val="28"/>
        </w:rPr>
        <w:t>Применение знаний по синтаксису и пунктуации в практике правописания.</w:t>
      </w:r>
      <w:r>
        <w:rPr>
          <w:rFonts w:ascii="Times New Roman" w:hAnsi="Times New Roman" w:cs="Times New Roman"/>
          <w:bCs/>
          <w:color w:val="auto"/>
          <w:sz w:val="28"/>
          <w:szCs w:val="28"/>
        </w:rPr>
        <w:t xml:space="preserve"> </w:t>
      </w:r>
    </w:p>
    <w:p w:rsidR="00D503E8" w:rsidRDefault="00D503E8">
      <w:pPr>
        <w:spacing w:after="0" w:line="240" w:lineRule="auto"/>
        <w:ind w:left="567" w:firstLine="709"/>
        <w:rPr>
          <w:rFonts w:cs="Times New Roman"/>
          <w:szCs w:val="28"/>
        </w:rPr>
      </w:pPr>
    </w:p>
    <w:p w:rsidR="00D503E8" w:rsidRDefault="00D503E8">
      <w:pPr>
        <w:spacing w:after="0" w:line="240" w:lineRule="auto"/>
        <w:ind w:left="567" w:firstLine="709"/>
        <w:rPr>
          <w:rFonts w:eastAsia="Arial Unicode MS" w:cs="Times New Roman"/>
          <w:szCs w:val="28"/>
          <w:lang w:eastAsia="en-US"/>
        </w:rPr>
      </w:pPr>
    </w:p>
    <w:p w:rsidR="00D503E8" w:rsidRDefault="0020456E">
      <w:pPr>
        <w:pStyle w:val="afa"/>
        <w:spacing w:line="240" w:lineRule="auto"/>
        <w:ind w:left="567" w:firstLine="709"/>
        <w:jc w:val="left"/>
        <w:rPr>
          <w:caps w:val="0"/>
          <w:color w:val="auto"/>
        </w:rPr>
      </w:pPr>
      <w:r>
        <w:rPr>
          <w:caps w:val="0"/>
          <w:color w:val="auto"/>
        </w:rPr>
        <w:t>ПЛАНИРУЕМЫЕ РЕЗУЛЬТАТЫ ОСВОЕНИЯ УЧЕБНОГО ПРЕДМЕТА «РУССКИЙ ЯЗЫК» НА УРОВНЕ ОСНОВНОГО ОБЩЕГО ОБРАЗОВАНИЯ»</w:t>
      </w:r>
    </w:p>
    <w:p w:rsidR="00D503E8" w:rsidRDefault="00D503E8">
      <w:pPr>
        <w:spacing w:after="0" w:line="240" w:lineRule="auto"/>
        <w:ind w:left="567" w:firstLine="709"/>
        <w:rPr>
          <w:rFonts w:eastAsia="Times New Roman" w:cs="Times New Roman"/>
          <w:b/>
          <w:caps/>
          <w:szCs w:val="28"/>
        </w:rPr>
      </w:pPr>
    </w:p>
    <w:p w:rsidR="00D503E8" w:rsidRDefault="0020456E">
      <w:pPr>
        <w:spacing w:after="0" w:line="240" w:lineRule="auto"/>
        <w:ind w:left="567"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pStyle w:val="afa"/>
        <w:spacing w:line="240" w:lineRule="auto"/>
        <w:ind w:left="567" w:firstLine="709"/>
        <w:rPr>
          <w:caps w:val="0"/>
          <w:color w:val="auto"/>
        </w:rPr>
      </w:pPr>
      <w:r>
        <w:rPr>
          <w:caps w:val="0"/>
          <w:color w:val="auto"/>
        </w:rPr>
        <w:t>овладение языковой культурой как средством познания мира;</w:t>
      </w:r>
    </w:p>
    <w:p w:rsidR="00D503E8" w:rsidRDefault="0020456E">
      <w:pPr>
        <w:pStyle w:val="afa"/>
        <w:spacing w:line="240" w:lineRule="auto"/>
        <w:ind w:left="567" w:firstLine="709"/>
        <w:rPr>
          <w:caps w:val="0"/>
          <w:color w:val="auto"/>
        </w:rPr>
      </w:pPr>
      <w:r>
        <w:rPr>
          <w:caps w:val="0"/>
          <w:color w:val="auto"/>
        </w:rPr>
        <w:t>понимание русского языка как одной из основных национально-культурных ценностей русского народа;</w:t>
      </w:r>
    </w:p>
    <w:p w:rsidR="00D503E8" w:rsidRDefault="0020456E">
      <w:pPr>
        <w:pStyle w:val="afa"/>
        <w:spacing w:line="240" w:lineRule="auto"/>
        <w:ind w:left="567" w:firstLine="709"/>
        <w:rPr>
          <w:caps w:val="0"/>
          <w:color w:val="auto"/>
        </w:rPr>
      </w:pPr>
      <w:r>
        <w:rPr>
          <w:caps w:val="0"/>
          <w:color w:val="auto"/>
        </w:rPr>
        <w:t>понимание определяющей роли родного языка в развитии интеллектуальных, творческих способностей и мора</w:t>
      </w:r>
      <w:r>
        <w:rPr>
          <w:caps w:val="0"/>
          <w:color w:val="auto"/>
        </w:rPr>
        <w:t>льных качеств личности; его значения в процессе получения школьного образования;</w:t>
      </w:r>
    </w:p>
    <w:p w:rsidR="00D503E8" w:rsidRDefault="0020456E">
      <w:pPr>
        <w:pStyle w:val="afa"/>
        <w:spacing w:line="240" w:lineRule="auto"/>
        <w:ind w:left="567" w:firstLine="709"/>
        <w:rPr>
          <w:caps w:val="0"/>
          <w:color w:val="auto"/>
        </w:rPr>
      </w:pPr>
      <w:r>
        <w:rPr>
          <w:caps w:val="0"/>
          <w:color w:val="auto"/>
        </w:rPr>
        <w:t>осознание эстетической ценности русского языка;</w:t>
      </w:r>
    </w:p>
    <w:p w:rsidR="00D503E8" w:rsidRDefault="0020456E">
      <w:pPr>
        <w:pStyle w:val="afa"/>
        <w:spacing w:line="240" w:lineRule="auto"/>
        <w:ind w:left="567" w:firstLine="709"/>
        <w:rPr>
          <w:caps w:val="0"/>
          <w:color w:val="auto"/>
        </w:rPr>
      </w:pPr>
      <w:r>
        <w:rPr>
          <w:caps w:val="0"/>
          <w:color w:val="auto"/>
        </w:rPr>
        <w:t xml:space="preserve">уважительное отношение к родному языку, гордость за него потребность сохранить чистоту русского языка как явление национальной </w:t>
      </w:r>
      <w:r>
        <w:rPr>
          <w:caps w:val="0"/>
          <w:color w:val="auto"/>
        </w:rPr>
        <w:t>культуры;</w:t>
      </w:r>
    </w:p>
    <w:p w:rsidR="00D503E8" w:rsidRDefault="0020456E">
      <w:pPr>
        <w:pStyle w:val="afa"/>
        <w:spacing w:line="240" w:lineRule="auto"/>
        <w:ind w:left="567" w:firstLine="709"/>
        <w:rPr>
          <w:caps w:val="0"/>
          <w:color w:val="auto"/>
        </w:rPr>
      </w:pPr>
      <w:r>
        <w:rPr>
          <w:caps w:val="0"/>
          <w:color w:val="auto"/>
        </w:rPr>
        <w:t>формирование мотивации к обучению и целенаправленной познавательной деятельности;</w:t>
      </w:r>
    </w:p>
    <w:p w:rsidR="00D503E8" w:rsidRDefault="0020456E">
      <w:pPr>
        <w:pStyle w:val="afa"/>
        <w:spacing w:line="240" w:lineRule="auto"/>
        <w:ind w:left="567" w:firstLine="709"/>
        <w:rPr>
          <w:caps w:val="0"/>
          <w:color w:val="auto"/>
        </w:rPr>
      </w:pPr>
      <w:r>
        <w:rPr>
          <w:caps w:val="0"/>
          <w:color w:val="auto"/>
        </w:rPr>
        <w:t>стремление к речевому самосовершенствованию;</w:t>
      </w:r>
    </w:p>
    <w:p w:rsidR="00D503E8" w:rsidRDefault="0020456E">
      <w:pPr>
        <w:pStyle w:val="afa"/>
        <w:spacing w:line="240" w:lineRule="auto"/>
        <w:ind w:left="567" w:firstLine="709"/>
        <w:rPr>
          <w:caps w:val="0"/>
          <w:color w:val="auto"/>
        </w:rPr>
      </w:pPr>
      <w:r>
        <w:rPr>
          <w:caps w:val="0"/>
          <w:color w:val="auto"/>
        </w:rPr>
        <w:t>формирование умений продуктивной коммуникации со сверстниками и взрослыми в ходе образовательной деятельности;</w:t>
      </w:r>
    </w:p>
    <w:p w:rsidR="00D503E8" w:rsidRDefault="0020456E">
      <w:pPr>
        <w:pStyle w:val="afa"/>
        <w:spacing w:line="240" w:lineRule="auto"/>
        <w:ind w:left="567" w:firstLine="709"/>
        <w:rPr>
          <w:caps w:val="0"/>
          <w:color w:val="auto"/>
        </w:rPr>
      </w:pPr>
      <w:r>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D503E8" w:rsidRDefault="0020456E">
      <w:pPr>
        <w:pStyle w:val="afa"/>
        <w:spacing w:line="240" w:lineRule="auto"/>
        <w:ind w:left="567" w:firstLine="709"/>
        <w:rPr>
          <w:caps w:val="0"/>
          <w:color w:val="auto"/>
        </w:rPr>
      </w:pPr>
      <w:r>
        <w:rPr>
          <w:caps w:val="0"/>
          <w:color w:val="auto"/>
        </w:rPr>
        <w:t>умение ориентироваться в требованиях и правилах проведения пр</w:t>
      </w:r>
      <w:r>
        <w:rPr>
          <w:caps w:val="0"/>
          <w:color w:val="auto"/>
        </w:rPr>
        <w:t xml:space="preserve">омежуточной и итоговой аттестации; </w:t>
      </w:r>
    </w:p>
    <w:p w:rsidR="00D503E8" w:rsidRDefault="0020456E">
      <w:pPr>
        <w:pStyle w:val="afa"/>
        <w:spacing w:line="240" w:lineRule="auto"/>
        <w:ind w:left="567" w:firstLine="709"/>
        <w:rPr>
          <w:caps w:val="0"/>
          <w:color w:val="auto"/>
        </w:rPr>
      </w:pPr>
      <w:r>
        <w:rPr>
          <w:caps w:val="0"/>
          <w:color w:val="auto"/>
        </w:rPr>
        <w:t>способность к самооценке на основе наблюдения за собственной речью.</w:t>
      </w:r>
    </w:p>
    <w:p w:rsidR="00D503E8" w:rsidRDefault="00D503E8">
      <w:pPr>
        <w:spacing w:after="0" w:line="240" w:lineRule="auto"/>
        <w:ind w:left="567" w:firstLine="709"/>
        <w:jc w:val="both"/>
        <w:rPr>
          <w:rFonts w:eastAsia="Times New Roman" w:cs="Times New Roman"/>
          <w:b/>
          <w:szCs w:val="28"/>
        </w:rPr>
      </w:pPr>
    </w:p>
    <w:p w:rsidR="00D503E8" w:rsidRDefault="0020456E">
      <w:pPr>
        <w:spacing w:after="0" w:line="240" w:lineRule="auto"/>
        <w:ind w:left="567" w:firstLine="709"/>
        <w:jc w:val="both"/>
        <w:rPr>
          <w:rFonts w:eastAsia="Times New Roman" w:cs="Times New Roman"/>
          <w:b/>
          <w:szCs w:val="28"/>
        </w:rPr>
      </w:pPr>
      <w:r>
        <w:rPr>
          <w:rFonts w:eastAsia="Times New Roman" w:cs="Times New Roman"/>
          <w:b/>
          <w:szCs w:val="28"/>
        </w:rPr>
        <w:t>МЕТАПРЕДМЕТНЫЕ РЕЗУЛЬТАТЫ</w:t>
      </w:r>
    </w:p>
    <w:p w:rsidR="00D503E8" w:rsidRDefault="0020456E">
      <w:pPr>
        <w:spacing w:after="0" w:line="240" w:lineRule="auto"/>
        <w:ind w:left="567"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pStyle w:val="afa"/>
        <w:spacing w:line="240" w:lineRule="auto"/>
        <w:ind w:left="567" w:firstLine="709"/>
        <w:rPr>
          <w:caps w:val="0"/>
          <w:color w:val="auto"/>
        </w:rPr>
      </w:pPr>
      <w:r>
        <w:rPr>
          <w:caps w:val="0"/>
          <w:color w:val="auto"/>
        </w:rPr>
        <w:t>выявлять и характеризовать существенные признаки различных язык</w:t>
      </w:r>
      <w:r>
        <w:rPr>
          <w:caps w:val="0"/>
          <w:color w:val="auto"/>
        </w:rPr>
        <w:t>овых явлений (грамматических категорий, морфологического состава и т.п.);</w:t>
      </w:r>
    </w:p>
    <w:p w:rsidR="00D503E8" w:rsidRDefault="0020456E">
      <w:pPr>
        <w:pStyle w:val="afa"/>
        <w:spacing w:line="240" w:lineRule="auto"/>
        <w:ind w:left="567" w:firstLine="709"/>
        <w:rPr>
          <w:caps w:val="0"/>
          <w:color w:val="auto"/>
        </w:rPr>
      </w:pPr>
      <w:r>
        <w:rPr>
          <w:caps w:val="0"/>
          <w:color w:val="auto"/>
        </w:rPr>
        <w:t>устанавливать причинно-следственные связи при применении правил русского языка;</w:t>
      </w:r>
    </w:p>
    <w:p w:rsidR="00D503E8" w:rsidRDefault="0020456E">
      <w:pPr>
        <w:pStyle w:val="afa"/>
        <w:spacing w:line="240" w:lineRule="auto"/>
        <w:ind w:left="567" w:firstLine="709"/>
        <w:rPr>
          <w:caps w:val="0"/>
          <w:color w:val="auto"/>
        </w:rPr>
      </w:pPr>
      <w:r>
        <w:rPr>
          <w:caps w:val="0"/>
          <w:color w:val="auto"/>
        </w:rPr>
        <w:t>владеть смысловым чтением; использовать смысловое чтение для извлечения и обобщения информации из одно</w:t>
      </w:r>
      <w:r>
        <w:rPr>
          <w:caps w:val="0"/>
          <w:color w:val="auto"/>
        </w:rPr>
        <w:t>го или нескольких источников с учетом поставленных целей;</w:t>
      </w:r>
    </w:p>
    <w:p w:rsidR="00D503E8" w:rsidRDefault="0020456E">
      <w:pPr>
        <w:pStyle w:val="afa"/>
        <w:spacing w:line="240" w:lineRule="auto"/>
        <w:ind w:left="567" w:firstLine="709"/>
        <w:rPr>
          <w:caps w:val="0"/>
          <w:color w:val="auto"/>
        </w:rPr>
      </w:pPr>
      <w:r>
        <w:rPr>
          <w:caps w:val="0"/>
          <w:color w:val="auto"/>
        </w:rPr>
        <w:t>применять и создавать схемы для решения учебных задач при овладении предметом;</w:t>
      </w:r>
    </w:p>
    <w:p w:rsidR="00D503E8" w:rsidRDefault="0020456E">
      <w:pPr>
        <w:pStyle w:val="afa"/>
        <w:spacing w:line="240" w:lineRule="auto"/>
        <w:ind w:left="567" w:firstLine="709"/>
        <w:rPr>
          <w:caps w:val="0"/>
          <w:color w:val="auto"/>
        </w:rPr>
      </w:pPr>
      <w:r>
        <w:rPr>
          <w:caps w:val="0"/>
          <w:color w:val="auto"/>
        </w:rPr>
        <w:t>пользоваться словарями и другими поисковыми системами.</w:t>
      </w:r>
    </w:p>
    <w:p w:rsidR="00D503E8" w:rsidRDefault="0020456E">
      <w:pPr>
        <w:pStyle w:val="afa"/>
        <w:spacing w:line="240" w:lineRule="auto"/>
        <w:ind w:left="567" w:firstLine="709"/>
        <w:rPr>
          <w:rFonts w:eastAsia="Times New Roman"/>
          <w:b/>
          <w:i/>
          <w:caps w:val="0"/>
          <w:color w:val="auto"/>
        </w:rPr>
      </w:pPr>
      <w:r>
        <w:rPr>
          <w:rFonts w:eastAsia="Times New Roman"/>
          <w:b/>
          <w:i/>
          <w:caps w:val="0"/>
          <w:color w:val="auto"/>
        </w:rPr>
        <w:t>Овладение универсальными учебными коммуникативными действиями</w:t>
      </w:r>
    </w:p>
    <w:p w:rsidR="00D503E8" w:rsidRDefault="0020456E">
      <w:pPr>
        <w:pStyle w:val="afa"/>
        <w:spacing w:line="240" w:lineRule="auto"/>
        <w:ind w:left="567" w:firstLine="709"/>
        <w:rPr>
          <w:caps w:val="0"/>
          <w:color w:val="auto"/>
        </w:rPr>
      </w:pPr>
      <w:r>
        <w:rPr>
          <w:caps w:val="0"/>
          <w:color w:val="auto"/>
        </w:rPr>
        <w:t>ос</w:t>
      </w:r>
      <w:r>
        <w:rPr>
          <w:caps w:val="0"/>
          <w:color w:val="auto"/>
        </w:rPr>
        <w:t>ознанно использовать речевые средства в соответствии с задачей коммуникации для выражения своих чувств, мыслей и потребностей;</w:t>
      </w:r>
    </w:p>
    <w:p w:rsidR="00D503E8" w:rsidRDefault="0020456E">
      <w:pPr>
        <w:pStyle w:val="afa"/>
        <w:spacing w:line="240" w:lineRule="auto"/>
        <w:ind w:left="567" w:firstLine="709"/>
        <w:rPr>
          <w:caps w:val="0"/>
          <w:color w:val="auto"/>
        </w:rPr>
      </w:pPr>
      <w:r>
        <w:rPr>
          <w:caps w:val="0"/>
          <w:color w:val="auto"/>
        </w:rPr>
        <w:t>организовывать учебное сотрудничество и совместную деятельность с учителем и сверстниками;</w:t>
      </w:r>
    </w:p>
    <w:p w:rsidR="00D503E8" w:rsidRDefault="0020456E">
      <w:pPr>
        <w:pStyle w:val="afa"/>
        <w:spacing w:line="240" w:lineRule="auto"/>
        <w:ind w:left="567" w:firstLine="709"/>
        <w:rPr>
          <w:caps w:val="0"/>
          <w:color w:val="auto"/>
        </w:rPr>
      </w:pPr>
      <w:r>
        <w:rPr>
          <w:caps w:val="0"/>
          <w:color w:val="auto"/>
        </w:rPr>
        <w:t>оценивать качество своего вклада в общ</w:t>
      </w:r>
      <w:r>
        <w:rPr>
          <w:caps w:val="0"/>
          <w:color w:val="auto"/>
        </w:rPr>
        <w:t>ий продукт (например, при написании коллективного сочинения, изложения);</w:t>
      </w:r>
    </w:p>
    <w:p w:rsidR="00D503E8" w:rsidRDefault="0020456E">
      <w:pPr>
        <w:pStyle w:val="afa"/>
        <w:spacing w:line="240" w:lineRule="auto"/>
        <w:ind w:left="567" w:firstLine="709"/>
        <w:rPr>
          <w:caps w:val="0"/>
          <w:color w:val="auto"/>
        </w:rPr>
      </w:pPr>
      <w:r>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w:t>
      </w:r>
      <w:r>
        <w:rPr>
          <w:caps w:val="0"/>
          <w:color w:val="auto"/>
        </w:rPr>
        <w:t>рфографии и пунктуации в процессе письменного общения;</w:t>
      </w:r>
    </w:p>
    <w:p w:rsidR="00D503E8" w:rsidRDefault="0020456E">
      <w:pPr>
        <w:pStyle w:val="afa"/>
        <w:spacing w:line="240" w:lineRule="auto"/>
        <w:ind w:left="567" w:firstLine="709"/>
        <w:rPr>
          <w:caps w:val="0"/>
          <w:color w:val="auto"/>
        </w:rPr>
      </w:pPr>
      <w:r>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D503E8" w:rsidRDefault="0020456E">
      <w:pPr>
        <w:pStyle w:val="afa"/>
        <w:spacing w:line="240" w:lineRule="auto"/>
        <w:ind w:left="567" w:firstLine="709"/>
        <w:rPr>
          <w:caps w:val="0"/>
          <w:color w:val="auto"/>
        </w:rPr>
      </w:pPr>
      <w:r>
        <w:rPr>
          <w:caps w:val="0"/>
          <w:color w:val="auto"/>
        </w:rPr>
        <w:t>выступать</w:t>
      </w:r>
      <w:r>
        <w:rPr>
          <w:caps w:val="0"/>
          <w:color w:val="auto"/>
        </w:rPr>
        <w:t xml:space="preserve"> перед аудиторией сверстников с небольшими сообщениями, докладами.</w:t>
      </w:r>
    </w:p>
    <w:p w:rsidR="00D503E8" w:rsidRDefault="0020456E">
      <w:pPr>
        <w:spacing w:after="0" w:line="240" w:lineRule="auto"/>
        <w:ind w:left="567"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действиями:</w:t>
      </w:r>
    </w:p>
    <w:p w:rsidR="00D503E8" w:rsidRDefault="0020456E">
      <w:pPr>
        <w:pStyle w:val="afa"/>
        <w:spacing w:line="240" w:lineRule="auto"/>
        <w:ind w:left="567" w:firstLine="709"/>
        <w:rPr>
          <w:caps w:val="0"/>
          <w:color w:val="auto"/>
        </w:rPr>
      </w:pPr>
      <w:r>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D503E8" w:rsidRDefault="0020456E">
      <w:pPr>
        <w:pStyle w:val="afa"/>
        <w:spacing w:line="240" w:lineRule="auto"/>
        <w:ind w:left="567" w:firstLine="709"/>
        <w:rPr>
          <w:caps w:val="0"/>
          <w:color w:val="auto"/>
        </w:rPr>
      </w:pPr>
      <w:r>
        <w:rPr>
          <w:caps w:val="0"/>
          <w:color w:val="auto"/>
        </w:rPr>
        <w:t xml:space="preserve">использовать родной язык как средство получения знаний по другим учебным предметам, применять полученные знания, умения и </w:t>
      </w:r>
      <w:r>
        <w:rPr>
          <w:caps w:val="0"/>
          <w:color w:val="auto"/>
        </w:rPr>
        <w:t>навыки анализа языковых явлений на межпредметном уровне (на уроках иностранного языка, литературы и др.);</w:t>
      </w:r>
    </w:p>
    <w:p w:rsidR="00D503E8" w:rsidRDefault="0020456E">
      <w:pPr>
        <w:pStyle w:val="afa"/>
        <w:spacing w:line="240" w:lineRule="auto"/>
        <w:ind w:left="567" w:firstLine="709"/>
        <w:rPr>
          <w:caps w:val="0"/>
          <w:color w:val="auto"/>
        </w:rPr>
      </w:pPr>
      <w:r>
        <w:rPr>
          <w:caps w:val="0"/>
          <w:color w:val="auto"/>
        </w:rPr>
        <w:t>владеть основами самооценки при выполнении учебных заданий по русскому языку;</w:t>
      </w:r>
    </w:p>
    <w:p w:rsidR="00D503E8" w:rsidRDefault="0020456E">
      <w:pPr>
        <w:pStyle w:val="afa"/>
        <w:spacing w:line="240" w:lineRule="auto"/>
        <w:ind w:left="567" w:firstLine="709"/>
        <w:rPr>
          <w:caps w:val="0"/>
          <w:color w:val="auto"/>
        </w:rPr>
      </w:pPr>
      <w:r>
        <w:rPr>
          <w:caps w:val="0"/>
          <w:color w:val="auto"/>
        </w:rPr>
        <w:t>осуществлять контроль своей деятельности в процессе достижения результат</w:t>
      </w:r>
      <w:r>
        <w:rPr>
          <w:caps w:val="0"/>
          <w:color w:val="auto"/>
        </w:rPr>
        <w:t>а;</w:t>
      </w:r>
    </w:p>
    <w:p w:rsidR="00D503E8" w:rsidRDefault="0020456E">
      <w:pPr>
        <w:pStyle w:val="afa"/>
        <w:spacing w:line="240" w:lineRule="auto"/>
        <w:ind w:left="567" w:firstLine="709"/>
        <w:rPr>
          <w:caps w:val="0"/>
          <w:color w:val="auto"/>
        </w:rPr>
      </w:pPr>
      <w:r>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D503E8" w:rsidRDefault="0020456E">
      <w:pPr>
        <w:pStyle w:val="afa"/>
        <w:spacing w:line="240" w:lineRule="auto"/>
        <w:ind w:left="567" w:firstLine="709"/>
        <w:rPr>
          <w:caps w:val="0"/>
          <w:color w:val="auto"/>
        </w:rPr>
      </w:pPr>
      <w:r>
        <w:rPr>
          <w:caps w:val="0"/>
          <w:color w:val="auto"/>
        </w:rPr>
        <w:t>регулировать способ выражения эмоций;</w:t>
      </w:r>
    </w:p>
    <w:p w:rsidR="00D503E8" w:rsidRDefault="0020456E">
      <w:pPr>
        <w:pStyle w:val="afa"/>
        <w:spacing w:line="240" w:lineRule="auto"/>
        <w:ind w:left="567" w:firstLine="709"/>
        <w:rPr>
          <w:caps w:val="0"/>
          <w:color w:val="auto"/>
        </w:rPr>
      </w:pPr>
      <w:r>
        <w:rPr>
          <w:caps w:val="0"/>
          <w:color w:val="auto"/>
        </w:rPr>
        <w:t>осознанно относить</w:t>
      </w:r>
      <w:r>
        <w:rPr>
          <w:caps w:val="0"/>
          <w:color w:val="auto"/>
        </w:rPr>
        <w:t>ся к другому человеку и его мнению;</w:t>
      </w:r>
    </w:p>
    <w:p w:rsidR="00D503E8" w:rsidRDefault="0020456E">
      <w:pPr>
        <w:pStyle w:val="afa"/>
        <w:spacing w:line="240" w:lineRule="auto"/>
        <w:ind w:left="567" w:firstLine="709"/>
        <w:rPr>
          <w:caps w:val="0"/>
          <w:color w:val="auto"/>
        </w:rPr>
      </w:pPr>
      <w:r>
        <w:rPr>
          <w:caps w:val="0"/>
          <w:color w:val="auto"/>
        </w:rPr>
        <w:t>признавать свое и чужое право на ошибку.</w:t>
      </w:r>
    </w:p>
    <w:p w:rsidR="00D503E8" w:rsidRDefault="00D503E8">
      <w:pPr>
        <w:pStyle w:val="afa"/>
        <w:spacing w:line="240" w:lineRule="auto"/>
        <w:ind w:left="567" w:firstLine="709"/>
        <w:rPr>
          <w:rFonts w:eastAsia="Times New Roman"/>
          <w:caps w:val="0"/>
          <w:color w:val="auto"/>
        </w:rPr>
      </w:pPr>
    </w:p>
    <w:p w:rsidR="00D503E8" w:rsidRDefault="0020456E">
      <w:pPr>
        <w:pStyle w:val="afa"/>
        <w:spacing w:line="240" w:lineRule="auto"/>
        <w:ind w:left="567" w:firstLine="709"/>
        <w:rPr>
          <w:rFonts w:eastAsia="Times New Roman"/>
          <w:b/>
          <w:caps w:val="0"/>
          <w:color w:val="auto"/>
        </w:rPr>
      </w:pPr>
      <w:r>
        <w:rPr>
          <w:rFonts w:eastAsia="Times New Roman"/>
          <w:b/>
          <w:caps w:val="0"/>
          <w:color w:val="auto"/>
        </w:rPr>
        <w:t>ПРЕДМЕТНЫЕ РЕЗУЛЬТАТЫ</w:t>
      </w:r>
    </w:p>
    <w:p w:rsidR="00D503E8" w:rsidRDefault="0020456E">
      <w:pPr>
        <w:pStyle w:val="afa"/>
        <w:spacing w:line="240" w:lineRule="auto"/>
        <w:ind w:left="567" w:firstLine="709"/>
        <w:rPr>
          <w:b/>
          <w:caps w:val="0"/>
          <w:color w:val="auto"/>
        </w:rPr>
      </w:pPr>
      <w:r>
        <w:rPr>
          <w:rFonts w:eastAsia="Times New Roman"/>
          <w:caps w:val="0"/>
          <w:color w:val="auto"/>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D503E8" w:rsidRDefault="00D503E8">
      <w:pPr>
        <w:pStyle w:val="afa"/>
        <w:spacing w:line="240" w:lineRule="auto"/>
        <w:ind w:left="567" w:firstLine="709"/>
        <w:rPr>
          <w:rFonts w:eastAsia="Times New Roman"/>
          <w:caps w:val="0"/>
          <w:color w:val="auto"/>
        </w:rPr>
      </w:pPr>
    </w:p>
    <w:p w:rsidR="00D503E8" w:rsidRDefault="0020456E">
      <w:pPr>
        <w:spacing w:after="0" w:line="240" w:lineRule="auto"/>
        <w:ind w:left="567"/>
        <w:jc w:val="both"/>
        <w:rPr>
          <w:b/>
        </w:rPr>
      </w:pPr>
      <w:r>
        <w:rPr>
          <w:b/>
        </w:rPr>
        <w:t>5 КЛАСС</w:t>
      </w:r>
    </w:p>
    <w:p w:rsidR="00D503E8" w:rsidRDefault="00D503E8">
      <w:pPr>
        <w:pStyle w:val="afa"/>
        <w:spacing w:line="240" w:lineRule="auto"/>
        <w:ind w:left="567" w:firstLine="709"/>
        <w:rPr>
          <w:color w:val="auto"/>
        </w:rPr>
      </w:pPr>
    </w:p>
    <w:p w:rsidR="00D503E8" w:rsidRDefault="0020456E">
      <w:pPr>
        <w:spacing w:after="0" w:line="240" w:lineRule="auto"/>
        <w:ind w:left="567" w:firstLine="709"/>
        <w:rPr>
          <w:b/>
        </w:rPr>
      </w:pPr>
      <w:r>
        <w:rPr>
          <w:b/>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Осознавать богатство и выразительность русског</w:t>
      </w:r>
      <w:r>
        <w:rPr>
          <w:rFonts w:ascii="Times New Roman" w:hAnsi="Times New Roman" w:cs="Times New Roman"/>
          <w:color w:val="auto"/>
          <w:sz w:val="28"/>
          <w:szCs w:val="28"/>
        </w:rPr>
        <w:t xml:space="preserve">о языка, приводить примеры с направляющей помощью педагога.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w:t>
      </w:r>
      <w:r>
        <w:rPr>
          <w:rFonts w:ascii="Times New Roman" w:hAnsi="Times New Roman" w:cs="Times New Roman"/>
          <w:color w:val="auto"/>
          <w:sz w:val="28"/>
          <w:szCs w:val="28"/>
        </w:rPr>
        <w:t>ать различия между устной и письменной</w:t>
      </w:r>
      <w:r>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 предложений на основе жизненных наблюдений, </w:t>
      </w:r>
      <w:r>
        <w:rPr>
          <w:rFonts w:ascii="Times New Roman" w:hAnsi="Times New Roman" w:cs="Times New Roman"/>
          <w:i/>
          <w:color w:val="auto"/>
          <w:sz w:val="28"/>
          <w:szCs w:val="28"/>
        </w:rPr>
        <w:t>чтения научно-учебной, художественной и научно-популярной литературы</w:t>
      </w:r>
      <w:r>
        <w:rPr>
          <w:rStyle w:val="af2"/>
          <w:rFonts w:ascii="Times New Roman" w:hAnsi="Times New Roman" w:cs="Times New Roman"/>
          <w:i/>
          <w:color w:val="auto"/>
          <w:sz w:val="28"/>
          <w:szCs w:val="28"/>
        </w:rPr>
        <w:footnoteReference w:id="4"/>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Участвовать в диалоге на лингвистические темы (в рамках и</w:t>
      </w:r>
      <w:r>
        <w:rPr>
          <w:rFonts w:ascii="Times New Roman" w:hAnsi="Times New Roman" w:cs="Times New Roman"/>
          <w:color w:val="auto"/>
          <w:sz w:val="28"/>
          <w:szCs w:val="28"/>
        </w:rPr>
        <w:t>зученного) и в диалоге/полилоге на основе жизненных наблюдений объёмом не менее 2 реплик.</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различными видами аудирования: </w:t>
      </w:r>
      <w:r>
        <w:rPr>
          <w:rFonts w:ascii="Times New Roman" w:hAnsi="Times New Roman" w:cs="Times New Roman"/>
          <w:i/>
          <w:color w:val="auto"/>
          <w:sz w:val="28"/>
          <w:szCs w:val="28"/>
        </w:rPr>
        <w:t>выборочным,</w:t>
      </w:r>
      <w:r>
        <w:rPr>
          <w:rFonts w:ascii="Times New Roman" w:hAnsi="Times New Roman" w:cs="Times New Roman"/>
          <w:color w:val="auto"/>
          <w:sz w:val="28"/>
          <w:szCs w:val="28"/>
        </w:rPr>
        <w:t xml:space="preserve"> ознакомительным, </w:t>
      </w:r>
      <w:r>
        <w:rPr>
          <w:rFonts w:ascii="Times New Roman" w:hAnsi="Times New Roman" w:cs="Times New Roman"/>
          <w:i/>
          <w:color w:val="auto"/>
          <w:sz w:val="28"/>
          <w:szCs w:val="28"/>
        </w:rPr>
        <w:t>детальным</w:t>
      </w:r>
      <w:r>
        <w:rPr>
          <w:rFonts w:ascii="Times New Roman" w:hAnsi="Times New Roman" w:cs="Times New Roman"/>
          <w:color w:val="auto"/>
          <w:sz w:val="28"/>
          <w:szCs w:val="28"/>
        </w:rPr>
        <w:t xml:space="preserve"> – научно-учебных и художественных текстов различных функционально-смысловых типов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чтения: ознакомительным, поисковым.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w:t>
      </w:r>
      <w:r>
        <w:rPr>
          <w:rFonts w:ascii="Times New Roman" w:hAnsi="Times New Roman" w:cs="Times New Roman"/>
          <w:color w:val="auto"/>
          <w:sz w:val="28"/>
          <w:szCs w:val="28"/>
        </w:rPr>
        <w:t>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w:t>
      </w:r>
      <w:r>
        <w:rPr>
          <w:rFonts w:ascii="Times New Roman" w:hAnsi="Times New Roman" w:cs="Times New Roman"/>
          <w:color w:val="auto"/>
          <w:sz w:val="28"/>
          <w:szCs w:val="28"/>
        </w:rPr>
        <w:t>о текста (для подробного изложения объём исходного текста должен составлять не менее 90 слов; для сжатого изложения – не менее 100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w:t>
      </w:r>
      <w:r>
        <w:rPr>
          <w:rFonts w:ascii="Times New Roman" w:hAnsi="Times New Roman" w:cs="Times New Roman"/>
          <w:color w:val="auto"/>
          <w:sz w:val="28"/>
          <w:szCs w:val="28"/>
        </w:rPr>
        <w:t xml:space="preserve">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w:t>
      </w:r>
      <w:r>
        <w:rPr>
          <w:rFonts w:ascii="Times New Roman" w:hAnsi="Times New Roman" w:cs="Times New Roman"/>
          <w:color w:val="auto"/>
          <w:sz w:val="28"/>
          <w:szCs w:val="28"/>
        </w:rPr>
        <w:t>(не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 xml:space="preserve">Текст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по смысловой опоре осн</w:t>
      </w:r>
      <w:r>
        <w:rPr>
          <w:rFonts w:ascii="Times New Roman" w:hAnsi="Times New Roman" w:cs="Times New Roman"/>
          <w:color w:val="auto"/>
          <w:sz w:val="28"/>
          <w:szCs w:val="28"/>
        </w:rPr>
        <w:t>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w:t>
      </w:r>
      <w:r>
        <w:rPr>
          <w:rFonts w:ascii="Times New Roman" w:hAnsi="Times New Roman" w:cs="Times New Roman"/>
          <w:color w:val="auto"/>
          <w:sz w:val="28"/>
          <w:szCs w:val="28"/>
        </w:rPr>
        <w:t xml:space="preserve">ии собственного текста (устного и письменного).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текст с использованием алгоритма последовательнос</w:t>
      </w:r>
      <w:r>
        <w:rPr>
          <w:rFonts w:ascii="Times New Roman" w:hAnsi="Times New Roman" w:cs="Times New Roman"/>
          <w:color w:val="auto"/>
          <w:sz w:val="28"/>
          <w:szCs w:val="28"/>
        </w:rPr>
        <w:t>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w:t>
      </w:r>
      <w:r>
        <w:rPr>
          <w:rFonts w:ascii="Times New Roman" w:hAnsi="Times New Roman" w:cs="Times New Roman"/>
          <w:color w:val="auto"/>
          <w:sz w:val="28"/>
          <w:szCs w:val="28"/>
        </w:rPr>
        <w:t>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знание основных признаков текста (</w:t>
      </w:r>
      <w:r>
        <w:rPr>
          <w:rFonts w:ascii="Times New Roman" w:hAnsi="Times New Roman" w:cs="Times New Roman"/>
          <w:color w:val="auto"/>
          <w:sz w:val="28"/>
          <w:szCs w:val="28"/>
        </w:rPr>
        <w:t>повествование) в практике его создания по вопросному плану.</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w:t>
      </w:r>
      <w:r>
        <w:rPr>
          <w:rFonts w:ascii="Times New Roman" w:hAnsi="Times New Roman" w:cs="Times New Roman"/>
          <w:color w:val="auto"/>
          <w:sz w:val="28"/>
          <w:szCs w:val="28"/>
        </w:rPr>
        <w:t>чинения объёмом не менее 60 слов по развёрнутому плану).</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w:t>
      </w:r>
      <w:r>
        <w:rPr>
          <w:rFonts w:ascii="Times New Roman" w:hAnsi="Times New Roman" w:cs="Times New Roman"/>
          <w:color w:val="auto"/>
          <w:spacing w:val="-4"/>
          <w:sz w:val="28"/>
          <w:szCs w:val="28"/>
        </w:rPr>
        <w:t>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w:t>
      </w:r>
      <w:r>
        <w:rPr>
          <w:rFonts w:ascii="Times New Roman" w:hAnsi="Times New Roman" w:cs="Times New Roman"/>
          <w:color w:val="auto"/>
          <w:spacing w:val="-4"/>
          <w:sz w:val="28"/>
          <w:szCs w:val="28"/>
        </w:rPr>
        <w:t>стических словарей и справочной литературы, и использовать её в учебной деятельности.</w:t>
      </w:r>
    </w:p>
    <w:p w:rsidR="00D503E8" w:rsidRDefault="0020456E">
      <w:pPr>
        <w:pStyle w:val="body"/>
        <w:spacing w:line="240" w:lineRule="auto"/>
        <w:ind w:left="567" w:firstLine="709"/>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Представлять сообщение на заданную тему в виде презентации.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Редактировать собственные/созданные другими обучающимися тексты с целью совершенствования их содержания (прове</w:t>
      </w:r>
      <w:r>
        <w:rPr>
          <w:rFonts w:ascii="Times New Roman" w:hAnsi="Times New Roman" w:cs="Times New Roman"/>
          <w:i/>
          <w:color w:val="auto"/>
          <w:sz w:val="28"/>
          <w:szCs w:val="28"/>
        </w:rPr>
        <w:t>рка фактического материала, начальный логический анализ текста – целостность, связность, информативность).</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w:t>
      </w:r>
      <w:r>
        <w:rPr>
          <w:rFonts w:ascii="Times New Roman" w:hAnsi="Times New Roman" w:cs="Times New Roman"/>
          <w:color w:val="auto"/>
          <w:spacing w:val="-2"/>
          <w:sz w:val="28"/>
          <w:szCs w:val="28"/>
        </w:rPr>
        <w:t>ы.</w:t>
      </w:r>
    </w:p>
    <w:p w:rsidR="00D503E8" w:rsidRDefault="00D503E8">
      <w:pPr>
        <w:pStyle w:val="body"/>
        <w:spacing w:line="240" w:lineRule="auto"/>
        <w:ind w:left="567" w:firstLine="709"/>
        <w:rPr>
          <w:rFonts w:ascii="Times New Roman" w:hAnsi="Times New Roman" w:cs="Times New Roman"/>
          <w:color w:val="auto"/>
          <w:spacing w:val="-2"/>
          <w:sz w:val="28"/>
          <w:szCs w:val="28"/>
        </w:rPr>
      </w:pPr>
    </w:p>
    <w:p w:rsidR="00D503E8" w:rsidRDefault="0020456E">
      <w:pPr>
        <w:spacing w:after="0" w:line="240" w:lineRule="auto"/>
        <w:ind w:left="567" w:firstLine="709"/>
        <w:rPr>
          <w:b/>
          <w:caps/>
        </w:rPr>
      </w:pPr>
      <w:r>
        <w:rPr>
          <w:b/>
          <w:caps/>
        </w:rPr>
        <w:t>Система языка</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Фонетика. Графика. Орфоэпия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фонетический разбор слова по алгоритму.</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знания по фонетике, графике и орфоэпии в практике произношения и правописания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b/>
          <w:bCs/>
          <w:color w:val="auto"/>
          <w:sz w:val="28"/>
          <w:szCs w:val="28"/>
        </w:rPr>
        <w:t>Орфография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изученн</w:t>
      </w:r>
      <w:r>
        <w:rPr>
          <w:rFonts w:ascii="Times New Roman" w:hAnsi="Times New Roman" w:cs="Times New Roman"/>
          <w:color w:val="auto"/>
          <w:sz w:val="28"/>
          <w:szCs w:val="28"/>
        </w:rPr>
        <w:t>ые орфограммы.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Pr>
          <w:rFonts w:ascii="Times New Roman" w:hAnsi="Times New Roman" w:cs="Times New Roman"/>
          <w:b/>
          <w:bCs/>
          <w:i/>
          <w:iCs/>
          <w:color w:val="auto"/>
          <w:sz w:val="28"/>
          <w:szCs w:val="28"/>
        </w:rPr>
        <w:t>ъ</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Лексикология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w:t>
      </w:r>
      <w:r>
        <w:rPr>
          <w:rFonts w:ascii="Times New Roman" w:hAnsi="Times New Roman" w:cs="Times New Roman"/>
          <w:color w:val="auto"/>
          <w:sz w:val="28"/>
          <w:szCs w:val="28"/>
        </w:rPr>
        <w:t>нимов; определение значения слова по контексту, с помощью толкового словаря).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синонимы, антонимы, омонимы; различать многозначные слова и омонимы; уме</w:t>
      </w:r>
      <w:r>
        <w:rPr>
          <w:rFonts w:ascii="Times New Roman" w:hAnsi="Times New Roman" w:cs="Times New Roman"/>
          <w:color w:val="auto"/>
          <w:sz w:val="28"/>
          <w:szCs w:val="28"/>
        </w:rPr>
        <w:t>ть правильно употреблять слова-паронимы.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Характеризовать тематические группы слов, родовые и видовые понятия.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Проводить лексический анализ слов (в рамках изученного).</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паронимов).</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Морфемика. Орфография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морфему как минимальную значимую единицу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морфемы в слове (корень, приставку, суффи</w:t>
      </w:r>
      <w:r>
        <w:rPr>
          <w:rFonts w:ascii="Times New Roman" w:hAnsi="Times New Roman" w:cs="Times New Roman"/>
          <w:color w:val="auto"/>
          <w:sz w:val="28"/>
          <w:szCs w:val="28"/>
        </w:rPr>
        <w:t>кс, окончание), выделять основу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морфемный разбор слов по алгоритму.</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w:t>
      </w:r>
      <w:r>
        <w:rPr>
          <w:rFonts w:ascii="Times New Roman" w:hAnsi="Times New Roman" w:cs="Times New Roman"/>
          <w:color w:val="auto"/>
          <w:sz w:val="28"/>
          <w:szCs w:val="28"/>
        </w:rPr>
        <w:t>приставок и приставок на -</w:t>
      </w:r>
      <w:r>
        <w:rPr>
          <w:rStyle w:val="afff5"/>
          <w:rFonts w:ascii="Times New Roman" w:hAnsi="Times New Roman" w:cs="Times New Roman"/>
          <w:bCs/>
          <w:iCs/>
          <w:color w:val="auto"/>
          <w:sz w:val="28"/>
          <w:szCs w:val="28"/>
        </w:rPr>
        <w:t>з</w:t>
      </w:r>
      <w:r>
        <w:rPr>
          <w:rFonts w:ascii="Times New Roman" w:hAnsi="Times New Roman" w:cs="Times New Roman"/>
          <w:color w:val="auto"/>
          <w:sz w:val="28"/>
          <w:szCs w:val="28"/>
        </w:rPr>
        <w:t xml:space="preserve"> (-</w:t>
      </w:r>
      <w:r>
        <w:rPr>
          <w:rStyle w:val="afff5"/>
          <w:rFonts w:ascii="Times New Roman" w:hAnsi="Times New Roman" w:cs="Times New Roman"/>
          <w:bCs/>
          <w:iCs/>
          <w:color w:val="auto"/>
          <w:sz w:val="28"/>
          <w:szCs w:val="28"/>
        </w:rPr>
        <w:t>с</w:t>
      </w:r>
      <w:r>
        <w:rPr>
          <w:rFonts w:ascii="Times New Roman" w:hAnsi="Times New Roman" w:cs="Times New Roman"/>
          <w:color w:val="auto"/>
          <w:sz w:val="28"/>
          <w:szCs w:val="28"/>
        </w:rPr>
        <w:t xml:space="preserve">); </w:t>
      </w:r>
      <w:r>
        <w:rPr>
          <w:rStyle w:val="afff5"/>
          <w:rFonts w:ascii="Times New Roman" w:hAnsi="Times New Roman" w:cs="Times New Roman"/>
          <w:bCs/>
          <w:iCs/>
          <w:color w:val="auto"/>
          <w:sz w:val="28"/>
          <w:szCs w:val="28"/>
        </w:rPr>
        <w:t>ы</w:t>
      </w:r>
      <w:r>
        <w:rPr>
          <w:rFonts w:ascii="Times New Roman" w:hAnsi="Times New Roman" w:cs="Times New Roman"/>
          <w:color w:val="auto"/>
          <w:sz w:val="28"/>
          <w:szCs w:val="28"/>
        </w:rPr>
        <w:t xml:space="preserve"> — </w:t>
      </w:r>
      <w:r>
        <w:rPr>
          <w:rStyle w:val="afff5"/>
          <w:rFonts w:ascii="Times New Roman" w:hAnsi="Times New Roman" w:cs="Times New Roman"/>
          <w:bCs/>
          <w:iCs/>
          <w:color w:val="auto"/>
          <w:sz w:val="28"/>
          <w:szCs w:val="28"/>
        </w:rPr>
        <w:t>и</w:t>
      </w:r>
      <w:r>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rStyle w:val="afff5"/>
          <w:rFonts w:ascii="Times New Roman" w:hAnsi="Times New Roman" w:cs="Times New Roman"/>
          <w:bCs/>
          <w:iCs/>
          <w:color w:val="auto"/>
          <w:sz w:val="28"/>
          <w:szCs w:val="28"/>
        </w:rPr>
        <w:t>ё</w:t>
      </w:r>
      <w:r>
        <w:rPr>
          <w:rFonts w:ascii="Times New Roman" w:hAnsi="Times New Roman" w:cs="Times New Roman"/>
          <w:color w:val="auto"/>
          <w:sz w:val="28"/>
          <w:szCs w:val="28"/>
        </w:rPr>
        <w:t xml:space="preserve"> — </w:t>
      </w:r>
      <w:r>
        <w:rPr>
          <w:rStyle w:val="afff5"/>
          <w:rFonts w:ascii="Times New Roman" w:hAnsi="Times New Roman" w:cs="Times New Roman"/>
          <w:bCs/>
          <w:iCs/>
          <w:color w:val="auto"/>
          <w:sz w:val="28"/>
          <w:szCs w:val="28"/>
        </w:rPr>
        <w:t>о</w:t>
      </w:r>
      <w:r>
        <w:rPr>
          <w:rFonts w:ascii="Times New Roman" w:hAnsi="Times New Roman" w:cs="Times New Roman"/>
          <w:color w:val="auto"/>
          <w:sz w:val="28"/>
          <w:szCs w:val="28"/>
        </w:rPr>
        <w:t xml:space="preserve"> после ш</w:t>
      </w:r>
      <w:r>
        <w:rPr>
          <w:rFonts w:ascii="Times New Roman" w:hAnsi="Times New Roman" w:cs="Times New Roman"/>
          <w:color w:val="auto"/>
          <w:sz w:val="28"/>
          <w:szCs w:val="28"/>
        </w:rPr>
        <w:t xml:space="preserve">ипящих в корне слова; </w:t>
      </w:r>
      <w:r>
        <w:rPr>
          <w:rFonts w:ascii="Times New Roman" w:hAnsi="Times New Roman" w:cs="Times New Roman"/>
          <w:b/>
          <w:bCs/>
          <w:i/>
          <w:iCs/>
          <w:color w:val="auto"/>
          <w:sz w:val="28"/>
          <w:szCs w:val="28"/>
        </w:rPr>
        <w:t>ы</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после </w:t>
      </w:r>
      <w:r>
        <w:rPr>
          <w:rFonts w:ascii="Times New Roman" w:hAnsi="Times New Roman" w:cs="Times New Roman"/>
          <w:b/>
          <w:bCs/>
          <w:i/>
          <w:iCs/>
          <w:color w:val="auto"/>
          <w:sz w:val="28"/>
          <w:szCs w:val="28"/>
        </w:rPr>
        <w:t>ц</w:t>
      </w:r>
      <w:r>
        <w:rPr>
          <w:rFonts w:ascii="Times New Roman" w:hAnsi="Times New Roman" w:cs="Times New Roman"/>
          <w:color w:val="auto"/>
          <w:sz w:val="28"/>
          <w:szCs w:val="28"/>
        </w:rPr>
        <w:t xml:space="preserve">.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Уместно использовать слова с суффиксами оценки в собственной речи.</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Морфология. Культура речи. Орфография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имена существительные, имена прилагательные, гл</w:t>
      </w:r>
      <w:r>
        <w:rPr>
          <w:rFonts w:ascii="Times New Roman" w:hAnsi="Times New Roman" w:cs="Times New Roman"/>
          <w:color w:val="auto"/>
          <w:sz w:val="28"/>
          <w:szCs w:val="28"/>
        </w:rPr>
        <w:t xml:space="preserve">аголы.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w:t>
      </w:r>
      <w:r>
        <w:rPr>
          <w:rFonts w:ascii="Times New Roman" w:hAnsi="Times New Roman" w:cs="Times New Roman"/>
          <w:color w:val="auto"/>
          <w:sz w:val="28"/>
          <w:szCs w:val="28"/>
        </w:rPr>
        <w:t>ориентированных учебных задач) и в речевой практике.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Имя существительное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морфологический разбор по </w:t>
      </w:r>
      <w:r>
        <w:rPr>
          <w:rFonts w:ascii="Times New Roman" w:hAnsi="Times New Roman" w:cs="Times New Roman"/>
          <w:color w:val="auto"/>
          <w:sz w:val="28"/>
          <w:szCs w:val="28"/>
        </w:rPr>
        <w:t>алгоритму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нормы правописания имён существительных: безударн</w:t>
      </w:r>
      <w:r>
        <w:rPr>
          <w:rFonts w:ascii="Times New Roman" w:hAnsi="Times New Roman" w:cs="Times New Roman"/>
          <w:color w:val="auto"/>
          <w:sz w:val="28"/>
          <w:szCs w:val="28"/>
        </w:rPr>
        <w:t xml:space="preserve">ых окончаний;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ё</w:t>
      </w:r>
      <w:r>
        <w:rPr>
          <w:rFonts w:ascii="Times New Roman" w:hAnsi="Times New Roman" w:cs="Times New Roman"/>
          <w:color w:val="auto"/>
          <w:sz w:val="28"/>
          <w:szCs w:val="28"/>
        </w:rPr>
        <w:t xml:space="preserve">) после шипящих и </w:t>
      </w:r>
      <w:r>
        <w:rPr>
          <w:rFonts w:ascii="Times New Roman" w:hAnsi="Times New Roman" w:cs="Times New Roman"/>
          <w:b/>
          <w:bCs/>
          <w:i/>
          <w:iCs/>
          <w:color w:val="auto"/>
          <w:sz w:val="28"/>
          <w:szCs w:val="28"/>
        </w:rPr>
        <w:t>ц</w:t>
      </w:r>
      <w:r>
        <w:rPr>
          <w:rFonts w:ascii="Times New Roman" w:hAnsi="Times New Roman" w:cs="Times New Roman"/>
          <w:color w:val="auto"/>
          <w:sz w:val="28"/>
          <w:szCs w:val="28"/>
        </w:rPr>
        <w:t xml:space="preserve"> в суффиксах и окончаниях; суффиксов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чик</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щик</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ек</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ик</w:t>
      </w:r>
      <w:r>
        <w:rPr>
          <w:rFonts w:ascii="Times New Roman" w:hAnsi="Times New Roman" w:cs="Times New Roman"/>
          <w:b/>
          <w:bCs/>
          <w:color w:val="auto"/>
          <w:sz w:val="28"/>
          <w:szCs w:val="28"/>
        </w:rPr>
        <w:t>- (-</w:t>
      </w:r>
      <w:r>
        <w:rPr>
          <w:rFonts w:ascii="Times New Roman" w:hAnsi="Times New Roman" w:cs="Times New Roman"/>
          <w:b/>
          <w:bCs/>
          <w:i/>
          <w:iCs/>
          <w:color w:val="auto"/>
          <w:sz w:val="28"/>
          <w:szCs w:val="28"/>
        </w:rPr>
        <w:t>чик</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корней </w:t>
      </w:r>
      <w:r>
        <w:rPr>
          <w:rFonts w:ascii="Times New Roman" w:hAnsi="Times New Roman" w:cs="Times New Roman"/>
          <w:color w:val="auto"/>
          <w:spacing w:val="-5"/>
          <w:sz w:val="28"/>
          <w:szCs w:val="28"/>
        </w:rPr>
        <w:t xml:space="preserve">с чередованием </w:t>
      </w:r>
      <w:r>
        <w:rPr>
          <w:rFonts w:ascii="Times New Roman" w:hAnsi="Times New Roman" w:cs="Times New Roman"/>
          <w:b/>
          <w:bCs/>
          <w:i/>
          <w:iCs/>
          <w:color w:val="auto"/>
          <w:spacing w:val="-5"/>
          <w:sz w:val="28"/>
          <w:szCs w:val="28"/>
        </w:rPr>
        <w:t>а 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w:t>
      </w:r>
      <w:r>
        <w:rPr>
          <w:rFonts w:ascii="Times New Roman" w:hAnsi="Times New Roman" w:cs="Times New Roman"/>
          <w:b/>
          <w:bCs/>
          <w:i/>
          <w:iCs/>
          <w:color w:val="auto"/>
          <w:spacing w:val="-5"/>
          <w:sz w:val="28"/>
          <w:szCs w:val="28"/>
        </w:rPr>
        <w:t>о</w:t>
      </w:r>
      <w:r>
        <w:rPr>
          <w:rFonts w:ascii="Times New Roman" w:hAnsi="Times New Roman" w:cs="Times New Roman"/>
          <w:color w:val="auto"/>
          <w:spacing w:val="-5"/>
          <w:sz w:val="28"/>
          <w:szCs w:val="28"/>
        </w:rPr>
        <w:t xml:space="preserve">: </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лаг</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лож</w:t>
      </w:r>
      <w:r>
        <w:rPr>
          <w:rFonts w:ascii="Times New Roman" w:hAnsi="Times New Roman" w:cs="Times New Roman"/>
          <w:color w:val="auto"/>
          <w:spacing w:val="-5"/>
          <w:sz w:val="28"/>
          <w:szCs w:val="28"/>
        </w:rPr>
        <w:t xml:space="preserve">; </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раст</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ращ</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b/>
          <w:bCs/>
          <w:color w:val="auto"/>
          <w:spacing w:val="-5"/>
          <w:sz w:val="28"/>
          <w:szCs w:val="28"/>
        </w:rPr>
        <w:t>-</w:t>
      </w:r>
      <w:r>
        <w:rPr>
          <w:rFonts w:ascii="Times New Roman" w:hAnsi="Times New Roman" w:cs="Times New Roman"/>
          <w:b/>
          <w:bCs/>
          <w:i/>
          <w:iCs/>
          <w:color w:val="auto"/>
          <w:spacing w:val="-5"/>
          <w:sz w:val="28"/>
          <w:szCs w:val="28"/>
        </w:rPr>
        <w:t>рос</w:t>
      </w:r>
      <w:r>
        <w:rPr>
          <w:rFonts w:ascii="Times New Roman" w:hAnsi="Times New Roman" w:cs="Times New Roman"/>
          <w:b/>
          <w:bCs/>
          <w:color w:val="auto"/>
          <w:spacing w:val="-5"/>
          <w:sz w:val="28"/>
          <w:szCs w:val="28"/>
        </w:rPr>
        <w:t>-</w:t>
      </w:r>
      <w:r>
        <w:rPr>
          <w:rFonts w:ascii="Times New Roman" w:hAnsi="Times New Roman" w:cs="Times New Roman"/>
          <w:color w:val="auto"/>
          <w:spacing w:val="-5"/>
          <w:sz w:val="28"/>
          <w:szCs w:val="28"/>
        </w:rPr>
        <w:t xml:space="preserve">; </w:t>
      </w:r>
      <w:r>
        <w:rPr>
          <w:rFonts w:ascii="Times New Roman" w:hAnsi="Times New Roman" w:cs="Times New Roman"/>
          <w:b/>
          <w:bCs/>
          <w:color w:val="auto"/>
          <w:spacing w:val="-2"/>
          <w:sz w:val="28"/>
          <w:szCs w:val="28"/>
        </w:rPr>
        <w:t>-</w:t>
      </w:r>
      <w:r>
        <w:rPr>
          <w:rFonts w:ascii="Times New Roman" w:hAnsi="Times New Roman" w:cs="Times New Roman"/>
          <w:b/>
          <w:bCs/>
          <w:i/>
          <w:iCs/>
          <w:color w:val="auto"/>
          <w:spacing w:val="-2"/>
          <w:sz w:val="28"/>
          <w:szCs w:val="28"/>
        </w:rPr>
        <w:t>гар</w:t>
      </w:r>
      <w:r>
        <w:rPr>
          <w:rFonts w:ascii="Times New Roman" w:hAnsi="Times New Roman" w:cs="Times New Roman"/>
          <w:b/>
          <w:bCs/>
          <w:color w:val="auto"/>
          <w:spacing w:val="-2"/>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b/>
          <w:bCs/>
          <w:color w:val="auto"/>
          <w:spacing w:val="-2"/>
          <w:sz w:val="28"/>
          <w:szCs w:val="28"/>
        </w:rPr>
        <w:t>-</w:t>
      </w:r>
      <w:r>
        <w:rPr>
          <w:rFonts w:ascii="Times New Roman" w:hAnsi="Times New Roman" w:cs="Times New Roman"/>
          <w:b/>
          <w:bCs/>
          <w:i/>
          <w:iCs/>
          <w:color w:val="auto"/>
          <w:spacing w:val="-2"/>
          <w:sz w:val="28"/>
          <w:szCs w:val="28"/>
        </w:rPr>
        <w:t>гор</w:t>
      </w:r>
      <w:r>
        <w:rPr>
          <w:rFonts w:ascii="Times New Roman" w:hAnsi="Times New Roman" w:cs="Times New Roman"/>
          <w:b/>
          <w:bCs/>
          <w:color w:val="auto"/>
          <w:spacing w:val="-2"/>
          <w:sz w:val="28"/>
          <w:szCs w:val="28"/>
        </w:rPr>
        <w:t>-</w:t>
      </w:r>
      <w:r>
        <w:rPr>
          <w:rFonts w:ascii="Times New Roman" w:hAnsi="Times New Roman" w:cs="Times New Roman"/>
          <w:color w:val="auto"/>
          <w:spacing w:val="-2"/>
          <w:sz w:val="28"/>
          <w:szCs w:val="28"/>
        </w:rPr>
        <w:t xml:space="preserve">, </w:t>
      </w:r>
      <w:r>
        <w:rPr>
          <w:rFonts w:ascii="Times New Roman" w:hAnsi="Times New Roman" w:cs="Times New Roman"/>
          <w:b/>
          <w:bCs/>
          <w:color w:val="auto"/>
          <w:spacing w:val="-2"/>
          <w:sz w:val="28"/>
          <w:szCs w:val="28"/>
        </w:rPr>
        <w:t>-</w:t>
      </w:r>
      <w:r>
        <w:rPr>
          <w:rFonts w:ascii="Times New Roman" w:hAnsi="Times New Roman" w:cs="Times New Roman"/>
          <w:b/>
          <w:bCs/>
          <w:i/>
          <w:iCs/>
          <w:color w:val="auto"/>
          <w:spacing w:val="-2"/>
          <w:sz w:val="28"/>
          <w:szCs w:val="28"/>
        </w:rPr>
        <w:t>зар</w:t>
      </w:r>
      <w:r>
        <w:rPr>
          <w:rFonts w:ascii="Times New Roman" w:hAnsi="Times New Roman" w:cs="Times New Roman"/>
          <w:b/>
          <w:bCs/>
          <w:color w:val="auto"/>
          <w:spacing w:val="-2"/>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b/>
          <w:bCs/>
          <w:color w:val="auto"/>
          <w:spacing w:val="-2"/>
          <w:sz w:val="28"/>
          <w:szCs w:val="28"/>
        </w:rPr>
        <w:t>-</w:t>
      </w:r>
      <w:r>
        <w:rPr>
          <w:rFonts w:ascii="Times New Roman" w:hAnsi="Times New Roman" w:cs="Times New Roman"/>
          <w:b/>
          <w:bCs/>
          <w:i/>
          <w:iCs/>
          <w:color w:val="auto"/>
          <w:spacing w:val="-2"/>
          <w:sz w:val="28"/>
          <w:szCs w:val="28"/>
        </w:rPr>
        <w:t>зор</w:t>
      </w:r>
      <w:r>
        <w:rPr>
          <w:rFonts w:ascii="Times New Roman" w:hAnsi="Times New Roman" w:cs="Times New Roman"/>
          <w:b/>
          <w:bCs/>
          <w:color w:val="auto"/>
          <w:spacing w:val="-2"/>
          <w:sz w:val="28"/>
          <w:szCs w:val="28"/>
        </w:rPr>
        <w:t>-</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-клан-</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 xml:space="preserve">— </w:t>
      </w:r>
      <w:r>
        <w:rPr>
          <w:rFonts w:ascii="Times New Roman" w:hAnsi="Times New Roman" w:cs="Times New Roman"/>
          <w:b/>
          <w:bCs/>
          <w:i/>
          <w:iCs/>
          <w:color w:val="auto"/>
          <w:spacing w:val="-2"/>
          <w:sz w:val="28"/>
          <w:szCs w:val="28"/>
        </w:rPr>
        <w:t>-клон-</w:t>
      </w:r>
      <w:r>
        <w:rPr>
          <w:rFonts w:ascii="Times New Roman" w:hAnsi="Times New Roman" w:cs="Times New Roman"/>
          <w:color w:val="auto"/>
          <w:spacing w:val="-2"/>
          <w:sz w:val="28"/>
          <w:szCs w:val="28"/>
        </w:rPr>
        <w:t xml:space="preserve">, </w:t>
      </w:r>
      <w:r>
        <w:rPr>
          <w:rFonts w:ascii="Times New Roman" w:hAnsi="Times New Roman" w:cs="Times New Roman"/>
          <w:b/>
          <w:bCs/>
          <w:i/>
          <w:iCs/>
          <w:color w:val="auto"/>
          <w:spacing w:val="-2"/>
          <w:sz w:val="28"/>
          <w:szCs w:val="28"/>
        </w:rPr>
        <w:t>-скак-</w:t>
      </w:r>
      <w:r>
        <w:rPr>
          <w:rFonts w:ascii="Times New Roman" w:hAnsi="Times New Roman" w:cs="Times New Roman"/>
          <w:b/>
          <w:bCs/>
          <w:i/>
          <w:iCs/>
          <w:color w:val="auto"/>
          <w:spacing w:val="-5"/>
          <w:sz w:val="28"/>
          <w:szCs w:val="28"/>
        </w:rPr>
        <w:t xml:space="preserve"> </w:t>
      </w:r>
      <w:r>
        <w:rPr>
          <w:rFonts w:ascii="Times New Roman" w:hAnsi="Times New Roman" w:cs="Times New Roman"/>
          <w:color w:val="auto"/>
          <w:spacing w:val="-5"/>
          <w:sz w:val="28"/>
          <w:szCs w:val="28"/>
        </w:rPr>
        <w:t>—</w:t>
      </w:r>
      <w:r>
        <w:rPr>
          <w:rFonts w:ascii="Times New Roman" w:hAnsi="Times New Roman" w:cs="Times New Roman"/>
          <w:b/>
          <w:bCs/>
          <w:i/>
          <w:iCs/>
          <w:color w:val="auto"/>
          <w:spacing w:val="-5"/>
          <w:sz w:val="28"/>
          <w:szCs w:val="28"/>
        </w:rPr>
        <w:t xml:space="preserve"> </w:t>
      </w:r>
      <w:r>
        <w:rPr>
          <w:rFonts w:ascii="Times New Roman" w:hAnsi="Times New Roman" w:cs="Times New Roman"/>
          <w:b/>
          <w:bCs/>
          <w:i/>
          <w:iCs/>
          <w:color w:val="auto"/>
          <w:spacing w:val="-2"/>
          <w:sz w:val="28"/>
          <w:szCs w:val="28"/>
        </w:rPr>
        <w:t>-скоч-</w:t>
      </w:r>
      <w:r>
        <w:rPr>
          <w:rFonts w:ascii="Times New Roman" w:hAnsi="Times New Roman" w:cs="Times New Roman"/>
          <w:color w:val="auto"/>
          <w:spacing w:val="-2"/>
          <w:sz w:val="28"/>
          <w:szCs w:val="28"/>
        </w:rPr>
        <w:t xml:space="preserve">; употребления/неупотребления </w:t>
      </w:r>
      <w:r>
        <w:rPr>
          <w:rFonts w:ascii="Times New Roman" w:hAnsi="Times New Roman" w:cs="Times New Roman"/>
          <w:b/>
          <w:bCs/>
          <w:i/>
          <w:iCs/>
          <w:color w:val="auto"/>
          <w:spacing w:val="-2"/>
          <w:sz w:val="28"/>
          <w:szCs w:val="28"/>
        </w:rPr>
        <w:t xml:space="preserve">ь </w:t>
      </w:r>
      <w:r>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Имя прилагательное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общее грамматическое значение, морфологи</w:t>
      </w:r>
      <w:r>
        <w:rPr>
          <w:rFonts w:ascii="Times New Roman" w:hAnsi="Times New Roman" w:cs="Times New Roman"/>
          <w:color w:val="auto"/>
          <w:sz w:val="28"/>
          <w:szCs w:val="28"/>
        </w:rPr>
        <w:t xml:space="preserve">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w:t>
      </w:r>
      <w:r>
        <w:rPr>
          <w:rFonts w:ascii="Times New Roman" w:hAnsi="Times New Roman" w:cs="Times New Roman"/>
          <w:color w:val="auto"/>
          <w:sz w:val="28"/>
          <w:szCs w:val="28"/>
        </w:rPr>
        <w:t>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после шипящих и </w:t>
      </w:r>
      <w:r>
        <w:rPr>
          <w:rFonts w:ascii="Times New Roman" w:hAnsi="Times New Roman" w:cs="Times New Roman"/>
          <w:b/>
          <w:bCs/>
          <w:i/>
          <w:iCs/>
          <w:color w:val="auto"/>
          <w:sz w:val="28"/>
          <w:szCs w:val="28"/>
        </w:rPr>
        <w:t>ц</w:t>
      </w:r>
      <w:r>
        <w:rPr>
          <w:rFonts w:ascii="Times New Roman" w:hAnsi="Times New Roman" w:cs="Times New Roman"/>
          <w:color w:val="auto"/>
          <w:sz w:val="28"/>
          <w:szCs w:val="28"/>
        </w:rPr>
        <w:t xml:space="preserve"> в суффиксах и окончаниях; кратких фор</w:t>
      </w:r>
      <w:r>
        <w:rPr>
          <w:rFonts w:ascii="Times New Roman" w:hAnsi="Times New Roman" w:cs="Times New Roman"/>
          <w:color w:val="auto"/>
          <w:sz w:val="28"/>
          <w:szCs w:val="28"/>
        </w:rPr>
        <w:t xml:space="preserve">м имён прилагательных с основой на шипящие; нормы слитного и раздельного написания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именами прилагательными.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Глагол</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w:t>
      </w:r>
      <w:r>
        <w:rPr>
          <w:rFonts w:ascii="Times New Roman" w:hAnsi="Times New Roman" w:cs="Times New Roman"/>
          <w:color w:val="auto"/>
          <w:sz w:val="28"/>
          <w:szCs w:val="28"/>
        </w:rPr>
        <w:t xml:space="preserve">ль в словосочетании и предложении, а также в речи.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Различать глаголы совершенного и несовершенного вида, </w:t>
      </w:r>
      <w:r>
        <w:rPr>
          <w:rFonts w:ascii="Times New Roman" w:hAnsi="Times New Roman" w:cs="Times New Roman"/>
          <w:i/>
          <w:color w:val="auto"/>
          <w:sz w:val="28"/>
          <w:szCs w:val="28"/>
        </w:rPr>
        <w:t>возвратные и невозвратные.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спряжение глагола, уметь спрягать глаголы.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частичный морфологический разбо</w:t>
      </w:r>
      <w:r>
        <w:rPr>
          <w:rFonts w:ascii="Times New Roman" w:hAnsi="Times New Roman" w:cs="Times New Roman"/>
          <w:color w:val="auto"/>
          <w:sz w:val="28"/>
          <w:szCs w:val="28"/>
        </w:rPr>
        <w:t xml:space="preserve">р по алгоритму глаголов (в рамках изученного).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нормы правописания глаголов: корней с чередованием </w:t>
      </w:r>
      <w:r>
        <w:rPr>
          <w:rFonts w:ascii="Times New Roman" w:hAnsi="Times New Roman" w:cs="Times New Roman"/>
          <w:b/>
          <w:bCs/>
          <w:i/>
          <w:iCs/>
          <w:color w:val="auto"/>
          <w:sz w:val="28"/>
          <w:szCs w:val="28"/>
        </w:rPr>
        <w:t>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 xml:space="preserve">ь </w:t>
      </w:r>
      <w:r>
        <w:rPr>
          <w:rFonts w:ascii="Times New Roman" w:hAnsi="Times New Roman" w:cs="Times New Roman"/>
          <w:color w:val="auto"/>
          <w:sz w:val="28"/>
          <w:szCs w:val="28"/>
        </w:rPr>
        <w:t>в глаголах во 2-м лице единственн</w:t>
      </w:r>
      <w:r>
        <w:rPr>
          <w:rFonts w:ascii="Times New Roman" w:hAnsi="Times New Roman" w:cs="Times New Roman"/>
          <w:color w:val="auto"/>
          <w:sz w:val="28"/>
          <w:szCs w:val="28"/>
        </w:rPr>
        <w:t xml:space="preserve">ого числа; </w:t>
      </w:r>
      <w:r>
        <w:rPr>
          <w:rFonts w:ascii="Times New Roman" w:hAnsi="Times New Roman" w:cs="Times New Roman"/>
          <w:b/>
          <w:bCs/>
          <w:i/>
          <w:iCs/>
          <w:color w:val="auto"/>
          <w:sz w:val="28"/>
          <w:szCs w:val="28"/>
        </w:rPr>
        <w:t>-тся</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-ться</w:t>
      </w:r>
      <w:r>
        <w:rPr>
          <w:rFonts w:ascii="Times New Roman" w:hAnsi="Times New Roman" w:cs="Times New Roman"/>
          <w:color w:val="auto"/>
          <w:sz w:val="28"/>
          <w:szCs w:val="28"/>
        </w:rPr>
        <w:t xml:space="preserve"> в глаголах; суффиксов </w:t>
      </w:r>
      <w:r>
        <w:rPr>
          <w:rFonts w:ascii="Times New Roman" w:hAnsi="Times New Roman" w:cs="Times New Roman"/>
          <w:b/>
          <w:bCs/>
          <w:i/>
          <w:iCs/>
          <w:color w:val="auto"/>
          <w:sz w:val="28"/>
          <w:szCs w:val="28"/>
        </w:rPr>
        <w:t>-ова</w:t>
      </w:r>
      <w:r>
        <w:rPr>
          <w:rFonts w:ascii="Times New Roman" w:hAnsi="Times New Roman" w:cs="Times New Roman"/>
          <w:color w:val="auto"/>
          <w:sz w:val="28"/>
          <w:szCs w:val="28"/>
        </w:rPr>
        <w:t>-</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w:t>
      </w:r>
      <w:r>
        <w:rPr>
          <w:rFonts w:ascii="Times New Roman" w:hAnsi="Times New Roman" w:cs="Times New Roman"/>
          <w:b/>
          <w:bCs/>
          <w:i/>
          <w:iCs/>
          <w:color w:val="auto"/>
          <w:sz w:val="28"/>
          <w:szCs w:val="28"/>
        </w:rPr>
        <w:t>ева</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-ыва-</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-ива-</w:t>
      </w:r>
      <w:r>
        <w:rPr>
          <w:rFonts w:ascii="Times New Roman" w:hAnsi="Times New Roman" w:cs="Times New Roman"/>
          <w:color w:val="auto"/>
          <w:sz w:val="28"/>
          <w:szCs w:val="28"/>
        </w:rPr>
        <w:t xml:space="preserve">; личных окончаний глагола, гласной перед суффиксом </w:t>
      </w:r>
      <w:r>
        <w:rPr>
          <w:rFonts w:ascii="Times New Roman" w:hAnsi="Times New Roman" w:cs="Times New Roman"/>
          <w:b/>
          <w:bCs/>
          <w:i/>
          <w:iCs/>
          <w:color w:val="auto"/>
          <w:sz w:val="28"/>
          <w:szCs w:val="28"/>
        </w:rPr>
        <w:t>-л-</w:t>
      </w:r>
      <w:r>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глаголами.</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Синтаксис. Культура речи. Пунктуация</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Ра</w:t>
      </w:r>
      <w:r>
        <w:rPr>
          <w:rFonts w:ascii="Times New Roman" w:hAnsi="Times New Roman" w:cs="Times New Roman"/>
          <w:color w:val="auto"/>
          <w:spacing w:val="-2"/>
          <w:sz w:val="28"/>
          <w:szCs w:val="28"/>
        </w:rPr>
        <w:t xml:space="preserve">спознавать единицы синтаксиса (словосочетание и предложение); проводить синтаксический </w:t>
      </w:r>
      <w:r>
        <w:rPr>
          <w:rFonts w:ascii="Times New Roman" w:hAnsi="Times New Roman" w:cs="Times New Roman"/>
          <w:color w:val="auto"/>
          <w:sz w:val="28"/>
          <w:szCs w:val="28"/>
        </w:rPr>
        <w:t xml:space="preserve">разбор </w:t>
      </w:r>
      <w:r>
        <w:rPr>
          <w:rFonts w:ascii="Times New Roman" w:hAnsi="Times New Roman" w:cs="Times New Roman"/>
          <w:color w:val="auto"/>
          <w:spacing w:val="-2"/>
          <w:sz w:val="28"/>
          <w:szCs w:val="28"/>
        </w:rPr>
        <w:t xml:space="preserve">словосочетаний и простых предложений; </w:t>
      </w:r>
      <w:r>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w:t>
      </w:r>
      <w:r>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w:t>
      </w:r>
      <w:r>
        <w:rPr>
          <w:rFonts w:ascii="Times New Roman" w:hAnsi="Times New Roman" w:cs="Times New Roman"/>
          <w:i/>
          <w:color w:val="auto"/>
          <w:sz w:val="28"/>
          <w:szCs w:val="28"/>
        </w:rPr>
        <w:t>ечные);</w:t>
      </w:r>
      <w:r>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w:t>
      </w:r>
      <w:r>
        <w:rPr>
          <w:rFonts w:ascii="Times New Roman" w:hAnsi="Times New Roman" w:cs="Times New Roman"/>
          <w:color w:val="auto"/>
          <w:sz w:val="28"/>
          <w:szCs w:val="28"/>
        </w:rPr>
        <w:t>росительные), эмоциональной окраске (восклицательные и невосклицательные), количеству грамматических основ (</w:t>
      </w:r>
      <w:r>
        <w:rPr>
          <w:rFonts w:ascii="Times New Roman" w:hAnsi="Times New Roman" w:cs="Times New Roman"/>
          <w:i/>
          <w:color w:val="auto"/>
          <w:sz w:val="28"/>
          <w:szCs w:val="28"/>
        </w:rPr>
        <w:t>простые</w:t>
      </w:r>
      <w:r>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w:t>
      </w:r>
      <w:r>
        <w:rPr>
          <w:rFonts w:ascii="Times New Roman" w:hAnsi="Times New Roman" w:cs="Times New Roman"/>
          <w:color w:val="auto"/>
          <w:sz w:val="28"/>
          <w:szCs w:val="28"/>
        </w:rPr>
        <w:t>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w:t>
      </w:r>
      <w:r>
        <w:rPr>
          <w:rFonts w:ascii="Times New Roman" w:hAnsi="Times New Roman" w:cs="Times New Roman"/>
          <w:color w:val="auto"/>
          <w:sz w:val="28"/>
          <w:szCs w:val="28"/>
        </w:rPr>
        <w:t>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w:t>
      </w:r>
      <w:r>
        <w:rPr>
          <w:rFonts w:ascii="Times New Roman" w:hAnsi="Times New Roman" w:cs="Times New Roman"/>
          <w:color w:val="auto"/>
          <w:sz w:val="28"/>
          <w:szCs w:val="28"/>
        </w:rPr>
        <w:t>дложения (в рамках изученного).</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hAnsi="Times New Roman" w:cs="Times New Roman"/>
          <w:b/>
          <w:bCs/>
          <w:iCs/>
          <w:color w:val="auto"/>
          <w:sz w:val="28"/>
          <w:szCs w:val="28"/>
        </w:rPr>
        <w:t>и</w:t>
      </w:r>
      <w:r>
        <w:rPr>
          <w:rFonts w:ascii="Times New Roman" w:hAnsi="Times New Roman" w:cs="Times New Roman"/>
          <w:color w:val="auto"/>
          <w:sz w:val="28"/>
          <w:szCs w:val="28"/>
        </w:rPr>
        <w:t xml:space="preserve">, союзами </w:t>
      </w:r>
      <w:r>
        <w:rPr>
          <w:rFonts w:ascii="Times New Roman" w:hAnsi="Times New Roman" w:cs="Times New Roman"/>
          <w:b/>
          <w:bCs/>
          <w:iCs/>
          <w:color w:val="auto"/>
          <w:sz w:val="28"/>
          <w:szCs w:val="28"/>
        </w:rPr>
        <w:t>а</w:t>
      </w:r>
      <w:r>
        <w:rPr>
          <w:rFonts w:ascii="Times New Roman" w:hAnsi="Times New Roman" w:cs="Times New Roman"/>
          <w:color w:val="auto"/>
          <w:sz w:val="28"/>
          <w:szCs w:val="28"/>
        </w:rPr>
        <w:t xml:space="preserve">, </w:t>
      </w:r>
      <w:r>
        <w:rPr>
          <w:rFonts w:ascii="Times New Roman" w:hAnsi="Times New Roman" w:cs="Times New Roman"/>
          <w:b/>
          <w:bCs/>
          <w:iCs/>
          <w:color w:val="auto"/>
          <w:sz w:val="28"/>
          <w:szCs w:val="28"/>
        </w:rPr>
        <w:t>но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однак</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зато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да</w:t>
      </w:r>
      <w:r>
        <w:rPr>
          <w:rFonts w:ascii="Times New Roman" w:hAnsi="Times New Roman" w:cs="Times New Roman"/>
          <w:color w:val="auto"/>
          <w:sz w:val="28"/>
          <w:szCs w:val="28"/>
        </w:rPr>
        <w:t xml:space="preserve"> (в значении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да</w:t>
      </w:r>
      <w:r>
        <w:rPr>
          <w:rFonts w:ascii="Times New Roman" w:hAnsi="Times New Roman" w:cs="Times New Roman"/>
          <w:color w:val="auto"/>
          <w:sz w:val="28"/>
          <w:szCs w:val="28"/>
        </w:rPr>
        <w:t xml:space="preserve"> (в значении </w:t>
      </w:r>
      <w:r>
        <w:rPr>
          <w:rFonts w:ascii="Times New Roman" w:hAnsi="Times New Roman" w:cs="Times New Roman"/>
          <w:b/>
          <w:bCs/>
          <w:i/>
          <w:iCs/>
          <w:color w:val="auto"/>
          <w:sz w:val="28"/>
          <w:szCs w:val="28"/>
        </w:rPr>
        <w:t>но</w:t>
      </w:r>
      <w:r>
        <w:rPr>
          <w:rFonts w:ascii="Times New Roman" w:hAnsi="Times New Roman" w:cs="Times New Roman"/>
          <w:color w:val="auto"/>
          <w:sz w:val="28"/>
          <w:szCs w:val="28"/>
        </w:rPr>
        <w:t>); с обобщающим словом при однородных членах</w:t>
      </w:r>
      <w:r>
        <w:rPr>
          <w:rFonts w:ascii="Times New Roman" w:hAnsi="Times New Roman" w:cs="Times New Roman"/>
          <w:i/>
          <w:color w:val="auto"/>
          <w:sz w:val="28"/>
          <w:szCs w:val="28"/>
        </w:rPr>
        <w:t xml:space="preserve"> при необходимости с визуальной поддержкой</w:t>
      </w:r>
      <w:r>
        <w:rPr>
          <w:rFonts w:ascii="Times New Roman" w:hAnsi="Times New Roman" w:cs="Times New Roman"/>
          <w:color w:val="auto"/>
          <w:sz w:val="28"/>
          <w:szCs w:val="28"/>
        </w:rPr>
        <w:t>; с обращением</w:t>
      </w:r>
      <w:r>
        <w:rPr>
          <w:rFonts w:ascii="Times New Roman" w:hAnsi="Times New Roman" w:cs="Times New Roman"/>
          <w:i/>
          <w:color w:val="auto"/>
          <w:sz w:val="28"/>
          <w:szCs w:val="28"/>
        </w:rPr>
        <w:t xml:space="preserve"> при необходимости с визуальной поддержкой</w:t>
      </w:r>
      <w:r>
        <w:rPr>
          <w:rFonts w:ascii="Times New Roman" w:hAnsi="Times New Roman" w:cs="Times New Roman"/>
          <w:color w:val="auto"/>
          <w:sz w:val="28"/>
          <w:szCs w:val="28"/>
        </w:rPr>
        <w:t>; в предложениях с прямой речью</w:t>
      </w:r>
      <w:r>
        <w:rPr>
          <w:rFonts w:ascii="Times New Roman" w:hAnsi="Times New Roman" w:cs="Times New Roman"/>
          <w:i/>
          <w:color w:val="auto"/>
          <w:sz w:val="28"/>
          <w:szCs w:val="28"/>
        </w:rPr>
        <w:t xml:space="preserve"> при необходимости с визуальной поддер</w:t>
      </w:r>
      <w:r>
        <w:rPr>
          <w:rFonts w:ascii="Times New Roman" w:hAnsi="Times New Roman" w:cs="Times New Roman"/>
          <w:i/>
          <w:color w:val="auto"/>
          <w:sz w:val="28"/>
          <w:szCs w:val="28"/>
        </w:rPr>
        <w:t>жкой</w:t>
      </w:r>
      <w:r>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Pr>
          <w:rFonts w:ascii="Times New Roman" w:hAnsi="Times New Roman" w:cs="Times New Roman"/>
          <w:b/>
          <w:bCs/>
          <w:iCs/>
          <w:color w:val="auto"/>
          <w:sz w:val="28"/>
          <w:szCs w:val="28"/>
        </w:rPr>
        <w:t>и</w:t>
      </w:r>
      <w:r>
        <w:rPr>
          <w:rFonts w:ascii="Times New Roman" w:hAnsi="Times New Roman" w:cs="Times New Roman"/>
          <w:color w:val="auto"/>
          <w:sz w:val="28"/>
          <w:szCs w:val="28"/>
        </w:rPr>
        <w:t xml:space="preserve">, </w:t>
      </w:r>
      <w:r>
        <w:rPr>
          <w:rFonts w:ascii="Times New Roman" w:hAnsi="Times New Roman" w:cs="Times New Roman"/>
          <w:b/>
          <w:bCs/>
          <w:iCs/>
          <w:color w:val="auto"/>
          <w:sz w:val="28"/>
          <w:szCs w:val="28"/>
        </w:rPr>
        <w:t>но</w:t>
      </w:r>
      <w:r>
        <w:rPr>
          <w:rFonts w:ascii="Times New Roman" w:hAnsi="Times New Roman" w:cs="Times New Roman"/>
          <w:color w:val="auto"/>
          <w:sz w:val="28"/>
          <w:szCs w:val="28"/>
        </w:rPr>
        <w:t xml:space="preserve">, </w:t>
      </w:r>
      <w:r>
        <w:rPr>
          <w:rFonts w:ascii="Times New Roman" w:hAnsi="Times New Roman" w:cs="Times New Roman"/>
          <w:b/>
          <w:bCs/>
          <w:iCs/>
          <w:color w:val="auto"/>
          <w:sz w:val="28"/>
          <w:szCs w:val="28"/>
        </w:rPr>
        <w:t>а</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однако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зато</w:t>
      </w:r>
      <w:r>
        <w:rPr>
          <w:rFonts w:ascii="Times New Roman" w:hAnsi="Times New Roman" w:cs="Times New Roman"/>
          <w:color w:val="auto"/>
          <w:sz w:val="28"/>
          <w:szCs w:val="28"/>
        </w:rPr>
        <w:t xml:space="preserve">, </w:t>
      </w:r>
      <w:r>
        <w:rPr>
          <w:rFonts w:ascii="Times New Roman" w:hAnsi="Times New Roman" w:cs="Times New Roman"/>
          <w:b/>
          <w:bCs/>
          <w:i/>
          <w:iCs/>
          <w:color w:val="auto"/>
          <w:sz w:val="28"/>
          <w:szCs w:val="28"/>
        </w:rPr>
        <w:t>да</w:t>
      </w:r>
      <w:r>
        <w:rPr>
          <w:rFonts w:ascii="Times New Roman" w:hAnsi="Times New Roman" w:cs="Times New Roman"/>
          <w:color w:val="auto"/>
          <w:sz w:val="28"/>
          <w:szCs w:val="28"/>
        </w:rPr>
        <w:t xml:space="preserve">; оформлять на письме диалог </w:t>
      </w:r>
      <w:r>
        <w:rPr>
          <w:rFonts w:ascii="Times New Roman" w:hAnsi="Times New Roman" w:cs="Times New Roman"/>
          <w:i/>
          <w:color w:val="auto"/>
          <w:sz w:val="28"/>
          <w:szCs w:val="28"/>
        </w:rPr>
        <w:t>по образцу</w:t>
      </w:r>
      <w:r>
        <w:rPr>
          <w:rFonts w:ascii="Times New Roman" w:hAnsi="Times New Roman" w:cs="Times New Roman"/>
          <w:color w:val="auto"/>
          <w:sz w:val="28"/>
          <w:szCs w:val="28"/>
        </w:rPr>
        <w:t>.</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jc w:val="both"/>
        <w:rPr>
          <w:b/>
          <w:szCs w:val="28"/>
        </w:rPr>
      </w:pPr>
      <w:r>
        <w:rPr>
          <w:b/>
          <w:szCs w:val="28"/>
        </w:rPr>
        <w:t>6 КЛАСС</w:t>
      </w:r>
    </w:p>
    <w:p w:rsidR="00D503E8" w:rsidRDefault="00D503E8">
      <w:pPr>
        <w:spacing w:after="0" w:line="240" w:lineRule="auto"/>
        <w:ind w:left="567" w:firstLine="709"/>
        <w:rPr>
          <w:b/>
        </w:rPr>
      </w:pPr>
    </w:p>
    <w:p w:rsidR="00D503E8" w:rsidRDefault="0020456E">
      <w:pPr>
        <w:spacing w:after="0" w:line="240" w:lineRule="auto"/>
        <w:ind w:left="567" w:firstLine="709"/>
        <w:rPr>
          <w:b/>
        </w:rPr>
      </w:pPr>
      <w:r>
        <w:rPr>
          <w:b/>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функции русского языка как государс</w:t>
      </w:r>
      <w:r>
        <w:rPr>
          <w:rFonts w:ascii="Times New Roman" w:hAnsi="Times New Roman" w:cs="Times New Roman"/>
          <w:color w:val="auto"/>
          <w:sz w:val="28"/>
          <w:szCs w:val="28"/>
        </w:rPr>
        <w:t>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Иметь представление о русском литературном языке.</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w:t>
      </w:r>
      <w:r>
        <w:rPr>
          <w:rFonts w:ascii="Times New Roman" w:hAnsi="Times New Roman" w:cs="Times New Roman"/>
          <w:color w:val="auto"/>
          <w:sz w:val="28"/>
          <w:szCs w:val="28"/>
        </w:rPr>
        <w:t>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Влад</w:t>
      </w:r>
      <w:r>
        <w:rPr>
          <w:rFonts w:ascii="Times New Roman" w:hAnsi="Times New Roman" w:cs="Times New Roman"/>
          <w:color w:val="auto"/>
          <w:spacing w:val="-2"/>
          <w:sz w:val="28"/>
          <w:szCs w:val="28"/>
        </w:rPr>
        <w:t>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чтения: ознакомительным, изучающим, поисковым.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Устно пересказывать п</w:t>
      </w:r>
      <w:r>
        <w:rPr>
          <w:rFonts w:ascii="Times New Roman" w:hAnsi="Times New Roman" w:cs="Times New Roman"/>
          <w:color w:val="auto"/>
          <w:sz w:val="28"/>
          <w:szCs w:val="28"/>
        </w:rPr>
        <w:t>рочитанный или прослушанный текст объёмом не менее 100 слов с опорой на план, опорные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w:t>
      </w:r>
      <w:r>
        <w:rPr>
          <w:rFonts w:ascii="Times New Roman" w:hAnsi="Times New Roman" w:cs="Times New Roman"/>
          <w:color w:val="auto"/>
          <w:sz w:val="28"/>
          <w:szCs w:val="28"/>
        </w:rPr>
        <w:t>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w:t>
      </w:r>
      <w:r>
        <w:rPr>
          <w:rFonts w:ascii="Times New Roman" w:hAnsi="Times New Roman" w:cs="Times New Roman"/>
          <w:color w:val="auto"/>
          <w:sz w:val="28"/>
          <w:szCs w:val="28"/>
        </w:rPr>
        <w:t>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выбор лексических средств в соответствии с речево</w:t>
      </w:r>
      <w:r>
        <w:rPr>
          <w:rFonts w:ascii="Times New Roman" w:hAnsi="Times New Roman" w:cs="Times New Roman"/>
          <w:color w:val="auto"/>
          <w:sz w:val="28"/>
          <w:szCs w:val="28"/>
        </w:rPr>
        <w:t xml:space="preserve">й ситуацией; пользоваться словарями иностранных слов, устаревших слов; </w:t>
      </w:r>
      <w:r>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Pr>
          <w:rFonts w:ascii="Times New Roman" w:hAnsi="Times New Roman" w:cs="Times New Roman"/>
          <w:color w:val="auto"/>
          <w:sz w:val="28"/>
          <w:szCs w:val="28"/>
        </w:rPr>
        <w:t>; использовать толковые словари.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в устной речи и на письме нормы современного р</w:t>
      </w:r>
      <w:r>
        <w:rPr>
          <w:rFonts w:ascii="Times New Roman" w:hAnsi="Times New Roman" w:cs="Times New Roman"/>
          <w:color w:val="auto"/>
          <w:sz w:val="28"/>
          <w:szCs w:val="28"/>
        </w:rPr>
        <w:t>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w:t>
      </w:r>
      <w:r>
        <w:rPr>
          <w:rFonts w:ascii="Times New Roman" w:hAnsi="Times New Roman" w:cs="Times New Roman"/>
          <w:color w:val="auto"/>
          <w:sz w:val="28"/>
          <w:szCs w:val="28"/>
        </w:rPr>
        <w:t>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текст текст</w:t>
      </w:r>
      <w:r>
        <w:rPr>
          <w:rFonts w:ascii="Times New Roman" w:hAnsi="Times New Roman" w:cs="Times New Roman"/>
          <w:color w:val="auto"/>
          <w:sz w:val="28"/>
          <w:szCs w:val="28"/>
        </w:rPr>
        <w:t>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w:t>
      </w:r>
      <w:r>
        <w:rPr>
          <w:rFonts w:ascii="Times New Roman" w:hAnsi="Times New Roman" w:cs="Times New Roman"/>
          <w:color w:val="auto"/>
          <w:sz w:val="28"/>
          <w:szCs w:val="28"/>
        </w:rPr>
        <w:t>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w:t>
      </w:r>
      <w:r>
        <w:rPr>
          <w:rFonts w:ascii="Times New Roman" w:hAnsi="Times New Roman" w:cs="Times New Roman"/>
          <w:color w:val="auto"/>
          <w:sz w:val="28"/>
          <w:szCs w:val="28"/>
        </w:rPr>
        <w:t>ременную соотнесённость глагольных форм текста с направляющей помощью педагога.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w:t>
      </w:r>
      <w:r>
        <w:rPr>
          <w:rFonts w:ascii="Times New Roman" w:hAnsi="Times New Roman" w:cs="Times New Roman"/>
          <w:color w:val="auto"/>
          <w:sz w:val="28"/>
          <w:szCs w:val="28"/>
        </w:rPr>
        <w:t>признаков текста в практике создания собственного текста.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Создавать тексты различных функционально-смысловы</w:t>
      </w:r>
      <w:r>
        <w:rPr>
          <w:rFonts w:ascii="Times New Roman" w:hAnsi="Times New Roman" w:cs="Times New Roman"/>
          <w:color w:val="auto"/>
          <w:spacing w:val="-2"/>
          <w:sz w:val="28"/>
          <w:szCs w:val="28"/>
        </w:rPr>
        <w:t>х</w:t>
      </w:r>
      <w:r>
        <w:rPr>
          <w:rFonts w:ascii="Times New Roman" w:hAnsi="Times New Roman" w:cs="Times New Roman"/>
          <w:color w:val="auto"/>
          <w:spacing w:val="-2"/>
          <w:sz w:val="28"/>
          <w:szCs w:val="28"/>
        </w:rPr>
        <w:br/>
        <w:t xml:space="preserve">типов речи </w:t>
      </w:r>
      <w:r>
        <w:rPr>
          <w:rFonts w:ascii="Times New Roman" w:hAnsi="Times New Roman" w:cs="Times New Roman"/>
          <w:color w:val="auto"/>
          <w:sz w:val="28"/>
          <w:szCs w:val="28"/>
        </w:rPr>
        <w:t>с опорой на план</w:t>
      </w:r>
      <w:r>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w:t>
      </w:r>
      <w:r>
        <w:rPr>
          <w:rFonts w:ascii="Times New Roman" w:hAnsi="Times New Roman" w:cs="Times New Roman"/>
          <w:color w:val="auto"/>
          <w:spacing w:val="-2"/>
          <w:sz w:val="28"/>
          <w:szCs w:val="28"/>
        </w:rPr>
        <w:t>очинения объёмом не менее 90 слов с учётом функциональной разновидности и жанра сочинения, характера темы).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w:t>
      </w:r>
      <w:r>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w:t>
      </w:r>
      <w:r>
        <w:rPr>
          <w:rFonts w:ascii="Times New Roman" w:hAnsi="Times New Roman" w:cs="Times New Roman"/>
          <w:i/>
          <w:color w:val="auto"/>
          <w:sz w:val="28"/>
          <w:szCs w:val="28"/>
        </w:rPr>
        <w:t>правочной литературы, и использовать её в учебной деятельности.</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Pr>
          <w:rFonts w:ascii="Times New Roman" w:hAnsi="Times New Roman" w:cs="Times New Roman"/>
          <w:i/>
          <w:color w:val="auto"/>
          <w:sz w:val="28"/>
          <w:szCs w:val="28"/>
        </w:rPr>
        <w:t>представлять содержание таблицы, схемы в виде текста.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Характеризовать особенности </w:t>
      </w:r>
      <w:r>
        <w:rPr>
          <w:rFonts w:ascii="Times New Roman" w:hAnsi="Times New Roman" w:cs="Times New Roman"/>
          <w:color w:val="auto"/>
          <w:sz w:val="28"/>
          <w:szCs w:val="28"/>
        </w:rPr>
        <w:t>с использованием алгоритма последовате</w:t>
      </w:r>
      <w:r>
        <w:rPr>
          <w:rFonts w:ascii="Times New Roman" w:hAnsi="Times New Roman" w:cs="Times New Roman"/>
          <w:color w:val="auto"/>
          <w:sz w:val="28"/>
          <w:szCs w:val="28"/>
        </w:rPr>
        <w:t>льности действий</w:t>
      </w:r>
      <w:r>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w:t>
      </w:r>
      <w:r>
        <w:rPr>
          <w:rFonts w:ascii="Times New Roman" w:hAnsi="Times New Roman" w:cs="Times New Roman"/>
          <w:color w:val="auto"/>
          <w:spacing w:val="-4"/>
          <w:sz w:val="28"/>
          <w:szCs w:val="28"/>
        </w:rPr>
        <w:t>ная статья, научное сообщение).</w:t>
      </w:r>
    </w:p>
    <w:p w:rsidR="00D503E8" w:rsidRDefault="0020456E">
      <w:pPr>
        <w:pStyle w:val="body"/>
        <w:spacing w:line="240" w:lineRule="auto"/>
        <w:ind w:left="567" w:firstLine="709"/>
        <w:rPr>
          <w:rFonts w:ascii="Times New Roman" w:hAnsi="Times New Roman" w:cs="Times New Roman"/>
          <w:i/>
          <w:color w:val="auto"/>
          <w:spacing w:val="-2"/>
          <w:sz w:val="28"/>
          <w:szCs w:val="28"/>
        </w:rPr>
      </w:pPr>
      <w:r>
        <w:rPr>
          <w:rFonts w:ascii="Times New Roman" w:hAnsi="Times New Roman" w:cs="Times New Roman"/>
          <w:i/>
          <w:color w:val="auto"/>
          <w:sz w:val="28"/>
          <w:szCs w:val="28"/>
        </w:rPr>
        <w:t xml:space="preserve">Применять знания об официально-деловом и научном стиле </w:t>
      </w:r>
      <w:r>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D503E8" w:rsidRDefault="00D503E8">
      <w:pPr>
        <w:pStyle w:val="body"/>
        <w:spacing w:line="240" w:lineRule="auto"/>
        <w:ind w:left="567" w:firstLine="709"/>
        <w:rPr>
          <w:rFonts w:ascii="Times New Roman" w:hAnsi="Times New Roman" w:cs="Times New Roman"/>
          <w:i/>
          <w:color w:val="auto"/>
          <w:spacing w:val="-2"/>
          <w:sz w:val="28"/>
          <w:szCs w:val="28"/>
        </w:rPr>
      </w:pPr>
    </w:p>
    <w:p w:rsidR="00D503E8" w:rsidRDefault="0020456E">
      <w:pPr>
        <w:spacing w:after="0" w:line="240" w:lineRule="auto"/>
        <w:ind w:left="567" w:firstLine="709"/>
        <w:rPr>
          <w:rFonts w:cs="Times New Roman"/>
          <w:b/>
          <w:caps/>
          <w:szCs w:val="28"/>
        </w:rPr>
      </w:pPr>
      <w:r>
        <w:rPr>
          <w:rFonts w:cs="Times New Roman"/>
          <w:b/>
          <w:caps/>
          <w:szCs w:val="28"/>
        </w:rPr>
        <w:t>Система языка</w:t>
      </w:r>
    </w:p>
    <w:p w:rsidR="00D503E8" w:rsidRDefault="0020456E">
      <w:pPr>
        <w:spacing w:after="0" w:line="240" w:lineRule="auto"/>
        <w:ind w:left="567" w:firstLine="709"/>
        <w:rPr>
          <w:b/>
        </w:rPr>
      </w:pPr>
      <w:r>
        <w:rPr>
          <w:b/>
        </w:rPr>
        <w:t>Лексикология. Культура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Различать слова с точки зрения их происхождения: исконн</w:t>
      </w:r>
      <w:r>
        <w:rPr>
          <w:rFonts w:ascii="Times New Roman" w:hAnsi="Times New Roman" w:cs="Times New Roman"/>
          <w:color w:val="auto"/>
          <w:sz w:val="28"/>
          <w:szCs w:val="28"/>
        </w:rPr>
        <w:t>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w:t>
      </w:r>
      <w:r>
        <w:rPr>
          <w:rFonts w:ascii="Times New Roman" w:hAnsi="Times New Roman" w:cs="Times New Roman"/>
          <w:color w:val="auto"/>
          <w:sz w:val="28"/>
          <w:szCs w:val="28"/>
        </w:rPr>
        <w:t>ва ограниченной сферы употребления (диалектизмы, термины, профессионализмы, жаргонизмы); определять стилистическую окраску слова.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Распознавать с опорой на образец эпитеты, метафоры, олицетворения; </w:t>
      </w:r>
      <w:r>
        <w:rPr>
          <w:rFonts w:ascii="Times New Roman" w:hAnsi="Times New Roman" w:cs="Times New Roman"/>
          <w:i/>
          <w:color w:val="auto"/>
          <w:sz w:val="28"/>
          <w:szCs w:val="28"/>
        </w:rPr>
        <w:t>понимать их основное коммуникативное назначение в художеств</w:t>
      </w:r>
      <w:r>
        <w:rPr>
          <w:rFonts w:ascii="Times New Roman" w:hAnsi="Times New Roman" w:cs="Times New Roman"/>
          <w:i/>
          <w:color w:val="auto"/>
          <w:sz w:val="28"/>
          <w:szCs w:val="28"/>
        </w:rPr>
        <w:t>енном тексте и использовать в речи с целью повышения её богатства и выразительности.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выбор л</w:t>
      </w:r>
      <w:r>
        <w:rPr>
          <w:rFonts w:ascii="Times New Roman" w:hAnsi="Times New Roman" w:cs="Times New Roman"/>
          <w:color w:val="auto"/>
          <w:sz w:val="28"/>
          <w:szCs w:val="28"/>
        </w:rPr>
        <w:t xml:space="preserve">ексических средств в соответствии с речевой ситуацией; пользоваться словарями иностранных слов, устаревших слов; </w:t>
      </w:r>
      <w:r>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Pr>
          <w:rFonts w:ascii="Times New Roman" w:hAnsi="Times New Roman" w:cs="Times New Roman"/>
          <w:color w:val="auto"/>
          <w:sz w:val="28"/>
          <w:szCs w:val="28"/>
        </w:rPr>
        <w:t xml:space="preserve"> использовать толковые словари.</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Словообразование. Культура речи. Орфография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способы словообразования с направляющей помощью педагога (приставочный, суффиксальный, приставочно-суффикса</w:t>
      </w:r>
      <w:r>
        <w:rPr>
          <w:rFonts w:ascii="Times New Roman" w:hAnsi="Times New Roman" w:cs="Times New Roman"/>
          <w:color w:val="auto"/>
          <w:sz w:val="28"/>
          <w:szCs w:val="28"/>
        </w:rPr>
        <w:t xml:space="preserve">льный, бессуффиксный, сложение, переход из одной части речи в другую); проводить морфемный и словообразовательный разбор слов с опорой на алгоритм; </w:t>
      </w:r>
      <w:r>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w:t>
      </w:r>
      <w:r>
        <w:rPr>
          <w:rFonts w:ascii="Times New Roman" w:hAnsi="Times New Roman" w:cs="Times New Roman"/>
          <w:color w:val="auto"/>
          <w:sz w:val="28"/>
          <w:szCs w:val="28"/>
        </w:rPr>
        <w:t xml:space="preserve"> нормы словообразования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нормы правописания сложных и сложносокращ</w:t>
      </w:r>
      <w:r>
        <w:rPr>
          <w:rFonts w:ascii="Times New Roman" w:hAnsi="Times New Roman" w:cs="Times New Roman"/>
          <w:color w:val="auto"/>
          <w:sz w:val="28"/>
          <w:szCs w:val="28"/>
        </w:rPr>
        <w:t xml:space="preserve">ённых слов; нормы правописания корня </w:t>
      </w:r>
      <w:r>
        <w:rPr>
          <w:rFonts w:ascii="Times New Roman" w:hAnsi="Times New Roman" w:cs="Times New Roman"/>
          <w:b/>
          <w:bCs/>
          <w:i/>
          <w:iCs/>
          <w:color w:val="auto"/>
          <w:sz w:val="28"/>
          <w:szCs w:val="28"/>
        </w:rPr>
        <w:t>-кас-</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 xml:space="preserve">-кос- </w:t>
      </w:r>
      <w:r>
        <w:rPr>
          <w:rFonts w:ascii="Times New Roman" w:hAnsi="Times New Roman" w:cs="Times New Roman"/>
          <w:color w:val="auto"/>
          <w:sz w:val="28"/>
          <w:szCs w:val="28"/>
        </w:rPr>
        <w:t xml:space="preserve">с чередованием </w:t>
      </w:r>
      <w:r>
        <w:rPr>
          <w:rFonts w:ascii="Times New Roman" w:hAnsi="Times New Roman" w:cs="Times New Roman"/>
          <w:b/>
          <w:bCs/>
          <w:i/>
          <w:iCs/>
          <w:color w:val="auto"/>
          <w:sz w:val="28"/>
          <w:szCs w:val="28"/>
        </w:rPr>
        <w:t>а</w:t>
      </w:r>
      <w:r>
        <w:rPr>
          <w:rFonts w:ascii="Times New Roman" w:hAnsi="Times New Roman" w:cs="Times New Roman"/>
          <w:color w:val="auto"/>
          <w:sz w:val="28"/>
          <w:szCs w:val="28"/>
        </w:rPr>
        <w:t xml:space="preserve"> //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гласных в приставках </w:t>
      </w:r>
      <w:r>
        <w:rPr>
          <w:rFonts w:ascii="Times New Roman" w:hAnsi="Times New Roman" w:cs="Times New Roman"/>
          <w:b/>
          <w:bCs/>
          <w:i/>
          <w:iCs/>
          <w:color w:val="auto"/>
          <w:sz w:val="28"/>
          <w:szCs w:val="28"/>
        </w:rPr>
        <w:t>пре-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 xml:space="preserve">при- </w:t>
      </w:r>
      <w:r>
        <w:rPr>
          <w:rFonts w:ascii="Times New Roman" w:hAnsi="Times New Roman" w:cs="Times New Roman"/>
          <w:bCs/>
          <w:iCs/>
          <w:color w:val="auto"/>
          <w:sz w:val="28"/>
          <w:szCs w:val="28"/>
        </w:rPr>
        <w:t>по визуальной опоре</w:t>
      </w:r>
      <w:r>
        <w:rPr>
          <w:rFonts w:ascii="Times New Roman" w:hAnsi="Times New Roman" w:cs="Times New Roman"/>
          <w:color w:val="auto"/>
          <w:sz w:val="28"/>
          <w:szCs w:val="28"/>
        </w:rPr>
        <w:t xml:space="preserve">. </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Морфология. Культура речи. Орфография</w:t>
      </w:r>
    </w:p>
    <w:p w:rsidR="00D503E8" w:rsidRDefault="0020456E">
      <w:pPr>
        <w:spacing w:after="0" w:line="240" w:lineRule="auto"/>
        <w:ind w:left="567" w:firstLine="709"/>
        <w:rPr>
          <w:b/>
        </w:rPr>
      </w:pPr>
      <w:r>
        <w:rPr>
          <w:b/>
        </w:rPr>
        <w:t>Имя существительное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особенности словообразования имён существительных.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w:t>
      </w:r>
      <w:r>
        <w:rPr>
          <w:rFonts w:ascii="Times New Roman" w:hAnsi="Times New Roman" w:cs="Times New Roman"/>
          <w:color w:val="auto"/>
          <w:sz w:val="28"/>
          <w:szCs w:val="28"/>
        </w:rPr>
        <w:t xml:space="preserve">облюдать нормы слитного и дефисного написания </w:t>
      </w:r>
      <w:r>
        <w:rPr>
          <w:rFonts w:ascii="Times New Roman" w:hAnsi="Times New Roman" w:cs="Times New Roman"/>
          <w:b/>
          <w:bCs/>
          <w:i/>
          <w:iCs/>
          <w:color w:val="auto"/>
          <w:sz w:val="28"/>
          <w:szCs w:val="28"/>
        </w:rPr>
        <w:t>пол-</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полу-</w:t>
      </w:r>
      <w:r>
        <w:rPr>
          <w:rFonts w:ascii="Times New Roman" w:hAnsi="Times New Roman" w:cs="Times New Roman"/>
          <w:color w:val="auto"/>
          <w:sz w:val="28"/>
          <w:szCs w:val="28"/>
        </w:rPr>
        <w:t xml:space="preserve"> со словами </w:t>
      </w:r>
      <w:r>
        <w:rPr>
          <w:rFonts w:ascii="Times New Roman" w:hAnsi="Times New Roman" w:cs="Times New Roman"/>
          <w:bCs/>
          <w:iCs/>
          <w:color w:val="auto"/>
          <w:sz w:val="28"/>
          <w:szCs w:val="28"/>
        </w:rPr>
        <w:t>по визуальной опоре</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D503E8" w:rsidRDefault="0020456E">
      <w:pPr>
        <w:pStyle w:val="body"/>
        <w:spacing w:line="240" w:lineRule="auto"/>
        <w:ind w:left="567" w:firstLine="709"/>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Имя прилагательное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нормы словообразования имён прилагательных; нормы произношения имён прилагательных, нормы ударения (в рамках изученно</w:t>
      </w:r>
      <w:r>
        <w:rPr>
          <w:rFonts w:ascii="Times New Roman" w:hAnsi="Times New Roman" w:cs="Times New Roman"/>
          <w:color w:val="auto"/>
          <w:sz w:val="28"/>
          <w:szCs w:val="28"/>
        </w:rPr>
        <w:t xml:space="preserve">го); соблюдать нормы правописания </w:t>
      </w:r>
      <w:r>
        <w:rPr>
          <w:rFonts w:ascii="Times New Roman" w:hAnsi="Times New Roman" w:cs="Times New Roman"/>
          <w:b/>
          <w:bCs/>
          <w:i/>
          <w:iCs/>
          <w:color w:val="auto"/>
          <w:sz w:val="28"/>
          <w:szCs w:val="28"/>
        </w:rPr>
        <w:t>н</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 xml:space="preserve">нн </w:t>
      </w:r>
      <w:r>
        <w:rPr>
          <w:rFonts w:ascii="Times New Roman" w:hAnsi="Times New Roman" w:cs="Times New Roman"/>
          <w:color w:val="auto"/>
          <w:sz w:val="28"/>
          <w:szCs w:val="28"/>
        </w:rPr>
        <w:t xml:space="preserve"> в именах прилагательных,  суффиксов </w:t>
      </w:r>
      <w:r>
        <w:rPr>
          <w:rFonts w:ascii="Times New Roman" w:hAnsi="Times New Roman" w:cs="Times New Roman"/>
          <w:b/>
          <w:bCs/>
          <w:i/>
          <w:iCs/>
          <w:color w:val="auto"/>
          <w:sz w:val="28"/>
          <w:szCs w:val="28"/>
        </w:rPr>
        <w:t>-к-</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-ск-</w:t>
      </w:r>
      <w:r>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D503E8" w:rsidRDefault="0020456E">
      <w:pPr>
        <w:pStyle w:val="body"/>
        <w:spacing w:line="240" w:lineRule="auto"/>
        <w:ind w:left="567" w:firstLine="709"/>
        <w:rPr>
          <w:rFonts w:ascii="Times New Roman" w:hAnsi="Times New Roman" w:cs="Times New Roman"/>
          <w:b/>
          <w:color w:val="auto"/>
          <w:sz w:val="28"/>
          <w:szCs w:val="28"/>
        </w:rPr>
      </w:pPr>
      <w:r>
        <w:rPr>
          <w:rFonts w:ascii="Times New Roman" w:hAnsi="Times New Roman" w:cs="Times New Roman"/>
          <w:b/>
          <w:color w:val="auto"/>
          <w:sz w:val="28"/>
          <w:szCs w:val="28"/>
        </w:rPr>
        <w:t>Имя числительное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числительные; определять с опорой на алгоритм общее грамм</w:t>
      </w:r>
      <w:r>
        <w:rPr>
          <w:rFonts w:ascii="Times New Roman" w:hAnsi="Times New Roman" w:cs="Times New Roman"/>
          <w:color w:val="auto"/>
          <w:sz w:val="28"/>
          <w:szCs w:val="28"/>
        </w:rPr>
        <w:t>атическое значение имени числительного; различать по визуальной опоре разряды имён числительных по значению, по строению.</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Pr>
          <w:rFonts w:ascii="Times New Roman" w:hAnsi="Times New Roman" w:cs="Times New Roman"/>
          <w:i/>
          <w:color w:val="auto"/>
          <w:sz w:val="28"/>
          <w:szCs w:val="28"/>
        </w:rPr>
        <w:t>словообразования</w:t>
      </w:r>
      <w:r>
        <w:rPr>
          <w:rFonts w:ascii="Times New Roman" w:hAnsi="Times New Roman" w:cs="Times New Roman"/>
          <w:color w:val="auto"/>
          <w:sz w:val="28"/>
          <w:szCs w:val="28"/>
        </w:rPr>
        <w:t xml:space="preserve"> и синтаксических функций числительных; характери</w:t>
      </w:r>
      <w:r>
        <w:rPr>
          <w:rFonts w:ascii="Times New Roman" w:hAnsi="Times New Roman" w:cs="Times New Roman"/>
          <w:color w:val="auto"/>
          <w:sz w:val="28"/>
          <w:szCs w:val="28"/>
        </w:rPr>
        <w:t xml:space="preserve">зовать роль имён числительных в речи, </w:t>
      </w:r>
      <w:r>
        <w:rPr>
          <w:rFonts w:ascii="Times New Roman" w:hAnsi="Times New Roman" w:cs="Times New Roman"/>
          <w:i/>
          <w:color w:val="auto"/>
          <w:sz w:val="28"/>
          <w:szCs w:val="28"/>
        </w:rPr>
        <w:t>особенности употребления в научных текстах, деловой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 xml:space="preserve"> в именах числительных; написание</w:t>
      </w:r>
      <w:r>
        <w:rPr>
          <w:rFonts w:ascii="Times New Roman" w:hAnsi="Times New Roman" w:cs="Times New Roman"/>
          <w:color w:val="auto"/>
          <w:sz w:val="28"/>
          <w:szCs w:val="28"/>
        </w:rPr>
        <w:t xml:space="preserve">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D503E8" w:rsidRDefault="0020456E">
      <w:pPr>
        <w:pStyle w:val="body"/>
        <w:spacing w:line="240" w:lineRule="auto"/>
        <w:ind w:left="567" w:firstLine="709"/>
        <w:rPr>
          <w:rFonts w:ascii="Times New Roman" w:hAnsi="Times New Roman" w:cs="Times New Roman"/>
          <w:b/>
          <w:color w:val="auto"/>
          <w:sz w:val="28"/>
          <w:szCs w:val="28"/>
        </w:rPr>
      </w:pPr>
      <w:r>
        <w:rPr>
          <w:rFonts w:ascii="Times New Roman" w:hAnsi="Times New Roman" w:cs="Times New Roman"/>
          <w:b/>
          <w:color w:val="auto"/>
          <w:sz w:val="28"/>
          <w:szCs w:val="28"/>
        </w:rPr>
        <w:t>Местоимение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Pr>
          <w:rFonts w:ascii="Times New Roman" w:hAnsi="Times New Roman" w:cs="Times New Roman"/>
          <w:i/>
          <w:color w:val="auto"/>
          <w:sz w:val="28"/>
          <w:szCs w:val="28"/>
        </w:rPr>
        <w:t>различ</w:t>
      </w:r>
      <w:r>
        <w:rPr>
          <w:rFonts w:ascii="Times New Roman" w:hAnsi="Times New Roman" w:cs="Times New Roman"/>
          <w:i/>
          <w:color w:val="auto"/>
          <w:sz w:val="28"/>
          <w:szCs w:val="28"/>
        </w:rPr>
        <w:t>ать разряды местоимений</w:t>
      </w:r>
      <w:r>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Pr>
          <w:rFonts w:ascii="Times New Roman" w:hAnsi="Times New Roman" w:cs="Times New Roman"/>
          <w:i/>
          <w:color w:val="auto"/>
          <w:sz w:val="28"/>
          <w:szCs w:val="28"/>
        </w:rPr>
        <w:t>словообразования, синтаксических функций, роли 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Fonts w:ascii="Times New Roman" w:hAnsi="Times New Roman" w:cs="Times New Roman"/>
          <w:color w:val="auto"/>
          <w:sz w:val="28"/>
          <w:szCs w:val="28"/>
        </w:rPr>
        <w:t xml:space="preserve"> соблюдать нормы правописания местоимений</w:t>
      </w:r>
      <w:r>
        <w:rPr>
          <w:rFonts w:ascii="Times New Roman" w:hAnsi="Times New Roman" w:cs="Times New Roman"/>
          <w:color w:val="auto"/>
          <w:sz w:val="28"/>
          <w:szCs w:val="28"/>
        </w:rPr>
        <w:t xml:space="preserve"> с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ни</w:t>
      </w:r>
      <w:r>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D503E8" w:rsidRDefault="0020456E">
      <w:pPr>
        <w:pStyle w:val="body"/>
        <w:spacing w:line="240" w:lineRule="auto"/>
        <w:ind w:left="567" w:firstLine="709"/>
        <w:rPr>
          <w:rFonts w:ascii="Times New Roman" w:hAnsi="Times New Roman" w:cs="Times New Roman"/>
          <w:b/>
          <w:color w:val="auto"/>
          <w:sz w:val="28"/>
          <w:szCs w:val="28"/>
        </w:rPr>
      </w:pPr>
      <w:r>
        <w:rPr>
          <w:rFonts w:ascii="Times New Roman" w:hAnsi="Times New Roman" w:cs="Times New Roman"/>
          <w:b/>
          <w:color w:val="auto"/>
          <w:sz w:val="28"/>
          <w:szCs w:val="28"/>
        </w:rPr>
        <w:t>Глагол</w:t>
      </w:r>
    </w:p>
    <w:p w:rsidR="00D503E8" w:rsidRDefault="0020456E">
      <w:pPr>
        <w:widowControl w:val="0"/>
        <w:spacing w:after="0" w:line="240" w:lineRule="auto"/>
        <w:ind w:left="567" w:firstLine="709"/>
        <w:jc w:val="both"/>
        <w:rPr>
          <w:rFonts w:cs="Times New Roman"/>
          <w:szCs w:val="28"/>
        </w:rPr>
      </w:pPr>
      <w:r>
        <w:rPr>
          <w:rFonts w:cs="Times New Roman"/>
          <w:szCs w:val="28"/>
        </w:rPr>
        <w:t>Соблюдать нормы правописания гласных в суффиксах -ова(ть), -ева(ть) и -ыва(ть), -ива(ть) по смысловой опоре.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Распознавать переходные и непереходные глаголы; раз</w:t>
      </w:r>
      <w:r>
        <w:rPr>
          <w:rFonts w:ascii="Times New Roman" w:hAnsi="Times New Roman" w:cs="Times New Roman"/>
          <w:i/>
          <w:color w:val="auto"/>
          <w:sz w:val="28"/>
          <w:szCs w:val="28"/>
        </w:rPr>
        <w:t>носпрягаемые</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глаголы</w:t>
      </w:r>
      <w:r>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нормы правописания </w:t>
      </w:r>
      <w:r>
        <w:rPr>
          <w:rFonts w:ascii="Times New Roman" w:hAnsi="Times New Roman" w:cs="Times New Roman"/>
          <w:b/>
          <w:bCs/>
          <w:i/>
          <w:iCs/>
          <w:color w:val="auto"/>
          <w:sz w:val="28"/>
          <w:szCs w:val="28"/>
        </w:rPr>
        <w:t>ь</w:t>
      </w:r>
      <w:r>
        <w:rPr>
          <w:rFonts w:ascii="Times New Roman" w:hAnsi="Times New Roman" w:cs="Times New Roman"/>
          <w:color w:val="auto"/>
          <w:sz w:val="28"/>
          <w:szCs w:val="28"/>
        </w:rPr>
        <w:t xml:space="preserve"> в формах глагола повелительного наклонени</w:t>
      </w:r>
      <w:r>
        <w:rPr>
          <w:rFonts w:ascii="Times New Roman" w:hAnsi="Times New Roman" w:cs="Times New Roman"/>
          <w:color w:val="auto"/>
          <w:sz w:val="28"/>
          <w:szCs w:val="28"/>
        </w:rPr>
        <w:t>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фонетический разбор слов; исполь</w:t>
      </w:r>
      <w:r>
        <w:rPr>
          <w:rFonts w:ascii="Times New Roman" w:hAnsi="Times New Roman" w:cs="Times New Roman"/>
          <w:color w:val="auto"/>
          <w:sz w:val="28"/>
          <w:szCs w:val="28"/>
        </w:rPr>
        <w:t>зовать знания по фонетике и графике в практике произношения и правописания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Проводить синтаксический разбор </w:t>
      </w:r>
      <w:r>
        <w:rPr>
          <w:rFonts w:ascii="Times New Roman" w:hAnsi="Times New Roman" w:cs="Times New Roman"/>
          <w:i/>
          <w:color w:val="auto"/>
          <w:sz w:val="28"/>
          <w:szCs w:val="28"/>
        </w:rPr>
        <w:t>при необходим</w:t>
      </w:r>
      <w:r>
        <w:rPr>
          <w:rFonts w:ascii="Times New Roman" w:hAnsi="Times New Roman" w:cs="Times New Roman"/>
          <w:i/>
          <w:color w:val="auto"/>
          <w:sz w:val="28"/>
          <w:szCs w:val="28"/>
        </w:rPr>
        <w:t>ости с визуальной поддержкой</w:t>
      </w:r>
      <w:r>
        <w:rPr>
          <w:rFonts w:ascii="Times New Roman" w:hAnsi="Times New Roman" w:cs="Times New Roman"/>
          <w:color w:val="auto"/>
          <w:sz w:val="28"/>
          <w:szCs w:val="28"/>
        </w:rPr>
        <w:t xml:space="preserve"> словосочетаний, синтаксический разбор </w:t>
      </w:r>
      <w:r>
        <w:rPr>
          <w:rFonts w:ascii="Times New Roman" w:hAnsi="Times New Roman" w:cs="Times New Roman"/>
          <w:i/>
          <w:color w:val="auto"/>
          <w:sz w:val="28"/>
          <w:szCs w:val="28"/>
        </w:rPr>
        <w:t>при необходимости с визуальной поддержкой</w:t>
      </w:r>
      <w:r>
        <w:rPr>
          <w:rFonts w:ascii="Times New Roman" w:hAnsi="Times New Roman" w:cs="Times New Roman"/>
          <w:color w:val="auto"/>
          <w:sz w:val="28"/>
          <w:szCs w:val="28"/>
        </w:rPr>
        <w:t xml:space="preserve"> предложений (в рамках изученного); </w:t>
      </w:r>
      <w:r>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w:t>
      </w:r>
      <w:r>
        <w:rPr>
          <w:rFonts w:ascii="Times New Roman" w:hAnsi="Times New Roman" w:cs="Times New Roman"/>
          <w:i/>
          <w:color w:val="auto"/>
          <w:sz w:val="28"/>
          <w:szCs w:val="28"/>
        </w:rPr>
        <w:t>е.</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jc w:val="both"/>
        <w:rPr>
          <w:b/>
          <w:szCs w:val="28"/>
        </w:rPr>
      </w:pPr>
      <w:r>
        <w:rPr>
          <w:b/>
          <w:szCs w:val="28"/>
        </w:rPr>
        <w:t>7 КЛАСС</w:t>
      </w:r>
    </w:p>
    <w:p w:rsidR="00D503E8" w:rsidRDefault="00D503E8">
      <w:pPr>
        <w:spacing w:after="0" w:line="240" w:lineRule="auto"/>
        <w:ind w:left="567" w:firstLine="709"/>
        <w:rPr>
          <w:b/>
        </w:rPr>
      </w:pPr>
    </w:p>
    <w:p w:rsidR="00D503E8" w:rsidRDefault="0020456E">
      <w:pPr>
        <w:spacing w:after="0" w:line="240" w:lineRule="auto"/>
        <w:ind w:left="567" w:firstLine="709"/>
        <w:rPr>
          <w:b/>
        </w:rPr>
      </w:pPr>
      <w:r>
        <w:rPr>
          <w:b/>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Иметь представление о языке как развивающемся явлении.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Осознавать взаимосвязь языка, культуры и истории народа </w:t>
      </w:r>
      <w:r>
        <w:rPr>
          <w:rFonts w:ascii="Times New Roman" w:hAnsi="Times New Roman" w:cs="Times New Roman"/>
          <w:i/>
          <w:color w:val="auto"/>
          <w:sz w:val="28"/>
          <w:szCs w:val="28"/>
        </w:rPr>
        <w:t>(приводить примеры).</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 xml:space="preserve">Язык и речь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w:t>
      </w:r>
      <w:r>
        <w:rPr>
          <w:rFonts w:ascii="Times New Roman" w:hAnsi="Times New Roman" w:cs="Times New Roman"/>
          <w:color w:val="auto"/>
          <w:sz w:val="28"/>
          <w:szCs w:val="28"/>
        </w:rPr>
        <w:t>е, монолог-повествование); выступать с научным сообщением с опорой на презентацию, развёрнутый план.</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w:t>
      </w:r>
      <w:r>
        <w:rPr>
          <w:rFonts w:ascii="Times New Roman" w:hAnsi="Times New Roman" w:cs="Times New Roman"/>
          <w:color w:val="auto"/>
          <w:sz w:val="28"/>
          <w:szCs w:val="28"/>
        </w:rPr>
        <w:t>ами диалога: диалог – запрос информации, диалог – сообщение информации.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чтения: просмотровым, озн</w:t>
      </w:r>
      <w:r>
        <w:rPr>
          <w:rFonts w:ascii="Times New Roman" w:hAnsi="Times New Roman" w:cs="Times New Roman"/>
          <w:color w:val="auto"/>
          <w:sz w:val="28"/>
          <w:szCs w:val="28"/>
        </w:rPr>
        <w:t xml:space="preserve">акомительным, изучающим.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Устно пересказывать прослушанный или прочитанный текст объёмом не менее 110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w:t>
      </w:r>
      <w:r>
        <w:rPr>
          <w:rFonts w:ascii="Times New Roman" w:hAnsi="Times New Roman" w:cs="Times New Roman"/>
          <w:color w:val="auto"/>
          <w:sz w:val="28"/>
          <w:szCs w:val="28"/>
        </w:rPr>
        <w:t>)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w:t>
      </w:r>
      <w:r>
        <w:rPr>
          <w:rFonts w:ascii="Times New Roman" w:hAnsi="Times New Roman" w:cs="Times New Roman"/>
          <w:color w:val="auto"/>
          <w:sz w:val="28"/>
          <w:szCs w:val="28"/>
        </w:rPr>
        <w:t>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D503E8" w:rsidRDefault="0020456E">
      <w:pPr>
        <w:pStyle w:val="body"/>
        <w:spacing w:line="240" w:lineRule="auto"/>
        <w:ind w:left="567" w:firstLine="709"/>
        <w:rPr>
          <w:rFonts w:ascii="Times New Roman" w:hAnsi="Times New Roman" w:cs="Times New Roman"/>
          <w:b/>
          <w:bCs/>
          <w:i/>
          <w:color w:val="auto"/>
          <w:sz w:val="28"/>
          <w:szCs w:val="28"/>
        </w:rPr>
      </w:pPr>
      <w:r>
        <w:rPr>
          <w:rFonts w:ascii="Times New Roman" w:hAnsi="Times New Roman" w:cs="Times New Roman"/>
          <w:i/>
          <w:color w:val="auto"/>
          <w:sz w:val="28"/>
          <w:szCs w:val="28"/>
        </w:rPr>
        <w:t>Осуществлять адекватный выбор язы</w:t>
      </w:r>
      <w:r>
        <w:rPr>
          <w:rFonts w:ascii="Times New Roman" w:hAnsi="Times New Roman" w:cs="Times New Roman"/>
          <w:i/>
          <w:color w:val="auto"/>
          <w:sz w:val="28"/>
          <w:szCs w:val="28"/>
        </w:rPr>
        <w:t>ковых средств для создания высказывания в соответствии с целью, темой и коммуникативным замыслом.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w:t>
      </w:r>
      <w:r>
        <w:rPr>
          <w:rFonts w:ascii="Times New Roman" w:hAnsi="Times New Roman" w:cs="Times New Roman"/>
          <w:color w:val="auto"/>
          <w:sz w:val="28"/>
          <w:szCs w:val="28"/>
        </w:rPr>
        <w:t>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w:t>
      </w:r>
      <w:r>
        <w:rPr>
          <w:rFonts w:ascii="Times New Roman" w:hAnsi="Times New Roman" w:cs="Times New Roman"/>
          <w:color w:val="auto"/>
          <w:sz w:val="28"/>
          <w:szCs w:val="28"/>
        </w:rPr>
        <w:t>аписаниями); соблюдать на письме правила речевого этикета.</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rFonts w:ascii="Times New Roman" w:hAnsi="Times New Roman" w:cs="Times New Roman"/>
          <w:i/>
          <w:color w:val="auto"/>
          <w:sz w:val="28"/>
          <w:szCs w:val="28"/>
        </w:rPr>
        <w:t>языковые средства выразительно</w:t>
      </w:r>
      <w:r>
        <w:rPr>
          <w:rFonts w:ascii="Times New Roman" w:hAnsi="Times New Roman" w:cs="Times New Roman"/>
          <w:i/>
          <w:color w:val="auto"/>
          <w:sz w:val="28"/>
          <w:szCs w:val="28"/>
        </w:rPr>
        <w:t>сти в тексте: фонетические (звукопись), словообразовательные, лексические</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лексические и граммати</w:t>
      </w:r>
      <w:r>
        <w:rPr>
          <w:rFonts w:ascii="Times New Roman" w:hAnsi="Times New Roman" w:cs="Times New Roman"/>
          <w:color w:val="auto"/>
          <w:sz w:val="28"/>
          <w:szCs w:val="28"/>
        </w:rPr>
        <w:t>ческие средства связи предложений и частей текста.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w:t>
      </w:r>
      <w:r>
        <w:rPr>
          <w:rFonts w:ascii="Times New Roman" w:hAnsi="Times New Roman" w:cs="Times New Roman"/>
          <w:color w:val="auto"/>
          <w:sz w:val="28"/>
          <w:szCs w:val="28"/>
        </w:rPr>
        <w:t xml:space="preserve"> и более предложений; сочинения объёмом от 60 слов с учётом стиля и жанра сочинения, характера темы).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rFonts w:ascii="Times New Roman" w:hAnsi="Times New Roman" w:cs="Times New Roman"/>
          <w:i/>
          <w:color w:val="auto"/>
          <w:sz w:val="28"/>
          <w:szCs w:val="28"/>
        </w:rPr>
        <w:t>назывной</w:t>
      </w:r>
      <w:r>
        <w:rPr>
          <w:rFonts w:ascii="Times New Roman" w:hAnsi="Times New Roman" w:cs="Times New Roman"/>
          <w:color w:val="auto"/>
          <w:sz w:val="28"/>
          <w:szCs w:val="28"/>
        </w:rPr>
        <w:t>, вопрос</w:t>
      </w:r>
      <w:r>
        <w:rPr>
          <w:rFonts w:ascii="Times New Roman" w:hAnsi="Times New Roman" w:cs="Times New Roman"/>
          <w:color w:val="auto"/>
          <w:sz w:val="28"/>
          <w:szCs w:val="28"/>
        </w:rPr>
        <w:t xml:space="preserve">ный, </w:t>
      </w:r>
      <w:r>
        <w:rPr>
          <w:rFonts w:ascii="Times New Roman" w:hAnsi="Times New Roman" w:cs="Times New Roman"/>
          <w:i/>
          <w:color w:val="auto"/>
          <w:sz w:val="28"/>
          <w:szCs w:val="28"/>
        </w:rPr>
        <w:t>тезисный</w:t>
      </w:r>
      <w:r>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Pr>
          <w:rFonts w:ascii="Times New Roman" w:hAnsi="Times New Roman" w:cs="Times New Roman"/>
          <w:i/>
          <w:color w:val="auto"/>
          <w:sz w:val="28"/>
          <w:szCs w:val="28"/>
        </w:rPr>
        <w:t>использовать способы информационной перераб</w:t>
      </w:r>
      <w:r>
        <w:rPr>
          <w:rFonts w:ascii="Times New Roman" w:hAnsi="Times New Roman" w:cs="Times New Roman"/>
          <w:i/>
          <w:color w:val="auto"/>
          <w:sz w:val="28"/>
          <w:szCs w:val="28"/>
        </w:rPr>
        <w:t>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Представлять сообщение на заданную тему в виде презентации.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Представлять содержание научн</w:t>
      </w:r>
      <w:r>
        <w:rPr>
          <w:rFonts w:ascii="Times New Roman" w:hAnsi="Times New Roman" w:cs="Times New Roman"/>
          <w:color w:val="auto"/>
          <w:sz w:val="28"/>
          <w:szCs w:val="28"/>
        </w:rPr>
        <w:t xml:space="preserve">о-учебного текста в виде таблицы, схемы; </w:t>
      </w:r>
      <w:r>
        <w:rPr>
          <w:rFonts w:ascii="Times New Roman" w:hAnsi="Times New Roman" w:cs="Times New Roman"/>
          <w:i/>
          <w:color w:val="auto"/>
          <w:sz w:val="28"/>
          <w:szCs w:val="28"/>
        </w:rPr>
        <w:t>представлять содержание таблицы, схемы в виде текста.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w:t>
      </w:r>
      <w:r>
        <w:rPr>
          <w:rFonts w:ascii="Times New Roman" w:hAnsi="Times New Roman" w:cs="Times New Roman"/>
          <w:i/>
          <w:color w:val="auto"/>
          <w:sz w:val="28"/>
          <w:szCs w:val="28"/>
        </w:rPr>
        <w:t xml:space="preserve"> на знание норм современного русского литературного языка.</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с направляющей помощью педагога ос</w:t>
      </w:r>
      <w:r>
        <w:rPr>
          <w:rFonts w:ascii="Times New Roman" w:hAnsi="Times New Roman" w:cs="Times New Roman"/>
          <w:color w:val="auto"/>
          <w:sz w:val="28"/>
          <w:szCs w:val="28"/>
        </w:rPr>
        <w:t>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Владеть нормами построения текстов публицистического стиля.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503E8" w:rsidRDefault="0020456E">
      <w:pPr>
        <w:pStyle w:val="body"/>
        <w:spacing w:line="240" w:lineRule="auto"/>
        <w:ind w:left="567" w:firstLine="709"/>
        <w:rPr>
          <w:rFonts w:ascii="Times New Roman" w:hAnsi="Times New Roman" w:cs="Times New Roman"/>
          <w:i/>
          <w:color w:val="auto"/>
          <w:spacing w:val="-2"/>
          <w:sz w:val="28"/>
          <w:szCs w:val="28"/>
        </w:rPr>
      </w:pPr>
      <w:r>
        <w:rPr>
          <w:rFonts w:ascii="Times New Roman" w:hAnsi="Times New Roman" w:cs="Times New Roman"/>
          <w:i/>
          <w:color w:val="auto"/>
          <w:sz w:val="28"/>
          <w:szCs w:val="28"/>
        </w:rPr>
        <w:t xml:space="preserve">Применять знания о функциональных разновидностях языка </w:t>
      </w:r>
      <w:r>
        <w:rPr>
          <w:rFonts w:ascii="Times New Roman" w:hAnsi="Times New Roman" w:cs="Times New Roman"/>
          <w:i/>
          <w:color w:val="auto"/>
          <w:spacing w:val="-2"/>
          <w:sz w:val="28"/>
          <w:szCs w:val="28"/>
        </w:rPr>
        <w:t>при выполнении языкового анализа различных видов и в</w:t>
      </w:r>
      <w:r>
        <w:rPr>
          <w:rFonts w:ascii="Times New Roman" w:hAnsi="Times New Roman" w:cs="Times New Roman"/>
          <w:i/>
          <w:color w:val="auto"/>
          <w:spacing w:val="-2"/>
          <w:sz w:val="28"/>
          <w:szCs w:val="28"/>
        </w:rPr>
        <w:t xml:space="preserve"> речевой практике.</w:t>
      </w:r>
    </w:p>
    <w:p w:rsidR="00D503E8" w:rsidRDefault="00D503E8">
      <w:pPr>
        <w:pStyle w:val="body"/>
        <w:spacing w:line="240" w:lineRule="auto"/>
        <w:ind w:left="567" w:firstLine="709"/>
        <w:rPr>
          <w:rFonts w:ascii="Times New Roman" w:hAnsi="Times New Roman" w:cs="Times New Roman"/>
          <w:i/>
          <w:color w:val="auto"/>
          <w:spacing w:val="-2"/>
          <w:sz w:val="28"/>
          <w:szCs w:val="28"/>
        </w:rPr>
      </w:pPr>
    </w:p>
    <w:p w:rsidR="00D503E8" w:rsidRDefault="0020456E">
      <w:pPr>
        <w:spacing w:after="0" w:line="240" w:lineRule="auto"/>
        <w:ind w:left="567" w:firstLine="709"/>
        <w:rPr>
          <w:b/>
          <w:caps/>
        </w:rPr>
      </w:pPr>
      <w:r>
        <w:rPr>
          <w:b/>
          <w:caps/>
        </w:rPr>
        <w:t>Система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знания по морфемике и словообразованию при выполнении язык</w:t>
      </w:r>
      <w:r>
        <w:rPr>
          <w:rFonts w:ascii="Times New Roman" w:hAnsi="Times New Roman" w:cs="Times New Roman"/>
          <w:color w:val="auto"/>
          <w:sz w:val="28"/>
          <w:szCs w:val="28"/>
        </w:rPr>
        <w:t>ового анализа различных видов и в практике правописания.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w:t>
      </w:r>
      <w:r>
        <w:rPr>
          <w:rFonts w:ascii="Times New Roman" w:hAnsi="Times New Roman" w:cs="Times New Roman"/>
          <w:color w:val="auto"/>
          <w:sz w:val="28"/>
          <w:szCs w:val="28"/>
        </w:rPr>
        <w:t>й русского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с опорой на алгоритм с</w:t>
      </w:r>
      <w:r>
        <w:rPr>
          <w:rFonts w:ascii="Times New Roman" w:hAnsi="Times New Roman" w:cs="Times New Roman"/>
          <w:color w:val="auto"/>
          <w:sz w:val="28"/>
          <w:szCs w:val="28"/>
        </w:rPr>
        <w:t xml:space="preserve">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rFonts w:ascii="Times New Roman" w:hAnsi="Times New Roman" w:cs="Times New Roman"/>
          <w:i/>
          <w:color w:val="auto"/>
          <w:sz w:val="28"/>
          <w:szCs w:val="28"/>
        </w:rPr>
        <w:t xml:space="preserve">различных </w:t>
      </w:r>
      <w:r>
        <w:rPr>
          <w:rFonts w:ascii="Times New Roman" w:hAnsi="Times New Roman" w:cs="Times New Roman"/>
          <w:i/>
          <w:color w:val="auto"/>
          <w:sz w:val="28"/>
          <w:szCs w:val="28"/>
        </w:rPr>
        <w:t>видов</w:t>
      </w:r>
      <w:r>
        <w:rPr>
          <w:rFonts w:ascii="Times New Roman" w:hAnsi="Times New Roman" w:cs="Times New Roman"/>
          <w:color w:val="auto"/>
          <w:sz w:val="28"/>
          <w:szCs w:val="28"/>
        </w:rPr>
        <w:t xml:space="preserve"> и в речевой практике.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грамматические словари и справочники в речевой практике.</w:t>
      </w:r>
    </w:p>
    <w:p w:rsidR="00D503E8" w:rsidRDefault="0020456E">
      <w:pPr>
        <w:spacing w:after="0" w:line="240" w:lineRule="auto"/>
        <w:ind w:left="567" w:firstLine="709"/>
        <w:rPr>
          <w:b/>
        </w:rPr>
      </w:pPr>
      <w:r>
        <w:rPr>
          <w:b/>
        </w:rPr>
        <w:t>Морфология. Культура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Pr>
          <w:rFonts w:ascii="Times New Roman" w:hAnsi="Times New Roman" w:cs="Times New Roman"/>
          <w:i/>
          <w:color w:val="auto"/>
          <w:sz w:val="28"/>
          <w:szCs w:val="28"/>
        </w:rPr>
        <w:t>междометия</w:t>
      </w:r>
      <w:r>
        <w:rPr>
          <w:rFonts w:ascii="Times New Roman" w:hAnsi="Times New Roman" w:cs="Times New Roman"/>
          <w:i/>
          <w:color w:val="auto"/>
          <w:sz w:val="28"/>
          <w:szCs w:val="28"/>
        </w:rPr>
        <w:t>, звукоподражательные слова</w:t>
      </w:r>
      <w:r>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Причастие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w:t>
      </w:r>
      <w:r>
        <w:rPr>
          <w:rFonts w:ascii="Times New Roman" w:hAnsi="Times New Roman" w:cs="Times New Roman"/>
          <w:color w:val="auto"/>
          <w:sz w:val="28"/>
          <w:szCs w:val="28"/>
        </w:rPr>
        <w:t>ичастия. Различать и характеризовать с опорой на образец полные и краткие формы страдательных причастий. Склонять причастия.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Составлять по см</w:t>
      </w:r>
      <w:r>
        <w:rPr>
          <w:rFonts w:ascii="Times New Roman" w:hAnsi="Times New Roman" w:cs="Times New Roman"/>
          <w:color w:val="auto"/>
          <w:sz w:val="28"/>
          <w:szCs w:val="28"/>
        </w:rPr>
        <w:t>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Pr>
          <w:rFonts w:ascii="Times New Roman" w:hAnsi="Times New Roman" w:cs="Times New Roman"/>
          <w:b/>
          <w:bCs/>
          <w:i/>
          <w:iCs/>
          <w:color w:val="auto"/>
          <w:sz w:val="28"/>
          <w:szCs w:val="28"/>
        </w:rPr>
        <w:t>в</w:t>
      </w:r>
      <w:r>
        <w:rPr>
          <w:rFonts w:ascii="Times New Roman" w:hAnsi="Times New Roman" w:cs="Times New Roman"/>
          <w:b/>
          <w:bCs/>
          <w:i/>
          <w:iCs/>
          <w:color w:val="auto"/>
          <w:sz w:val="28"/>
          <w:szCs w:val="28"/>
        </w:rPr>
        <w:t>исящий</w:t>
      </w:r>
      <w:r>
        <w:rPr>
          <w:rFonts w:ascii="Times New Roman" w:hAnsi="Times New Roman" w:cs="Times New Roman"/>
          <w:i/>
          <w:iCs/>
          <w:color w:val="auto"/>
          <w:sz w:val="28"/>
          <w:szCs w:val="28"/>
        </w:rPr>
        <w:t xml:space="preserve"> — </w:t>
      </w:r>
      <w:r>
        <w:rPr>
          <w:rFonts w:ascii="Times New Roman" w:hAnsi="Times New Roman" w:cs="Times New Roman"/>
          <w:b/>
          <w:bCs/>
          <w:i/>
          <w:iCs/>
          <w:color w:val="auto"/>
          <w:sz w:val="28"/>
          <w:szCs w:val="28"/>
        </w:rPr>
        <w:t>висячий</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горящий</w:t>
      </w:r>
      <w:r>
        <w:rPr>
          <w:rFonts w:ascii="Times New Roman" w:hAnsi="Times New Roman" w:cs="Times New Roman"/>
          <w:i/>
          <w:iCs/>
          <w:color w:val="auto"/>
          <w:sz w:val="28"/>
          <w:szCs w:val="28"/>
        </w:rPr>
        <w:t xml:space="preserve"> — </w:t>
      </w:r>
      <w:r>
        <w:rPr>
          <w:rFonts w:ascii="Times New Roman" w:hAnsi="Times New Roman" w:cs="Times New Roman"/>
          <w:b/>
          <w:bCs/>
          <w:i/>
          <w:iCs/>
          <w:color w:val="auto"/>
          <w:sz w:val="28"/>
          <w:szCs w:val="28"/>
        </w:rPr>
        <w:t>горячий</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 xml:space="preserve">Правильно употреблять причастия с суффиксом </w:t>
      </w:r>
      <w:r>
        <w:rPr>
          <w:rFonts w:ascii="Times New Roman" w:hAnsi="Times New Roman" w:cs="Times New Roman"/>
          <w:b/>
          <w:bCs/>
          <w:i/>
          <w:iCs/>
          <w:color w:val="auto"/>
          <w:sz w:val="28"/>
          <w:szCs w:val="28"/>
        </w:rPr>
        <w:t>-ся</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Правильно устанавливать согласование в словосочетаниях типа </w:t>
      </w:r>
      <w:r>
        <w:rPr>
          <w:rFonts w:ascii="Times New Roman" w:hAnsi="Times New Roman" w:cs="Times New Roman"/>
          <w:i/>
          <w:iCs/>
          <w:color w:val="auto"/>
          <w:sz w:val="28"/>
          <w:szCs w:val="28"/>
        </w:rPr>
        <w:t>прич. + сущ</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 ставить ударение в некоторых формах причастий.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по визуальной опоре правила п</w:t>
      </w:r>
      <w:r>
        <w:rPr>
          <w:rFonts w:ascii="Times New Roman" w:hAnsi="Times New Roman" w:cs="Times New Roman"/>
          <w:color w:val="auto"/>
          <w:sz w:val="28"/>
          <w:szCs w:val="28"/>
        </w:rPr>
        <w:t>равописания падежных окончаний и суффиксов причастий;</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н</w:t>
      </w:r>
      <w:r>
        <w:rPr>
          <w:rFonts w:ascii="Times New Roman" w:hAnsi="Times New Roman" w:cs="Times New Roman"/>
          <w:color w:val="auto"/>
          <w:sz w:val="28"/>
          <w:szCs w:val="28"/>
        </w:rPr>
        <w:t xml:space="preserve"> и</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нн</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Pr>
          <w:rFonts w:ascii="Times New Roman" w:hAnsi="Times New Roman" w:cs="Times New Roman"/>
          <w:b/>
          <w:bCs/>
          <w:i/>
          <w:iCs/>
          <w:color w:val="auto"/>
          <w:sz w:val="28"/>
          <w:szCs w:val="28"/>
        </w:rPr>
        <w:t>-вш-</w:t>
      </w:r>
      <w:r>
        <w:rPr>
          <w:rFonts w:ascii="Times New Roman" w:hAnsi="Times New Roman" w:cs="Times New Roman"/>
          <w:color w:val="auto"/>
          <w:sz w:val="28"/>
          <w:szCs w:val="28"/>
        </w:rPr>
        <w:t xml:space="preserve"> действительных причастий прошедшего времени, перед суффиксом </w:t>
      </w:r>
      <w:r>
        <w:rPr>
          <w:rFonts w:ascii="Times New Roman" w:hAnsi="Times New Roman" w:cs="Times New Roman"/>
          <w:b/>
          <w:bCs/>
          <w:i/>
          <w:iCs/>
          <w:color w:val="auto"/>
          <w:sz w:val="28"/>
          <w:szCs w:val="28"/>
        </w:rPr>
        <w:t>-нн-</w:t>
      </w:r>
      <w:r>
        <w:rPr>
          <w:rFonts w:ascii="Times New Roman" w:hAnsi="Times New Roman" w:cs="Times New Roman"/>
          <w:color w:val="auto"/>
          <w:sz w:val="28"/>
          <w:szCs w:val="28"/>
        </w:rPr>
        <w:t xml:space="preserve"> страдательных причастий прошедшего врем</w:t>
      </w:r>
      <w:r>
        <w:rPr>
          <w:rFonts w:ascii="Times New Roman" w:hAnsi="Times New Roman" w:cs="Times New Roman"/>
          <w:color w:val="auto"/>
          <w:sz w:val="28"/>
          <w:szCs w:val="28"/>
        </w:rPr>
        <w:t xml:space="preserve">ени; написания </w:t>
      </w:r>
      <w:r>
        <w:rPr>
          <w:rFonts w:ascii="Times New Roman" w:hAnsi="Times New Roman" w:cs="Times New Roman"/>
          <w:b/>
          <w:bCs/>
          <w:i/>
          <w:iCs/>
          <w:color w:val="auto"/>
          <w:sz w:val="28"/>
          <w:szCs w:val="28"/>
        </w:rPr>
        <w:t>не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с причастиями.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Деепричастие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Конструировать по смысловой опоре деепричастный оборот. Определять роль деепричастия в предложении.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Уместно использовать деепричастия в ре</w:t>
      </w:r>
      <w:r>
        <w:rPr>
          <w:rFonts w:ascii="Times New Roman" w:hAnsi="Times New Roman" w:cs="Times New Roman"/>
          <w:color w:val="auto"/>
          <w:sz w:val="28"/>
          <w:szCs w:val="28"/>
        </w:rPr>
        <w:t xml:space="preserve">чи.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 ставить ударение в деепричастиях.</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с деепричастиями.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 по смысловой опоре строить предложения с одиночными д</w:t>
      </w:r>
      <w:r>
        <w:rPr>
          <w:rFonts w:ascii="Times New Roman" w:hAnsi="Times New Roman" w:cs="Times New Roman"/>
          <w:color w:val="auto"/>
          <w:sz w:val="28"/>
          <w:szCs w:val="28"/>
        </w:rPr>
        <w:t>еепричастиями и деепричастными оборотами.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Наречие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с опорой на образец наречия в речи. Определять общее грам</w:t>
      </w:r>
      <w:r>
        <w:rPr>
          <w:rFonts w:ascii="Times New Roman" w:hAnsi="Times New Roman" w:cs="Times New Roman"/>
          <w:color w:val="auto"/>
          <w:sz w:val="28"/>
          <w:szCs w:val="28"/>
        </w:rPr>
        <w:t xml:space="preserve">матическое значение наречий; </w:t>
      </w:r>
      <w:r>
        <w:rPr>
          <w:rFonts w:ascii="Times New Roman" w:hAnsi="Times New Roman" w:cs="Times New Roman"/>
          <w:i/>
          <w:color w:val="auto"/>
          <w:sz w:val="28"/>
          <w:szCs w:val="28"/>
        </w:rPr>
        <w:t>различать разряды наречий по значению;</w:t>
      </w:r>
      <w:r>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w:t>
      </w:r>
      <w:r>
        <w:rPr>
          <w:rFonts w:ascii="Times New Roman" w:hAnsi="Times New Roman" w:cs="Times New Roman"/>
          <w:i/>
          <w:color w:val="auto"/>
          <w:sz w:val="28"/>
          <w:szCs w:val="28"/>
        </w:rPr>
        <w:t xml:space="preserve"> речевой практике.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D503E8" w:rsidRDefault="0020456E">
      <w:pPr>
        <w:pStyle w:val="body"/>
        <w:shd w:val="clear" w:color="auto" w:fill="FFFFFF" w:themeFill="background1"/>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Pr>
          <w:rFonts w:ascii="Times New Roman" w:hAnsi="Times New Roman" w:cs="Times New Roman"/>
          <w:b/>
          <w:bCs/>
          <w:i/>
          <w:iCs/>
          <w:color w:val="auto"/>
          <w:sz w:val="28"/>
          <w:szCs w:val="28"/>
        </w:rPr>
        <w:t>н</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и </w:t>
      </w:r>
      <w:r>
        <w:rPr>
          <w:rFonts w:ascii="Times New Roman" w:hAnsi="Times New Roman" w:cs="Times New Roman"/>
          <w:b/>
          <w:bCs/>
          <w:i/>
          <w:iCs/>
          <w:color w:val="auto"/>
          <w:sz w:val="28"/>
          <w:szCs w:val="28"/>
        </w:rPr>
        <w:t>нн</w:t>
      </w:r>
      <w:r>
        <w:rPr>
          <w:rFonts w:ascii="Times New Roman" w:hAnsi="Times New Roman" w:cs="Times New Roman"/>
          <w:color w:val="auto"/>
          <w:sz w:val="28"/>
          <w:szCs w:val="28"/>
        </w:rPr>
        <w:t xml:space="preserve"> в наречиях на </w:t>
      </w:r>
      <w:r>
        <w:rPr>
          <w:rFonts w:ascii="Times New Roman" w:hAnsi="Times New Roman" w:cs="Times New Roman"/>
          <w:b/>
          <w:bCs/>
          <w:i/>
          <w:iCs/>
          <w:color w:val="auto"/>
          <w:sz w:val="28"/>
          <w:szCs w:val="28"/>
        </w:rPr>
        <w:t>-о</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н</w:t>
      </w:r>
      <w:r>
        <w:rPr>
          <w:rFonts w:ascii="Times New Roman" w:hAnsi="Times New Roman" w:cs="Times New Roman"/>
          <w:color w:val="auto"/>
          <w:sz w:val="28"/>
          <w:szCs w:val="28"/>
        </w:rPr>
        <w:t xml:space="preserve">аписания суффиксов </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 xml:space="preserve">а </w:t>
      </w:r>
      <w:r>
        <w:rPr>
          <w:rFonts w:ascii="Times New Roman" w:hAnsi="Times New Roman" w:cs="Times New Roman"/>
          <w:color w:val="auto"/>
          <w:sz w:val="28"/>
          <w:szCs w:val="28"/>
        </w:rPr>
        <w:t>и</w:t>
      </w:r>
      <w:r>
        <w:rPr>
          <w:rFonts w:ascii="Times New Roman" w:hAnsi="Times New Roman" w:cs="Times New Roman"/>
          <w:b/>
          <w:bCs/>
          <w:i/>
          <w:iCs/>
          <w:color w:val="auto"/>
          <w:sz w:val="28"/>
          <w:szCs w:val="28"/>
        </w:rPr>
        <w:t xml:space="preserve"> -о</w:t>
      </w:r>
      <w:r>
        <w:rPr>
          <w:rFonts w:ascii="Times New Roman" w:hAnsi="Times New Roman" w:cs="Times New Roman"/>
          <w:color w:val="auto"/>
          <w:sz w:val="28"/>
          <w:szCs w:val="28"/>
        </w:rPr>
        <w:t xml:space="preserve"> наречий с приставками </w:t>
      </w:r>
      <w:r>
        <w:rPr>
          <w:rFonts w:ascii="Times New Roman" w:hAnsi="Times New Roman" w:cs="Times New Roman"/>
          <w:b/>
          <w:bCs/>
          <w:i/>
          <w:iCs/>
          <w:color w:val="auto"/>
          <w:sz w:val="28"/>
          <w:szCs w:val="28"/>
        </w:rPr>
        <w:t>из-</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до-</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с-</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в-</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на-</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за-</w:t>
      </w:r>
      <w:r>
        <w:rPr>
          <w:rFonts w:ascii="Times New Roman" w:hAnsi="Times New Roman" w:cs="Times New Roman"/>
          <w:color w:val="auto"/>
          <w:sz w:val="28"/>
          <w:szCs w:val="28"/>
        </w:rPr>
        <w:t xml:space="preserve">; употребления </w:t>
      </w:r>
      <w:r>
        <w:rPr>
          <w:rFonts w:ascii="Times New Roman" w:hAnsi="Times New Roman" w:cs="Times New Roman"/>
          <w:b/>
          <w:bCs/>
          <w:i/>
          <w:iCs/>
          <w:color w:val="auto"/>
          <w:sz w:val="28"/>
          <w:szCs w:val="28"/>
        </w:rPr>
        <w:t>ь</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на конце наречий после шипящих; написания суффиксов наречий -</w:t>
      </w:r>
      <w:r>
        <w:rPr>
          <w:rFonts w:ascii="Times New Roman" w:hAnsi="Times New Roman" w:cs="Times New Roman"/>
          <w:b/>
          <w:bCs/>
          <w:i/>
          <w:iCs/>
          <w:color w:val="auto"/>
          <w:sz w:val="28"/>
          <w:szCs w:val="28"/>
        </w:rPr>
        <w:t>о</w:t>
      </w:r>
      <w:r>
        <w:rPr>
          <w:rFonts w:ascii="Times New Roman" w:hAnsi="Times New Roman" w:cs="Times New Roman"/>
          <w:i/>
          <w:iCs/>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после шипящих; написания </w:t>
      </w:r>
      <w:r>
        <w:rPr>
          <w:rFonts w:ascii="Times New Roman" w:hAnsi="Times New Roman" w:cs="Times New Roman"/>
          <w:b/>
          <w:bCs/>
          <w:i/>
          <w:iCs/>
          <w:color w:val="auto"/>
          <w:sz w:val="28"/>
          <w:szCs w:val="28"/>
        </w:rPr>
        <w:t>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и</w:t>
      </w:r>
      <w:r>
        <w:rPr>
          <w:rFonts w:ascii="Times New Roman" w:hAnsi="Times New Roman" w:cs="Times New Roman"/>
          <w:color w:val="auto"/>
          <w:sz w:val="28"/>
          <w:szCs w:val="28"/>
        </w:rPr>
        <w:t xml:space="preserve"> в приставках </w:t>
      </w:r>
      <w:r>
        <w:rPr>
          <w:rFonts w:ascii="Times New Roman" w:hAnsi="Times New Roman" w:cs="Times New Roman"/>
          <w:b/>
          <w:bCs/>
          <w:i/>
          <w:iCs/>
          <w:color w:val="auto"/>
          <w:sz w:val="28"/>
          <w:szCs w:val="28"/>
        </w:rPr>
        <w:t>не-</w:t>
      </w:r>
      <w:r>
        <w:rPr>
          <w:rFonts w:ascii="Times New Roman" w:hAnsi="Times New Roman" w:cs="Times New Roman"/>
          <w:color w:val="auto"/>
          <w:sz w:val="28"/>
          <w:szCs w:val="28"/>
        </w:rPr>
        <w:t xml:space="preserve"> и </w:t>
      </w:r>
      <w:r>
        <w:rPr>
          <w:rFonts w:ascii="Times New Roman" w:hAnsi="Times New Roman" w:cs="Times New Roman"/>
          <w:b/>
          <w:bCs/>
          <w:i/>
          <w:iCs/>
          <w:color w:val="auto"/>
          <w:sz w:val="28"/>
          <w:szCs w:val="28"/>
        </w:rPr>
        <w:t xml:space="preserve">ни- </w:t>
      </w:r>
      <w:r>
        <w:rPr>
          <w:rFonts w:ascii="Times New Roman" w:hAnsi="Times New Roman" w:cs="Times New Roman"/>
          <w:color w:val="auto"/>
          <w:sz w:val="28"/>
          <w:szCs w:val="28"/>
        </w:rPr>
        <w:t xml:space="preserve">наречий; слитного и раздельного написания </w:t>
      </w:r>
      <w:r>
        <w:rPr>
          <w:rFonts w:ascii="Times New Roman" w:hAnsi="Times New Roman" w:cs="Times New Roman"/>
          <w:b/>
          <w:bCs/>
          <w:i/>
          <w:iCs/>
          <w:color w:val="auto"/>
          <w:sz w:val="28"/>
          <w:szCs w:val="28"/>
        </w:rPr>
        <w:t>не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с наречиями.</w:t>
      </w:r>
    </w:p>
    <w:p w:rsidR="00D503E8" w:rsidRDefault="0020456E">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Слова категории состояния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Служебные части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D503E8" w:rsidRDefault="0020456E">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Предлог</w:t>
      </w:r>
    </w:p>
    <w:p w:rsidR="00D503E8" w:rsidRDefault="0020456E">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Pr>
          <w:rFonts w:ascii="Times New Roman" w:hAnsi="Times New Roman" w:cs="Times New Roman"/>
          <w:color w:val="auto"/>
          <w:sz w:val="28"/>
          <w:szCs w:val="28"/>
        </w:rPr>
        <w:t>Ха</w:t>
      </w:r>
      <w:r>
        <w:rPr>
          <w:rFonts w:ascii="Times New Roman" w:hAnsi="Times New Roman" w:cs="Times New Roman"/>
          <w:color w:val="auto"/>
          <w:sz w:val="28"/>
          <w:szCs w:val="28"/>
        </w:rPr>
        <w:t>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D503E8" w:rsidRDefault="0020456E">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w:t>
      </w:r>
      <w:r>
        <w:rPr>
          <w:rFonts w:ascii="Times New Roman" w:hAnsi="Times New Roman" w:cs="Times New Roman"/>
          <w:color w:val="auto"/>
          <w:sz w:val="28"/>
          <w:szCs w:val="28"/>
        </w:rPr>
        <w:t>ьной опоре нормы правописания производных предлогов.</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Pr>
          <w:rFonts w:ascii="Times New Roman" w:hAnsi="Times New Roman" w:cs="Times New Roman"/>
          <w:b/>
          <w:bCs/>
          <w:i/>
          <w:iCs/>
          <w:color w:val="auto"/>
          <w:spacing w:val="-2"/>
          <w:sz w:val="28"/>
          <w:szCs w:val="28"/>
        </w:rPr>
        <w:t>из</w:t>
      </w:r>
      <w:r>
        <w:rPr>
          <w:rFonts w:ascii="Times New Roman" w:hAnsi="Times New Roman" w:cs="Times New Roman"/>
          <w:i/>
          <w:iCs/>
          <w:color w:val="auto"/>
          <w:spacing w:val="-2"/>
          <w:sz w:val="28"/>
          <w:szCs w:val="28"/>
        </w:rPr>
        <w:t xml:space="preserve"> — </w:t>
      </w:r>
      <w:r>
        <w:rPr>
          <w:rFonts w:ascii="Times New Roman" w:hAnsi="Times New Roman" w:cs="Times New Roman"/>
          <w:b/>
          <w:bCs/>
          <w:i/>
          <w:iCs/>
          <w:color w:val="auto"/>
          <w:spacing w:val="-2"/>
          <w:sz w:val="28"/>
          <w:szCs w:val="28"/>
        </w:rPr>
        <w:t>с</w:t>
      </w:r>
      <w:r>
        <w:rPr>
          <w:rFonts w:ascii="Times New Roman" w:hAnsi="Times New Roman" w:cs="Times New Roman"/>
          <w:color w:val="auto"/>
          <w:spacing w:val="-2"/>
          <w:sz w:val="28"/>
          <w:szCs w:val="28"/>
        </w:rPr>
        <w:t>,</w:t>
      </w:r>
      <w:r>
        <w:rPr>
          <w:rFonts w:ascii="Times New Roman" w:hAnsi="Times New Roman" w:cs="Times New Roman"/>
          <w:i/>
          <w:iCs/>
          <w:color w:val="auto"/>
          <w:spacing w:val="-2"/>
          <w:sz w:val="28"/>
          <w:szCs w:val="28"/>
        </w:rPr>
        <w:t xml:space="preserve"> </w:t>
      </w:r>
      <w:r>
        <w:rPr>
          <w:rFonts w:ascii="Times New Roman" w:hAnsi="Times New Roman" w:cs="Times New Roman"/>
          <w:b/>
          <w:bCs/>
          <w:i/>
          <w:iCs/>
          <w:color w:val="auto"/>
          <w:spacing w:val="-2"/>
          <w:sz w:val="28"/>
          <w:szCs w:val="28"/>
        </w:rPr>
        <w:t>в</w:t>
      </w:r>
      <w:r>
        <w:rPr>
          <w:rFonts w:ascii="Times New Roman" w:hAnsi="Times New Roman" w:cs="Times New Roman"/>
          <w:i/>
          <w:iCs/>
          <w:color w:val="auto"/>
          <w:spacing w:val="-2"/>
          <w:sz w:val="28"/>
          <w:szCs w:val="28"/>
        </w:rPr>
        <w:t xml:space="preserve"> — </w:t>
      </w:r>
      <w:r>
        <w:rPr>
          <w:rFonts w:ascii="Times New Roman" w:hAnsi="Times New Roman" w:cs="Times New Roman"/>
          <w:b/>
          <w:bCs/>
          <w:i/>
          <w:iCs/>
          <w:color w:val="auto"/>
          <w:spacing w:val="-2"/>
          <w:sz w:val="28"/>
          <w:szCs w:val="28"/>
        </w:rPr>
        <w:t>на</w:t>
      </w:r>
      <w:r>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D503E8" w:rsidRDefault="0020456E">
      <w:pPr>
        <w:pStyle w:val="body"/>
        <w:spacing w:line="240" w:lineRule="auto"/>
        <w:ind w:left="567" w:firstLine="709"/>
        <w:rPr>
          <w:rFonts w:ascii="Times New Roman" w:hAnsi="Times New Roman" w:cs="Times New Roman"/>
          <w:b/>
          <w:bCs/>
          <w:i/>
          <w:color w:val="auto"/>
          <w:sz w:val="28"/>
          <w:szCs w:val="28"/>
        </w:rPr>
      </w:pPr>
      <w:r>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Союз</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w:t>
      </w:r>
      <w:r>
        <w:rPr>
          <w:rFonts w:ascii="Times New Roman" w:hAnsi="Times New Roman" w:cs="Times New Roman"/>
          <w:color w:val="auto"/>
          <w:sz w:val="28"/>
          <w:szCs w:val="28"/>
        </w:rPr>
        <w:t>ю; объяснять роль союзов в тексте, в том числе как средств связи однородных членов предложения и частей сложного предложения.</w:t>
      </w:r>
    </w:p>
    <w:p w:rsidR="00D503E8" w:rsidRDefault="0020456E">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Pr>
          <w:rFonts w:ascii="Times New Roman" w:hAnsi="Times New Roman" w:cs="Times New Roman"/>
          <w:color w:val="auto"/>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w:t>
      </w:r>
      <w:r>
        <w:rPr>
          <w:rFonts w:ascii="Times New Roman" w:hAnsi="Times New Roman" w:cs="Times New Roman"/>
          <w:color w:val="auto"/>
          <w:sz w:val="28"/>
          <w:szCs w:val="28"/>
        </w:rPr>
        <w:t xml:space="preserve">дложениях с союзом </w:t>
      </w:r>
      <w:r>
        <w:rPr>
          <w:rFonts w:ascii="Times New Roman" w:hAnsi="Times New Roman" w:cs="Times New Roman"/>
          <w:b/>
          <w:bCs/>
          <w:i/>
          <w:iCs/>
          <w:color w:val="auto"/>
          <w:sz w:val="28"/>
          <w:szCs w:val="28"/>
        </w:rPr>
        <w:t>и</w:t>
      </w:r>
      <w:r>
        <w:rPr>
          <w:rFonts w:ascii="Times New Roman" w:hAnsi="Times New Roman" w:cs="Times New Roman"/>
          <w:i/>
          <w:iCs/>
          <w:color w:val="auto"/>
          <w:sz w:val="28"/>
          <w:szCs w:val="28"/>
        </w:rPr>
        <w:t xml:space="preserve">, </w:t>
      </w:r>
      <w:r>
        <w:rPr>
          <w:rFonts w:ascii="Times New Roman" w:hAnsi="Times New Roman" w:cs="Times New Roman"/>
          <w:color w:val="auto"/>
          <w:sz w:val="28"/>
          <w:szCs w:val="28"/>
        </w:rPr>
        <w:t xml:space="preserve">связывающим однородные члены и части сложного предложения. </w:t>
      </w:r>
    </w:p>
    <w:p w:rsidR="00D503E8" w:rsidRDefault="0020456E">
      <w:pPr>
        <w:pStyle w:val="body"/>
        <w:shd w:val="clear" w:color="auto" w:fill="FFFFFF" w:themeFill="background1"/>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Частица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частицу как служебную часть речи; </w:t>
      </w:r>
      <w:r>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Pr>
          <w:rFonts w:ascii="Times New Roman" w:hAnsi="Times New Roman" w:cs="Times New Roman"/>
          <w:color w:val="auto"/>
          <w:sz w:val="28"/>
          <w:szCs w:val="28"/>
        </w:rPr>
        <w:t xml:space="preserve"> понимать интонационные особенности предложений с частицами.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Употреблять частицы в речи в соответств</w:t>
      </w:r>
      <w:r>
        <w:rPr>
          <w:rFonts w:ascii="Times New Roman" w:hAnsi="Times New Roman" w:cs="Times New Roman"/>
          <w:i/>
          <w:color w:val="auto"/>
          <w:sz w:val="28"/>
          <w:szCs w:val="28"/>
        </w:rPr>
        <w:t>ии с их значением и стилистической окраской;</w:t>
      </w:r>
      <w:r>
        <w:rPr>
          <w:rFonts w:ascii="Times New Roman" w:hAnsi="Times New Roman" w:cs="Times New Roman"/>
          <w:color w:val="auto"/>
          <w:sz w:val="28"/>
          <w:szCs w:val="28"/>
        </w:rPr>
        <w:t xml:space="preserve"> соблюдать по визуальной опоре нормы правописания частиц.</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Междометия и звукоподражательные слова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Характеризовать междометия как ос</w:t>
      </w:r>
      <w:r>
        <w:rPr>
          <w:rFonts w:ascii="Times New Roman" w:hAnsi="Times New Roman" w:cs="Times New Roman"/>
          <w:color w:val="auto"/>
          <w:sz w:val="28"/>
          <w:szCs w:val="28"/>
        </w:rPr>
        <w:t xml:space="preserve">обую группу слов, </w:t>
      </w:r>
      <w:r>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Проводить морфологический разбор междометий</w:t>
      </w:r>
      <w:r>
        <w:rPr>
          <w:rFonts w:ascii="Times New Roman" w:hAnsi="Times New Roman" w:cs="Times New Roman"/>
          <w:i/>
          <w:color w:val="auto"/>
          <w:sz w:val="28"/>
          <w:szCs w:val="28"/>
        </w:rPr>
        <w:t>; применять это умение в речевой практике.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rPr>
          <w:b/>
        </w:rPr>
      </w:pPr>
      <w:r>
        <w:rPr>
          <w:b/>
        </w:rPr>
        <w:t>8 КЛАСС</w:t>
      </w:r>
    </w:p>
    <w:p w:rsidR="00D503E8" w:rsidRDefault="00D503E8">
      <w:pPr>
        <w:spacing w:after="0" w:line="240" w:lineRule="auto"/>
        <w:ind w:left="567" w:firstLine="709"/>
        <w:rPr>
          <w:b/>
        </w:rPr>
      </w:pPr>
    </w:p>
    <w:p w:rsidR="00D503E8" w:rsidRDefault="0020456E">
      <w:pPr>
        <w:spacing w:after="0" w:line="240" w:lineRule="auto"/>
        <w:ind w:left="567" w:firstLine="709"/>
        <w:rPr>
          <w:b/>
        </w:rPr>
      </w:pPr>
      <w:r>
        <w:rPr>
          <w:b/>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Иметь представление о русском языке как одном из славянских языков.</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у</w:t>
      </w:r>
      <w:r>
        <w:rPr>
          <w:rFonts w:ascii="Times New Roman" w:hAnsi="Times New Roman" w:cs="Times New Roman"/>
          <w:color w:val="auto"/>
          <w:sz w:val="28"/>
          <w:szCs w:val="28"/>
        </w:rPr>
        <w:t>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w:t>
      </w:r>
      <w:r>
        <w:rPr>
          <w:rFonts w:ascii="Times New Roman" w:hAnsi="Times New Roman" w:cs="Times New Roman"/>
          <w:color w:val="auto"/>
          <w:sz w:val="28"/>
          <w:szCs w:val="28"/>
        </w:rPr>
        <w:t>онолог-рассуждение, монолог-повествование); выступать с научным сообщением с использованием презентации, плана.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w:t>
      </w:r>
      <w:r>
        <w:rPr>
          <w:rFonts w:ascii="Times New Roman" w:hAnsi="Times New Roman" w:cs="Times New Roman"/>
          <w:color w:val="auto"/>
          <w:sz w:val="28"/>
          <w:szCs w:val="28"/>
        </w:rPr>
        <w:t>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чтения: просмотровым, ознакомительным, изучающим, поисковы</w:t>
      </w:r>
      <w:r>
        <w:rPr>
          <w:rFonts w:ascii="Times New Roman" w:hAnsi="Times New Roman" w:cs="Times New Roman"/>
          <w:color w:val="auto"/>
          <w:sz w:val="28"/>
          <w:szCs w:val="28"/>
        </w:rPr>
        <w:t>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w:t>
      </w:r>
      <w:r>
        <w:rPr>
          <w:rFonts w:ascii="Times New Roman" w:hAnsi="Times New Roman" w:cs="Times New Roman"/>
          <w:color w:val="auto"/>
          <w:sz w:val="28"/>
          <w:szCs w:val="28"/>
        </w:rPr>
        <w:t>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w:t>
      </w:r>
      <w:r>
        <w:rPr>
          <w:rFonts w:ascii="Times New Roman" w:hAnsi="Times New Roman" w:cs="Times New Roman"/>
          <w:color w:val="auto"/>
          <w:sz w:val="28"/>
          <w:szCs w:val="28"/>
        </w:rPr>
        <w:t xml:space="preserve"> и выборочного изложения – не менее 250 слов).</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w:t>
      </w:r>
      <w:r>
        <w:rPr>
          <w:rFonts w:ascii="Times New Roman" w:hAnsi="Times New Roman" w:cs="Times New Roman"/>
          <w:color w:val="auto"/>
          <w:sz w:val="28"/>
          <w:szCs w:val="28"/>
        </w:rPr>
        <w:t xml:space="preserve">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w:t>
      </w:r>
      <w:r>
        <w:rPr>
          <w:rFonts w:ascii="Times New Roman" w:hAnsi="Times New Roman" w:cs="Times New Roman"/>
          <w:color w:val="auto"/>
          <w:sz w:val="28"/>
          <w:szCs w:val="28"/>
        </w:rPr>
        <w:t xml:space="preserve"> этикета; соблюдать в устной речи и на письме правила русского речевого этикета.</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 xml:space="preserve">Текст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w:t>
      </w:r>
      <w:r>
        <w:rPr>
          <w:rFonts w:ascii="Times New Roman" w:hAnsi="Times New Roman" w:cs="Times New Roman"/>
          <w:color w:val="auto"/>
          <w:sz w:val="28"/>
          <w:szCs w:val="28"/>
        </w:rPr>
        <w:t xml:space="preserve">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Pr>
          <w:rFonts w:ascii="Times New Roman" w:hAnsi="Times New Roman" w:cs="Times New Roman"/>
          <w:i/>
          <w:color w:val="auto"/>
          <w:sz w:val="28"/>
          <w:szCs w:val="28"/>
        </w:rPr>
        <w:t>речи</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анализировать языковые средства выразительности в тексте (ф</w:t>
      </w:r>
      <w:r>
        <w:rPr>
          <w:rFonts w:ascii="Times New Roman" w:hAnsi="Times New Roman" w:cs="Times New Roman"/>
          <w:i/>
          <w:color w:val="auto"/>
          <w:sz w:val="28"/>
          <w:szCs w:val="28"/>
        </w:rPr>
        <w:t>онетические, словообразовательные, лексические, морфологические).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w:t>
      </w:r>
      <w:r>
        <w:rPr>
          <w:rFonts w:ascii="Times New Roman" w:hAnsi="Times New Roman" w:cs="Times New Roman"/>
          <w:color w:val="auto"/>
          <w:sz w:val="28"/>
          <w:szCs w:val="28"/>
        </w:rPr>
        <w:t>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Владеть умениями информационной переработки текста: создавать тезисы, конспект; извлекать информацию из </w:t>
      </w:r>
      <w:r>
        <w:rPr>
          <w:rFonts w:ascii="Times New Roman" w:hAnsi="Times New Roman" w:cs="Times New Roman"/>
          <w:i/>
          <w:color w:val="auto"/>
          <w:sz w:val="28"/>
          <w:szCs w:val="28"/>
        </w:rPr>
        <w:t>различных источников, в том числе из лингвистических словарей и справочной литературы, и использовать её в учебной деятельности.</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Представлять содержание прослушанного или прочитанного научно-учеб</w:t>
      </w:r>
      <w:r>
        <w:rPr>
          <w:rFonts w:ascii="Times New Roman" w:hAnsi="Times New Roman" w:cs="Times New Roman"/>
          <w:color w:val="auto"/>
          <w:sz w:val="28"/>
          <w:szCs w:val="28"/>
        </w:rPr>
        <w:t xml:space="preserve">ного текста в виде таблицы, схемы; </w:t>
      </w:r>
      <w:r>
        <w:rPr>
          <w:rFonts w:ascii="Times New Roman" w:hAnsi="Times New Roman" w:cs="Times New Roman"/>
          <w:i/>
          <w:color w:val="auto"/>
          <w:sz w:val="28"/>
          <w:szCs w:val="28"/>
        </w:rPr>
        <w:t>представлять содержание таблицы, схемы в виде текста.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w:t>
      </w:r>
      <w:r>
        <w:rPr>
          <w:rFonts w:ascii="Times New Roman" w:hAnsi="Times New Roman" w:cs="Times New Roman"/>
          <w:i/>
          <w:color w:val="auto"/>
          <w:sz w:val="28"/>
          <w:szCs w:val="28"/>
        </w:rPr>
        <w:t>ты.</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Pr>
          <w:rFonts w:ascii="Times New Roman" w:hAnsi="Times New Roman" w:cs="Times New Roman"/>
          <w:i/>
          <w:color w:val="auto"/>
          <w:sz w:val="28"/>
          <w:szCs w:val="28"/>
        </w:rPr>
        <w:t>выявлять со</w:t>
      </w:r>
      <w:r>
        <w:rPr>
          <w:rFonts w:ascii="Times New Roman" w:hAnsi="Times New Roman" w:cs="Times New Roman"/>
          <w:i/>
          <w:color w:val="auto"/>
          <w:sz w:val="28"/>
          <w:szCs w:val="28"/>
        </w:rPr>
        <w:t>четание различных функциональных разновидностей языка в тексте, средства связи предложений в тексте.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w:t>
      </w:r>
      <w:r>
        <w:rPr>
          <w:rFonts w:ascii="Times New Roman" w:hAnsi="Times New Roman" w:cs="Times New Roman"/>
          <w:color w:val="auto"/>
          <w:sz w:val="28"/>
          <w:szCs w:val="28"/>
        </w:rPr>
        <w:t xml:space="preserve"> оформлять деловые бумаги с опорой на образец.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caps/>
        </w:rPr>
      </w:pPr>
      <w:r>
        <w:rPr>
          <w:b/>
          <w:caps/>
        </w:rPr>
        <w:t>Система языка</w:t>
      </w:r>
    </w:p>
    <w:p w:rsidR="00D503E8" w:rsidRDefault="0020456E">
      <w:pPr>
        <w:spacing w:after="0" w:line="240" w:lineRule="auto"/>
        <w:ind w:left="567" w:firstLine="709"/>
        <w:rPr>
          <w:b/>
        </w:rPr>
      </w:pPr>
      <w:r>
        <w:rPr>
          <w:b/>
        </w:rPr>
        <w:t>Cинтаксис. Культура речи. Пунктуация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Иметь представление о синтаксисе как</w:t>
      </w:r>
      <w:r>
        <w:rPr>
          <w:rFonts w:ascii="Times New Roman" w:hAnsi="Times New Roman" w:cs="Times New Roman"/>
          <w:color w:val="auto"/>
          <w:sz w:val="28"/>
          <w:szCs w:val="28"/>
        </w:rPr>
        <w:t xml:space="preserve"> разделе лингвистики.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словосочетание и предложение как единицы синтаксиса.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функции знаков препинания. </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Словосочетание</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Pr>
          <w:rFonts w:ascii="Times New Roman" w:hAnsi="Times New Roman" w:cs="Times New Roman"/>
          <w:i/>
          <w:color w:val="auto"/>
          <w:sz w:val="28"/>
          <w:szCs w:val="28"/>
        </w:rPr>
        <w:t>определят</w:t>
      </w:r>
      <w:r>
        <w:rPr>
          <w:rFonts w:ascii="Times New Roman" w:hAnsi="Times New Roman" w:cs="Times New Roman"/>
          <w:i/>
          <w:color w:val="auto"/>
          <w:sz w:val="28"/>
          <w:szCs w:val="28"/>
        </w:rPr>
        <w:t>ь типы подчинительной связи слов в словосочетании: согласование, управление, примыкание; выявлять грамматическую синонимию словосочетаний.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Применять нормы построения словосочетаний. </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Распознавать предложения по цели высказывания, эмоциональной окраске, характеризовать с опорой на алгоритм их ин</w:t>
      </w:r>
      <w:r>
        <w:rPr>
          <w:rFonts w:ascii="Times New Roman" w:hAnsi="Times New Roman" w:cs="Times New Roman"/>
          <w:color w:val="auto"/>
          <w:sz w:val="28"/>
          <w:szCs w:val="28"/>
        </w:rPr>
        <w:t xml:space="preserve">тонационные и смысловые особенности, языковые формы выражения побуждения в побудительных предложениях; </w:t>
      </w:r>
      <w:r>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предложения по количеству грамма</w:t>
      </w:r>
      <w:r>
        <w:rPr>
          <w:rFonts w:ascii="Times New Roman" w:hAnsi="Times New Roman" w:cs="Times New Roman"/>
          <w:color w:val="auto"/>
          <w:sz w:val="28"/>
          <w:szCs w:val="28"/>
        </w:rPr>
        <w:t xml:space="preserve">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rFonts w:ascii="Times New Roman" w:hAnsi="Times New Roman" w:cs="Times New Roman"/>
          <w:i/>
          <w:color w:val="auto"/>
          <w:sz w:val="28"/>
          <w:szCs w:val="28"/>
        </w:rPr>
        <w:t>использования инверсии</w:t>
      </w:r>
      <w:r>
        <w:rPr>
          <w:rFonts w:ascii="Times New Roman" w:hAnsi="Times New Roman" w:cs="Times New Roman"/>
          <w:color w:val="auto"/>
          <w:sz w:val="28"/>
          <w:szCs w:val="28"/>
        </w:rPr>
        <w:t xml:space="preserve">; применять нормы согласования сказуемого с подлежащим, в том </w:t>
      </w:r>
      <w:r>
        <w:rPr>
          <w:rFonts w:ascii="Times New Roman" w:hAnsi="Times New Roman" w:cs="Times New Roman"/>
          <w:color w:val="auto"/>
          <w:sz w:val="28"/>
          <w:szCs w:val="28"/>
        </w:rPr>
        <w:t xml:space="preserve">числе выраженным словосочетанием, сложносокращёнными словами, словами </w:t>
      </w:r>
      <w:r>
        <w:rPr>
          <w:rFonts w:ascii="Times New Roman" w:hAnsi="Times New Roman" w:cs="Times New Roman"/>
          <w:b/>
          <w:bCs/>
          <w:i/>
          <w:iCs/>
          <w:color w:val="auto"/>
          <w:sz w:val="28"/>
          <w:szCs w:val="28"/>
        </w:rPr>
        <w:t>большинство</w:t>
      </w:r>
      <w:r>
        <w:rPr>
          <w:rFonts w:ascii="Times New Roman" w:hAnsi="Times New Roman" w:cs="Times New Roman"/>
          <w:i/>
          <w:iCs/>
          <w:color w:val="auto"/>
          <w:sz w:val="28"/>
          <w:szCs w:val="28"/>
        </w:rPr>
        <w:t xml:space="preserve"> – </w:t>
      </w:r>
      <w:r>
        <w:rPr>
          <w:rFonts w:ascii="Times New Roman" w:hAnsi="Times New Roman" w:cs="Times New Roman"/>
          <w:b/>
          <w:bCs/>
          <w:i/>
          <w:iCs/>
          <w:color w:val="auto"/>
          <w:sz w:val="28"/>
          <w:szCs w:val="28"/>
        </w:rPr>
        <w:t>меньшинство</w:t>
      </w:r>
      <w:r>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Распознавать предложения по наличию главных и в</w:t>
      </w:r>
      <w:r>
        <w:rPr>
          <w:rFonts w:ascii="Times New Roman" w:hAnsi="Times New Roman" w:cs="Times New Roman"/>
          <w:color w:val="auto"/>
          <w:sz w:val="28"/>
          <w:szCs w:val="28"/>
        </w:rPr>
        <w:t xml:space="preserve">торостепенных членов, </w:t>
      </w:r>
      <w:r>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Различать с опорой на визуализацию виды второстепенных членов пред</w:t>
      </w:r>
      <w:r>
        <w:rPr>
          <w:rFonts w:ascii="Times New Roman" w:hAnsi="Times New Roman" w:cs="Times New Roman"/>
          <w:color w:val="auto"/>
          <w:sz w:val="28"/>
          <w:szCs w:val="28"/>
        </w:rPr>
        <w:t>ложения (</w:t>
      </w:r>
      <w:r>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Pr>
          <w:rFonts w:ascii="Times New Roman" w:hAnsi="Times New Roman" w:cs="Times New Roman"/>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Распознавать с направляющей помощью педагога односоставные предложения, их грамматические признаки, морфологиче</w:t>
      </w:r>
      <w:r>
        <w:rPr>
          <w:rFonts w:ascii="Times New Roman" w:hAnsi="Times New Roman" w:cs="Times New Roman"/>
          <w:color w:val="auto"/>
          <w:sz w:val="28"/>
          <w:szCs w:val="28"/>
        </w:rPr>
        <w:t xml:space="preserve">ские средства выражения главных членов; </w:t>
      </w:r>
      <w:r>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Pr>
          <w:rFonts w:ascii="Times New Roman" w:hAnsi="Times New Roman" w:cs="Times New Roman"/>
          <w:color w:val="auto"/>
          <w:sz w:val="28"/>
          <w:szCs w:val="28"/>
        </w:rPr>
        <w:t>); характеризовать с направляющей по</w:t>
      </w:r>
      <w:r>
        <w:rPr>
          <w:rFonts w:ascii="Times New Roman" w:hAnsi="Times New Roman" w:cs="Times New Roman"/>
          <w:color w:val="auto"/>
          <w:sz w:val="28"/>
          <w:szCs w:val="28"/>
        </w:rPr>
        <w:t>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w:t>
      </w:r>
      <w:r>
        <w:rPr>
          <w:rFonts w:ascii="Times New Roman" w:hAnsi="Times New Roman" w:cs="Times New Roman"/>
          <w:color w:val="auto"/>
          <w:sz w:val="28"/>
          <w:szCs w:val="28"/>
        </w:rPr>
        <w:t xml:space="preserve">ий в речи; </w:t>
      </w:r>
      <w:r>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Pr>
          <w:rFonts w:ascii="Times New Roman" w:hAnsi="Times New Roman" w:cs="Times New Roman"/>
          <w:b/>
          <w:bCs/>
          <w:i/>
          <w:iCs/>
          <w:color w:val="auto"/>
          <w:sz w:val="28"/>
          <w:szCs w:val="28"/>
        </w:rPr>
        <w:t>да</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нет</w:t>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i/>
          <w:color w:val="auto"/>
          <w:spacing w:val="2"/>
          <w:sz w:val="28"/>
          <w:szCs w:val="28"/>
        </w:rPr>
      </w:pPr>
      <w:r>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Pr>
          <w:rFonts w:ascii="Times New Roman" w:hAnsi="Times New Roman" w:cs="Times New Roman"/>
          <w:i/>
          <w:color w:val="auto"/>
          <w:spacing w:val="2"/>
          <w:sz w:val="28"/>
          <w:szCs w:val="28"/>
        </w:rPr>
        <w:t>различать однородные и неоднородные определения;</w:t>
      </w:r>
      <w:r>
        <w:rPr>
          <w:rFonts w:ascii="Times New Roman" w:hAnsi="Times New Roman" w:cs="Times New Roman"/>
          <w:color w:val="auto"/>
          <w:spacing w:val="2"/>
          <w:sz w:val="28"/>
          <w:szCs w:val="28"/>
        </w:rPr>
        <w:t xml:space="preserve"> находить обобщающие слова при однородных членах; </w:t>
      </w:r>
      <w:r>
        <w:rPr>
          <w:rFonts w:ascii="Times New Roman" w:hAnsi="Times New Roman" w:cs="Times New Roman"/>
          <w:i/>
          <w:color w:val="auto"/>
          <w:spacing w:val="2"/>
          <w:sz w:val="28"/>
          <w:szCs w:val="28"/>
        </w:rPr>
        <w:t xml:space="preserve">понимать особенности употребления в речи сочетаний однородных членов разных типов.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Pr>
          <w:rFonts w:ascii="Times New Roman" w:hAnsi="Times New Roman" w:cs="Times New Roman"/>
          <w:b/>
          <w:bCs/>
          <w:i/>
          <w:iCs/>
          <w:color w:val="auto"/>
          <w:sz w:val="28"/>
          <w:szCs w:val="28"/>
        </w:rPr>
        <w:t>не только… но и</w:t>
      </w:r>
      <w:r>
        <w:rPr>
          <w:rFonts w:ascii="Times New Roman" w:hAnsi="Times New Roman" w:cs="Times New Roman"/>
          <w:i/>
          <w:iCs/>
          <w:color w:val="auto"/>
          <w:sz w:val="28"/>
          <w:szCs w:val="28"/>
        </w:rPr>
        <w:t xml:space="preserve">, </w:t>
      </w:r>
      <w:r>
        <w:rPr>
          <w:rFonts w:ascii="Times New Roman" w:hAnsi="Times New Roman" w:cs="Times New Roman"/>
          <w:b/>
          <w:bCs/>
          <w:i/>
          <w:iCs/>
          <w:color w:val="auto"/>
          <w:sz w:val="28"/>
          <w:szCs w:val="28"/>
        </w:rPr>
        <w:t>как… так и</w:t>
      </w:r>
      <w:r>
        <w:rPr>
          <w:rFonts w:ascii="Times New Roman" w:hAnsi="Times New Roman" w:cs="Times New Roman"/>
          <w:i/>
          <w:color w:val="auto"/>
          <w:sz w:val="28"/>
          <w:szCs w:val="28"/>
        </w:rPr>
        <w:t>.</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Применять при необходимости с визуальной поддержкой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w:t>
      </w:r>
      <w:r>
        <w:rPr>
          <w:rFonts w:ascii="Times New Roman" w:hAnsi="Times New Roman" w:cs="Times New Roman"/>
          <w:i/>
          <w:color w:val="auto"/>
          <w:sz w:val="28"/>
          <w:szCs w:val="28"/>
        </w:rPr>
        <w:t>опарно, с помощью повторяющихся союзов (</w:t>
      </w:r>
      <w:r>
        <w:rPr>
          <w:rFonts w:ascii="Times New Roman" w:hAnsi="Times New Roman" w:cs="Times New Roman"/>
          <w:b/>
          <w:bCs/>
          <w:i/>
          <w:iCs/>
          <w:color w:val="auto"/>
          <w:sz w:val="28"/>
          <w:szCs w:val="28"/>
        </w:rPr>
        <w:t>и... и, или... или, либo... либo, ни... ни, тo... тo</w:t>
      </w: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Распознавать простые неосл</w:t>
      </w:r>
      <w:r>
        <w:rPr>
          <w:rFonts w:ascii="Times New Roman" w:hAnsi="Times New Roman" w:cs="Times New Roman"/>
          <w:color w:val="auto"/>
          <w:sz w:val="28"/>
          <w:szCs w:val="28"/>
        </w:rPr>
        <w:t xml:space="preserve">ожнённые предложения, </w:t>
      </w:r>
      <w:r>
        <w:rPr>
          <w:rFonts w:ascii="Times New Roman" w:hAnsi="Times New Roman" w:cs="Times New Roman"/>
          <w:i/>
          <w:color w:val="auto"/>
          <w:sz w:val="28"/>
          <w:szCs w:val="28"/>
        </w:rPr>
        <w:t>в том числе предложения с неоднородными определениями;</w:t>
      </w:r>
      <w:r>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w:t>
      </w:r>
      <w:r>
        <w:rPr>
          <w:rFonts w:ascii="Times New Roman" w:hAnsi="Times New Roman" w:cs="Times New Roman"/>
          <w:color w:val="auto"/>
          <w:sz w:val="28"/>
          <w:szCs w:val="28"/>
        </w:rPr>
        <w:t>и и предложениями, вставными конструкциями, междометиями.</w:t>
      </w:r>
      <w:r>
        <w:rPr>
          <w:rFonts w:ascii="Times New Roman" w:hAnsi="Times New Roman" w:cs="Times New Roman"/>
          <w:i/>
          <w:color w:val="auto"/>
          <w:sz w:val="28"/>
          <w:szCs w:val="28"/>
        </w:rPr>
        <w:t xml:space="preserve"> </w:t>
      </w:r>
    </w:p>
    <w:p w:rsidR="00D503E8" w:rsidRDefault="0020456E">
      <w:pPr>
        <w:pStyle w:val="body"/>
        <w:spacing w:line="240" w:lineRule="auto"/>
        <w:ind w:left="567" w:firstLine="709"/>
        <w:rPr>
          <w:rFonts w:ascii="Times New Roman" w:hAnsi="Times New Roman" w:cs="Times New Roman"/>
          <w:i/>
          <w:color w:val="auto"/>
          <w:spacing w:val="-2"/>
          <w:sz w:val="28"/>
          <w:szCs w:val="28"/>
        </w:rPr>
      </w:pPr>
      <w:r>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Pr>
          <w:rFonts w:ascii="Times New Roman" w:hAnsi="Times New Roman" w:cs="Times New Roman"/>
          <w:i/>
          <w:color w:val="auto"/>
          <w:spacing w:val="-2"/>
          <w:sz w:val="28"/>
          <w:szCs w:val="28"/>
        </w:rPr>
        <w:t>ительных и присоединительных конструкций</w:t>
      </w:r>
      <w:r>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w:t>
      </w:r>
      <w:r>
        <w:rPr>
          <w:rFonts w:ascii="Times New Roman" w:hAnsi="Times New Roman" w:cs="Times New Roman"/>
          <w:color w:val="auto"/>
          <w:spacing w:val="-2"/>
          <w:sz w:val="28"/>
          <w:szCs w:val="28"/>
        </w:rPr>
        <w:t>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Times New Roman" w:hAnsi="Times New Roman" w:cs="Times New Roman"/>
          <w:i/>
          <w:color w:val="auto"/>
          <w:spacing w:val="-2"/>
          <w:sz w:val="28"/>
          <w:szCs w:val="28"/>
        </w:rPr>
        <w:t xml:space="preserve">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pacing w:val="-1"/>
          <w:sz w:val="28"/>
          <w:szCs w:val="28"/>
        </w:rPr>
        <w:t>Различать группы вводных слов по значению, различать ввод</w:t>
      </w:r>
      <w:r>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w:t>
      </w:r>
      <w:r>
        <w:rPr>
          <w:rFonts w:ascii="Times New Roman" w:hAnsi="Times New Roman" w:cs="Times New Roman"/>
          <w:i/>
          <w:color w:val="auto"/>
          <w:sz w:val="28"/>
          <w:szCs w:val="28"/>
        </w:rPr>
        <w:t>ных слов, словосочетаний и предложений.</w:t>
      </w:r>
    </w:p>
    <w:p w:rsidR="00D503E8" w:rsidRDefault="0020456E">
      <w:pPr>
        <w:pStyle w:val="body"/>
        <w:spacing w:line="240" w:lineRule="auto"/>
        <w:ind w:left="567"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Pr>
          <w:rFonts w:ascii="Times New Roman" w:hAnsi="Times New Roman" w:cs="Times New Roman"/>
          <w:i/>
          <w:color w:val="auto"/>
          <w:spacing w:val="-2"/>
          <w:sz w:val="28"/>
          <w:szCs w:val="28"/>
        </w:rPr>
        <w:t>распространёнными и нераспространёнными</w:t>
      </w:r>
      <w:r>
        <w:rPr>
          <w:rFonts w:ascii="Times New Roman" w:hAnsi="Times New Roman" w:cs="Times New Roman"/>
          <w:color w:val="auto"/>
          <w:spacing w:val="-2"/>
          <w:sz w:val="28"/>
          <w:szCs w:val="28"/>
        </w:rPr>
        <w:t>), междометиями.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при необходимости с визуальной под</w:t>
      </w:r>
      <w:r>
        <w:rPr>
          <w:rFonts w:ascii="Times New Roman" w:hAnsi="Times New Roman" w:cs="Times New Roman"/>
          <w:color w:val="auto"/>
          <w:sz w:val="28"/>
          <w:szCs w:val="28"/>
        </w:rPr>
        <w:t>держкой сложные предложения, конструкции с чужой речью (в рамках изученного).</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Pr>
          <w:rFonts w:ascii="Times New Roman" w:hAnsi="Times New Roman" w:cs="Times New Roman"/>
          <w:i/>
          <w:color w:val="auto"/>
          <w:sz w:val="28"/>
          <w:szCs w:val="28"/>
        </w:rPr>
        <w:t>и пунктуационный</w:t>
      </w:r>
      <w:r>
        <w:rPr>
          <w:rFonts w:ascii="Times New Roman" w:hAnsi="Times New Roman" w:cs="Times New Roman"/>
          <w:color w:val="auto"/>
          <w:sz w:val="28"/>
          <w:szCs w:val="28"/>
        </w:rPr>
        <w:t xml:space="preserve"> разбор предложений; </w:t>
      </w:r>
      <w:r>
        <w:rPr>
          <w:rFonts w:ascii="Times New Roman" w:hAnsi="Times New Roman" w:cs="Times New Roman"/>
          <w:i/>
          <w:color w:val="auto"/>
          <w:sz w:val="28"/>
          <w:szCs w:val="28"/>
        </w:rPr>
        <w:t>применять знания по синтаксису и пунктуации при выполнени</w:t>
      </w:r>
      <w:r>
        <w:rPr>
          <w:rFonts w:ascii="Times New Roman" w:hAnsi="Times New Roman" w:cs="Times New Roman"/>
          <w:i/>
          <w:color w:val="auto"/>
          <w:sz w:val="28"/>
          <w:szCs w:val="28"/>
        </w:rPr>
        <w:t>и языкового анализа различных видов и в речевой практике.</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jc w:val="both"/>
        <w:rPr>
          <w:b/>
          <w:szCs w:val="28"/>
        </w:rPr>
      </w:pPr>
      <w:r>
        <w:rPr>
          <w:b/>
          <w:szCs w:val="28"/>
        </w:rPr>
        <w:t>9 КЛАСС</w:t>
      </w:r>
    </w:p>
    <w:p w:rsidR="00D503E8" w:rsidRDefault="00D503E8">
      <w:pPr>
        <w:spacing w:after="0" w:line="240" w:lineRule="auto"/>
        <w:ind w:left="567" w:firstLine="709"/>
        <w:rPr>
          <w:b/>
        </w:rPr>
      </w:pPr>
    </w:p>
    <w:p w:rsidR="00D503E8" w:rsidRDefault="0020456E">
      <w:pPr>
        <w:spacing w:after="0" w:line="240" w:lineRule="auto"/>
        <w:ind w:left="567" w:firstLine="709"/>
        <w:rPr>
          <w:b/>
        </w:rPr>
      </w:pPr>
      <w:r>
        <w:rPr>
          <w:b/>
        </w:rPr>
        <w:t>Общие сведения о языке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Язык и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w:t>
      </w:r>
      <w:r>
        <w:rPr>
          <w:rFonts w:ascii="Times New Roman" w:hAnsi="Times New Roman" w:cs="Times New Roman"/>
          <w:color w:val="auto"/>
          <w:sz w:val="28"/>
          <w:szCs w:val="28"/>
        </w:rPr>
        <w:t>ог-рассуждение, монолог-повествование; выступать с научным сообщением.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w:t>
      </w:r>
      <w:r>
        <w:rPr>
          <w:rFonts w:ascii="Times New Roman" w:hAnsi="Times New Roman" w:cs="Times New Roman"/>
          <w:color w:val="auto"/>
          <w:sz w:val="28"/>
          <w:szCs w:val="28"/>
        </w:rPr>
        <w:t>ские) темы (объём не менее 6 реплик).</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видами чтения: п</w:t>
      </w:r>
      <w:r>
        <w:rPr>
          <w:rFonts w:ascii="Times New Roman" w:hAnsi="Times New Roman" w:cs="Times New Roman"/>
          <w:color w:val="auto"/>
          <w:sz w:val="28"/>
          <w:szCs w:val="28"/>
        </w:rPr>
        <w:t>росмотровым, ознакомительным, изучающим, поисковым.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D503E8" w:rsidRDefault="0020456E">
      <w:pPr>
        <w:pStyle w:val="body"/>
        <w:spacing w:line="240" w:lineRule="auto"/>
        <w:ind w:left="567" w:firstLine="709"/>
        <w:rPr>
          <w:rFonts w:ascii="Times New Roman" w:hAnsi="Times New Roman" w:cs="Times New Roman"/>
          <w:b/>
          <w:bCs/>
          <w:i/>
          <w:color w:val="auto"/>
          <w:sz w:val="28"/>
          <w:szCs w:val="28"/>
        </w:rPr>
      </w:pPr>
      <w:r>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120-</w:t>
      </w:r>
      <w:r>
        <w:rPr>
          <w:rFonts w:ascii="Times New Roman" w:hAnsi="Times New Roman" w:cs="Times New Roman"/>
          <w:color w:val="auto"/>
          <w:sz w:val="28"/>
          <w:szCs w:val="28"/>
        </w:rPr>
        <w:t>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w:t>
      </w:r>
      <w:r>
        <w:rPr>
          <w:rFonts w:ascii="Times New Roman" w:hAnsi="Times New Roman" w:cs="Times New Roman"/>
          <w:color w:val="auto"/>
          <w:sz w:val="28"/>
          <w:szCs w:val="28"/>
        </w:rPr>
        <w:t>еряемыми написаниями).</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b/>
        </w:rPr>
      </w:pPr>
      <w:r>
        <w:rPr>
          <w:b/>
        </w:rPr>
        <w:t>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Устанавливать принадлежность текста к функционально-</w:t>
      </w:r>
      <w:r>
        <w:rPr>
          <w:rFonts w:ascii="Times New Roman" w:hAnsi="Times New Roman" w:cs="Times New Roman"/>
          <w:i/>
          <w:color w:val="auto"/>
          <w:sz w:val="28"/>
          <w:szCs w:val="28"/>
        </w:rPr>
        <w:t>смысловому типу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отличительные признаки те</w:t>
      </w:r>
      <w:r>
        <w:rPr>
          <w:rFonts w:ascii="Times New Roman" w:hAnsi="Times New Roman" w:cs="Times New Roman"/>
          <w:color w:val="auto"/>
          <w:sz w:val="28"/>
          <w:szCs w:val="28"/>
        </w:rPr>
        <w:t xml:space="preserve">кстов разных жанров.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с использованием речевого клише тексты с опорой на жизненный и чи</w:t>
      </w:r>
      <w:r>
        <w:rPr>
          <w:rFonts w:ascii="Times New Roman" w:hAnsi="Times New Roman" w:cs="Times New Roman"/>
          <w:color w:val="auto"/>
          <w:sz w:val="28"/>
          <w:szCs w:val="28"/>
        </w:rPr>
        <w:t>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w:t>
      </w:r>
      <w:r>
        <w:rPr>
          <w:rFonts w:ascii="Times New Roman" w:hAnsi="Times New Roman" w:cs="Times New Roman"/>
          <w:color w:val="auto"/>
          <w:sz w:val="28"/>
          <w:szCs w:val="28"/>
        </w:rPr>
        <w:t>в с учётом стиля и жанра сочинения, характера темы.</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color w:val="auto"/>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w:t>
      </w:r>
      <w:r>
        <w:rPr>
          <w:rFonts w:ascii="Times New Roman" w:hAnsi="Times New Roman" w:cs="Times New Roman"/>
          <w:color w:val="auto"/>
          <w:sz w:val="28"/>
          <w:szCs w:val="28"/>
        </w:rPr>
        <w:t xml:space="preserve">й литературы, </w:t>
      </w:r>
      <w:r>
        <w:rPr>
          <w:rFonts w:ascii="Times New Roman" w:hAnsi="Times New Roman" w:cs="Times New Roman"/>
          <w:i/>
          <w:color w:val="auto"/>
          <w:sz w:val="28"/>
          <w:szCs w:val="28"/>
        </w:rPr>
        <w:t>и использовать её в учебной деятельности.</w:t>
      </w:r>
    </w:p>
    <w:p w:rsidR="00D503E8" w:rsidRDefault="0020456E">
      <w:pPr>
        <w:pStyle w:val="body"/>
        <w:spacing w:line="240" w:lineRule="auto"/>
        <w:ind w:left="567"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w:t>
      </w:r>
      <w:r>
        <w:rPr>
          <w:rFonts w:ascii="Times New Roman" w:hAnsi="Times New Roman" w:cs="Times New Roman"/>
          <w:color w:val="auto"/>
          <w:sz w:val="28"/>
          <w:szCs w:val="28"/>
        </w:rPr>
        <w:t xml:space="preserve"> в виде текста.</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color w:val="auto"/>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w:t>
      </w:r>
      <w:r>
        <w:rPr>
          <w:rFonts w:ascii="Times New Roman" w:hAnsi="Times New Roman" w:cs="Times New Roman"/>
          <w:color w:val="auto"/>
          <w:sz w:val="28"/>
          <w:szCs w:val="28"/>
        </w:rPr>
        <w:t>лять не менее 250 слов; для сжатого и выборочного изложения – не менее 280 слов).</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Pr>
          <w:rFonts w:ascii="Times New Roman" w:hAnsi="Times New Roman" w:cs="Times New Roman"/>
          <w:i/>
          <w:color w:val="auto"/>
          <w:sz w:val="28"/>
          <w:szCs w:val="28"/>
        </w:rPr>
        <w:t xml:space="preserve"> целостность, связность, информативность).</w:t>
      </w:r>
    </w:p>
    <w:p w:rsidR="00D503E8" w:rsidRDefault="00D503E8">
      <w:pPr>
        <w:pStyle w:val="body"/>
        <w:spacing w:line="240" w:lineRule="auto"/>
        <w:ind w:left="567" w:firstLine="709"/>
        <w:rPr>
          <w:rFonts w:ascii="Times New Roman" w:hAnsi="Times New Roman" w:cs="Times New Roman"/>
          <w:i/>
          <w:color w:val="auto"/>
          <w:sz w:val="28"/>
          <w:szCs w:val="28"/>
        </w:rPr>
      </w:pPr>
    </w:p>
    <w:p w:rsidR="00D503E8" w:rsidRDefault="0020456E">
      <w:pPr>
        <w:spacing w:after="0" w:line="240" w:lineRule="auto"/>
        <w:ind w:left="567" w:firstLine="709"/>
        <w:rPr>
          <w:b/>
        </w:rPr>
      </w:pPr>
      <w:r>
        <w:rPr>
          <w:b/>
        </w:rPr>
        <w:t>Функциональные разновидности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w:t>
      </w:r>
      <w:r>
        <w:rPr>
          <w:rFonts w:ascii="Times New Roman" w:hAnsi="Times New Roman" w:cs="Times New Roman"/>
          <w:color w:val="auto"/>
          <w:sz w:val="28"/>
          <w:szCs w:val="28"/>
        </w:rPr>
        <w:t>ественной литературы; особенности сочетания элементов разговорной речи и разных функциональных стилей в художественном произведении.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Характеризовать разные функционально-с</w:t>
      </w:r>
      <w:r>
        <w:rPr>
          <w:rFonts w:ascii="Times New Roman" w:hAnsi="Times New Roman" w:cs="Times New Roman"/>
          <w:i/>
          <w:color w:val="auto"/>
          <w:sz w:val="28"/>
          <w:szCs w:val="28"/>
        </w:rPr>
        <w:t>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w:t>
      </w:r>
      <w:r>
        <w:rPr>
          <w:rFonts w:ascii="Times New Roman" w:hAnsi="Times New Roman" w:cs="Times New Roman"/>
          <w:color w:val="auto"/>
          <w:spacing w:val="2"/>
          <w:sz w:val="28"/>
          <w:szCs w:val="28"/>
        </w:rPr>
        <w:t>с помощью визуальной опоры</w:t>
      </w:r>
      <w:r>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Составлять с опорой на образец тезисы, конспект, писать рецензию, реферат.</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w:t>
      </w:r>
      <w:r>
        <w:rPr>
          <w:rFonts w:ascii="Times New Roman" w:hAnsi="Times New Roman" w:cs="Times New Roman"/>
          <w:i/>
          <w:color w:val="auto"/>
          <w:sz w:val="28"/>
          <w:szCs w:val="28"/>
        </w:rPr>
        <w:t>ть речевые недостатки, редактировать текст.</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w:t>
      </w:r>
      <w:r>
        <w:rPr>
          <w:rFonts w:ascii="Times New Roman" w:hAnsi="Times New Roman" w:cs="Times New Roman"/>
          <w:color w:val="auto"/>
          <w:sz w:val="28"/>
          <w:szCs w:val="28"/>
        </w:rPr>
        <w:t>лу, сравнение.</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20456E">
      <w:pPr>
        <w:spacing w:after="0" w:line="240" w:lineRule="auto"/>
        <w:ind w:left="567" w:firstLine="709"/>
        <w:rPr>
          <w:rFonts w:cs="Times New Roman"/>
          <w:b/>
          <w:caps/>
          <w:szCs w:val="28"/>
        </w:rPr>
      </w:pPr>
      <w:r>
        <w:rPr>
          <w:rFonts w:cs="Times New Roman"/>
          <w:b/>
          <w:caps/>
          <w:szCs w:val="28"/>
        </w:rPr>
        <w:t>Система языка</w:t>
      </w:r>
    </w:p>
    <w:p w:rsidR="00D503E8" w:rsidRDefault="0020456E">
      <w:pPr>
        <w:spacing w:after="0" w:line="240" w:lineRule="auto"/>
        <w:ind w:left="567" w:firstLine="709"/>
        <w:rPr>
          <w:b/>
        </w:rPr>
      </w:pPr>
      <w:r>
        <w:rPr>
          <w:b/>
        </w:rPr>
        <w:t>Cинтаксис. Культура речи. Пунктуация</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Сложносочинённое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при необходимости с опорой на алгоритм сложные предложения с ра</w:t>
      </w:r>
      <w:r>
        <w:rPr>
          <w:rFonts w:ascii="Times New Roman" w:hAnsi="Times New Roman" w:cs="Times New Roman"/>
          <w:color w:val="auto"/>
          <w:sz w:val="28"/>
          <w:szCs w:val="28"/>
        </w:rPr>
        <w:t>зными видами связи, бессоюзные и союзные предложения (сложносочинённые и сложноподчинённые).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w:t>
      </w:r>
      <w:r>
        <w:rPr>
          <w:rFonts w:ascii="Times New Roman" w:hAnsi="Times New Roman" w:cs="Times New Roman"/>
          <w:color w:val="auto"/>
          <w:sz w:val="28"/>
          <w:szCs w:val="28"/>
        </w:rPr>
        <w:t>едложения.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Понимать особенности употребления сложносочинённых предложений </w:t>
      </w:r>
      <w:r>
        <w:rPr>
          <w:rFonts w:ascii="Times New Roman" w:hAnsi="Times New Roman" w:cs="Times New Roman"/>
          <w:color w:val="auto"/>
          <w:sz w:val="28"/>
          <w:szCs w:val="28"/>
        </w:rPr>
        <w:t>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основные нормы построения сложносочинённого предложения.</w:t>
      </w:r>
    </w:p>
    <w:p w:rsidR="00D503E8" w:rsidRDefault="0020456E">
      <w:pPr>
        <w:pStyle w:val="body"/>
        <w:spacing w:line="240" w:lineRule="auto"/>
        <w:ind w:left="567" w:firstLine="709"/>
        <w:rPr>
          <w:rFonts w:ascii="Times New Roman" w:hAnsi="Times New Roman" w:cs="Times New Roman"/>
          <w:i/>
          <w:color w:val="auto"/>
          <w:spacing w:val="1"/>
          <w:sz w:val="28"/>
          <w:szCs w:val="28"/>
        </w:rPr>
      </w:pPr>
      <w:r>
        <w:rPr>
          <w:rFonts w:ascii="Times New Roman" w:hAnsi="Times New Roman" w:cs="Times New Roman"/>
          <w:i/>
          <w:color w:val="auto"/>
          <w:spacing w:val="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Сложноподчинённое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при необходимости</w:t>
      </w:r>
      <w:r>
        <w:rPr>
          <w:rFonts w:ascii="Times New Roman" w:hAnsi="Times New Roman" w:cs="Times New Roman"/>
          <w:color w:val="auto"/>
          <w:sz w:val="28"/>
          <w:szCs w:val="28"/>
        </w:rPr>
        <w:t xml:space="preserve">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Различать пр</w:t>
      </w:r>
      <w:r>
        <w:rPr>
          <w:rFonts w:ascii="Times New Roman" w:hAnsi="Times New Roman" w:cs="Times New Roman"/>
          <w:color w:val="auto"/>
          <w:sz w:val="28"/>
          <w:szCs w:val="28"/>
        </w:rPr>
        <w:t>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с использованием опорной схемы</w:t>
      </w:r>
      <w:r>
        <w:rPr>
          <w:rFonts w:ascii="Times New Roman" w:hAnsi="Times New Roman" w:cs="Times New Roman"/>
          <w:color w:val="auto"/>
          <w:sz w:val="28"/>
          <w:szCs w:val="28"/>
        </w:rPr>
        <w:t xml:space="preserve">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w:t>
      </w:r>
      <w:r>
        <w:rPr>
          <w:rFonts w:ascii="Times New Roman" w:hAnsi="Times New Roman" w:cs="Times New Roman"/>
          <w:color w:val="auto"/>
          <w:sz w:val="28"/>
          <w:szCs w:val="28"/>
        </w:rPr>
        <w:t>твия, цели).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w:t>
      </w:r>
      <w:r>
        <w:rPr>
          <w:rFonts w:ascii="Times New Roman" w:hAnsi="Times New Roman" w:cs="Times New Roman"/>
          <w:i/>
          <w:color w:val="auto"/>
          <w:sz w:val="28"/>
          <w:szCs w:val="28"/>
        </w:rPr>
        <w:t>и в речи.</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Бессоюзное сложное предложение</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Характеризовать при необходимости с опорой на образец смысловые отношения между частями бесс</w:t>
      </w:r>
      <w:r>
        <w:rPr>
          <w:rFonts w:ascii="Times New Roman" w:hAnsi="Times New Roman" w:cs="Times New Roman"/>
          <w:color w:val="auto"/>
          <w:sz w:val="28"/>
          <w:szCs w:val="28"/>
        </w:rPr>
        <w:t xml:space="preserve">оюзного сложного предложения, интонационное и пунктуационное выражение этих отношений.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Проводить синтаксич</w:t>
      </w:r>
      <w:r>
        <w:rPr>
          <w:rFonts w:ascii="Times New Roman" w:hAnsi="Times New Roman" w:cs="Times New Roman"/>
          <w:color w:val="auto"/>
          <w:sz w:val="28"/>
          <w:szCs w:val="28"/>
        </w:rPr>
        <w:t>еский и пунктуационный разбор бессоюзных сложных предложений.</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Pr>
          <w:rFonts w:ascii="Times New Roman" w:hAnsi="Times New Roman" w:cs="Times New Roman"/>
          <w:color w:val="auto"/>
          <w:sz w:val="28"/>
          <w:szCs w:val="28"/>
        </w:rPr>
        <w:t>применять нормы постановки знаков препинания в бе</w:t>
      </w:r>
      <w:r>
        <w:rPr>
          <w:rFonts w:ascii="Times New Roman" w:hAnsi="Times New Roman" w:cs="Times New Roman"/>
          <w:color w:val="auto"/>
          <w:sz w:val="28"/>
          <w:szCs w:val="28"/>
        </w:rPr>
        <w:t>ссоюзных сложных предложениях.</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Сложные предложения с разными видами союзной и бессоюзной связи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Понимать основные нормы построения сложных </w:t>
      </w:r>
      <w:r>
        <w:rPr>
          <w:rFonts w:ascii="Times New Roman" w:hAnsi="Times New Roman" w:cs="Times New Roman"/>
          <w:color w:val="auto"/>
          <w:sz w:val="28"/>
          <w:szCs w:val="28"/>
        </w:rPr>
        <w:t xml:space="preserve">предложений с разными видами связи. </w:t>
      </w:r>
    </w:p>
    <w:p w:rsidR="00D503E8" w:rsidRDefault="0020456E">
      <w:pPr>
        <w:pStyle w:val="body"/>
        <w:spacing w:line="240" w:lineRule="auto"/>
        <w:ind w:left="567" w:firstLine="709"/>
        <w:rPr>
          <w:rFonts w:ascii="Times New Roman" w:hAnsi="Times New Roman" w:cs="Times New Roman"/>
          <w:i/>
          <w:color w:val="auto"/>
          <w:sz w:val="28"/>
          <w:szCs w:val="28"/>
        </w:rPr>
      </w:pPr>
      <w:r>
        <w:rPr>
          <w:rFonts w:ascii="Times New Roman" w:hAnsi="Times New Roman" w:cs="Times New Roman"/>
          <w:i/>
          <w:color w:val="auto"/>
          <w:sz w:val="28"/>
          <w:szCs w:val="28"/>
        </w:rPr>
        <w:t>Употреблять сложные предложения с разными видами связи в речи.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синтаксический </w:t>
      </w:r>
      <w:r>
        <w:rPr>
          <w:rFonts w:ascii="Times New Roman" w:hAnsi="Times New Roman" w:cs="Times New Roman"/>
          <w:i/>
          <w:color w:val="auto"/>
          <w:sz w:val="28"/>
          <w:szCs w:val="28"/>
        </w:rPr>
        <w:t>и пунктуационный</w:t>
      </w:r>
      <w:r>
        <w:rPr>
          <w:rFonts w:ascii="Times New Roman" w:hAnsi="Times New Roman" w:cs="Times New Roman"/>
          <w:color w:val="auto"/>
          <w:sz w:val="28"/>
          <w:szCs w:val="28"/>
        </w:rPr>
        <w:t xml:space="preserve"> разбор сложных предложений с разными видами связи.</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правила при необходимости с использованием опорной сх</w:t>
      </w:r>
      <w:r>
        <w:rPr>
          <w:rFonts w:ascii="Times New Roman" w:hAnsi="Times New Roman" w:cs="Times New Roman"/>
          <w:color w:val="auto"/>
          <w:sz w:val="28"/>
          <w:szCs w:val="28"/>
        </w:rPr>
        <w:t>емы постановки знаков препинания в сложных предложениях с разными видами связи.</w:t>
      </w:r>
    </w:p>
    <w:p w:rsidR="00D503E8" w:rsidRDefault="0020456E">
      <w:pPr>
        <w:pStyle w:val="body"/>
        <w:spacing w:line="240" w:lineRule="auto"/>
        <w:ind w:left="567"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Прямая и косвенная речь</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Распознавать прямую и косвенную речь; выявлять синонимию предложений с прямой и косвенной речью.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D503E8" w:rsidRDefault="0020456E">
      <w:pPr>
        <w:pStyle w:val="body"/>
        <w:spacing w:line="240" w:lineRule="auto"/>
        <w:ind w:left="567"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p>
    <w:p w:rsidR="00D503E8" w:rsidRDefault="00D503E8">
      <w:pPr>
        <w:pStyle w:val="body"/>
        <w:spacing w:line="240" w:lineRule="auto"/>
        <w:ind w:left="567" w:firstLine="709"/>
        <w:rPr>
          <w:rFonts w:ascii="Times New Roman" w:hAnsi="Times New Roman" w:cs="Times New Roman"/>
          <w:color w:val="auto"/>
          <w:sz w:val="28"/>
          <w:szCs w:val="28"/>
        </w:rPr>
      </w:pPr>
    </w:p>
    <w:p w:rsidR="00D503E8" w:rsidRDefault="00D503E8">
      <w:pPr>
        <w:pStyle w:val="body"/>
        <w:spacing w:line="240" w:lineRule="auto"/>
        <w:ind w:left="567" w:firstLine="567"/>
        <w:rPr>
          <w:rFonts w:ascii="Times New Roman" w:hAnsi="Times New Roman" w:cs="Times New Roman"/>
          <w:color w:val="auto"/>
          <w:sz w:val="28"/>
          <w:szCs w:val="28"/>
        </w:rPr>
        <w:sectPr w:rsidR="00D503E8">
          <w:footerReference w:type="default" r:id="rId10"/>
          <w:pgSz w:w="11906" w:h="16838"/>
          <w:pgMar w:top="1134" w:right="850" w:bottom="1134" w:left="993" w:header="567" w:footer="567" w:gutter="0"/>
          <w:cols w:space="708"/>
          <w:titlePg/>
          <w:docGrid w:linePitch="360"/>
        </w:sectPr>
      </w:pPr>
    </w:p>
    <w:p w:rsidR="00D503E8" w:rsidRDefault="0020456E">
      <w:pPr>
        <w:pStyle w:val="4"/>
        <w:rPr>
          <w:caps/>
        </w:rPr>
      </w:pPr>
      <w:bookmarkStart w:id="32" w:name="_Toc97114941"/>
      <w:r>
        <w:rPr>
          <w:caps/>
        </w:rPr>
        <w:t>2.2.1.2. Литература</w:t>
      </w:r>
      <w:bookmarkEnd w:id="32"/>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szCs w:val="28"/>
        </w:rPr>
      </w:pPr>
      <w:r>
        <w:rPr>
          <w:rFonts w:cs="Times New Roman"/>
          <w:szCs w:val="28"/>
        </w:rPr>
        <w:t>ПОЯСНИТЕЛЬНАЯ ЗАПИСКА</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w:t>
      </w:r>
      <w:r>
        <w:rPr>
          <w:rFonts w:cs="Times New Roman"/>
          <w:szCs w:val="28"/>
        </w:rPr>
        <w:t>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w:t>
      </w:r>
      <w:r>
        <w:rPr>
          <w:rFonts w:cs="Times New Roman"/>
          <w:szCs w:val="28"/>
        </w:rPr>
        <w:t>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w:t>
      </w:r>
      <w:r>
        <w:rPr>
          <w:rFonts w:cs="Times New Roman"/>
          <w:szCs w:val="28"/>
        </w:rPr>
        <w:t>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w:t>
      </w:r>
      <w:r>
        <w:rPr>
          <w:rFonts w:cs="Times New Roman"/>
          <w:szCs w:val="28"/>
        </w:rPr>
        <w:t>кого развития.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Общая характеристика учебного предмета «Литература»</w:t>
      </w:r>
    </w:p>
    <w:p w:rsidR="00D503E8" w:rsidRDefault="0020456E">
      <w:pPr>
        <w:spacing w:after="0" w:line="240" w:lineRule="auto"/>
        <w:ind w:firstLine="709"/>
        <w:jc w:val="both"/>
        <w:rPr>
          <w:rFonts w:cs="Times New Roman"/>
          <w:i/>
          <w:szCs w:val="28"/>
        </w:rPr>
      </w:pPr>
      <w:r>
        <w:rPr>
          <w:rFonts w:cs="Times New Roman"/>
          <w:szCs w:val="28"/>
        </w:rP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w:t>
      </w:r>
      <w:r>
        <w:rPr>
          <w:rFonts w:cs="Times New Roman"/>
          <w:szCs w:val="28"/>
        </w:rPr>
        <w:t xml:space="preserve">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w:t>
      </w:r>
      <w:r>
        <w:rPr>
          <w:rFonts w:cs="Times New Roman"/>
          <w:szCs w:val="28"/>
        </w:rPr>
        <w:t>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w:t>
      </w:r>
      <w:r>
        <w:rPr>
          <w:rFonts w:cs="Times New Roman"/>
          <w:szCs w:val="28"/>
        </w:rPr>
        <w:t>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w:t>
      </w:r>
      <w:r>
        <w:rPr>
          <w:rFonts w:cs="Times New Roman"/>
          <w:szCs w:val="28"/>
        </w:rPr>
        <w:t>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w:t>
      </w:r>
      <w:r>
        <w:rPr>
          <w:rFonts w:cs="Times New Roman"/>
          <w:szCs w:val="28"/>
        </w:rPr>
        <w:t xml:space="preserve">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 xml:space="preserve">Цели и задачи изучения учебного предмета «Литература»  </w:t>
      </w:r>
    </w:p>
    <w:p w:rsidR="00D503E8" w:rsidRDefault="0020456E">
      <w:pPr>
        <w:spacing w:after="0" w:line="240" w:lineRule="auto"/>
        <w:ind w:firstLine="709"/>
        <w:jc w:val="both"/>
        <w:rPr>
          <w:rFonts w:cs="Times New Roman"/>
          <w:szCs w:val="28"/>
        </w:rPr>
      </w:pPr>
      <w:r>
        <w:rPr>
          <w:rFonts w:cs="Times New Roman"/>
          <w:i/>
          <w:szCs w:val="28"/>
        </w:rPr>
        <w:t>Общие цели</w:t>
      </w:r>
      <w:r>
        <w:rPr>
          <w:rFonts w:cs="Times New Roman"/>
          <w:szCs w:val="28"/>
        </w:rPr>
        <w:t xml:space="preserve"> изучения учебного предмета «Литература» п</w:t>
      </w:r>
      <w:r>
        <w:rPr>
          <w:rFonts w:cs="Times New Roman"/>
          <w:szCs w:val="28"/>
        </w:rPr>
        <w:t>редставлены в Примерной рабочей программе основного общего образования.</w:t>
      </w:r>
    </w:p>
    <w:p w:rsidR="00D503E8" w:rsidRDefault="0020456E">
      <w:pPr>
        <w:spacing w:after="0" w:line="240" w:lineRule="auto"/>
        <w:ind w:firstLine="709"/>
        <w:jc w:val="both"/>
        <w:rPr>
          <w:rFonts w:cs="Times New Roman"/>
          <w:szCs w:val="28"/>
        </w:rPr>
      </w:pPr>
      <w:r>
        <w:rPr>
          <w:rFonts w:cs="Times New Roman"/>
          <w:i/>
          <w:szCs w:val="28"/>
        </w:rPr>
        <w:t>Специальной целью</w:t>
      </w:r>
      <w:r>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w:t>
      </w:r>
      <w:r>
        <w:rPr>
          <w:rFonts w:cs="Times New Roman"/>
          <w:szCs w:val="28"/>
        </w:rPr>
        <w:t>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w:t>
      </w:r>
      <w:r>
        <w:rPr>
          <w:rFonts w:cs="Times New Roman"/>
          <w:szCs w:val="28"/>
        </w:rPr>
        <w:t>оятельному истолкованию прочитанного в устной и письменной форме.</w:t>
      </w:r>
    </w:p>
    <w:p w:rsidR="00D503E8" w:rsidRDefault="0020456E">
      <w:pPr>
        <w:spacing w:after="0" w:line="240" w:lineRule="auto"/>
        <w:ind w:firstLine="709"/>
        <w:jc w:val="both"/>
        <w:rPr>
          <w:rFonts w:cs="Times New Roman"/>
          <w:szCs w:val="28"/>
        </w:rPr>
      </w:pPr>
      <w:r>
        <w:rPr>
          <w:rFonts w:cs="Times New Roman"/>
          <w:szCs w:val="28"/>
        </w:rPr>
        <w:t xml:space="preserve">Изучение литературы на уровне основного общего образования решает следующие </w:t>
      </w:r>
      <w:r>
        <w:rPr>
          <w:rFonts w:cs="Times New Roman"/>
          <w:bCs/>
          <w:i/>
          <w:szCs w:val="28"/>
        </w:rPr>
        <w:t>задачи</w:t>
      </w:r>
      <w:r>
        <w:rPr>
          <w:rFonts w:cs="Times New Roman"/>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и развитие представлений о литературном произведении как о художественном мир</w:t>
      </w:r>
      <w:r>
        <w:rPr>
          <w:szCs w:val="28"/>
        </w:rPr>
        <w:t>е, особым образом построенном автором;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w:t>
      </w:r>
      <w:r>
        <w:rPr>
          <w:szCs w:val="28"/>
        </w:rPr>
        <w:t>ысления, ответственного отношения к разнообразным художественным смыслам;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отношения к литературе как к особому способу познания жизни;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воспитание у обучающегося с ЗПР культуры выражения собственной позиции, способности аргументировать своё мне</w:t>
      </w:r>
      <w:r>
        <w:rPr>
          <w:szCs w:val="28"/>
        </w:rPr>
        <w:t>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воспитание культуры понимания «чужой» позиции, а также уважительного отношения к ц</w:t>
      </w:r>
      <w:r>
        <w:rPr>
          <w:szCs w:val="28"/>
        </w:rPr>
        <w:t>енностям других людей, к культуре других эпох и народов;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способности понимать литературные художественные произведения, отражающие разные этнокультурные традиции;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воспитание квалифицированного читателя со сформированным эстетическим вкусом;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w:t>
      </w:r>
      <w:r>
        <w:rPr>
          <w:szCs w:val="28"/>
        </w:rPr>
        <w:t>ование отношения к литературе как к одной из основных культурных ценностей народа;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через чтение и изучение классической и современной литературы культурной самоидентификации;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значимости чтения и изучения литературы для своего дальнейш</w:t>
      </w:r>
      <w:r>
        <w:rPr>
          <w:szCs w:val="28"/>
        </w:rPr>
        <w:t>его развития;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 обучающегося стремления сознательно планировать своё досуговое чтение.</w:t>
      </w:r>
    </w:p>
    <w:p w:rsidR="00D503E8" w:rsidRDefault="0020456E">
      <w:pPr>
        <w:spacing w:after="0" w:line="240" w:lineRule="auto"/>
        <w:ind w:firstLine="709"/>
        <w:jc w:val="both"/>
        <w:rPr>
          <w:rFonts w:cs="Times New Roman"/>
          <w:szCs w:val="28"/>
        </w:rPr>
      </w:pPr>
      <w:r>
        <w:rPr>
          <w:rFonts w:cs="Times New Roman"/>
          <w:bCs/>
          <w:szCs w:val="28"/>
        </w:rPr>
        <w:t>Цель и задачи</w:t>
      </w:r>
      <w:r>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w:t>
      </w:r>
      <w:r>
        <w:rPr>
          <w:rFonts w:cs="Times New Roman"/>
          <w:szCs w:val="28"/>
        </w:rPr>
        <w:t xml:space="preserve">ков.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Особенности отбора и адаптации учебного материала по литературе</w:t>
      </w: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w:t>
      </w:r>
      <w:r>
        <w:rPr>
          <w:rFonts w:cs="Times New Roman"/>
          <w:szCs w:val="28"/>
        </w:rPr>
        <w:t>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w:t>
      </w:r>
      <w:r>
        <w:rPr>
          <w:rFonts w:cs="Times New Roman"/>
          <w:szCs w:val="28"/>
        </w:rPr>
        <w:t xml:space="preserve">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w:t>
      </w:r>
      <w:r>
        <w:rPr>
          <w:rFonts w:cs="Times New Roman"/>
          <w:szCs w:val="28"/>
        </w:rPr>
        <w:t>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w:t>
      </w:r>
      <w:r>
        <w:rPr>
          <w:rFonts w:cs="Times New Roman"/>
          <w:szCs w:val="28"/>
        </w:rPr>
        <w:t>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w:t>
      </w:r>
      <w:r>
        <w:rPr>
          <w:rFonts w:cs="Times New Roman"/>
          <w:szCs w:val="28"/>
        </w:rPr>
        <w:t>ксического запаса, развитию устной монологической речи.</w:t>
      </w:r>
    </w:p>
    <w:p w:rsidR="00D503E8" w:rsidRDefault="0020456E">
      <w:pPr>
        <w:spacing w:after="0" w:line="240" w:lineRule="auto"/>
        <w:ind w:firstLine="709"/>
        <w:jc w:val="both"/>
        <w:rPr>
          <w:rFonts w:cs="Times New Roman"/>
          <w:szCs w:val="28"/>
        </w:rPr>
      </w:pPr>
      <w:r>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w:t>
      </w:r>
      <w:r>
        <w:rPr>
          <w:rFonts w:cs="Times New Roman"/>
          <w:szCs w:val="28"/>
        </w:rPr>
        <w:t>еделяется образовательной организацией и зависит от особенностей группы обучающихся с ЗПР и их особых образовательных потребностей.</w:t>
      </w:r>
    </w:p>
    <w:p w:rsidR="00D503E8" w:rsidRDefault="0020456E">
      <w:pPr>
        <w:spacing w:after="0" w:line="240" w:lineRule="auto"/>
        <w:ind w:firstLine="709"/>
        <w:jc w:val="both"/>
        <w:rPr>
          <w:rFonts w:cs="Times New Roman"/>
          <w:szCs w:val="28"/>
        </w:rPr>
      </w:pPr>
      <w:r>
        <w:rPr>
          <w:rFonts w:cs="Times New Roman"/>
          <w:szCs w:val="28"/>
        </w:rPr>
        <w:t xml:space="preserve">Содержание каждого года обучения включает произведения русской и зарубежной литературы, поднимающие вечные проблемы (добро, </w:t>
      </w:r>
      <w:r>
        <w:rPr>
          <w:rFonts w:cs="Times New Roman"/>
          <w:szCs w:val="28"/>
        </w:rPr>
        <w:t>зло, жестокость и сострадание, великодушие, прекрасное в природе и человеческой жизни, роль и значение книги в жизни писателя и читателя и т. д.).</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Примерные виды деятельности обучающихся с ЗПР, обусловленные особыми образовательными потребностями и обеспе</w:t>
      </w:r>
      <w:r>
        <w:rPr>
          <w:rFonts w:cs="Times New Roman"/>
          <w:b/>
          <w:szCs w:val="28"/>
        </w:rPr>
        <w:t xml:space="preserve">чивающие осмысленное освоение содержании образования по предмету </w:t>
      </w:r>
      <w:r>
        <w:rPr>
          <w:rFonts w:cs="Times New Roman"/>
          <w:b/>
          <w:bCs/>
          <w:szCs w:val="28"/>
        </w:rPr>
        <w:t>«Литература»</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w:t>
      </w:r>
      <w:r>
        <w:rPr>
          <w:rFonts w:cs="Times New Roman"/>
          <w:szCs w:val="28"/>
        </w:rPr>
        <w:t xml:space="preserve">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w:t>
      </w:r>
      <w:r>
        <w:rPr>
          <w:rFonts w:cs="Times New Roman"/>
          <w:szCs w:val="28"/>
        </w:rPr>
        <w:t>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w:t>
      </w:r>
      <w:r>
        <w:rPr>
          <w:rFonts w:cs="Times New Roman"/>
          <w:szCs w:val="28"/>
        </w:rPr>
        <w:t>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w:t>
      </w:r>
      <w:r>
        <w:rPr>
          <w:rFonts w:cs="Times New Roman"/>
          <w:szCs w:val="28"/>
        </w:rPr>
        <w:t>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w:t>
      </w:r>
      <w:r>
        <w:rPr>
          <w:rFonts w:cs="Times New Roman"/>
          <w:szCs w:val="28"/>
        </w:rPr>
        <w:t>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w:t>
      </w:r>
      <w:r>
        <w:rPr>
          <w:rFonts w:cs="Times New Roman"/>
          <w:szCs w:val="28"/>
        </w:rPr>
        <w:t xml:space="preserve"> материала, методов обучения, объема домашнего задания, уровня сложности проверочных и контрольных работ к возможностям обучающихся с ЗПР. </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Место учебного предмета «Литература» в учебном плане</w:t>
      </w:r>
    </w:p>
    <w:p w:rsidR="00D503E8" w:rsidRDefault="0020456E">
      <w:pPr>
        <w:spacing w:after="0" w:line="240" w:lineRule="auto"/>
        <w:ind w:firstLine="709"/>
        <w:jc w:val="both"/>
        <w:rPr>
          <w:rFonts w:cs="Times New Roman"/>
          <w:szCs w:val="28"/>
        </w:rPr>
      </w:pPr>
      <w:r>
        <w:rPr>
          <w:rFonts w:cs="Times New Roman"/>
          <w:szCs w:val="28"/>
        </w:rPr>
        <w:t>В соответствии с Федеральным государственным образовательным с</w:t>
      </w:r>
      <w:r>
        <w:rPr>
          <w:rFonts w:cs="Times New Roman"/>
          <w:szCs w:val="28"/>
        </w:rPr>
        <w:t>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w:t>
      </w:r>
      <w:r>
        <w:rPr>
          <w:rFonts w:cs="Times New Roman"/>
          <w:szCs w:val="28"/>
        </w:rPr>
        <w:t>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w:t>
      </w:r>
      <w:r>
        <w:rPr>
          <w:rFonts w:cs="Times New Roman"/>
          <w:szCs w:val="28"/>
        </w:rPr>
        <w:t>зования обучающихся с задержкой психического развития.</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szCs w:val="28"/>
        </w:rPr>
      </w:pPr>
      <w:r>
        <w:rPr>
          <w:rFonts w:cs="Times New Roman"/>
          <w:szCs w:val="28"/>
        </w:rPr>
        <w:t>СОДЕРЖАНИЕ УЧЕБНОГО ПРЕДМЕТА «ЛИТЕРАТУРА»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5 КЛАСС</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Мифология</w:t>
      </w:r>
    </w:p>
    <w:p w:rsidR="00D503E8" w:rsidRDefault="0020456E">
      <w:pPr>
        <w:spacing w:after="0" w:line="240" w:lineRule="auto"/>
        <w:ind w:firstLine="709"/>
        <w:jc w:val="both"/>
        <w:rPr>
          <w:rFonts w:cs="Times New Roman"/>
          <w:szCs w:val="28"/>
        </w:rPr>
      </w:pPr>
      <w:r>
        <w:rPr>
          <w:rFonts w:cs="Times New Roman"/>
          <w:szCs w:val="28"/>
        </w:rPr>
        <w:t>Мифы народов России и мира.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Фольклор</w:t>
      </w:r>
    </w:p>
    <w:p w:rsidR="00D503E8" w:rsidRDefault="0020456E">
      <w:pPr>
        <w:spacing w:after="0" w:line="240" w:lineRule="auto"/>
        <w:ind w:firstLine="709"/>
        <w:jc w:val="both"/>
        <w:rPr>
          <w:rFonts w:cs="Times New Roman"/>
          <w:szCs w:val="28"/>
        </w:rPr>
      </w:pPr>
      <w:r>
        <w:rPr>
          <w:rFonts w:cs="Times New Roman"/>
          <w:szCs w:val="28"/>
        </w:rPr>
        <w:t xml:space="preserve">Малые жанры: пословицы, поговорки, загадки. Сказки народов России и народов мира (не менее двух). </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XIX века</w:t>
      </w:r>
    </w:p>
    <w:p w:rsidR="00D503E8" w:rsidRDefault="0020456E">
      <w:pPr>
        <w:spacing w:after="0" w:line="240" w:lineRule="auto"/>
        <w:ind w:firstLine="709"/>
        <w:jc w:val="both"/>
        <w:rPr>
          <w:rFonts w:cs="Times New Roman"/>
          <w:b/>
          <w:bCs/>
          <w:szCs w:val="28"/>
        </w:rPr>
      </w:pPr>
      <w:r>
        <w:rPr>
          <w:rFonts w:cs="Times New Roman"/>
          <w:b/>
          <w:bCs/>
          <w:szCs w:val="28"/>
        </w:rPr>
        <w:t xml:space="preserve">И. А. Крылов. </w:t>
      </w:r>
      <w:r>
        <w:rPr>
          <w:rFonts w:cs="Times New Roman"/>
          <w:szCs w:val="28"/>
        </w:rPr>
        <w:t>Басни (две по выбору). Например, «Волк на псарне», «Листы и Корни», «Свинья под Дубом», «Квартет», «Осёл и Соловей», «Ворона и Лисица».</w:t>
      </w:r>
    </w:p>
    <w:p w:rsidR="00D503E8" w:rsidRDefault="0020456E">
      <w:pPr>
        <w:spacing w:after="0" w:line="240" w:lineRule="auto"/>
        <w:ind w:firstLine="709"/>
        <w:jc w:val="both"/>
        <w:rPr>
          <w:rFonts w:cs="Times New Roman"/>
          <w:b/>
          <w:bCs/>
          <w:szCs w:val="28"/>
        </w:rPr>
      </w:pPr>
      <w:r>
        <w:rPr>
          <w:rFonts w:cs="Times New Roman"/>
          <w:b/>
          <w:bCs/>
          <w:szCs w:val="28"/>
        </w:rPr>
        <w:t>А. С. Пушкин</w:t>
      </w:r>
      <w:r>
        <w:rPr>
          <w:rFonts w:cs="Times New Roman"/>
          <w:szCs w:val="28"/>
        </w:rPr>
        <w:t>. Стихотворения (не менее двух). «Зимнее утро», «Зимний в</w:t>
      </w:r>
      <w:r>
        <w:rPr>
          <w:rFonts w:cs="Times New Roman"/>
          <w:szCs w:val="28"/>
        </w:rPr>
        <w:t xml:space="preserve">ечер», «Няне» и др. «Сказка о мёртвой царевне и о семи богатырях». </w:t>
      </w:r>
    </w:p>
    <w:p w:rsidR="00D503E8" w:rsidRDefault="0020456E">
      <w:pPr>
        <w:spacing w:after="0" w:line="240" w:lineRule="auto"/>
        <w:ind w:firstLine="709"/>
        <w:jc w:val="both"/>
        <w:rPr>
          <w:rFonts w:cs="Times New Roman"/>
          <w:szCs w:val="28"/>
        </w:rPr>
      </w:pPr>
      <w:r>
        <w:rPr>
          <w:rFonts w:cs="Times New Roman"/>
          <w:b/>
          <w:bCs/>
          <w:szCs w:val="28"/>
        </w:rPr>
        <w:t>М. Ю. Лермонтов</w:t>
      </w:r>
      <w:r>
        <w:rPr>
          <w:rFonts w:cs="Times New Roman"/>
          <w:i/>
          <w:iCs/>
          <w:szCs w:val="28"/>
        </w:rPr>
        <w:t xml:space="preserve">. </w:t>
      </w:r>
      <w:r>
        <w:rPr>
          <w:rFonts w:cs="Times New Roman"/>
          <w:szCs w:val="28"/>
        </w:rPr>
        <w:t>Стихотворение «Бородино».</w:t>
      </w:r>
    </w:p>
    <w:p w:rsidR="00D503E8" w:rsidRDefault="0020456E">
      <w:pPr>
        <w:spacing w:after="0" w:line="240" w:lineRule="auto"/>
        <w:ind w:firstLine="709"/>
        <w:jc w:val="both"/>
        <w:rPr>
          <w:rFonts w:cs="Times New Roman"/>
          <w:szCs w:val="28"/>
        </w:rPr>
      </w:pPr>
      <w:r>
        <w:rPr>
          <w:rFonts w:cs="Times New Roman"/>
          <w:b/>
          <w:bCs/>
          <w:szCs w:val="28"/>
        </w:rPr>
        <w:t xml:space="preserve">Н. В. Гоголь. </w:t>
      </w:r>
      <w:r>
        <w:rPr>
          <w:rFonts w:cs="Times New Roman"/>
          <w:szCs w:val="28"/>
        </w:rPr>
        <w:t>Повесть</w:t>
      </w:r>
      <w:r>
        <w:rPr>
          <w:rFonts w:cs="Times New Roman"/>
          <w:i/>
          <w:iCs/>
          <w:szCs w:val="28"/>
        </w:rPr>
        <w:t xml:space="preserve"> </w:t>
      </w:r>
      <w:r>
        <w:rPr>
          <w:rFonts w:cs="Times New Roman"/>
          <w:szCs w:val="28"/>
        </w:rPr>
        <w:t>«Ночь перед Рождеством» из сборника «Вечера на хуторе близ Диканьки».</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второй половины XIX века</w:t>
      </w:r>
    </w:p>
    <w:p w:rsidR="00D503E8" w:rsidRDefault="0020456E">
      <w:pPr>
        <w:spacing w:after="0" w:line="240" w:lineRule="auto"/>
        <w:ind w:firstLine="709"/>
        <w:jc w:val="both"/>
        <w:rPr>
          <w:rFonts w:cs="Times New Roman"/>
          <w:szCs w:val="28"/>
        </w:rPr>
      </w:pPr>
      <w:r>
        <w:rPr>
          <w:rFonts w:cs="Times New Roman"/>
          <w:b/>
          <w:bCs/>
          <w:szCs w:val="28"/>
        </w:rPr>
        <w:t xml:space="preserve">И. С. Тургенев. </w:t>
      </w:r>
      <w:r>
        <w:rPr>
          <w:rFonts w:cs="Times New Roman"/>
          <w:szCs w:val="28"/>
        </w:rPr>
        <w:t>Рассказ «Муму».</w:t>
      </w:r>
    </w:p>
    <w:p w:rsidR="00D503E8" w:rsidRDefault="0020456E">
      <w:pPr>
        <w:spacing w:after="0" w:line="240" w:lineRule="auto"/>
        <w:ind w:firstLine="709"/>
        <w:jc w:val="both"/>
        <w:rPr>
          <w:rFonts w:cs="Times New Roman"/>
          <w:szCs w:val="28"/>
        </w:rPr>
      </w:pPr>
      <w:r>
        <w:rPr>
          <w:rFonts w:cs="Times New Roman"/>
          <w:b/>
          <w:bCs/>
          <w:szCs w:val="28"/>
        </w:rPr>
        <w:t>Н. А. Некрасов.</w:t>
      </w:r>
      <w:r>
        <w:rPr>
          <w:rFonts w:cs="Times New Roman"/>
          <w:szCs w:val="28"/>
        </w:rPr>
        <w:t xml:space="preserve"> Стихотворения (одно из предложенных). «Крестьянские дети». «Школьник». Поэма «Мороз, Красный нос» (фрагмент). </w:t>
      </w:r>
    </w:p>
    <w:p w:rsidR="00D503E8" w:rsidRDefault="0020456E">
      <w:pPr>
        <w:spacing w:after="0" w:line="240" w:lineRule="auto"/>
        <w:ind w:firstLine="709"/>
        <w:jc w:val="both"/>
        <w:rPr>
          <w:rFonts w:cs="Times New Roman"/>
          <w:szCs w:val="28"/>
        </w:rPr>
      </w:pPr>
      <w:r>
        <w:rPr>
          <w:rFonts w:cs="Times New Roman"/>
          <w:b/>
          <w:bCs/>
          <w:szCs w:val="28"/>
        </w:rPr>
        <w:t xml:space="preserve">Л. Н. Толстой. </w:t>
      </w:r>
      <w:r>
        <w:rPr>
          <w:rFonts w:cs="Times New Roman"/>
          <w:szCs w:val="28"/>
        </w:rPr>
        <w:t>Рассказ «Кавказский пленник».</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 xml:space="preserve">Литература XIX–ХХ веков </w:t>
      </w:r>
    </w:p>
    <w:p w:rsidR="00D503E8" w:rsidRDefault="0020456E">
      <w:pPr>
        <w:spacing w:after="0" w:line="240" w:lineRule="auto"/>
        <w:ind w:firstLine="709"/>
        <w:jc w:val="both"/>
        <w:rPr>
          <w:rFonts w:cs="Times New Roman"/>
          <w:szCs w:val="28"/>
        </w:rPr>
      </w:pPr>
      <w:r>
        <w:rPr>
          <w:rFonts w:cs="Times New Roman"/>
          <w:b/>
          <w:bCs/>
          <w:szCs w:val="28"/>
        </w:rPr>
        <w:t xml:space="preserve">Стихотворения отечественных поэтов XIX–ХХ </w:t>
      </w:r>
      <w:r>
        <w:rPr>
          <w:rFonts w:cs="Times New Roman"/>
          <w:b/>
          <w:bCs/>
          <w:szCs w:val="28"/>
        </w:rPr>
        <w:t xml:space="preserve">веков о родной природе и о связи человека с Родиной </w:t>
      </w:r>
      <w:r>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D503E8" w:rsidRDefault="0020456E">
      <w:pPr>
        <w:spacing w:after="0" w:line="240" w:lineRule="auto"/>
        <w:ind w:firstLine="709"/>
        <w:jc w:val="both"/>
        <w:rPr>
          <w:rFonts w:cs="Times New Roman"/>
          <w:b/>
          <w:bCs/>
          <w:szCs w:val="28"/>
        </w:rPr>
      </w:pPr>
      <w:r>
        <w:rPr>
          <w:rFonts w:cs="Times New Roman"/>
          <w:b/>
          <w:bCs/>
          <w:szCs w:val="28"/>
        </w:rPr>
        <w:t>Юмористические рассказы отечественных</w:t>
      </w:r>
      <w:r>
        <w:rPr>
          <w:rFonts w:cs="Times New Roman"/>
          <w:b/>
          <w:bCs/>
          <w:szCs w:val="28"/>
        </w:rPr>
        <w:t xml:space="preserve"> писателей XIX–XX веков</w:t>
      </w:r>
    </w:p>
    <w:p w:rsidR="00D503E8" w:rsidRDefault="0020456E">
      <w:pPr>
        <w:spacing w:after="0" w:line="240" w:lineRule="auto"/>
        <w:ind w:firstLine="709"/>
        <w:jc w:val="both"/>
        <w:rPr>
          <w:rFonts w:cs="Times New Roman"/>
          <w:szCs w:val="28"/>
        </w:rPr>
      </w:pPr>
      <w:r>
        <w:rPr>
          <w:rFonts w:cs="Times New Roman"/>
          <w:b/>
          <w:bCs/>
          <w:szCs w:val="28"/>
        </w:rPr>
        <w:t xml:space="preserve">А. П. Чехов </w:t>
      </w:r>
      <w:r>
        <w:rPr>
          <w:rFonts w:cs="Times New Roman"/>
          <w:szCs w:val="28"/>
        </w:rPr>
        <w:t>(один рассказ по выбору). Например, «Лошадиная фамилия», «Мальчики», «Хирургия» и др.</w:t>
      </w:r>
    </w:p>
    <w:p w:rsidR="00D503E8" w:rsidRDefault="0020456E">
      <w:pPr>
        <w:spacing w:after="0" w:line="240" w:lineRule="auto"/>
        <w:ind w:firstLine="709"/>
        <w:jc w:val="both"/>
        <w:rPr>
          <w:rFonts w:cs="Times New Roman"/>
          <w:szCs w:val="28"/>
        </w:rPr>
      </w:pPr>
      <w:r>
        <w:rPr>
          <w:rFonts w:cs="Times New Roman"/>
          <w:b/>
          <w:bCs/>
          <w:szCs w:val="28"/>
        </w:rPr>
        <w:t xml:space="preserve">М. М. Зощенко </w:t>
      </w:r>
      <w:r>
        <w:rPr>
          <w:rFonts w:cs="Times New Roman"/>
          <w:szCs w:val="28"/>
        </w:rPr>
        <w:t>(один рассказ по выбору). Например, «Галоша», «Лёля и Минька», «Ёлка», «Золотые слова», «Встреча» и др.</w:t>
      </w:r>
    </w:p>
    <w:p w:rsidR="00D503E8" w:rsidRDefault="0020456E">
      <w:pPr>
        <w:spacing w:after="0" w:line="240" w:lineRule="auto"/>
        <w:ind w:firstLine="709"/>
        <w:jc w:val="both"/>
        <w:rPr>
          <w:rFonts w:cs="Times New Roman"/>
          <w:szCs w:val="28"/>
        </w:rPr>
      </w:pPr>
      <w:r>
        <w:rPr>
          <w:rFonts w:cs="Times New Roman"/>
          <w:b/>
          <w:bCs/>
          <w:szCs w:val="28"/>
        </w:rPr>
        <w:t>Произведения отечественной литературы о природе и животных</w:t>
      </w:r>
      <w:r>
        <w:rPr>
          <w:rFonts w:cs="Times New Roman"/>
          <w:szCs w:val="28"/>
        </w:rPr>
        <w:t xml:space="preserve"> (одно произведение по выбору). Например, А. И. Куприна, М. М. Пришвина, К. Г. Паустовского.</w:t>
      </w:r>
    </w:p>
    <w:p w:rsidR="00D503E8" w:rsidRDefault="0020456E">
      <w:pPr>
        <w:spacing w:after="0" w:line="240" w:lineRule="auto"/>
        <w:ind w:firstLine="709"/>
        <w:jc w:val="both"/>
        <w:rPr>
          <w:rFonts w:cs="Times New Roman"/>
          <w:szCs w:val="28"/>
        </w:rPr>
      </w:pPr>
      <w:r>
        <w:rPr>
          <w:rFonts w:cs="Times New Roman"/>
          <w:b/>
          <w:bCs/>
          <w:szCs w:val="28"/>
        </w:rPr>
        <w:t>А. П. Платонов.</w:t>
      </w:r>
      <w:r>
        <w:rPr>
          <w:rFonts w:cs="Times New Roman"/>
          <w:szCs w:val="28"/>
        </w:rPr>
        <w:t xml:space="preserve"> Рассказы (один по выбору). Например, «Корова», «Никита» и др. </w:t>
      </w:r>
    </w:p>
    <w:p w:rsidR="00D503E8" w:rsidRDefault="0020456E">
      <w:pPr>
        <w:spacing w:after="0" w:line="240" w:lineRule="auto"/>
        <w:ind w:firstLine="709"/>
        <w:jc w:val="both"/>
        <w:rPr>
          <w:rFonts w:cs="Times New Roman"/>
          <w:szCs w:val="28"/>
        </w:rPr>
      </w:pPr>
      <w:r>
        <w:rPr>
          <w:rFonts w:cs="Times New Roman"/>
          <w:b/>
          <w:bCs/>
          <w:szCs w:val="28"/>
        </w:rPr>
        <w:t>В. П. Астафьев.</w:t>
      </w:r>
      <w:r>
        <w:rPr>
          <w:rFonts w:cs="Times New Roman"/>
          <w:szCs w:val="28"/>
        </w:rPr>
        <w:t xml:space="preserve"> Рассказ «В</w:t>
      </w:r>
      <w:r>
        <w:rPr>
          <w:rFonts w:cs="Times New Roman"/>
          <w:szCs w:val="28"/>
        </w:rPr>
        <w:t>асюткино озеро».</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XX–XXI веков</w:t>
      </w:r>
    </w:p>
    <w:p w:rsidR="00D503E8" w:rsidRDefault="0020456E">
      <w:pPr>
        <w:spacing w:after="0" w:line="240" w:lineRule="auto"/>
        <w:ind w:firstLine="709"/>
        <w:jc w:val="both"/>
        <w:rPr>
          <w:rFonts w:cs="Times New Roman"/>
          <w:szCs w:val="28"/>
        </w:rPr>
      </w:pPr>
      <w:r>
        <w:rPr>
          <w:rFonts w:cs="Times New Roman"/>
          <w:b/>
          <w:bCs/>
          <w:szCs w:val="28"/>
        </w:rPr>
        <w:t xml:space="preserve">Произведения отечественной прозы на тему «Человек на войне» </w:t>
      </w:r>
      <w:r>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w:t>
      </w:r>
      <w:r>
        <w:rPr>
          <w:rFonts w:cs="Times New Roman"/>
          <w:szCs w:val="28"/>
        </w:rPr>
        <w:t>а» и др.</w:t>
      </w:r>
    </w:p>
    <w:p w:rsidR="00D503E8" w:rsidRDefault="0020456E">
      <w:pPr>
        <w:spacing w:after="0" w:line="240" w:lineRule="auto"/>
        <w:ind w:firstLine="709"/>
        <w:jc w:val="both"/>
        <w:rPr>
          <w:rFonts w:cs="Times New Roman"/>
          <w:szCs w:val="28"/>
        </w:rPr>
      </w:pPr>
      <w:r>
        <w:rPr>
          <w:rFonts w:cs="Times New Roman"/>
          <w:b/>
          <w:bCs/>
          <w:szCs w:val="28"/>
        </w:rPr>
        <w:t xml:space="preserve">Произведения отечественных писателей XIX–XXI веков на тему детства </w:t>
      </w:r>
      <w:r>
        <w:rPr>
          <w:rFonts w:cs="Times New Roman"/>
          <w:szCs w:val="28"/>
        </w:rPr>
        <w:t>(одно произведение по выбору).</w:t>
      </w:r>
    </w:p>
    <w:p w:rsidR="00D503E8" w:rsidRDefault="0020456E">
      <w:pPr>
        <w:spacing w:after="0" w:line="240" w:lineRule="auto"/>
        <w:ind w:firstLine="709"/>
        <w:jc w:val="both"/>
        <w:rPr>
          <w:rFonts w:cs="Times New Roman"/>
          <w:szCs w:val="28"/>
        </w:rPr>
      </w:pPr>
      <w:r>
        <w:rPr>
          <w:rFonts w:cs="Times New Roman"/>
          <w:szCs w:val="28"/>
        </w:rPr>
        <w:t>Например, В. Г. Короленко, В. П. Катаева, В. П. Крапивина, Ю. П. Казакова, А. Г. Алексина, В. П. Астафьева, В. К. Железникова, Ю. Я. Яковлева, Ю. И. </w:t>
      </w:r>
      <w:r>
        <w:rPr>
          <w:rFonts w:cs="Times New Roman"/>
          <w:szCs w:val="28"/>
        </w:rPr>
        <w:t xml:space="preserve">Коваля, Н. Ю. Абгарян. </w:t>
      </w:r>
    </w:p>
    <w:p w:rsidR="00D503E8" w:rsidRDefault="0020456E">
      <w:pPr>
        <w:spacing w:after="0" w:line="240" w:lineRule="auto"/>
        <w:ind w:firstLine="709"/>
        <w:jc w:val="both"/>
        <w:rPr>
          <w:rFonts w:cs="Times New Roman"/>
          <w:szCs w:val="28"/>
        </w:rPr>
      </w:pPr>
      <w:r>
        <w:rPr>
          <w:rFonts w:cs="Times New Roman"/>
          <w:b/>
          <w:bCs/>
          <w:szCs w:val="28"/>
        </w:rPr>
        <w:t xml:space="preserve">Произведения приключенческого жанра отечественных писателей </w:t>
      </w:r>
      <w:r>
        <w:rPr>
          <w:rFonts w:cs="Times New Roman"/>
          <w:szCs w:val="28"/>
        </w:rPr>
        <w:t>(одно по выбору). Например, К. Булычёв «Девочка, с которой ничего не случится», «Миллион приключений» и др. (главы по выбору).</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народов Российской Федерации</w:t>
      </w:r>
    </w:p>
    <w:p w:rsidR="00D503E8" w:rsidRDefault="0020456E">
      <w:pPr>
        <w:spacing w:after="0" w:line="240" w:lineRule="auto"/>
        <w:ind w:firstLine="709"/>
        <w:jc w:val="both"/>
        <w:rPr>
          <w:rFonts w:cs="Times New Roman"/>
          <w:szCs w:val="28"/>
        </w:rPr>
      </w:pPr>
      <w:r>
        <w:rPr>
          <w:rFonts w:cs="Times New Roman"/>
          <w:b/>
          <w:bCs/>
          <w:szCs w:val="28"/>
        </w:rPr>
        <w:t>Стих</w:t>
      </w:r>
      <w:r>
        <w:rPr>
          <w:rFonts w:cs="Times New Roman"/>
          <w:b/>
          <w:bCs/>
          <w:szCs w:val="28"/>
        </w:rPr>
        <w:t>отворения</w:t>
      </w:r>
      <w:r>
        <w:rPr>
          <w:rFonts w:cs="Times New Roman"/>
          <w:szCs w:val="28"/>
        </w:rPr>
        <w:t xml:space="preserve"> (одно по выбору). Например, Р. Г. Гамзатов. «Песня соловья»; М. Карим. </w:t>
      </w:r>
      <w:r>
        <w:rPr>
          <w:rFonts w:cs="Times New Roman"/>
          <w:i/>
          <w:iCs/>
          <w:szCs w:val="28"/>
        </w:rPr>
        <w:t>«</w:t>
      </w:r>
      <w:r>
        <w:rPr>
          <w:rFonts w:cs="Times New Roman"/>
          <w:szCs w:val="28"/>
        </w:rPr>
        <w:t>Эту песню мать мне пела».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Зарубежная литература</w:t>
      </w:r>
    </w:p>
    <w:p w:rsidR="00D503E8" w:rsidRDefault="0020456E">
      <w:pPr>
        <w:spacing w:after="0" w:line="240" w:lineRule="auto"/>
        <w:ind w:firstLine="709"/>
        <w:jc w:val="both"/>
        <w:rPr>
          <w:rFonts w:cs="Times New Roman"/>
          <w:szCs w:val="28"/>
        </w:rPr>
      </w:pPr>
      <w:r>
        <w:rPr>
          <w:rFonts w:cs="Times New Roman"/>
          <w:b/>
          <w:bCs/>
          <w:szCs w:val="28"/>
        </w:rPr>
        <w:t>Х. К. Андерсен.</w:t>
      </w:r>
      <w:r>
        <w:rPr>
          <w:rFonts w:cs="Times New Roman"/>
          <w:b/>
          <w:bCs/>
          <w:i/>
          <w:iCs/>
          <w:szCs w:val="28"/>
        </w:rPr>
        <w:t xml:space="preserve"> </w:t>
      </w:r>
      <w:r>
        <w:rPr>
          <w:rFonts w:cs="Times New Roman"/>
          <w:szCs w:val="28"/>
        </w:rPr>
        <w:t>Сказки</w:t>
      </w:r>
      <w:r>
        <w:rPr>
          <w:rFonts w:cs="Times New Roman"/>
          <w:i/>
          <w:iCs/>
          <w:szCs w:val="28"/>
        </w:rPr>
        <w:t xml:space="preserve"> </w:t>
      </w:r>
      <w:r>
        <w:rPr>
          <w:rFonts w:cs="Times New Roman"/>
          <w:szCs w:val="28"/>
        </w:rPr>
        <w:t xml:space="preserve">(одна по выбору). Например, «Снежная королева», «Соловей» и др. </w:t>
      </w:r>
    </w:p>
    <w:p w:rsidR="00D503E8" w:rsidRDefault="0020456E">
      <w:pPr>
        <w:spacing w:after="0" w:line="240" w:lineRule="auto"/>
        <w:ind w:firstLine="709"/>
        <w:jc w:val="both"/>
        <w:rPr>
          <w:rFonts w:cs="Times New Roman"/>
          <w:b/>
          <w:bCs/>
          <w:szCs w:val="28"/>
        </w:rPr>
      </w:pPr>
      <w:r>
        <w:rPr>
          <w:rFonts w:cs="Times New Roman"/>
          <w:b/>
          <w:bCs/>
          <w:szCs w:val="28"/>
        </w:rPr>
        <w:t>Зарубежная сказочная проза</w:t>
      </w:r>
      <w:r>
        <w:rPr>
          <w:rFonts w:cs="Times New Roman"/>
          <w:b/>
          <w:bCs/>
          <w:i/>
          <w:iCs/>
          <w:szCs w:val="28"/>
        </w:rPr>
        <w:t xml:space="preserve"> </w:t>
      </w:r>
      <w:r>
        <w:rPr>
          <w:rFonts w:cs="Times New Roman"/>
          <w:szCs w:val="28"/>
        </w:rPr>
        <w:t>(одно прои</w:t>
      </w:r>
      <w:r>
        <w:rPr>
          <w:rFonts w:cs="Times New Roman"/>
          <w:szCs w:val="28"/>
        </w:rPr>
        <w:t>зведение по выбору). Например,</w:t>
      </w:r>
      <w:r>
        <w:rPr>
          <w:rFonts w:cs="Times New Roman"/>
          <w:i/>
          <w:iCs/>
          <w:szCs w:val="28"/>
        </w:rPr>
        <w:t xml:space="preserve"> </w:t>
      </w:r>
      <w:r>
        <w:rPr>
          <w:rFonts w:cs="Times New Roman"/>
          <w:szCs w:val="28"/>
        </w:rPr>
        <w:t xml:space="preserve">Л. Кэрролл. «Алиса в Стране Чудес» (главы по выбору), Дж. Р. Р. Толкин «Хоббит, или Туда и обратно» (главы по выбору). </w:t>
      </w:r>
    </w:p>
    <w:p w:rsidR="00D503E8" w:rsidRDefault="0020456E">
      <w:pPr>
        <w:spacing w:after="0" w:line="240" w:lineRule="auto"/>
        <w:ind w:firstLine="709"/>
        <w:jc w:val="both"/>
        <w:rPr>
          <w:rFonts w:cs="Times New Roman"/>
          <w:szCs w:val="28"/>
        </w:rPr>
      </w:pPr>
      <w:r>
        <w:rPr>
          <w:rFonts w:cs="Times New Roman"/>
          <w:b/>
          <w:bCs/>
          <w:szCs w:val="28"/>
        </w:rPr>
        <w:t>Зарубежная проза о детях и подростках</w:t>
      </w:r>
      <w:r>
        <w:rPr>
          <w:rFonts w:cs="Times New Roman"/>
          <w:b/>
          <w:bCs/>
          <w:i/>
          <w:iCs/>
          <w:szCs w:val="28"/>
        </w:rPr>
        <w:t xml:space="preserve"> </w:t>
      </w:r>
      <w:r>
        <w:rPr>
          <w:rFonts w:cs="Times New Roman"/>
          <w:szCs w:val="28"/>
        </w:rPr>
        <w:t>(одно произведение по выбору). Например, М. Твен. «Приключения Тома</w:t>
      </w:r>
      <w:r>
        <w:rPr>
          <w:rFonts w:cs="Times New Roman"/>
          <w:szCs w:val="28"/>
        </w:rPr>
        <w:t xml:space="preserve"> Сойера» (главы по выбору); Дж. Лондон. «Сказание о Кише»; Р. Брэдбери. Рассказы. Например, «Каникулы», «Звук бегущих ног», «Зелёное утро» и др.</w:t>
      </w:r>
    </w:p>
    <w:p w:rsidR="00D503E8" w:rsidRDefault="0020456E">
      <w:pPr>
        <w:spacing w:after="0" w:line="240" w:lineRule="auto"/>
        <w:ind w:firstLine="709"/>
        <w:jc w:val="both"/>
        <w:rPr>
          <w:rFonts w:cs="Times New Roman"/>
          <w:szCs w:val="28"/>
        </w:rPr>
      </w:pPr>
      <w:r>
        <w:rPr>
          <w:rFonts w:cs="Times New Roman"/>
          <w:b/>
          <w:bCs/>
          <w:szCs w:val="28"/>
        </w:rPr>
        <w:t>Зарубежная приключенческая проза</w:t>
      </w:r>
      <w:r>
        <w:rPr>
          <w:rFonts w:cs="Times New Roman"/>
          <w:szCs w:val="28"/>
        </w:rPr>
        <w:t xml:space="preserve"> (одно произведение по выбору).</w:t>
      </w:r>
    </w:p>
    <w:p w:rsidR="00D503E8" w:rsidRDefault="0020456E">
      <w:pPr>
        <w:spacing w:after="0" w:line="240" w:lineRule="auto"/>
        <w:ind w:firstLine="709"/>
        <w:jc w:val="both"/>
        <w:rPr>
          <w:rFonts w:cs="Times New Roman"/>
          <w:szCs w:val="28"/>
        </w:rPr>
      </w:pPr>
      <w:r>
        <w:rPr>
          <w:rFonts w:cs="Times New Roman"/>
          <w:szCs w:val="28"/>
        </w:rPr>
        <w:t>Например, Р. Л. Стивенсон. «Остров сокровищ», «</w:t>
      </w:r>
      <w:r>
        <w:rPr>
          <w:rFonts w:cs="Times New Roman"/>
          <w:szCs w:val="28"/>
        </w:rPr>
        <w:t>Чёрная стрела» и др.</w:t>
      </w:r>
    </w:p>
    <w:p w:rsidR="00D503E8" w:rsidRDefault="0020456E">
      <w:pPr>
        <w:spacing w:after="0" w:line="240" w:lineRule="auto"/>
        <w:ind w:firstLine="709"/>
        <w:jc w:val="both"/>
        <w:rPr>
          <w:rFonts w:cs="Times New Roman"/>
          <w:b/>
          <w:bCs/>
          <w:i/>
          <w:iCs/>
          <w:szCs w:val="28"/>
        </w:rPr>
      </w:pPr>
      <w:r>
        <w:rPr>
          <w:rFonts w:cs="Times New Roman"/>
          <w:b/>
          <w:bCs/>
          <w:szCs w:val="28"/>
        </w:rPr>
        <w:t>Зарубежная проза о животных</w:t>
      </w:r>
      <w:r>
        <w:rPr>
          <w:rFonts w:cs="Times New Roman"/>
          <w:b/>
          <w:bCs/>
          <w:i/>
          <w:iCs/>
          <w:szCs w:val="28"/>
        </w:rPr>
        <w:t xml:space="preserve"> </w:t>
      </w:r>
      <w:r>
        <w:rPr>
          <w:rFonts w:cs="Times New Roman"/>
          <w:szCs w:val="28"/>
        </w:rPr>
        <w:t xml:space="preserve">(одно произведение по выбору). </w:t>
      </w:r>
    </w:p>
    <w:p w:rsidR="00D503E8" w:rsidRDefault="0020456E">
      <w:pPr>
        <w:spacing w:after="0" w:line="240" w:lineRule="auto"/>
        <w:ind w:firstLine="709"/>
        <w:jc w:val="both"/>
        <w:rPr>
          <w:rFonts w:cs="Times New Roman"/>
          <w:szCs w:val="28"/>
        </w:rPr>
      </w:pPr>
      <w:r>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6 КЛАСС</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Античная литература</w:t>
      </w:r>
    </w:p>
    <w:p w:rsidR="00D503E8" w:rsidRDefault="0020456E">
      <w:pPr>
        <w:spacing w:after="0" w:line="240" w:lineRule="auto"/>
        <w:ind w:firstLine="709"/>
        <w:jc w:val="both"/>
        <w:rPr>
          <w:rFonts w:cs="Times New Roman"/>
          <w:szCs w:val="28"/>
        </w:rPr>
      </w:pPr>
      <w:r>
        <w:rPr>
          <w:rFonts w:cs="Times New Roman"/>
          <w:b/>
          <w:bCs/>
          <w:szCs w:val="28"/>
        </w:rPr>
        <w:t>Гомер.</w:t>
      </w:r>
      <w:r>
        <w:rPr>
          <w:rFonts w:cs="Times New Roman"/>
          <w:szCs w:val="28"/>
        </w:rPr>
        <w:t xml:space="preserve"> Поэмы. «Илиада», «Одиссея» (фрагменты).</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Фольклор</w:t>
      </w:r>
    </w:p>
    <w:p w:rsidR="00D503E8" w:rsidRDefault="0020456E">
      <w:pPr>
        <w:spacing w:after="0" w:line="240" w:lineRule="auto"/>
        <w:ind w:firstLine="709"/>
        <w:jc w:val="both"/>
        <w:rPr>
          <w:rFonts w:cs="Times New Roman"/>
          <w:szCs w:val="28"/>
        </w:rPr>
      </w:pPr>
      <w:r>
        <w:rPr>
          <w:rFonts w:cs="Times New Roman"/>
          <w:szCs w:val="28"/>
        </w:rPr>
        <w:t>Русские былины (одно произведение). Например, «Илья Муромец и Соловей-разбойник», «Садко».</w:t>
      </w:r>
    </w:p>
    <w:p w:rsidR="00D503E8" w:rsidRDefault="0020456E">
      <w:pPr>
        <w:spacing w:after="0" w:line="240" w:lineRule="auto"/>
        <w:ind w:firstLine="709"/>
        <w:jc w:val="both"/>
        <w:rPr>
          <w:rFonts w:cs="Times New Roman"/>
          <w:szCs w:val="28"/>
        </w:rPr>
      </w:pPr>
      <w:r>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Древнерусская литература</w:t>
      </w:r>
    </w:p>
    <w:p w:rsidR="00D503E8" w:rsidRDefault="0020456E">
      <w:pPr>
        <w:spacing w:after="0" w:line="240" w:lineRule="auto"/>
        <w:ind w:firstLine="709"/>
        <w:jc w:val="both"/>
        <w:rPr>
          <w:rFonts w:cs="Times New Roman"/>
          <w:szCs w:val="28"/>
        </w:rPr>
      </w:pPr>
      <w:r>
        <w:rPr>
          <w:rFonts w:cs="Times New Roman"/>
          <w:b/>
          <w:bCs/>
          <w:szCs w:val="28"/>
        </w:rPr>
        <w:t xml:space="preserve">«Повесть временных лет» </w:t>
      </w:r>
      <w:r>
        <w:rPr>
          <w:rFonts w:cs="Times New Roman"/>
          <w:szCs w:val="28"/>
        </w:rPr>
        <w:t>(не менее одного ф</w:t>
      </w:r>
      <w:r>
        <w:rPr>
          <w:rFonts w:cs="Times New Roman"/>
          <w:szCs w:val="28"/>
        </w:rPr>
        <w:t>рагмента). Например, «Сказание о белгородском киселе», «Сказание о походе князя Олега на Царьград», «Предание о смерти князя Олега».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XIX века</w:t>
      </w:r>
    </w:p>
    <w:p w:rsidR="00D503E8" w:rsidRDefault="0020456E">
      <w:pPr>
        <w:spacing w:after="0" w:line="240" w:lineRule="auto"/>
        <w:ind w:firstLine="709"/>
        <w:jc w:val="both"/>
        <w:rPr>
          <w:rFonts w:cs="Times New Roman"/>
          <w:b/>
          <w:bCs/>
          <w:szCs w:val="28"/>
        </w:rPr>
      </w:pPr>
      <w:r>
        <w:rPr>
          <w:rFonts w:cs="Times New Roman"/>
          <w:b/>
          <w:bCs/>
          <w:szCs w:val="28"/>
        </w:rPr>
        <w:t>А. С. Пушкин</w:t>
      </w:r>
      <w:r>
        <w:rPr>
          <w:rFonts w:cs="Times New Roman"/>
          <w:szCs w:val="28"/>
        </w:rPr>
        <w:t>. Стихотворения (не менее двух). «Песнь о вещем Олеге», «Зимняя дорога», «</w:t>
      </w:r>
      <w:r>
        <w:rPr>
          <w:rFonts w:cs="Times New Roman"/>
          <w:szCs w:val="28"/>
        </w:rPr>
        <w:t>Узник», «Туча» и др. Роман «Дубровский».</w:t>
      </w:r>
    </w:p>
    <w:p w:rsidR="00D503E8" w:rsidRDefault="0020456E">
      <w:pPr>
        <w:spacing w:after="0" w:line="240" w:lineRule="auto"/>
        <w:ind w:firstLine="709"/>
        <w:jc w:val="both"/>
        <w:rPr>
          <w:rFonts w:cs="Times New Roman"/>
          <w:szCs w:val="28"/>
        </w:rPr>
      </w:pPr>
      <w:r>
        <w:rPr>
          <w:rFonts w:cs="Times New Roman"/>
          <w:b/>
          <w:bCs/>
          <w:szCs w:val="28"/>
        </w:rPr>
        <w:t>М. Ю. Лермонтов</w:t>
      </w:r>
      <w:r>
        <w:rPr>
          <w:rFonts w:cs="Times New Roman"/>
          <w:i/>
          <w:iCs/>
          <w:szCs w:val="28"/>
        </w:rPr>
        <w:t xml:space="preserve">. </w:t>
      </w:r>
      <w:r>
        <w:rPr>
          <w:rFonts w:cs="Times New Roman"/>
          <w:szCs w:val="28"/>
        </w:rPr>
        <w:t>Стихотворения (не менее двух). «Три пальмы», «Листок», «Утёс» и др.</w:t>
      </w:r>
    </w:p>
    <w:p w:rsidR="00D503E8" w:rsidRDefault="0020456E">
      <w:pPr>
        <w:spacing w:after="0" w:line="240" w:lineRule="auto"/>
        <w:ind w:firstLine="709"/>
        <w:jc w:val="both"/>
        <w:rPr>
          <w:rFonts w:cs="Times New Roman"/>
          <w:szCs w:val="28"/>
        </w:rPr>
      </w:pPr>
      <w:r>
        <w:rPr>
          <w:rFonts w:cs="Times New Roman"/>
          <w:b/>
          <w:bCs/>
          <w:szCs w:val="28"/>
        </w:rPr>
        <w:t xml:space="preserve">А. В. Кольцов. </w:t>
      </w:r>
      <w:r>
        <w:rPr>
          <w:rFonts w:cs="Times New Roman"/>
          <w:szCs w:val="28"/>
        </w:rPr>
        <w:t>Стихотворения (одно произведение). Например, «Косарь», «Соловей»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второй половины XIX века</w:t>
      </w:r>
    </w:p>
    <w:p w:rsidR="00D503E8" w:rsidRDefault="0020456E">
      <w:pPr>
        <w:spacing w:after="0" w:line="240" w:lineRule="auto"/>
        <w:ind w:firstLine="709"/>
        <w:jc w:val="both"/>
        <w:rPr>
          <w:rFonts w:cs="Times New Roman"/>
          <w:szCs w:val="28"/>
        </w:rPr>
      </w:pPr>
      <w:r>
        <w:rPr>
          <w:rFonts w:cs="Times New Roman"/>
          <w:b/>
          <w:bCs/>
          <w:szCs w:val="28"/>
        </w:rPr>
        <w:t>Ф. И. Т</w:t>
      </w:r>
      <w:r>
        <w:rPr>
          <w:rFonts w:cs="Times New Roman"/>
          <w:b/>
          <w:bCs/>
          <w:szCs w:val="28"/>
        </w:rPr>
        <w:t>ютчев.</w:t>
      </w:r>
      <w:r>
        <w:rPr>
          <w:rFonts w:cs="Times New Roman"/>
          <w:szCs w:val="28"/>
        </w:rPr>
        <w:t xml:space="preserve"> Стихотворения (одно произведение). «Есть в осени первоначальной…», «С поляны коршун поднялся…».</w:t>
      </w:r>
    </w:p>
    <w:p w:rsidR="00D503E8" w:rsidRDefault="0020456E">
      <w:pPr>
        <w:spacing w:after="0" w:line="240" w:lineRule="auto"/>
        <w:ind w:firstLine="709"/>
        <w:jc w:val="both"/>
        <w:rPr>
          <w:rFonts w:cs="Times New Roman"/>
          <w:szCs w:val="28"/>
        </w:rPr>
      </w:pPr>
      <w:r>
        <w:rPr>
          <w:rFonts w:cs="Times New Roman"/>
          <w:b/>
          <w:bCs/>
          <w:szCs w:val="28"/>
        </w:rPr>
        <w:t>А. А. Фет.</w:t>
      </w:r>
      <w:r>
        <w:rPr>
          <w:rFonts w:cs="Times New Roman"/>
          <w:szCs w:val="28"/>
        </w:rPr>
        <w:t xml:space="preserve"> Стихотворения (одно произведение). «Учись у них — у дуба, у берёзы…», «Я пришёл к тебе с приветом…».</w:t>
      </w:r>
    </w:p>
    <w:p w:rsidR="00D503E8" w:rsidRDefault="0020456E">
      <w:pPr>
        <w:spacing w:after="0" w:line="240" w:lineRule="auto"/>
        <w:ind w:firstLine="709"/>
        <w:jc w:val="both"/>
        <w:rPr>
          <w:rFonts w:cs="Times New Roman"/>
          <w:b/>
          <w:bCs/>
          <w:szCs w:val="28"/>
        </w:rPr>
      </w:pPr>
      <w:r>
        <w:rPr>
          <w:rFonts w:cs="Times New Roman"/>
          <w:b/>
          <w:bCs/>
          <w:szCs w:val="28"/>
        </w:rPr>
        <w:t xml:space="preserve">И. С. Тургенев. </w:t>
      </w:r>
      <w:r>
        <w:rPr>
          <w:rFonts w:cs="Times New Roman"/>
          <w:szCs w:val="28"/>
        </w:rPr>
        <w:t>Рассказ «Бежин луг».</w:t>
      </w:r>
    </w:p>
    <w:p w:rsidR="00D503E8" w:rsidRDefault="0020456E">
      <w:pPr>
        <w:spacing w:after="0" w:line="240" w:lineRule="auto"/>
        <w:ind w:firstLine="709"/>
        <w:jc w:val="both"/>
        <w:rPr>
          <w:rFonts w:cs="Times New Roman"/>
          <w:b/>
          <w:bCs/>
          <w:szCs w:val="28"/>
        </w:rPr>
      </w:pPr>
      <w:r>
        <w:rPr>
          <w:rFonts w:cs="Times New Roman"/>
          <w:b/>
          <w:bCs/>
          <w:szCs w:val="28"/>
        </w:rPr>
        <w:t>Н. С</w:t>
      </w:r>
      <w:r>
        <w:rPr>
          <w:rFonts w:cs="Times New Roman"/>
          <w:b/>
          <w:bCs/>
          <w:szCs w:val="28"/>
        </w:rPr>
        <w:t xml:space="preserve">. Лесков. </w:t>
      </w:r>
      <w:r>
        <w:rPr>
          <w:rFonts w:cs="Times New Roman"/>
          <w:szCs w:val="28"/>
        </w:rPr>
        <w:t xml:space="preserve">Сказ «Левша». </w:t>
      </w:r>
    </w:p>
    <w:p w:rsidR="00D503E8" w:rsidRDefault="0020456E">
      <w:pPr>
        <w:spacing w:after="0" w:line="240" w:lineRule="auto"/>
        <w:ind w:firstLine="709"/>
        <w:jc w:val="both"/>
        <w:rPr>
          <w:rFonts w:cs="Times New Roman"/>
          <w:b/>
          <w:bCs/>
          <w:szCs w:val="28"/>
        </w:rPr>
      </w:pPr>
      <w:r>
        <w:rPr>
          <w:rFonts w:cs="Times New Roman"/>
          <w:b/>
          <w:bCs/>
          <w:szCs w:val="28"/>
        </w:rPr>
        <w:t xml:space="preserve">Л. Н. Толстой. </w:t>
      </w:r>
      <w:r>
        <w:rPr>
          <w:rFonts w:cs="Times New Roman"/>
          <w:szCs w:val="28"/>
        </w:rPr>
        <w:t>Повесть «Детство» (главы).</w:t>
      </w:r>
    </w:p>
    <w:p w:rsidR="00D503E8" w:rsidRDefault="0020456E">
      <w:pPr>
        <w:spacing w:after="0" w:line="240" w:lineRule="auto"/>
        <w:ind w:firstLine="709"/>
        <w:jc w:val="both"/>
        <w:rPr>
          <w:rFonts w:cs="Times New Roman"/>
          <w:b/>
          <w:bCs/>
          <w:szCs w:val="28"/>
        </w:rPr>
      </w:pPr>
      <w:r>
        <w:rPr>
          <w:rFonts w:cs="Times New Roman"/>
          <w:b/>
          <w:bCs/>
          <w:szCs w:val="28"/>
        </w:rPr>
        <w:t xml:space="preserve">А. П. Чехов. </w:t>
      </w:r>
      <w:r>
        <w:rPr>
          <w:rFonts w:cs="Times New Roman"/>
          <w:szCs w:val="28"/>
        </w:rPr>
        <w:t>Рассказы (два по выбору). Например, «Толстый и тонкий», «Хамелеон», «Смерть чиновника» и др.</w:t>
      </w:r>
    </w:p>
    <w:p w:rsidR="00D503E8" w:rsidRDefault="0020456E">
      <w:pPr>
        <w:spacing w:after="0" w:line="240" w:lineRule="auto"/>
        <w:ind w:firstLine="709"/>
        <w:jc w:val="both"/>
        <w:rPr>
          <w:rFonts w:cs="Times New Roman"/>
          <w:szCs w:val="28"/>
        </w:rPr>
      </w:pPr>
      <w:r>
        <w:rPr>
          <w:rFonts w:cs="Times New Roman"/>
          <w:b/>
          <w:bCs/>
          <w:szCs w:val="28"/>
        </w:rPr>
        <w:t>А. И. Куприн</w:t>
      </w:r>
      <w:r>
        <w:rPr>
          <w:rFonts w:cs="Times New Roman"/>
          <w:szCs w:val="28"/>
        </w:rPr>
        <w:t>. Рассказ «Чудесный доктор».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XX века</w:t>
      </w:r>
    </w:p>
    <w:p w:rsidR="00D503E8" w:rsidRDefault="0020456E">
      <w:pPr>
        <w:spacing w:after="0" w:line="240" w:lineRule="auto"/>
        <w:ind w:firstLine="709"/>
        <w:jc w:val="both"/>
        <w:rPr>
          <w:rFonts w:cs="Times New Roman"/>
          <w:szCs w:val="28"/>
        </w:rPr>
      </w:pPr>
      <w:r>
        <w:rPr>
          <w:rFonts w:cs="Times New Roman"/>
          <w:b/>
          <w:bCs/>
          <w:szCs w:val="28"/>
        </w:rPr>
        <w:t>Стихотворения отечеств</w:t>
      </w:r>
      <w:r>
        <w:rPr>
          <w:rFonts w:cs="Times New Roman"/>
          <w:b/>
          <w:bCs/>
          <w:szCs w:val="28"/>
        </w:rPr>
        <w:t xml:space="preserve">енных поэтов начала ХХ века </w:t>
      </w:r>
      <w:r>
        <w:rPr>
          <w:rFonts w:cs="Times New Roman"/>
          <w:szCs w:val="28"/>
        </w:rPr>
        <w:t xml:space="preserve">(одно произведение). Например, стихотворения С. А. Есенина, В. В. Маяковского, А. А. Блока и др. </w:t>
      </w:r>
    </w:p>
    <w:p w:rsidR="00D503E8" w:rsidRDefault="0020456E">
      <w:pPr>
        <w:spacing w:after="0" w:line="240" w:lineRule="auto"/>
        <w:ind w:firstLine="709"/>
        <w:jc w:val="both"/>
        <w:rPr>
          <w:rFonts w:cs="Times New Roman"/>
          <w:szCs w:val="28"/>
        </w:rPr>
      </w:pPr>
      <w:r>
        <w:rPr>
          <w:rFonts w:cs="Times New Roman"/>
          <w:b/>
          <w:bCs/>
          <w:szCs w:val="28"/>
        </w:rPr>
        <w:t>Стихотворения</w:t>
      </w:r>
      <w:r>
        <w:rPr>
          <w:rFonts w:cs="Times New Roman"/>
          <w:szCs w:val="28"/>
        </w:rPr>
        <w:t xml:space="preserve"> </w:t>
      </w:r>
      <w:r>
        <w:rPr>
          <w:rFonts w:cs="Times New Roman"/>
          <w:b/>
          <w:bCs/>
          <w:szCs w:val="28"/>
        </w:rPr>
        <w:t>отечественных поэтов XX века</w:t>
      </w:r>
      <w:r>
        <w:rPr>
          <w:rFonts w:cs="Times New Roman"/>
          <w:szCs w:val="28"/>
        </w:rPr>
        <w:t xml:space="preserve"> (не менее двух стихотворений двух поэтов). Например, стихотворения О. Ф. Берггольц, В. </w:t>
      </w:r>
      <w:r>
        <w:rPr>
          <w:rFonts w:cs="Times New Roman"/>
          <w:szCs w:val="28"/>
        </w:rPr>
        <w:t>С. Высоцкого, Е. А. Евтушенко, Ю. Д. Левитанского, Ю. П. Мориц, Б. Ш. Окуджавы.</w:t>
      </w:r>
    </w:p>
    <w:p w:rsidR="00D503E8" w:rsidRDefault="0020456E">
      <w:pPr>
        <w:spacing w:after="0" w:line="240" w:lineRule="auto"/>
        <w:ind w:firstLine="709"/>
        <w:jc w:val="both"/>
        <w:rPr>
          <w:rFonts w:cs="Times New Roman"/>
          <w:szCs w:val="28"/>
        </w:rPr>
      </w:pPr>
      <w:r>
        <w:rPr>
          <w:rFonts w:cs="Times New Roman"/>
          <w:b/>
          <w:bCs/>
          <w:szCs w:val="28"/>
        </w:rPr>
        <w:t>Проза отечественных писателей конца XX — начала XXI века, в том числе о Великой Отечественной войне</w:t>
      </w:r>
      <w:r>
        <w:rPr>
          <w:rFonts w:cs="Times New Roman"/>
          <w:szCs w:val="28"/>
        </w:rPr>
        <w:t xml:space="preserve"> (одно произведение по выбору). Например, Б. Л. Васильев. «Экспонат №...»; Б.</w:t>
      </w:r>
      <w:r>
        <w:rPr>
          <w:rFonts w:cs="Times New Roman"/>
          <w:szCs w:val="28"/>
        </w:rPr>
        <w:t> П. Екимов. «Ночь исцеления», А. В. Жвалевский и Е. Б. Пастернак. «Правдивая история Деда Мороза» (глава «Очень страшный 1942 Новый год») и др.</w:t>
      </w:r>
    </w:p>
    <w:p w:rsidR="00D503E8" w:rsidRDefault="0020456E">
      <w:pPr>
        <w:spacing w:after="0" w:line="240" w:lineRule="auto"/>
        <w:ind w:firstLine="709"/>
        <w:jc w:val="both"/>
        <w:rPr>
          <w:rFonts w:cs="Times New Roman"/>
          <w:szCs w:val="28"/>
        </w:rPr>
      </w:pPr>
      <w:r>
        <w:rPr>
          <w:rFonts w:cs="Times New Roman"/>
          <w:b/>
          <w:bCs/>
          <w:szCs w:val="28"/>
        </w:rPr>
        <w:t xml:space="preserve">В. Г. Распутин. </w:t>
      </w:r>
      <w:r>
        <w:rPr>
          <w:rFonts w:cs="Times New Roman"/>
          <w:szCs w:val="28"/>
        </w:rPr>
        <w:t>Рассказ «Уроки французского».</w:t>
      </w:r>
    </w:p>
    <w:p w:rsidR="00D503E8" w:rsidRDefault="0020456E">
      <w:pPr>
        <w:spacing w:after="0" w:line="240" w:lineRule="auto"/>
        <w:ind w:firstLine="709"/>
        <w:jc w:val="both"/>
        <w:rPr>
          <w:rFonts w:cs="Times New Roman"/>
          <w:szCs w:val="28"/>
        </w:rPr>
      </w:pPr>
      <w:r>
        <w:rPr>
          <w:rFonts w:cs="Times New Roman"/>
          <w:b/>
          <w:bCs/>
          <w:szCs w:val="28"/>
        </w:rPr>
        <w:t>Произведения отечественных писателей на тему взросления человека</w:t>
      </w:r>
      <w:r>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D503E8" w:rsidRDefault="0020456E">
      <w:pPr>
        <w:spacing w:after="0" w:line="240" w:lineRule="auto"/>
        <w:ind w:firstLine="709"/>
        <w:jc w:val="both"/>
        <w:rPr>
          <w:rFonts w:cs="Times New Roman"/>
          <w:szCs w:val="28"/>
        </w:rPr>
      </w:pPr>
      <w:r>
        <w:rPr>
          <w:rFonts w:cs="Times New Roman"/>
          <w:b/>
          <w:bCs/>
          <w:szCs w:val="28"/>
        </w:rPr>
        <w:t>Произведения современных отечественных писателей-фантастов</w:t>
      </w:r>
      <w:r>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народов Российской Федерации</w:t>
      </w:r>
    </w:p>
    <w:p w:rsidR="00D503E8" w:rsidRDefault="0020456E">
      <w:pPr>
        <w:spacing w:after="0" w:line="240" w:lineRule="auto"/>
        <w:ind w:firstLine="709"/>
        <w:jc w:val="both"/>
        <w:rPr>
          <w:rFonts w:cs="Times New Roman"/>
          <w:szCs w:val="28"/>
        </w:rPr>
      </w:pPr>
      <w:r>
        <w:rPr>
          <w:rFonts w:cs="Times New Roman"/>
          <w:b/>
          <w:bCs/>
          <w:szCs w:val="28"/>
        </w:rPr>
        <w:t>Стихотворения</w:t>
      </w:r>
      <w:r>
        <w:rPr>
          <w:rFonts w:cs="Times New Roman"/>
          <w:szCs w:val="28"/>
        </w:rPr>
        <w:t xml:space="preserve"> (одно произведение по выбору). Например</w:t>
      </w:r>
      <w:r>
        <w:rPr>
          <w:rFonts w:cs="Times New Roman"/>
          <w:szCs w:val="28"/>
        </w:rPr>
        <w:t xml:space="preserve">,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Зарубежная литература</w:t>
      </w:r>
    </w:p>
    <w:p w:rsidR="00D503E8" w:rsidRDefault="0020456E">
      <w:pPr>
        <w:spacing w:after="0" w:line="240" w:lineRule="auto"/>
        <w:ind w:firstLine="709"/>
        <w:jc w:val="both"/>
        <w:rPr>
          <w:rFonts w:cs="Times New Roman"/>
          <w:b/>
          <w:bCs/>
          <w:szCs w:val="28"/>
        </w:rPr>
      </w:pPr>
      <w:r>
        <w:rPr>
          <w:rFonts w:cs="Times New Roman"/>
          <w:b/>
          <w:bCs/>
          <w:szCs w:val="28"/>
        </w:rPr>
        <w:t xml:space="preserve">Д. Дефо. </w:t>
      </w:r>
      <w:r>
        <w:rPr>
          <w:rFonts w:cs="Times New Roman"/>
          <w:szCs w:val="28"/>
        </w:rPr>
        <w:t>«Робинзон Крузо» (главы по выбору).</w:t>
      </w:r>
    </w:p>
    <w:p w:rsidR="00D503E8" w:rsidRDefault="0020456E">
      <w:pPr>
        <w:spacing w:after="0" w:line="240" w:lineRule="auto"/>
        <w:ind w:firstLine="709"/>
        <w:jc w:val="both"/>
        <w:rPr>
          <w:rFonts w:cs="Times New Roman"/>
          <w:szCs w:val="28"/>
        </w:rPr>
      </w:pPr>
      <w:r>
        <w:rPr>
          <w:rFonts w:cs="Times New Roman"/>
          <w:b/>
          <w:bCs/>
          <w:szCs w:val="28"/>
        </w:rPr>
        <w:t>Дж.</w:t>
      </w:r>
      <w:r>
        <w:rPr>
          <w:rFonts w:cs="Times New Roman"/>
          <w:b/>
          <w:bCs/>
          <w:szCs w:val="28"/>
        </w:rPr>
        <w:t xml:space="preserve"> Свифт. </w:t>
      </w:r>
      <w:r>
        <w:rPr>
          <w:rFonts w:cs="Times New Roman"/>
          <w:szCs w:val="28"/>
        </w:rPr>
        <w:t>«Путешествия Гулливера» (главы по выбору).</w:t>
      </w:r>
    </w:p>
    <w:p w:rsidR="00D503E8" w:rsidRDefault="0020456E">
      <w:pPr>
        <w:spacing w:after="0" w:line="240" w:lineRule="auto"/>
        <w:ind w:firstLine="709"/>
        <w:jc w:val="both"/>
        <w:rPr>
          <w:rFonts w:cs="Times New Roman"/>
          <w:szCs w:val="28"/>
        </w:rPr>
      </w:pPr>
      <w:r>
        <w:rPr>
          <w:rFonts w:cs="Times New Roman"/>
          <w:b/>
          <w:bCs/>
          <w:szCs w:val="28"/>
        </w:rPr>
        <w:t>Произведения зарубежных писателей на тему взросления человека</w:t>
      </w:r>
      <w:r>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D503E8" w:rsidRDefault="0020456E">
      <w:pPr>
        <w:spacing w:after="0" w:line="240" w:lineRule="auto"/>
        <w:ind w:firstLine="709"/>
        <w:jc w:val="both"/>
        <w:rPr>
          <w:rFonts w:cs="Times New Roman"/>
          <w:szCs w:val="28"/>
        </w:rPr>
      </w:pPr>
      <w:r>
        <w:rPr>
          <w:rFonts w:cs="Times New Roman"/>
          <w:b/>
          <w:bCs/>
          <w:szCs w:val="28"/>
        </w:rPr>
        <w:t>Произведе</w:t>
      </w:r>
      <w:r>
        <w:rPr>
          <w:rFonts w:cs="Times New Roman"/>
          <w:b/>
          <w:bCs/>
          <w:szCs w:val="28"/>
        </w:rPr>
        <w:t>ния современных зарубежных писателей-фантастов</w:t>
      </w:r>
      <w:r>
        <w:rPr>
          <w:rFonts w:cs="Times New Roman"/>
          <w:szCs w:val="28"/>
        </w:rPr>
        <w:t xml:space="preserve"> (одно произведение). Например, Дж. К. Роулинг. «Гарри Поттер» (главы по выбору), Д. У. Джонс. «Дом с характером»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7 КЛАСС</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Древнерусская литература</w:t>
      </w:r>
    </w:p>
    <w:p w:rsidR="00D503E8" w:rsidRDefault="0020456E">
      <w:pPr>
        <w:spacing w:after="0" w:line="240" w:lineRule="auto"/>
        <w:ind w:firstLine="709"/>
        <w:jc w:val="both"/>
        <w:rPr>
          <w:rFonts w:cs="Times New Roman"/>
          <w:szCs w:val="28"/>
        </w:rPr>
      </w:pPr>
      <w:r>
        <w:rPr>
          <w:rFonts w:cs="Times New Roman"/>
          <w:b/>
          <w:bCs/>
          <w:szCs w:val="28"/>
        </w:rPr>
        <w:t>Древнерусские повести</w:t>
      </w:r>
      <w:r>
        <w:rPr>
          <w:rFonts w:cs="Times New Roman"/>
          <w:szCs w:val="28"/>
        </w:rPr>
        <w:t xml:space="preserve"> (одна повесть по выбору). Наприме</w:t>
      </w:r>
      <w:r>
        <w:rPr>
          <w:rFonts w:cs="Times New Roman"/>
          <w:szCs w:val="28"/>
        </w:rPr>
        <w:t>р, «Поучение» Владимира Мономаха (в сокращении)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XIX века</w:t>
      </w:r>
    </w:p>
    <w:p w:rsidR="00D503E8" w:rsidRDefault="0020456E">
      <w:pPr>
        <w:spacing w:after="0" w:line="240" w:lineRule="auto"/>
        <w:ind w:firstLine="709"/>
        <w:jc w:val="both"/>
        <w:rPr>
          <w:rFonts w:cs="Times New Roman"/>
          <w:szCs w:val="28"/>
        </w:rPr>
      </w:pPr>
      <w:r>
        <w:rPr>
          <w:rFonts w:cs="Times New Roman"/>
          <w:b/>
          <w:bCs/>
          <w:szCs w:val="28"/>
        </w:rPr>
        <w:t xml:space="preserve">А. С. Пушкин. </w:t>
      </w:r>
      <w:r>
        <w:rPr>
          <w:rFonts w:cs="Times New Roman"/>
          <w:szCs w:val="28"/>
        </w:rPr>
        <w:t>Стихотворения (не менее трех). Например, «Во глубине сибирских руд…», «19 октября» («Роняет лес багряный свой убор…»), «И. И. Пущину», «На холмах Грузи</w:t>
      </w:r>
      <w:r>
        <w:rPr>
          <w:rFonts w:cs="Times New Roman"/>
          <w:szCs w:val="28"/>
        </w:rPr>
        <w:t xml:space="preserve">и лежит ночная мгла…», и др. «Повести Белкина» («Станционный смотритель»). Поэма «Полтава» (фрагмент) и др. </w:t>
      </w:r>
    </w:p>
    <w:p w:rsidR="00D503E8" w:rsidRDefault="0020456E">
      <w:pPr>
        <w:spacing w:after="0" w:line="240" w:lineRule="auto"/>
        <w:ind w:firstLine="709"/>
        <w:jc w:val="both"/>
        <w:rPr>
          <w:rFonts w:cs="Times New Roman"/>
          <w:szCs w:val="28"/>
        </w:rPr>
      </w:pPr>
      <w:r>
        <w:rPr>
          <w:rFonts w:cs="Times New Roman"/>
          <w:b/>
          <w:bCs/>
          <w:szCs w:val="28"/>
        </w:rPr>
        <w:t>М. Ю. Лермонтов.</w:t>
      </w:r>
      <w:r>
        <w:rPr>
          <w:rFonts w:cs="Times New Roman"/>
          <w:szCs w:val="28"/>
        </w:rPr>
        <w:t xml:space="preserve"> Стихотворения (не менее трех). Например, «Узник», «Парус», «Тучи», «Желанье» («Отворите мне темницу…»), «Когда волнуется желтеющая</w:t>
      </w:r>
      <w:r>
        <w:rPr>
          <w:rFonts w:cs="Times New Roman"/>
          <w:szCs w:val="28"/>
        </w:rPr>
        <w:t xml:space="preserve"> нива…», «Ангел», «Молитва» («В минуту жизни трудную…») и др. «Песня про царя Ивана Васильевича, молодого опричника и удалого купца Калашникова». </w:t>
      </w:r>
    </w:p>
    <w:p w:rsidR="00D503E8" w:rsidRDefault="0020456E">
      <w:pPr>
        <w:spacing w:after="0" w:line="240" w:lineRule="auto"/>
        <w:ind w:firstLine="709"/>
        <w:jc w:val="both"/>
        <w:rPr>
          <w:rFonts w:cs="Times New Roman"/>
          <w:szCs w:val="28"/>
        </w:rPr>
      </w:pPr>
      <w:r>
        <w:rPr>
          <w:rFonts w:cs="Times New Roman"/>
          <w:b/>
          <w:bCs/>
          <w:szCs w:val="28"/>
        </w:rPr>
        <w:t xml:space="preserve">Н. В. Гоголь. </w:t>
      </w:r>
      <w:r>
        <w:rPr>
          <w:rFonts w:cs="Times New Roman"/>
          <w:szCs w:val="28"/>
        </w:rPr>
        <w:t>Повесть «Тарас Бульба».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второй половины XIX века</w:t>
      </w:r>
    </w:p>
    <w:p w:rsidR="00D503E8" w:rsidRDefault="0020456E">
      <w:pPr>
        <w:spacing w:after="0" w:line="240" w:lineRule="auto"/>
        <w:ind w:firstLine="709"/>
        <w:jc w:val="both"/>
        <w:rPr>
          <w:rFonts w:cs="Times New Roman"/>
          <w:szCs w:val="28"/>
        </w:rPr>
      </w:pPr>
      <w:r>
        <w:rPr>
          <w:rFonts w:cs="Times New Roman"/>
          <w:b/>
          <w:bCs/>
          <w:szCs w:val="28"/>
        </w:rPr>
        <w:t>И. С. Тургенев.</w:t>
      </w:r>
      <w:r>
        <w:rPr>
          <w:rFonts w:cs="Times New Roman"/>
          <w:szCs w:val="28"/>
        </w:rPr>
        <w:t xml:space="preserve"> Рассказы из цикла </w:t>
      </w:r>
      <w:r>
        <w:rPr>
          <w:rFonts w:cs="Times New Roman"/>
          <w:szCs w:val="28"/>
        </w:rPr>
        <w:t xml:space="preserve">«Записки охотника» (одно произведение по выбору). Например, «Бирюк», «Хорь и Калиныч» и др. Стихотворения в прозе. Например, «Русский язык», «Воробей» и др. </w:t>
      </w:r>
    </w:p>
    <w:p w:rsidR="00D503E8" w:rsidRDefault="0020456E">
      <w:pPr>
        <w:spacing w:after="0" w:line="240" w:lineRule="auto"/>
        <w:ind w:firstLine="709"/>
        <w:jc w:val="both"/>
        <w:rPr>
          <w:rFonts w:cs="Times New Roman"/>
          <w:szCs w:val="28"/>
        </w:rPr>
      </w:pPr>
      <w:r>
        <w:rPr>
          <w:rFonts w:cs="Times New Roman"/>
          <w:b/>
          <w:bCs/>
          <w:szCs w:val="28"/>
        </w:rPr>
        <w:t xml:space="preserve">Л. Н. Толстой. </w:t>
      </w:r>
      <w:r>
        <w:rPr>
          <w:rFonts w:cs="Times New Roman"/>
          <w:szCs w:val="28"/>
        </w:rPr>
        <w:t xml:space="preserve">Рассказ «После бала». </w:t>
      </w:r>
    </w:p>
    <w:p w:rsidR="00D503E8" w:rsidRDefault="0020456E">
      <w:pPr>
        <w:spacing w:after="0" w:line="240" w:lineRule="auto"/>
        <w:ind w:firstLine="709"/>
        <w:jc w:val="both"/>
        <w:rPr>
          <w:rFonts w:cs="Times New Roman"/>
          <w:szCs w:val="28"/>
        </w:rPr>
      </w:pPr>
      <w:r>
        <w:rPr>
          <w:rFonts w:cs="Times New Roman"/>
          <w:b/>
          <w:bCs/>
          <w:szCs w:val="28"/>
        </w:rPr>
        <w:t>Н. А. Некрасов.</w:t>
      </w:r>
      <w:r>
        <w:rPr>
          <w:rFonts w:cs="Times New Roman"/>
          <w:szCs w:val="28"/>
        </w:rPr>
        <w:t xml:space="preserve"> Стихотворения (одно произведение). Например,</w:t>
      </w:r>
      <w:r>
        <w:rPr>
          <w:rFonts w:cs="Times New Roman"/>
          <w:szCs w:val="28"/>
        </w:rPr>
        <w:t xml:space="preserve"> «Размышления у парадного подъезда», «Железная дорога» и др.</w:t>
      </w:r>
    </w:p>
    <w:p w:rsidR="00D503E8" w:rsidRDefault="0020456E">
      <w:pPr>
        <w:spacing w:after="0" w:line="240" w:lineRule="auto"/>
        <w:ind w:firstLine="709"/>
        <w:jc w:val="both"/>
        <w:rPr>
          <w:rFonts w:cs="Times New Roman"/>
          <w:szCs w:val="28"/>
        </w:rPr>
      </w:pPr>
      <w:r>
        <w:rPr>
          <w:rFonts w:cs="Times New Roman"/>
          <w:b/>
          <w:bCs/>
          <w:szCs w:val="28"/>
        </w:rPr>
        <w:t xml:space="preserve">Поэзия второй половины XIX века. </w:t>
      </w:r>
      <w:r>
        <w:rPr>
          <w:rFonts w:cs="Times New Roman"/>
          <w:szCs w:val="28"/>
        </w:rPr>
        <w:t xml:space="preserve">Ф. И. Тютчев, А. А. Фет, А. К. Толстой и др. (одно стихотворение по выбору). </w:t>
      </w:r>
    </w:p>
    <w:p w:rsidR="00D503E8" w:rsidRDefault="0020456E">
      <w:pPr>
        <w:spacing w:after="0" w:line="240" w:lineRule="auto"/>
        <w:ind w:firstLine="709"/>
        <w:jc w:val="both"/>
        <w:rPr>
          <w:rFonts w:cs="Times New Roman"/>
          <w:szCs w:val="28"/>
        </w:rPr>
      </w:pPr>
      <w:r>
        <w:rPr>
          <w:rFonts w:cs="Times New Roman"/>
          <w:b/>
          <w:bCs/>
          <w:szCs w:val="28"/>
        </w:rPr>
        <w:t>М. Е. Салтыков-Щедрин.</w:t>
      </w:r>
      <w:r>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D503E8" w:rsidRDefault="0020456E">
      <w:pPr>
        <w:spacing w:after="0" w:line="240" w:lineRule="auto"/>
        <w:ind w:firstLine="709"/>
        <w:jc w:val="both"/>
        <w:rPr>
          <w:rFonts w:cs="Times New Roman"/>
          <w:szCs w:val="28"/>
        </w:rPr>
      </w:pPr>
      <w:r>
        <w:rPr>
          <w:rFonts w:cs="Times New Roman"/>
          <w:b/>
          <w:bCs/>
          <w:szCs w:val="28"/>
        </w:rPr>
        <w:t>Произведения отечественных и зарубежных писателей на историческую тему</w:t>
      </w:r>
      <w:r>
        <w:rPr>
          <w:rFonts w:cs="Times New Roman"/>
          <w:szCs w:val="28"/>
        </w:rPr>
        <w:t xml:space="preserve"> (одно произведение). Например, А. </w:t>
      </w:r>
      <w:r>
        <w:rPr>
          <w:rFonts w:cs="Times New Roman"/>
          <w:szCs w:val="28"/>
        </w:rPr>
        <w:t>К. Толстого, Р. Сабатини, Ф. Купера.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конца XIX – начала XX века</w:t>
      </w:r>
    </w:p>
    <w:p w:rsidR="00D503E8" w:rsidRDefault="0020456E">
      <w:pPr>
        <w:spacing w:after="0" w:line="240" w:lineRule="auto"/>
        <w:ind w:firstLine="709"/>
        <w:jc w:val="both"/>
        <w:rPr>
          <w:rFonts w:cs="Times New Roman"/>
          <w:szCs w:val="28"/>
        </w:rPr>
      </w:pPr>
      <w:r>
        <w:rPr>
          <w:rFonts w:cs="Times New Roman"/>
          <w:b/>
          <w:bCs/>
          <w:szCs w:val="28"/>
        </w:rPr>
        <w:t>А. П. Чехов.</w:t>
      </w:r>
      <w:r>
        <w:rPr>
          <w:rFonts w:cs="Times New Roman"/>
          <w:szCs w:val="28"/>
        </w:rPr>
        <w:t xml:space="preserve"> Рассказы (один по выбору). Например, «Тоска», «Злоумышленник» и др.</w:t>
      </w:r>
    </w:p>
    <w:p w:rsidR="00D503E8" w:rsidRDefault="0020456E">
      <w:pPr>
        <w:spacing w:after="0" w:line="240" w:lineRule="auto"/>
        <w:ind w:firstLine="709"/>
        <w:jc w:val="both"/>
        <w:rPr>
          <w:rFonts w:cs="Times New Roman"/>
          <w:szCs w:val="28"/>
        </w:rPr>
      </w:pPr>
      <w:r>
        <w:rPr>
          <w:rFonts w:cs="Times New Roman"/>
          <w:b/>
          <w:bCs/>
          <w:szCs w:val="28"/>
        </w:rPr>
        <w:t>М. Горький.</w:t>
      </w:r>
      <w:r>
        <w:rPr>
          <w:rFonts w:cs="Times New Roman"/>
          <w:szCs w:val="28"/>
        </w:rPr>
        <w:t xml:space="preserve"> Ранние рассказы (одно произведение по выбору). Например, «Старуха Изергиль» (легенда о </w:t>
      </w:r>
      <w:r>
        <w:rPr>
          <w:rFonts w:cs="Times New Roman"/>
          <w:szCs w:val="28"/>
        </w:rPr>
        <w:t>Данко), «Челкаш» и др.</w:t>
      </w:r>
    </w:p>
    <w:p w:rsidR="00D503E8" w:rsidRDefault="0020456E">
      <w:pPr>
        <w:spacing w:after="0" w:line="240" w:lineRule="auto"/>
        <w:ind w:firstLine="709"/>
        <w:jc w:val="both"/>
        <w:rPr>
          <w:rFonts w:cs="Times New Roman"/>
          <w:szCs w:val="28"/>
        </w:rPr>
      </w:pPr>
      <w:r>
        <w:rPr>
          <w:rFonts w:cs="Times New Roman"/>
          <w:b/>
          <w:bCs/>
          <w:szCs w:val="28"/>
        </w:rPr>
        <w:t>Сатирические произведения отечественных и зарубежных писателей</w:t>
      </w:r>
      <w:r>
        <w:rPr>
          <w:rFonts w:cs="Times New Roman"/>
          <w:szCs w:val="28"/>
        </w:rPr>
        <w:t xml:space="preserve"> (не менее двух). Например, М. М. Зощенко, А. Т. Аверченко, Н. Тэффи, О. Генри, Я. Гашека.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XX века</w:t>
      </w:r>
    </w:p>
    <w:p w:rsidR="00D503E8" w:rsidRDefault="0020456E">
      <w:pPr>
        <w:spacing w:after="0" w:line="240" w:lineRule="auto"/>
        <w:ind w:firstLine="709"/>
        <w:jc w:val="both"/>
        <w:rPr>
          <w:rFonts w:cs="Times New Roman"/>
          <w:szCs w:val="28"/>
        </w:rPr>
      </w:pPr>
      <w:r>
        <w:rPr>
          <w:rFonts w:cs="Times New Roman"/>
          <w:b/>
          <w:bCs/>
          <w:szCs w:val="28"/>
        </w:rPr>
        <w:t>А. С. Грин.</w:t>
      </w:r>
      <w:r>
        <w:rPr>
          <w:rFonts w:cs="Times New Roman"/>
          <w:szCs w:val="28"/>
        </w:rPr>
        <w:t xml:space="preserve"> Повести и рассказы (одно произве</w:t>
      </w:r>
      <w:r>
        <w:rPr>
          <w:rFonts w:cs="Times New Roman"/>
          <w:szCs w:val="28"/>
        </w:rPr>
        <w:t xml:space="preserve">дение по выбору). Например, «Алые паруса», «Зелёная лампа» и др. </w:t>
      </w:r>
    </w:p>
    <w:p w:rsidR="00D503E8" w:rsidRDefault="0020456E">
      <w:pPr>
        <w:spacing w:after="0" w:line="240" w:lineRule="auto"/>
        <w:ind w:firstLine="709"/>
        <w:jc w:val="both"/>
        <w:rPr>
          <w:rFonts w:cs="Times New Roman"/>
          <w:szCs w:val="28"/>
        </w:rPr>
      </w:pPr>
      <w:r>
        <w:rPr>
          <w:rFonts w:cs="Times New Roman"/>
          <w:b/>
          <w:bCs/>
          <w:szCs w:val="28"/>
        </w:rPr>
        <w:t>Отечественная поэзия первой половины XX века</w:t>
      </w:r>
      <w:r>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D503E8" w:rsidRDefault="0020456E">
      <w:pPr>
        <w:spacing w:after="0" w:line="240" w:lineRule="auto"/>
        <w:ind w:firstLine="709"/>
        <w:jc w:val="both"/>
        <w:rPr>
          <w:rFonts w:cs="Times New Roman"/>
          <w:szCs w:val="28"/>
        </w:rPr>
      </w:pPr>
      <w:r>
        <w:rPr>
          <w:rFonts w:cs="Times New Roman"/>
          <w:b/>
          <w:bCs/>
          <w:szCs w:val="28"/>
        </w:rPr>
        <w:t>В. В.</w:t>
      </w:r>
      <w:r>
        <w:rPr>
          <w:rFonts w:cs="Times New Roman"/>
          <w:b/>
          <w:bCs/>
          <w:szCs w:val="28"/>
        </w:rPr>
        <w:t xml:space="preserve"> Маяковский. </w:t>
      </w:r>
      <w:r>
        <w:rPr>
          <w:rFonts w:cs="Times New Roman"/>
          <w:szCs w:val="28"/>
        </w:rPr>
        <w:t>Стихотворения (одно по выбору).</w:t>
      </w:r>
      <w:r>
        <w:rPr>
          <w:rFonts w:cs="Times New Roman"/>
          <w:b/>
          <w:bCs/>
          <w:i/>
          <w:iCs/>
          <w:szCs w:val="28"/>
        </w:rPr>
        <w:t xml:space="preserve"> </w:t>
      </w:r>
      <w:r>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D503E8" w:rsidRDefault="0020456E">
      <w:pPr>
        <w:spacing w:after="0" w:line="240" w:lineRule="auto"/>
        <w:ind w:firstLine="709"/>
        <w:jc w:val="both"/>
        <w:rPr>
          <w:rFonts w:cs="Times New Roman"/>
          <w:szCs w:val="28"/>
        </w:rPr>
      </w:pPr>
      <w:r>
        <w:rPr>
          <w:rFonts w:cs="Times New Roman"/>
          <w:b/>
          <w:bCs/>
          <w:szCs w:val="28"/>
        </w:rPr>
        <w:t xml:space="preserve">А. П. Платонов. </w:t>
      </w:r>
      <w:r>
        <w:rPr>
          <w:rFonts w:cs="Times New Roman"/>
          <w:szCs w:val="28"/>
        </w:rPr>
        <w:t xml:space="preserve">Рассказы (один по выбору). Например, «Юшка», «Неизвестный цветок» и др. </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второй половины XX века</w:t>
      </w:r>
    </w:p>
    <w:p w:rsidR="00D503E8" w:rsidRDefault="0020456E">
      <w:pPr>
        <w:spacing w:after="0" w:line="240" w:lineRule="auto"/>
        <w:ind w:firstLine="709"/>
        <w:jc w:val="both"/>
        <w:rPr>
          <w:rFonts w:cs="Times New Roman"/>
          <w:szCs w:val="28"/>
        </w:rPr>
      </w:pPr>
      <w:r>
        <w:rPr>
          <w:rFonts w:cs="Times New Roman"/>
          <w:b/>
          <w:bCs/>
          <w:szCs w:val="28"/>
        </w:rPr>
        <w:t xml:space="preserve">В. М. Шукшин. </w:t>
      </w:r>
      <w:r>
        <w:rPr>
          <w:rFonts w:cs="Times New Roman"/>
          <w:szCs w:val="28"/>
        </w:rPr>
        <w:t>Рассказы (один по выбору). Например, «Чудик», «Стенька Разин», «Критики» и др.</w:t>
      </w:r>
    </w:p>
    <w:p w:rsidR="00D503E8" w:rsidRDefault="0020456E">
      <w:pPr>
        <w:spacing w:after="0" w:line="240" w:lineRule="auto"/>
        <w:ind w:firstLine="709"/>
        <w:jc w:val="both"/>
        <w:rPr>
          <w:rFonts w:cs="Times New Roman"/>
          <w:szCs w:val="28"/>
        </w:rPr>
      </w:pPr>
      <w:r>
        <w:rPr>
          <w:rFonts w:cs="Times New Roman"/>
          <w:b/>
          <w:bCs/>
          <w:szCs w:val="28"/>
        </w:rPr>
        <w:t>Стихотворения отечественных поэтов XX—XXI веков</w:t>
      </w:r>
      <w:r>
        <w:rPr>
          <w:rFonts w:cs="Times New Roman"/>
          <w:szCs w:val="28"/>
        </w:rPr>
        <w:t xml:space="preserve"> (не менее двух стихотворений двух поэтов). Например, стихотворения М. И. Цветаев</w:t>
      </w:r>
      <w:r>
        <w:rPr>
          <w:rFonts w:cs="Times New Roman"/>
          <w:szCs w:val="28"/>
        </w:rPr>
        <w:t xml:space="preserve">ой, Е. А. Евтушенко, Б. А. Ахмадулиной, Ю. Д. Левитанского и др. </w:t>
      </w:r>
    </w:p>
    <w:p w:rsidR="00D503E8" w:rsidRDefault="0020456E">
      <w:pPr>
        <w:spacing w:after="0" w:line="240" w:lineRule="auto"/>
        <w:ind w:firstLine="709"/>
        <w:jc w:val="both"/>
        <w:rPr>
          <w:rFonts w:cs="Times New Roman"/>
          <w:szCs w:val="28"/>
        </w:rPr>
      </w:pPr>
      <w:r>
        <w:rPr>
          <w:rFonts w:cs="Times New Roman"/>
          <w:b/>
          <w:bCs/>
          <w:szCs w:val="28"/>
        </w:rPr>
        <w:t>Произведения отечественных прозаиков второй половины XX — начала XXI века</w:t>
      </w:r>
      <w:r>
        <w:rPr>
          <w:rFonts w:cs="Times New Roman"/>
          <w:szCs w:val="28"/>
        </w:rPr>
        <w:t xml:space="preserve"> (одно произведение по выбору). Например, произведения Ф. А. Абрамова, В. П. Астафьева, В. И. Белова, Ф. А. Искандера</w:t>
      </w:r>
      <w:r>
        <w:rPr>
          <w:rFonts w:cs="Times New Roman"/>
          <w:szCs w:val="28"/>
        </w:rPr>
        <w:t xml:space="preserve"> и др.</w:t>
      </w:r>
    </w:p>
    <w:p w:rsidR="00D503E8" w:rsidRDefault="0020456E">
      <w:pPr>
        <w:spacing w:after="0" w:line="240" w:lineRule="auto"/>
        <w:ind w:firstLine="709"/>
        <w:jc w:val="both"/>
        <w:rPr>
          <w:rFonts w:cs="Times New Roman"/>
          <w:szCs w:val="28"/>
        </w:rPr>
      </w:pPr>
      <w:r>
        <w:rPr>
          <w:rFonts w:cs="Times New Roman"/>
          <w:b/>
          <w:bCs/>
          <w:szCs w:val="28"/>
        </w:rPr>
        <w:t>Тема взаимоотношения поколений, становления человека, выбора им жизненного пути</w:t>
      </w:r>
      <w:r>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w:t>
      </w:r>
      <w:r>
        <w:rPr>
          <w:rFonts w:cs="Times New Roman"/>
          <w:szCs w:val="28"/>
        </w:rPr>
        <w:t>меешь ли ты свистеть, Йоханна?»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Зарубежная литература</w:t>
      </w:r>
    </w:p>
    <w:p w:rsidR="00D503E8" w:rsidRDefault="0020456E">
      <w:pPr>
        <w:spacing w:after="0" w:line="240" w:lineRule="auto"/>
        <w:ind w:firstLine="709"/>
        <w:jc w:val="both"/>
        <w:rPr>
          <w:rFonts w:cs="Times New Roman"/>
          <w:szCs w:val="28"/>
        </w:rPr>
      </w:pPr>
      <w:r>
        <w:rPr>
          <w:rFonts w:cs="Times New Roman"/>
          <w:b/>
          <w:bCs/>
          <w:szCs w:val="28"/>
        </w:rPr>
        <w:t>М. де Сервантес</w:t>
      </w:r>
      <w:r>
        <w:rPr>
          <w:rFonts w:cs="Times New Roman"/>
          <w:szCs w:val="28"/>
        </w:rPr>
        <w:t xml:space="preserve"> </w:t>
      </w:r>
      <w:r>
        <w:rPr>
          <w:rFonts w:cs="Times New Roman"/>
          <w:b/>
          <w:bCs/>
          <w:szCs w:val="28"/>
        </w:rPr>
        <w:t>Сааведра</w:t>
      </w:r>
      <w:r>
        <w:rPr>
          <w:rFonts w:cs="Times New Roman"/>
          <w:szCs w:val="28"/>
        </w:rPr>
        <w:t>. Роман «Хитроумный идальго Дон Кихот Ламанчский» (главы).</w:t>
      </w:r>
    </w:p>
    <w:p w:rsidR="00D503E8" w:rsidRDefault="0020456E">
      <w:pPr>
        <w:spacing w:after="0" w:line="240" w:lineRule="auto"/>
        <w:ind w:firstLine="709"/>
        <w:jc w:val="both"/>
        <w:rPr>
          <w:rFonts w:cs="Times New Roman"/>
          <w:szCs w:val="28"/>
        </w:rPr>
      </w:pPr>
      <w:r>
        <w:rPr>
          <w:rFonts w:cs="Times New Roman"/>
          <w:b/>
          <w:bCs/>
          <w:szCs w:val="28"/>
        </w:rPr>
        <w:t xml:space="preserve">Зарубежная новеллистика </w:t>
      </w:r>
      <w:r>
        <w:rPr>
          <w:rFonts w:cs="Times New Roman"/>
          <w:szCs w:val="28"/>
        </w:rPr>
        <w:t>(одно произведение по выбору). Например, П. Мериме. «Маттео Фальконе»; О. Генри. «Дары в</w:t>
      </w:r>
      <w:r>
        <w:rPr>
          <w:rFonts w:cs="Times New Roman"/>
          <w:szCs w:val="28"/>
        </w:rPr>
        <w:t xml:space="preserve">олхвов», «Последний лист». </w:t>
      </w:r>
    </w:p>
    <w:p w:rsidR="00D503E8" w:rsidRDefault="0020456E">
      <w:pPr>
        <w:spacing w:after="0" w:line="240" w:lineRule="auto"/>
        <w:ind w:firstLine="709"/>
        <w:jc w:val="both"/>
        <w:rPr>
          <w:rFonts w:cs="Times New Roman"/>
          <w:szCs w:val="28"/>
        </w:rPr>
      </w:pPr>
      <w:r>
        <w:rPr>
          <w:rFonts w:cs="Times New Roman"/>
          <w:b/>
          <w:bCs/>
          <w:szCs w:val="28"/>
        </w:rPr>
        <w:t xml:space="preserve">А. де Сент-Экзюпери. </w:t>
      </w:r>
      <w:r>
        <w:rPr>
          <w:rFonts w:cs="Times New Roman"/>
          <w:szCs w:val="28"/>
        </w:rPr>
        <w:t xml:space="preserve">Повесть-сказка «Маленький принц». </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8 КЛАСС</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Древнерусская литература</w:t>
      </w:r>
    </w:p>
    <w:p w:rsidR="00D503E8" w:rsidRDefault="0020456E">
      <w:pPr>
        <w:spacing w:after="0" w:line="240" w:lineRule="auto"/>
        <w:ind w:firstLine="709"/>
        <w:jc w:val="both"/>
        <w:rPr>
          <w:rFonts w:cs="Times New Roman"/>
          <w:szCs w:val="28"/>
        </w:rPr>
      </w:pPr>
      <w:r>
        <w:rPr>
          <w:rFonts w:cs="Times New Roman"/>
          <w:b/>
          <w:bCs/>
          <w:szCs w:val="28"/>
        </w:rPr>
        <w:t>Житийная литература</w:t>
      </w:r>
      <w:r>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XVIII века</w:t>
      </w:r>
    </w:p>
    <w:p w:rsidR="00D503E8" w:rsidRDefault="0020456E">
      <w:pPr>
        <w:spacing w:after="0" w:line="240" w:lineRule="auto"/>
        <w:ind w:firstLine="709"/>
        <w:jc w:val="both"/>
        <w:rPr>
          <w:rFonts w:cs="Times New Roman"/>
          <w:szCs w:val="28"/>
        </w:rPr>
      </w:pPr>
      <w:r>
        <w:rPr>
          <w:rFonts w:cs="Times New Roman"/>
          <w:b/>
          <w:bCs/>
          <w:szCs w:val="28"/>
        </w:rPr>
        <w:t>Д. И. Фонвизин.</w:t>
      </w:r>
      <w:r>
        <w:rPr>
          <w:rFonts w:cs="Times New Roman"/>
          <w:szCs w:val="28"/>
        </w:rPr>
        <w:t xml:space="preserve"> Комедия «Недоросль».</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XIX века</w:t>
      </w:r>
    </w:p>
    <w:p w:rsidR="00D503E8" w:rsidRDefault="0020456E">
      <w:pPr>
        <w:spacing w:after="0" w:line="240" w:lineRule="auto"/>
        <w:ind w:firstLine="709"/>
        <w:jc w:val="both"/>
        <w:rPr>
          <w:rFonts w:cs="Times New Roman"/>
          <w:szCs w:val="28"/>
        </w:rPr>
      </w:pPr>
      <w:r>
        <w:rPr>
          <w:rFonts w:cs="Times New Roman"/>
          <w:b/>
          <w:bCs/>
          <w:szCs w:val="28"/>
        </w:rPr>
        <w:t>А. С. Пушкин.</w:t>
      </w:r>
      <w:r>
        <w:rPr>
          <w:rFonts w:cs="Times New Roman"/>
          <w:szCs w:val="28"/>
        </w:rPr>
        <w:t xml:space="preserve"> Стихотворения (не менее д</w:t>
      </w:r>
      <w:r>
        <w:rPr>
          <w:rFonts w:cs="Times New Roman"/>
          <w:szCs w:val="28"/>
        </w:rPr>
        <w:t>вух). Например, «К Чаадаеву», «Анчар» и др. «Маленькие трагедии» (одна пьеса по выбору). Например, «Моцарт и Сальери», «Каменный гость». Роман «Капитанская дочка».</w:t>
      </w:r>
    </w:p>
    <w:p w:rsidR="00D503E8" w:rsidRDefault="0020456E">
      <w:pPr>
        <w:spacing w:after="0" w:line="240" w:lineRule="auto"/>
        <w:ind w:firstLine="709"/>
        <w:jc w:val="both"/>
        <w:rPr>
          <w:rFonts w:cs="Times New Roman"/>
          <w:szCs w:val="28"/>
        </w:rPr>
      </w:pPr>
      <w:r>
        <w:rPr>
          <w:rFonts w:cs="Times New Roman"/>
          <w:b/>
          <w:bCs/>
          <w:szCs w:val="28"/>
        </w:rPr>
        <w:t>М. Ю. Лермонтов.</w:t>
      </w:r>
      <w:r>
        <w:rPr>
          <w:rFonts w:cs="Times New Roman"/>
          <w:szCs w:val="28"/>
        </w:rPr>
        <w:t xml:space="preserve"> Стихотворения (не менее двух). Например, «Я не хочу, чтоб свет узнал…», «Из</w:t>
      </w:r>
      <w:r>
        <w:rPr>
          <w:rFonts w:cs="Times New Roman"/>
          <w:szCs w:val="28"/>
        </w:rPr>
        <w:t xml:space="preserve">-под таинственной, холодной полумаски…», «Нищий» и др. Поэма «Мцыри». </w:t>
      </w:r>
    </w:p>
    <w:p w:rsidR="00D503E8" w:rsidRDefault="0020456E">
      <w:pPr>
        <w:spacing w:after="0" w:line="240" w:lineRule="auto"/>
        <w:ind w:firstLine="709"/>
        <w:jc w:val="both"/>
        <w:rPr>
          <w:rFonts w:cs="Times New Roman"/>
          <w:szCs w:val="28"/>
        </w:rPr>
      </w:pPr>
      <w:r>
        <w:rPr>
          <w:rFonts w:cs="Times New Roman"/>
          <w:b/>
          <w:bCs/>
          <w:szCs w:val="28"/>
        </w:rPr>
        <w:t>Н. В. Гоголь.</w:t>
      </w:r>
      <w:r>
        <w:rPr>
          <w:rFonts w:cs="Times New Roman"/>
          <w:szCs w:val="28"/>
        </w:rPr>
        <w:t xml:space="preserve"> Повесть «Шинель». Комедия «Ревизор».</w:t>
      </w:r>
    </w:p>
    <w:p w:rsidR="00D503E8" w:rsidRDefault="0020456E">
      <w:pPr>
        <w:spacing w:after="0" w:line="240" w:lineRule="auto"/>
        <w:ind w:firstLine="709"/>
        <w:jc w:val="both"/>
        <w:rPr>
          <w:rFonts w:cs="Times New Roman"/>
          <w:b/>
          <w:bCs/>
          <w:szCs w:val="28"/>
        </w:rPr>
      </w:pPr>
      <w:r>
        <w:rPr>
          <w:rFonts w:cs="Times New Roman"/>
          <w:b/>
          <w:bCs/>
          <w:szCs w:val="28"/>
        </w:rPr>
        <w:t>Литература второй половины XIX века</w:t>
      </w:r>
    </w:p>
    <w:p w:rsidR="00D503E8" w:rsidRDefault="0020456E">
      <w:pPr>
        <w:spacing w:after="0" w:line="240" w:lineRule="auto"/>
        <w:ind w:firstLine="709"/>
        <w:jc w:val="both"/>
        <w:rPr>
          <w:rFonts w:cs="Times New Roman"/>
          <w:b/>
          <w:bCs/>
          <w:szCs w:val="28"/>
        </w:rPr>
      </w:pPr>
      <w:r>
        <w:rPr>
          <w:rFonts w:cs="Times New Roman"/>
          <w:b/>
          <w:bCs/>
          <w:szCs w:val="28"/>
        </w:rPr>
        <w:t>И. С. Тургенев.</w:t>
      </w:r>
      <w:r>
        <w:rPr>
          <w:rFonts w:cs="Times New Roman"/>
          <w:szCs w:val="28"/>
        </w:rPr>
        <w:t xml:space="preserve"> Повести (одна по выбору). Например, «Ася», «Первая любовь».</w:t>
      </w:r>
    </w:p>
    <w:p w:rsidR="00D503E8" w:rsidRDefault="0020456E">
      <w:pPr>
        <w:spacing w:after="0" w:line="240" w:lineRule="auto"/>
        <w:ind w:firstLine="709"/>
        <w:jc w:val="both"/>
        <w:rPr>
          <w:rFonts w:cs="Times New Roman"/>
          <w:szCs w:val="28"/>
        </w:rPr>
      </w:pPr>
      <w:r>
        <w:rPr>
          <w:rFonts w:cs="Times New Roman"/>
          <w:b/>
          <w:bCs/>
          <w:szCs w:val="28"/>
        </w:rPr>
        <w:t>Ф. М. Достоевский.</w:t>
      </w:r>
      <w:r>
        <w:rPr>
          <w:rFonts w:cs="Times New Roman"/>
          <w:szCs w:val="28"/>
        </w:rPr>
        <w:t xml:space="preserve"> «Бе</w:t>
      </w:r>
      <w:r>
        <w:rPr>
          <w:rFonts w:cs="Times New Roman"/>
          <w:szCs w:val="28"/>
        </w:rPr>
        <w:t xml:space="preserve">дные люди», «Белые ночи» (одно произведение по выбору). </w:t>
      </w:r>
    </w:p>
    <w:p w:rsidR="00D503E8" w:rsidRDefault="0020456E">
      <w:pPr>
        <w:spacing w:after="0" w:line="240" w:lineRule="auto"/>
        <w:ind w:firstLine="709"/>
        <w:jc w:val="both"/>
        <w:rPr>
          <w:rFonts w:cs="Times New Roman"/>
          <w:szCs w:val="28"/>
        </w:rPr>
      </w:pPr>
      <w:r>
        <w:rPr>
          <w:rFonts w:cs="Times New Roman"/>
          <w:b/>
          <w:bCs/>
          <w:szCs w:val="28"/>
        </w:rPr>
        <w:t>Л. Н. Толстой.</w:t>
      </w:r>
      <w:r>
        <w:rPr>
          <w:rFonts w:cs="Times New Roman"/>
          <w:szCs w:val="28"/>
        </w:rPr>
        <w:t xml:space="preserve"> Повести и рассказы (одно произведение по выбору). Например, «Отрочество» (главы).</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XX века</w:t>
      </w:r>
    </w:p>
    <w:p w:rsidR="00D503E8" w:rsidRDefault="0020456E">
      <w:pPr>
        <w:spacing w:after="0" w:line="240" w:lineRule="auto"/>
        <w:ind w:firstLine="709"/>
        <w:jc w:val="both"/>
        <w:rPr>
          <w:rFonts w:cs="Times New Roman"/>
          <w:szCs w:val="28"/>
        </w:rPr>
      </w:pPr>
      <w:r>
        <w:rPr>
          <w:rFonts w:cs="Times New Roman"/>
          <w:b/>
          <w:bCs/>
          <w:szCs w:val="28"/>
        </w:rPr>
        <w:t>Произведения писателей русского зарубежья</w:t>
      </w:r>
      <w:r>
        <w:rPr>
          <w:rFonts w:cs="Times New Roman"/>
          <w:szCs w:val="28"/>
        </w:rPr>
        <w:t xml:space="preserve"> (одно по выбору). Наприм</w:t>
      </w:r>
      <w:r>
        <w:rPr>
          <w:rFonts w:cs="Times New Roman"/>
          <w:szCs w:val="28"/>
        </w:rPr>
        <w:t>ер, произведения И. С. Шмелёва, М. А. Осоргина, В. В. Набокова, Н. Тэффи, А. Т. Аверченко и др.</w:t>
      </w:r>
    </w:p>
    <w:p w:rsidR="00D503E8" w:rsidRDefault="0020456E">
      <w:pPr>
        <w:spacing w:after="0" w:line="240" w:lineRule="auto"/>
        <w:ind w:firstLine="709"/>
        <w:jc w:val="both"/>
        <w:rPr>
          <w:rFonts w:cs="Times New Roman"/>
          <w:szCs w:val="28"/>
        </w:rPr>
      </w:pPr>
      <w:r>
        <w:rPr>
          <w:rFonts w:cs="Times New Roman"/>
          <w:b/>
          <w:bCs/>
          <w:szCs w:val="28"/>
        </w:rPr>
        <w:t xml:space="preserve">Поэзия первой половины ХХ века </w:t>
      </w:r>
      <w:r>
        <w:rPr>
          <w:rFonts w:cs="Times New Roman"/>
          <w:szCs w:val="28"/>
        </w:rPr>
        <w:t>(не менее двух стихотворений на тему «Человек и эпоха» по выбору). Например, стихотворения В. В. Маяковского, М. И. Цветаевой, О.</w:t>
      </w:r>
      <w:r>
        <w:rPr>
          <w:rFonts w:cs="Times New Roman"/>
          <w:szCs w:val="28"/>
        </w:rPr>
        <w:t xml:space="preserve"> Э. Мандельштама, Б. Л. Пастернака и др.</w:t>
      </w:r>
    </w:p>
    <w:p w:rsidR="00D503E8" w:rsidRDefault="0020456E">
      <w:pPr>
        <w:spacing w:after="0" w:line="240" w:lineRule="auto"/>
        <w:ind w:firstLine="709"/>
        <w:jc w:val="both"/>
        <w:rPr>
          <w:rFonts w:cs="Times New Roman"/>
          <w:szCs w:val="28"/>
        </w:rPr>
      </w:pPr>
      <w:r>
        <w:rPr>
          <w:rFonts w:cs="Times New Roman"/>
          <w:b/>
          <w:bCs/>
          <w:szCs w:val="28"/>
        </w:rPr>
        <w:t>М. А. Булгаков</w:t>
      </w:r>
      <w:r>
        <w:rPr>
          <w:rFonts w:cs="Times New Roman"/>
          <w:szCs w:val="28"/>
        </w:rPr>
        <w:t xml:space="preserve"> (одна повесть по выбору). Например, «Собачье сердце»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второй половины XX века</w:t>
      </w:r>
    </w:p>
    <w:p w:rsidR="00D503E8" w:rsidRDefault="0020456E">
      <w:pPr>
        <w:spacing w:after="0" w:line="240" w:lineRule="auto"/>
        <w:ind w:firstLine="709"/>
        <w:jc w:val="both"/>
        <w:rPr>
          <w:rFonts w:cs="Times New Roman"/>
          <w:szCs w:val="28"/>
        </w:rPr>
      </w:pPr>
      <w:r>
        <w:rPr>
          <w:rFonts w:cs="Times New Roman"/>
          <w:b/>
          <w:bCs/>
          <w:szCs w:val="28"/>
        </w:rPr>
        <w:t>А. Т. Твардовский.</w:t>
      </w:r>
      <w:r>
        <w:rPr>
          <w:rFonts w:cs="Times New Roman"/>
          <w:szCs w:val="28"/>
        </w:rPr>
        <w:t xml:space="preserve"> Поэма «Василий Тёркин» (главы «Переправа», «Гармонь», «Два солдата», «Поединок» и др.)</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b/>
          <w:bCs/>
          <w:szCs w:val="28"/>
        </w:rPr>
        <w:t>М. А. Шолохов.</w:t>
      </w:r>
      <w:r>
        <w:rPr>
          <w:rFonts w:cs="Times New Roman"/>
          <w:szCs w:val="28"/>
        </w:rPr>
        <w:t xml:space="preserve"> Рассказ «Судьба человека».</w:t>
      </w:r>
    </w:p>
    <w:p w:rsidR="00D503E8" w:rsidRDefault="0020456E">
      <w:pPr>
        <w:spacing w:after="0" w:line="240" w:lineRule="auto"/>
        <w:ind w:firstLine="709"/>
        <w:jc w:val="both"/>
        <w:rPr>
          <w:rFonts w:cs="Times New Roman"/>
          <w:szCs w:val="28"/>
        </w:rPr>
      </w:pPr>
      <w:r>
        <w:rPr>
          <w:rFonts w:cs="Times New Roman"/>
          <w:b/>
          <w:bCs/>
          <w:szCs w:val="28"/>
        </w:rPr>
        <w:t>А. И. Солженицын.</w:t>
      </w:r>
      <w:r>
        <w:rPr>
          <w:rFonts w:cs="Times New Roman"/>
          <w:szCs w:val="28"/>
        </w:rPr>
        <w:t xml:space="preserve"> Рассказ «Матрёнин двор». </w:t>
      </w:r>
    </w:p>
    <w:p w:rsidR="00D503E8" w:rsidRDefault="0020456E">
      <w:pPr>
        <w:spacing w:after="0" w:line="240" w:lineRule="auto"/>
        <w:ind w:firstLine="709"/>
        <w:jc w:val="both"/>
        <w:rPr>
          <w:rFonts w:cs="Times New Roman"/>
          <w:szCs w:val="28"/>
        </w:rPr>
      </w:pPr>
      <w:r>
        <w:rPr>
          <w:rFonts w:cs="Times New Roman"/>
          <w:b/>
          <w:bCs/>
          <w:szCs w:val="28"/>
        </w:rPr>
        <w:t>Произведения отечественных прозаиков второй половины XX–XXI века</w:t>
      </w:r>
      <w:r>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D503E8" w:rsidRDefault="0020456E">
      <w:pPr>
        <w:spacing w:after="0" w:line="240" w:lineRule="auto"/>
        <w:ind w:firstLine="709"/>
        <w:jc w:val="both"/>
        <w:rPr>
          <w:rFonts w:cs="Times New Roman"/>
          <w:szCs w:val="28"/>
        </w:rPr>
      </w:pPr>
      <w:r>
        <w:rPr>
          <w:rFonts w:cs="Times New Roman"/>
          <w:b/>
          <w:bCs/>
          <w:szCs w:val="28"/>
        </w:rPr>
        <w:t xml:space="preserve">Произведения отечественных и зарубежных прозаиков второй половины XX–XXI века </w:t>
      </w:r>
      <w:r>
        <w:rPr>
          <w:rFonts w:cs="Times New Roman"/>
          <w:szCs w:val="28"/>
        </w:rPr>
        <w:t>(одно произведение на тему «Человек в ситуаци</w:t>
      </w:r>
      <w:r>
        <w:rPr>
          <w:rFonts w:cs="Times New Roman"/>
          <w:szCs w:val="28"/>
        </w:rPr>
        <w:t>и нравственного выбора»). Например, произведения В. П. Астафьева, Ю. В. Бондарева, Н. С. Дашевской, Дж. Сэлинджера, К. Патерсон, Б. Кауфман и др.).</w:t>
      </w:r>
    </w:p>
    <w:p w:rsidR="00D503E8" w:rsidRDefault="0020456E">
      <w:pPr>
        <w:spacing w:after="0" w:line="240" w:lineRule="auto"/>
        <w:ind w:firstLine="709"/>
        <w:jc w:val="both"/>
        <w:rPr>
          <w:rFonts w:cs="Times New Roman"/>
          <w:szCs w:val="28"/>
        </w:rPr>
      </w:pPr>
      <w:r>
        <w:rPr>
          <w:rFonts w:cs="Times New Roman"/>
          <w:b/>
          <w:bCs/>
          <w:szCs w:val="28"/>
        </w:rPr>
        <w:t>Поэзия второй половины XX – начала XXI века</w:t>
      </w:r>
      <w:r>
        <w:rPr>
          <w:rFonts w:cs="Times New Roman"/>
          <w:szCs w:val="28"/>
        </w:rPr>
        <w:t xml:space="preserve"> (не менее двух стихотворений). Например, стихотворения Н. А. Заб</w:t>
      </w:r>
      <w:r>
        <w:rPr>
          <w:rFonts w:cs="Times New Roman"/>
          <w:szCs w:val="28"/>
        </w:rPr>
        <w:t>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Зарубежная литература</w:t>
      </w:r>
    </w:p>
    <w:p w:rsidR="00D503E8" w:rsidRDefault="0020456E">
      <w:pPr>
        <w:spacing w:after="0" w:line="240" w:lineRule="auto"/>
        <w:ind w:firstLine="709"/>
        <w:jc w:val="both"/>
        <w:rPr>
          <w:rFonts w:cs="Times New Roman"/>
          <w:szCs w:val="28"/>
        </w:rPr>
      </w:pPr>
      <w:r>
        <w:rPr>
          <w:rFonts w:cs="Times New Roman"/>
          <w:b/>
          <w:bCs/>
          <w:szCs w:val="28"/>
        </w:rPr>
        <w:t>У. Шекспир.</w:t>
      </w:r>
      <w:r>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D503E8" w:rsidRDefault="0020456E">
      <w:pPr>
        <w:spacing w:after="0" w:line="240" w:lineRule="auto"/>
        <w:ind w:firstLine="709"/>
        <w:jc w:val="both"/>
        <w:rPr>
          <w:rFonts w:cs="Times New Roman"/>
          <w:szCs w:val="28"/>
        </w:rPr>
      </w:pPr>
      <w:r>
        <w:rPr>
          <w:rFonts w:cs="Times New Roman"/>
          <w:b/>
          <w:bCs/>
          <w:szCs w:val="28"/>
        </w:rPr>
        <w:t xml:space="preserve">Ж.-Б. Мольер. </w:t>
      </w:r>
      <w:r>
        <w:rPr>
          <w:rFonts w:cs="Times New Roman"/>
          <w:szCs w:val="28"/>
        </w:rPr>
        <w:t>Комедия «Мещанин во дворянстве» (фрагменты по выбору).</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9 КЛАСС</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Др</w:t>
      </w:r>
      <w:r>
        <w:rPr>
          <w:rFonts w:cs="Times New Roman"/>
          <w:b/>
          <w:bCs/>
          <w:szCs w:val="28"/>
        </w:rPr>
        <w:t>евнерусская литература</w:t>
      </w:r>
    </w:p>
    <w:p w:rsidR="00D503E8" w:rsidRDefault="0020456E">
      <w:pPr>
        <w:spacing w:after="0" w:line="240" w:lineRule="auto"/>
        <w:ind w:firstLine="709"/>
        <w:jc w:val="both"/>
        <w:rPr>
          <w:rFonts w:cs="Times New Roman"/>
          <w:szCs w:val="28"/>
        </w:rPr>
      </w:pPr>
      <w:r>
        <w:rPr>
          <w:rFonts w:cs="Times New Roman"/>
          <w:szCs w:val="28"/>
        </w:rPr>
        <w:t>«Слово о полку Игореве».</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XVIII века</w:t>
      </w:r>
    </w:p>
    <w:p w:rsidR="00D503E8" w:rsidRDefault="0020456E">
      <w:pPr>
        <w:spacing w:after="0" w:line="240" w:lineRule="auto"/>
        <w:ind w:firstLine="709"/>
        <w:jc w:val="both"/>
        <w:rPr>
          <w:rFonts w:cs="Times New Roman"/>
          <w:szCs w:val="28"/>
        </w:rPr>
      </w:pPr>
      <w:r>
        <w:rPr>
          <w:rFonts w:cs="Times New Roman"/>
          <w:b/>
          <w:bCs/>
          <w:szCs w:val="28"/>
        </w:rPr>
        <w:t>М. В. Ломоносов.</w:t>
      </w:r>
      <w:r>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503E8" w:rsidRDefault="0020456E">
      <w:pPr>
        <w:spacing w:after="0" w:line="240" w:lineRule="auto"/>
        <w:ind w:firstLine="709"/>
        <w:jc w:val="both"/>
        <w:rPr>
          <w:rFonts w:cs="Times New Roman"/>
          <w:szCs w:val="28"/>
        </w:rPr>
      </w:pPr>
      <w:r>
        <w:rPr>
          <w:rFonts w:cs="Times New Roman"/>
          <w:b/>
          <w:bCs/>
          <w:szCs w:val="28"/>
        </w:rPr>
        <w:t xml:space="preserve">Г. Р. Державин. </w:t>
      </w:r>
      <w:r>
        <w:rPr>
          <w:rFonts w:cs="Times New Roman"/>
          <w:szCs w:val="28"/>
        </w:rPr>
        <w:t xml:space="preserve">Стихотворения (одно по выбору). Например, «Властителям и судиям», «Памятник» и др. </w:t>
      </w:r>
    </w:p>
    <w:p w:rsidR="00D503E8" w:rsidRDefault="0020456E">
      <w:pPr>
        <w:spacing w:after="0" w:line="240" w:lineRule="auto"/>
        <w:ind w:firstLine="709"/>
        <w:jc w:val="both"/>
        <w:rPr>
          <w:rFonts w:cs="Times New Roman"/>
          <w:szCs w:val="28"/>
        </w:rPr>
      </w:pPr>
      <w:r>
        <w:rPr>
          <w:rFonts w:cs="Times New Roman"/>
          <w:b/>
          <w:bCs/>
          <w:szCs w:val="28"/>
        </w:rPr>
        <w:t xml:space="preserve">Н. М. Карамзин. </w:t>
      </w:r>
      <w:r>
        <w:rPr>
          <w:rFonts w:cs="Times New Roman"/>
          <w:szCs w:val="28"/>
        </w:rPr>
        <w:t>Повесть «Бедная Лиза».</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Литература первой половины XIX века</w:t>
      </w:r>
    </w:p>
    <w:p w:rsidR="00D503E8" w:rsidRDefault="0020456E">
      <w:pPr>
        <w:spacing w:after="0" w:line="240" w:lineRule="auto"/>
        <w:ind w:firstLine="709"/>
        <w:jc w:val="both"/>
        <w:rPr>
          <w:rFonts w:cs="Times New Roman"/>
          <w:b/>
          <w:bCs/>
          <w:szCs w:val="28"/>
        </w:rPr>
      </w:pPr>
      <w:r>
        <w:rPr>
          <w:rFonts w:cs="Times New Roman"/>
          <w:b/>
          <w:bCs/>
          <w:szCs w:val="28"/>
        </w:rPr>
        <w:t>В. А. Жуковский.</w:t>
      </w:r>
      <w:r>
        <w:rPr>
          <w:rFonts w:cs="Times New Roman"/>
          <w:szCs w:val="28"/>
        </w:rPr>
        <w:t xml:space="preserve"> Баллады, элегии (одна по выбору). Например, «Светлана», «Невыразимое», «Море» и</w:t>
      </w:r>
      <w:r>
        <w:rPr>
          <w:rFonts w:cs="Times New Roman"/>
          <w:szCs w:val="28"/>
        </w:rPr>
        <w:t> др.</w:t>
      </w:r>
    </w:p>
    <w:p w:rsidR="00D503E8" w:rsidRDefault="0020456E">
      <w:pPr>
        <w:spacing w:after="0" w:line="240" w:lineRule="auto"/>
        <w:ind w:firstLine="709"/>
        <w:jc w:val="both"/>
        <w:rPr>
          <w:rFonts w:cs="Times New Roman"/>
          <w:szCs w:val="28"/>
        </w:rPr>
      </w:pPr>
      <w:r>
        <w:rPr>
          <w:rFonts w:cs="Times New Roman"/>
          <w:b/>
          <w:bCs/>
          <w:szCs w:val="28"/>
        </w:rPr>
        <w:t xml:space="preserve">А. С. Грибоедов. </w:t>
      </w:r>
      <w:r>
        <w:rPr>
          <w:rFonts w:cs="Times New Roman"/>
          <w:szCs w:val="28"/>
        </w:rPr>
        <w:t xml:space="preserve">Комедия «Горе от ума». </w:t>
      </w:r>
    </w:p>
    <w:p w:rsidR="00D503E8" w:rsidRDefault="0020456E">
      <w:pPr>
        <w:spacing w:after="0" w:line="240" w:lineRule="auto"/>
        <w:ind w:firstLine="709"/>
        <w:jc w:val="both"/>
        <w:rPr>
          <w:rFonts w:cs="Times New Roman"/>
          <w:szCs w:val="28"/>
        </w:rPr>
      </w:pPr>
      <w:r>
        <w:rPr>
          <w:rFonts w:cs="Times New Roman"/>
          <w:b/>
          <w:bCs/>
          <w:szCs w:val="28"/>
        </w:rPr>
        <w:t>Поэзия пушкинской эпохи.</w:t>
      </w:r>
      <w:r>
        <w:rPr>
          <w:rFonts w:cs="Times New Roman"/>
          <w:szCs w:val="28"/>
        </w:rPr>
        <w:t xml:space="preserve"> К. Н. Батюшков, А. А. Дельвиг, Н. М. Языков, Е. А. Баратынский (не менее двух стихотворений по выбору).</w:t>
      </w:r>
      <w:r>
        <w:rPr>
          <w:rFonts w:cs="Times New Roman"/>
          <w:i/>
          <w:iCs/>
          <w:szCs w:val="28"/>
        </w:rPr>
        <w:t xml:space="preserve"> </w:t>
      </w:r>
    </w:p>
    <w:p w:rsidR="00D503E8" w:rsidRDefault="0020456E">
      <w:pPr>
        <w:spacing w:after="0" w:line="240" w:lineRule="auto"/>
        <w:ind w:firstLine="709"/>
        <w:jc w:val="both"/>
        <w:rPr>
          <w:rFonts w:cs="Times New Roman"/>
          <w:szCs w:val="28"/>
        </w:rPr>
      </w:pPr>
      <w:r>
        <w:rPr>
          <w:rFonts w:cs="Times New Roman"/>
          <w:b/>
          <w:bCs/>
          <w:szCs w:val="28"/>
        </w:rPr>
        <w:t xml:space="preserve">А. С. Пушкин. </w:t>
      </w:r>
      <w:r>
        <w:rPr>
          <w:rFonts w:cs="Times New Roman"/>
          <w:szCs w:val="28"/>
        </w:rPr>
        <w:t xml:space="preserve">Стихотворения. Например, «Бесы», «Брожу ли я вдоль улиц шумных…», </w:t>
      </w:r>
      <w:r>
        <w:rPr>
          <w:rFonts w:cs="Times New Roman"/>
          <w:szCs w:val="28"/>
        </w:rPr>
        <w:t xml:space="preserve">«…Вновь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w:t>
      </w:r>
      <w:r>
        <w:rPr>
          <w:rFonts w:cs="Times New Roman"/>
          <w:szCs w:val="28"/>
        </w:rPr>
        <w:t>(«Безумных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D503E8" w:rsidRDefault="0020456E">
      <w:pPr>
        <w:spacing w:after="0" w:line="240" w:lineRule="auto"/>
        <w:ind w:firstLine="709"/>
        <w:jc w:val="both"/>
        <w:rPr>
          <w:rFonts w:cs="Times New Roman"/>
          <w:szCs w:val="28"/>
        </w:rPr>
      </w:pPr>
      <w:r>
        <w:rPr>
          <w:rFonts w:cs="Times New Roman"/>
          <w:b/>
          <w:bCs/>
          <w:szCs w:val="28"/>
        </w:rPr>
        <w:t xml:space="preserve">М. Ю. Лермонтов. </w:t>
      </w:r>
      <w:r>
        <w:rPr>
          <w:rFonts w:cs="Times New Roman"/>
          <w:szCs w:val="28"/>
        </w:rPr>
        <w:t>Стихотворения. Например, «Выхожу один я на дорогу…», «Дума»,</w:t>
      </w:r>
      <w:r>
        <w:rPr>
          <w:rFonts w:cs="Times New Roman"/>
          <w:szCs w:val="28"/>
        </w:rPr>
        <w:t xml:space="preserve">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w:t>
      </w:r>
      <w:r>
        <w:rPr>
          <w:rFonts w:cs="Times New Roman"/>
          <w:szCs w:val="28"/>
        </w:rPr>
        <w:t xml:space="preserve">эта», «Сон» («В полдневный жар в долине Дагестана…»), «Я жить хочу, хочу печали…» и др. Роман «Герой нашего времени». </w:t>
      </w:r>
    </w:p>
    <w:p w:rsidR="00D503E8" w:rsidRDefault="0020456E">
      <w:pPr>
        <w:spacing w:after="0" w:line="240" w:lineRule="auto"/>
        <w:ind w:firstLine="709"/>
        <w:jc w:val="both"/>
        <w:rPr>
          <w:rFonts w:cs="Times New Roman"/>
          <w:szCs w:val="28"/>
        </w:rPr>
      </w:pPr>
      <w:r>
        <w:rPr>
          <w:rFonts w:cs="Times New Roman"/>
          <w:b/>
          <w:bCs/>
          <w:szCs w:val="28"/>
        </w:rPr>
        <w:t xml:space="preserve">Н. В. Гоголь. </w:t>
      </w:r>
      <w:r>
        <w:rPr>
          <w:rFonts w:cs="Times New Roman"/>
          <w:szCs w:val="28"/>
        </w:rPr>
        <w:t>Поэма «Мёртвые души».</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szCs w:val="28"/>
        </w:rPr>
      </w:pPr>
      <w:r>
        <w:rPr>
          <w:rFonts w:cs="Times New Roman"/>
          <w:b/>
          <w:bCs/>
          <w:szCs w:val="28"/>
        </w:rPr>
        <w:t>Отечественная проза первой половины XIX в.</w:t>
      </w:r>
      <w:r>
        <w:rPr>
          <w:rFonts w:cs="Times New Roman"/>
          <w:szCs w:val="28"/>
        </w:rPr>
        <w:t xml:space="preserve"> (одно произведение по выбору). Например, произведения: «Л</w:t>
      </w:r>
      <w:r>
        <w:rPr>
          <w:rFonts w:cs="Times New Roman"/>
          <w:szCs w:val="28"/>
        </w:rPr>
        <w:t>афертовская маковница» Антония Погорельского, «Часы и зеркало» А. А. Бестужева-Марлинского, «Кто виноват?» (главы по выбору) А. И. Герцена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Зарубежная литература</w:t>
      </w:r>
    </w:p>
    <w:p w:rsidR="00D503E8" w:rsidRDefault="0020456E">
      <w:pPr>
        <w:spacing w:after="0" w:line="240" w:lineRule="auto"/>
        <w:ind w:firstLine="709"/>
        <w:jc w:val="both"/>
        <w:rPr>
          <w:rFonts w:cs="Times New Roman"/>
          <w:szCs w:val="28"/>
        </w:rPr>
      </w:pPr>
      <w:r>
        <w:rPr>
          <w:rFonts w:cs="Times New Roman"/>
          <w:b/>
          <w:bCs/>
          <w:szCs w:val="28"/>
        </w:rPr>
        <w:t xml:space="preserve">Данте. </w:t>
      </w:r>
      <w:r>
        <w:rPr>
          <w:rFonts w:cs="Times New Roman"/>
          <w:szCs w:val="28"/>
        </w:rPr>
        <w:t>«Божественная комедия» (один фрагмент по выбору).</w:t>
      </w:r>
    </w:p>
    <w:p w:rsidR="00D503E8" w:rsidRDefault="0020456E">
      <w:pPr>
        <w:spacing w:after="0" w:line="240" w:lineRule="auto"/>
        <w:ind w:firstLine="709"/>
        <w:jc w:val="both"/>
        <w:rPr>
          <w:rFonts w:cs="Times New Roman"/>
          <w:szCs w:val="28"/>
        </w:rPr>
      </w:pPr>
      <w:r>
        <w:rPr>
          <w:rFonts w:cs="Times New Roman"/>
          <w:b/>
          <w:bCs/>
          <w:szCs w:val="28"/>
        </w:rPr>
        <w:t xml:space="preserve">У. Шекспир. </w:t>
      </w:r>
      <w:r>
        <w:rPr>
          <w:rFonts w:cs="Times New Roman"/>
          <w:szCs w:val="28"/>
        </w:rPr>
        <w:t>Трагедия «Гамлет» (фрагменты по выбору).</w:t>
      </w:r>
    </w:p>
    <w:p w:rsidR="00D503E8" w:rsidRDefault="0020456E">
      <w:pPr>
        <w:spacing w:after="0" w:line="240" w:lineRule="auto"/>
        <w:ind w:firstLine="709"/>
        <w:jc w:val="both"/>
        <w:rPr>
          <w:rFonts w:cs="Times New Roman"/>
          <w:szCs w:val="28"/>
        </w:rPr>
      </w:pPr>
      <w:r>
        <w:rPr>
          <w:rFonts w:cs="Times New Roman"/>
          <w:b/>
          <w:bCs/>
          <w:szCs w:val="28"/>
        </w:rPr>
        <w:t xml:space="preserve">И.-В. Гёте. </w:t>
      </w:r>
      <w:r>
        <w:rPr>
          <w:rFonts w:cs="Times New Roman"/>
          <w:szCs w:val="28"/>
        </w:rPr>
        <w:t>Трагедия «Фауст» (один фрагмент по выбору).</w:t>
      </w:r>
    </w:p>
    <w:p w:rsidR="00D503E8" w:rsidRDefault="0020456E">
      <w:pPr>
        <w:spacing w:after="0" w:line="240" w:lineRule="auto"/>
        <w:ind w:firstLine="709"/>
        <w:jc w:val="both"/>
        <w:rPr>
          <w:rFonts w:cs="Times New Roman"/>
          <w:szCs w:val="28"/>
        </w:rPr>
      </w:pPr>
      <w:r>
        <w:rPr>
          <w:rFonts w:cs="Times New Roman"/>
          <w:b/>
          <w:bCs/>
          <w:szCs w:val="28"/>
        </w:rPr>
        <w:t>Дж. Г. Байрон.</w:t>
      </w:r>
      <w:r>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w:t>
      </w:r>
      <w:r>
        <w:rPr>
          <w:rFonts w:cs="Times New Roman"/>
          <w:szCs w:val="28"/>
        </w:rPr>
        <w:t>рольда» (не менее одного фрагмента по выбору).</w:t>
      </w:r>
    </w:p>
    <w:p w:rsidR="00D503E8" w:rsidRDefault="0020456E">
      <w:pPr>
        <w:spacing w:after="0" w:line="240" w:lineRule="auto"/>
        <w:ind w:firstLine="709"/>
        <w:jc w:val="both"/>
        <w:rPr>
          <w:rFonts w:cs="Times New Roman"/>
          <w:szCs w:val="28"/>
        </w:rPr>
      </w:pPr>
      <w:r>
        <w:rPr>
          <w:rFonts w:cs="Times New Roman"/>
          <w:b/>
          <w:bCs/>
          <w:szCs w:val="28"/>
        </w:rPr>
        <w:t>Зарубежная проза первой половины XIX в.</w:t>
      </w:r>
      <w:r>
        <w:rPr>
          <w:rFonts w:cs="Times New Roman"/>
          <w:szCs w:val="28"/>
        </w:rPr>
        <w:t xml:space="preserve"> (одно произведение по выбору). Например, произведения Э. Т. А. Гофмана, В. Гюго, В. Скотта и др.</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Cs/>
          <w:szCs w:val="28"/>
        </w:rPr>
      </w:pPr>
      <w:r>
        <w:rPr>
          <w:rFonts w:cs="Times New Roman"/>
          <w:b/>
          <w:bCs/>
          <w:szCs w:val="28"/>
        </w:rPr>
        <w:t>Примерные контрольно-измерительные материалы по литературе</w:t>
      </w:r>
      <w:r>
        <w:rPr>
          <w:rFonts w:cs="Times New Roman"/>
          <w:bCs/>
          <w:szCs w:val="28"/>
        </w:rPr>
        <w:t xml:space="preserve"> </w:t>
      </w:r>
    </w:p>
    <w:p w:rsidR="00D503E8" w:rsidRDefault="0020456E">
      <w:pPr>
        <w:spacing w:after="0" w:line="240" w:lineRule="auto"/>
        <w:ind w:firstLine="709"/>
        <w:jc w:val="both"/>
        <w:rPr>
          <w:rFonts w:cs="Times New Roman"/>
          <w:szCs w:val="28"/>
        </w:rPr>
      </w:pPr>
      <w:r>
        <w:rPr>
          <w:rFonts w:cs="Times New Roman"/>
          <w:szCs w:val="28"/>
        </w:rPr>
        <w:t>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w:t>
      </w:r>
      <w:r>
        <w:rPr>
          <w:rFonts w:cs="Times New Roman"/>
          <w:szCs w:val="28"/>
        </w:rPr>
        <w:t xml:space="preserve">авлять устное высказывание. </w:t>
      </w:r>
    </w:p>
    <w:p w:rsidR="00D503E8" w:rsidRDefault="0020456E">
      <w:pPr>
        <w:spacing w:after="0" w:line="240" w:lineRule="auto"/>
        <w:ind w:firstLine="709"/>
        <w:jc w:val="both"/>
        <w:rPr>
          <w:rFonts w:cs="Times New Roman"/>
          <w:szCs w:val="28"/>
        </w:rPr>
      </w:pPr>
      <w:r>
        <w:rPr>
          <w:rFonts w:cs="Times New Roman"/>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szCs w:val="28"/>
        </w:rPr>
      </w:pPr>
      <w:r>
        <w:rPr>
          <w:rFonts w:cs="Times New Roman"/>
          <w:szCs w:val="28"/>
        </w:rPr>
        <w:t>ПЛАНИРУЕМЫЕ РЕЗУЛЬТАТЫ ОСВОЕ</w:t>
      </w:r>
      <w:r>
        <w:rPr>
          <w:rFonts w:cs="Times New Roman"/>
          <w:szCs w:val="28"/>
        </w:rPr>
        <w:t xml:space="preserve">НИЯ ПРЕДМЕТА «ЛИТЕРАТУРА» В ОСНОВНОЙ ШКОЛЕ </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caps/>
          <w:szCs w:val="28"/>
        </w:rPr>
      </w:pPr>
      <w:r>
        <w:rPr>
          <w:rFonts w:cs="Times New Roman"/>
          <w:b/>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овладение читательской культурой как средством познания мира;</w:t>
      </w:r>
    </w:p>
    <w:p w:rsidR="00D503E8" w:rsidRDefault="0020456E">
      <w:pPr>
        <w:spacing w:after="0" w:line="240" w:lineRule="auto"/>
        <w:ind w:firstLine="709"/>
        <w:jc w:val="both"/>
        <w:rPr>
          <w:rFonts w:cs="Times New Roman"/>
          <w:szCs w:val="28"/>
        </w:rPr>
      </w:pPr>
      <w:r>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D503E8" w:rsidRDefault="0020456E">
      <w:pPr>
        <w:spacing w:after="0" w:line="240" w:lineRule="auto"/>
        <w:ind w:firstLine="709"/>
        <w:jc w:val="both"/>
        <w:rPr>
          <w:rFonts w:cs="Times New Roman"/>
          <w:szCs w:val="28"/>
        </w:rPr>
      </w:pPr>
      <w:r>
        <w:rPr>
          <w:rFonts w:cs="Times New Roman"/>
          <w:szCs w:val="28"/>
        </w:rPr>
        <w:t>фо</w:t>
      </w:r>
      <w:r>
        <w:rPr>
          <w:rFonts w:cs="Times New Roman"/>
          <w:szCs w:val="28"/>
        </w:rPr>
        <w:t>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w:t>
      </w:r>
      <w:r>
        <w:rPr>
          <w:rFonts w:cs="Times New Roman"/>
          <w:szCs w:val="28"/>
        </w:rPr>
        <w:t>м, традициям разных народов, проживающих в родной стране;</w:t>
      </w:r>
    </w:p>
    <w:p w:rsidR="00D503E8" w:rsidRDefault="0020456E">
      <w:pPr>
        <w:spacing w:after="0" w:line="240" w:lineRule="auto"/>
        <w:ind w:firstLine="709"/>
        <w:jc w:val="both"/>
        <w:rPr>
          <w:rFonts w:cs="Times New Roman"/>
          <w:szCs w:val="28"/>
        </w:rPr>
      </w:pPr>
      <w:r>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D503E8" w:rsidRDefault="0020456E">
      <w:pPr>
        <w:spacing w:after="0" w:line="240" w:lineRule="auto"/>
        <w:ind w:firstLine="709"/>
        <w:jc w:val="both"/>
        <w:rPr>
          <w:rFonts w:cs="Times New Roman"/>
          <w:szCs w:val="28"/>
        </w:rPr>
      </w:pPr>
      <w:r>
        <w:rPr>
          <w:rFonts w:cs="Times New Roman"/>
          <w:szCs w:val="28"/>
        </w:rPr>
        <w:t>развитие эстетического вкуса через ознак</w:t>
      </w:r>
      <w:r>
        <w:rPr>
          <w:rFonts w:cs="Times New Roman"/>
          <w:szCs w:val="28"/>
        </w:rPr>
        <w:t xml:space="preserve">омление с литературным наследием народов России и мира; </w:t>
      </w:r>
    </w:p>
    <w:p w:rsidR="00D503E8" w:rsidRDefault="0020456E">
      <w:pPr>
        <w:spacing w:after="0" w:line="240" w:lineRule="auto"/>
        <w:ind w:firstLine="709"/>
        <w:jc w:val="both"/>
        <w:rPr>
          <w:rFonts w:cs="Times New Roman"/>
          <w:szCs w:val="28"/>
        </w:rPr>
      </w:pPr>
      <w:r>
        <w:rPr>
          <w:rFonts w:cs="Times New Roman"/>
          <w:szCs w:val="28"/>
        </w:rPr>
        <w:t>формирование мотивации к обучению и целенаправленной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установка на осмысление чужих и своих поступков;</w:t>
      </w:r>
    </w:p>
    <w:p w:rsidR="00D503E8" w:rsidRDefault="0020456E">
      <w:pPr>
        <w:spacing w:after="0" w:line="240" w:lineRule="auto"/>
        <w:ind w:firstLine="709"/>
        <w:jc w:val="both"/>
        <w:rPr>
          <w:rFonts w:cs="Times New Roman"/>
          <w:szCs w:val="28"/>
        </w:rPr>
      </w:pPr>
      <w:r>
        <w:rPr>
          <w:rFonts w:cs="Times New Roman"/>
          <w:szCs w:val="28"/>
        </w:rPr>
        <w:t>формирование умений продуктивной коммуникации со сверстниками и взро</w:t>
      </w:r>
      <w:r>
        <w:rPr>
          <w:rFonts w:cs="Times New Roman"/>
          <w:szCs w:val="28"/>
        </w:rPr>
        <w:t>слыми в ходе образовательной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D503E8" w:rsidRDefault="0020456E">
      <w:pPr>
        <w:spacing w:after="0" w:line="240" w:lineRule="auto"/>
        <w:ind w:firstLine="709"/>
        <w:jc w:val="both"/>
        <w:rPr>
          <w:rFonts w:cs="Times New Roman"/>
          <w:szCs w:val="28"/>
        </w:rPr>
      </w:pPr>
      <w:r>
        <w:rPr>
          <w:rFonts w:cs="Times New Roman"/>
          <w:szCs w:val="28"/>
        </w:rPr>
        <w:t>развитие морального сознания, формирование нравственных чувств и нравственного поведения: г</w:t>
      </w:r>
      <w:r>
        <w:rPr>
          <w:rFonts w:cs="Times New Roman"/>
          <w:szCs w:val="28"/>
        </w:rPr>
        <w:t xml:space="preserve">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D503E8" w:rsidRDefault="0020456E">
      <w:pPr>
        <w:spacing w:after="0" w:line="240" w:lineRule="auto"/>
        <w:ind w:firstLine="709"/>
        <w:jc w:val="both"/>
        <w:rPr>
          <w:rFonts w:cs="Times New Roman"/>
          <w:szCs w:val="28"/>
        </w:rPr>
      </w:pPr>
      <w:r>
        <w:rPr>
          <w:rFonts w:cs="Times New Roman"/>
          <w:szCs w:val="28"/>
        </w:rPr>
        <w:t>развитие способности уметь находить позитивное в описываемой в произведении неблагоприятной ситуации; воспит</w:t>
      </w:r>
      <w:r>
        <w:rPr>
          <w:rFonts w:cs="Times New Roman"/>
          <w:szCs w:val="28"/>
        </w:rPr>
        <w:t>ание готовности действовать в отсутствие гарантий успеха;</w:t>
      </w:r>
    </w:p>
    <w:p w:rsidR="00D503E8" w:rsidRDefault="0020456E">
      <w:pPr>
        <w:spacing w:after="0" w:line="240" w:lineRule="auto"/>
        <w:ind w:firstLine="709"/>
        <w:jc w:val="both"/>
        <w:rPr>
          <w:rFonts w:cs="Times New Roman"/>
          <w:szCs w:val="28"/>
        </w:rPr>
      </w:pPr>
      <w:r>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D503E8" w:rsidRDefault="0020456E">
      <w:pPr>
        <w:spacing w:after="0" w:line="240" w:lineRule="auto"/>
        <w:ind w:firstLine="709"/>
        <w:jc w:val="both"/>
        <w:rPr>
          <w:rFonts w:cs="Times New Roman"/>
          <w:szCs w:val="28"/>
        </w:rPr>
      </w:pPr>
      <w:r>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D503E8" w:rsidRDefault="0020456E">
      <w:pPr>
        <w:spacing w:after="0" w:line="240" w:lineRule="auto"/>
        <w:ind w:firstLine="709"/>
        <w:jc w:val="both"/>
        <w:rPr>
          <w:rFonts w:cs="Times New Roman"/>
          <w:szCs w:val="28"/>
        </w:rPr>
      </w:pPr>
      <w:r>
        <w:rPr>
          <w:rFonts w:cs="Times New Roman"/>
          <w:szCs w:val="28"/>
        </w:rPr>
        <w:t>неприятие любых форм экстремизма, дискриминации на основе знакомства с соот</w:t>
      </w:r>
      <w:r>
        <w:rPr>
          <w:rFonts w:cs="Times New Roman"/>
          <w:szCs w:val="28"/>
        </w:rPr>
        <w:t xml:space="preserve">ветствующими литературными произведениями; </w:t>
      </w:r>
    </w:p>
    <w:p w:rsidR="00D503E8" w:rsidRDefault="0020456E">
      <w:pPr>
        <w:spacing w:after="0" w:line="240" w:lineRule="auto"/>
        <w:ind w:firstLine="709"/>
        <w:jc w:val="both"/>
        <w:rPr>
          <w:rFonts w:cs="Times New Roman"/>
          <w:szCs w:val="28"/>
        </w:rPr>
      </w:pPr>
      <w:r>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D503E8" w:rsidRDefault="0020456E">
      <w:pPr>
        <w:spacing w:after="0" w:line="240" w:lineRule="auto"/>
        <w:ind w:firstLine="709"/>
        <w:jc w:val="both"/>
        <w:rPr>
          <w:rFonts w:cs="Times New Roman"/>
          <w:szCs w:val="28"/>
        </w:rPr>
      </w:pPr>
      <w:r>
        <w:rPr>
          <w:rFonts w:cs="Times New Roman"/>
          <w:szCs w:val="28"/>
        </w:rPr>
        <w:t>умение анализировать свое поведение и поступки, принимать решения в различных жизн</w:t>
      </w:r>
      <w:r>
        <w:rPr>
          <w:rFonts w:cs="Times New Roman"/>
          <w:szCs w:val="28"/>
        </w:rPr>
        <w:t>енных ситуациях, оценивать собственные возможности, склонности и интересы с учетом имеющегося читательского опыта;</w:t>
      </w:r>
    </w:p>
    <w:p w:rsidR="00D503E8" w:rsidRDefault="0020456E">
      <w:pPr>
        <w:spacing w:after="0" w:line="240" w:lineRule="auto"/>
        <w:ind w:firstLine="709"/>
        <w:jc w:val="both"/>
        <w:rPr>
          <w:rFonts w:cs="Times New Roman"/>
          <w:szCs w:val="28"/>
        </w:rPr>
      </w:pPr>
      <w:r>
        <w:rPr>
          <w:rFonts w:cs="Times New Roman"/>
          <w:szCs w:val="28"/>
        </w:rPr>
        <w:t>умение принимать и включать в свой личный опыт жизненный опыт других людей (героев литературных произведений);</w:t>
      </w:r>
    </w:p>
    <w:p w:rsidR="00D503E8" w:rsidRDefault="0020456E">
      <w:pPr>
        <w:spacing w:after="0" w:line="240" w:lineRule="auto"/>
        <w:ind w:firstLine="709"/>
        <w:jc w:val="both"/>
        <w:rPr>
          <w:rFonts w:cs="Times New Roman"/>
          <w:szCs w:val="28"/>
        </w:rPr>
      </w:pPr>
      <w:r>
        <w:rPr>
          <w:rFonts w:cs="Times New Roman"/>
          <w:szCs w:val="28"/>
        </w:rPr>
        <w:t>освоение культурных форм выраж</w:t>
      </w:r>
      <w:r>
        <w:rPr>
          <w:rFonts w:cs="Times New Roman"/>
          <w:szCs w:val="28"/>
        </w:rPr>
        <w:t>ения своих чувств, мыслей, умение передать свои впечатления, соображения, умозаключения так, чтобы быть понятым другим человеком;</w:t>
      </w:r>
    </w:p>
    <w:p w:rsidR="00D503E8" w:rsidRDefault="0020456E">
      <w:pPr>
        <w:spacing w:after="0" w:line="240" w:lineRule="auto"/>
        <w:ind w:firstLine="709"/>
        <w:jc w:val="both"/>
        <w:rPr>
          <w:rFonts w:cs="Times New Roman"/>
          <w:szCs w:val="28"/>
        </w:rPr>
      </w:pPr>
      <w:r>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w:t>
      </w:r>
      <w:r>
        <w:rPr>
          <w:rFonts w:cs="Times New Roman"/>
          <w:szCs w:val="28"/>
        </w:rPr>
        <w:t>их литературных произведений).</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caps/>
          <w:szCs w:val="28"/>
        </w:rPr>
      </w:pPr>
      <w:r>
        <w:rPr>
          <w:rFonts w:cs="Times New Roman"/>
          <w:b/>
          <w:caps/>
          <w:szCs w:val="28"/>
        </w:rPr>
        <w:t>Метапредметные результаты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D503E8" w:rsidRDefault="0020456E">
      <w:pPr>
        <w:spacing w:after="0" w:line="240" w:lineRule="auto"/>
        <w:ind w:firstLine="709"/>
        <w:jc w:val="both"/>
        <w:rPr>
          <w:rFonts w:cs="Times New Roman"/>
          <w:szCs w:val="28"/>
        </w:rPr>
      </w:pPr>
      <w:r>
        <w:rPr>
          <w:rFonts w:cs="Times New Roman"/>
          <w:szCs w:val="28"/>
        </w:rPr>
        <w:t>устанавливать причинно-</w:t>
      </w:r>
      <w:r>
        <w:rPr>
          <w:rFonts w:cs="Times New Roman"/>
          <w:szCs w:val="28"/>
        </w:rPr>
        <w:t>следственные связи при чтении литературных произведений;</w:t>
      </w:r>
    </w:p>
    <w:p w:rsidR="00D503E8" w:rsidRDefault="0020456E">
      <w:pPr>
        <w:spacing w:after="0" w:line="240" w:lineRule="auto"/>
        <w:ind w:firstLine="709"/>
        <w:jc w:val="both"/>
        <w:rPr>
          <w:rFonts w:cs="Times New Roman"/>
          <w:szCs w:val="28"/>
        </w:rPr>
      </w:pPr>
      <w:r>
        <w:rPr>
          <w:rFonts w:cs="Times New Roman"/>
          <w:szCs w:val="28"/>
        </w:rPr>
        <w:t>находить в тексте информацию и формулировать выводы;</w:t>
      </w:r>
    </w:p>
    <w:p w:rsidR="00D503E8" w:rsidRDefault="0020456E">
      <w:pPr>
        <w:spacing w:after="0" w:line="240" w:lineRule="auto"/>
        <w:ind w:firstLine="709"/>
        <w:jc w:val="both"/>
        <w:rPr>
          <w:rFonts w:cs="Times New Roman"/>
          <w:szCs w:val="28"/>
        </w:rPr>
      </w:pPr>
      <w:r>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w:t>
      </w:r>
      <w:r>
        <w:rPr>
          <w:rFonts w:cs="Times New Roman"/>
          <w:szCs w:val="28"/>
        </w:rPr>
        <w:t>ленных целей;</w:t>
      </w:r>
    </w:p>
    <w:p w:rsidR="00D503E8" w:rsidRDefault="0020456E">
      <w:pPr>
        <w:spacing w:after="0" w:line="240" w:lineRule="auto"/>
        <w:ind w:firstLine="709"/>
        <w:jc w:val="both"/>
        <w:rPr>
          <w:rFonts w:cs="Times New Roman"/>
          <w:szCs w:val="28"/>
        </w:rPr>
      </w:pPr>
      <w:r>
        <w:rPr>
          <w:rFonts w:cs="Times New Roman"/>
          <w:szCs w:val="28"/>
        </w:rPr>
        <w:t xml:space="preserve">формировать читательскую грамотность; </w:t>
      </w:r>
    </w:p>
    <w:p w:rsidR="00D503E8" w:rsidRDefault="0020456E">
      <w:pPr>
        <w:spacing w:after="0" w:line="240" w:lineRule="auto"/>
        <w:ind w:firstLine="709"/>
        <w:jc w:val="both"/>
        <w:rPr>
          <w:rFonts w:cs="Times New Roman"/>
          <w:szCs w:val="28"/>
        </w:rPr>
      </w:pPr>
      <w:r>
        <w:rPr>
          <w:rFonts w:cs="Times New Roman"/>
          <w:szCs w:val="28"/>
        </w:rPr>
        <w:t>аргументировать свою позицию, мнение;</w:t>
      </w:r>
    </w:p>
    <w:p w:rsidR="00D503E8" w:rsidRDefault="0020456E">
      <w:pPr>
        <w:spacing w:after="0" w:line="240" w:lineRule="auto"/>
        <w:ind w:firstLine="709"/>
        <w:jc w:val="both"/>
        <w:rPr>
          <w:rFonts w:cs="Times New Roman"/>
          <w:szCs w:val="28"/>
        </w:rPr>
      </w:pPr>
      <w:r>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w:t>
      </w:r>
      <w:r>
        <w:rPr>
          <w:rFonts w:cs="Times New Roman"/>
          <w:szCs w:val="28"/>
        </w:rPr>
        <w:t>оты;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D503E8" w:rsidRDefault="0020456E">
      <w:pPr>
        <w:spacing w:after="0" w:line="240" w:lineRule="auto"/>
        <w:ind w:firstLine="709"/>
        <w:jc w:val="both"/>
        <w:rPr>
          <w:rFonts w:cs="Times New Roman"/>
          <w:szCs w:val="28"/>
        </w:rPr>
      </w:pPr>
      <w:r>
        <w:rPr>
          <w:rFonts w:cs="Times New Roman"/>
          <w:szCs w:val="28"/>
        </w:rPr>
        <w:t>формулировать суждения, выражать эмоции в соответствии с условиями и целями общения;</w:t>
      </w:r>
    </w:p>
    <w:p w:rsidR="00D503E8" w:rsidRDefault="0020456E">
      <w:pPr>
        <w:spacing w:after="0" w:line="240" w:lineRule="auto"/>
        <w:ind w:firstLine="709"/>
        <w:jc w:val="both"/>
        <w:rPr>
          <w:rFonts w:cs="Times New Roman"/>
          <w:szCs w:val="28"/>
        </w:rPr>
      </w:pPr>
      <w:r>
        <w:rPr>
          <w:rFonts w:cs="Times New Roman"/>
          <w:szCs w:val="28"/>
        </w:rPr>
        <w:t>задавать вопросы по существу обсуждаемой темы в ходе диалога или дискуссии;</w:t>
      </w:r>
    </w:p>
    <w:p w:rsidR="00D503E8" w:rsidRDefault="0020456E">
      <w:pPr>
        <w:spacing w:after="0" w:line="240" w:lineRule="auto"/>
        <w:ind w:firstLine="709"/>
        <w:jc w:val="both"/>
        <w:rPr>
          <w:rFonts w:cs="Times New Roman"/>
          <w:szCs w:val="28"/>
        </w:rPr>
      </w:pPr>
      <w:r>
        <w:rPr>
          <w:rFonts w:cs="Times New Roman"/>
          <w:szCs w:val="28"/>
        </w:rPr>
        <w:t>с помощью педагога или самостоятельно составлять устные и письменные тексты с использованием ли</w:t>
      </w:r>
      <w:r>
        <w:rPr>
          <w:rFonts w:cs="Times New Roman"/>
          <w:szCs w:val="28"/>
        </w:rPr>
        <w:t>тературных произведений для выступления перед аудиторией;</w:t>
      </w:r>
    </w:p>
    <w:p w:rsidR="00D503E8" w:rsidRDefault="0020456E">
      <w:pPr>
        <w:spacing w:after="0" w:line="240" w:lineRule="auto"/>
        <w:ind w:firstLine="709"/>
        <w:jc w:val="both"/>
        <w:rPr>
          <w:rFonts w:cs="Times New Roman"/>
          <w:szCs w:val="28"/>
        </w:rPr>
      </w:pPr>
      <w:r>
        <w:rPr>
          <w:rFonts w:cs="Times New Roman"/>
          <w:szCs w:val="28"/>
        </w:rPr>
        <w:t xml:space="preserve">отстаивать свое мнение, точку зрения; </w:t>
      </w:r>
    </w:p>
    <w:p w:rsidR="00D503E8" w:rsidRDefault="0020456E">
      <w:pPr>
        <w:spacing w:after="0" w:line="240" w:lineRule="auto"/>
        <w:ind w:firstLine="709"/>
        <w:jc w:val="both"/>
        <w:rPr>
          <w:rFonts w:cs="Times New Roman"/>
          <w:szCs w:val="28"/>
        </w:rPr>
      </w:pPr>
      <w:r>
        <w:rPr>
          <w:rFonts w:cs="Times New Roman"/>
          <w:szCs w:val="28"/>
        </w:rPr>
        <w:t>формировать и развивать компетентности в области использования информационно-коммуникационных технологий.</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регулятивными дейст</w:t>
      </w:r>
      <w:r>
        <w:rPr>
          <w:rFonts w:cs="Times New Roman"/>
          <w:b/>
          <w:i/>
          <w:szCs w:val="28"/>
        </w:rPr>
        <w:t>виями:</w:t>
      </w:r>
    </w:p>
    <w:p w:rsidR="00D503E8" w:rsidRDefault="0020456E">
      <w:pPr>
        <w:spacing w:after="0" w:line="240" w:lineRule="auto"/>
        <w:ind w:firstLine="709"/>
        <w:jc w:val="both"/>
        <w:rPr>
          <w:rFonts w:cs="Times New Roman"/>
          <w:szCs w:val="28"/>
        </w:rPr>
      </w:pPr>
      <w:r>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D503E8" w:rsidRDefault="0020456E">
      <w:pPr>
        <w:spacing w:after="0" w:line="240" w:lineRule="auto"/>
        <w:ind w:firstLine="709"/>
        <w:jc w:val="both"/>
        <w:rPr>
          <w:rFonts w:cs="Times New Roman"/>
          <w:szCs w:val="28"/>
        </w:rPr>
      </w:pPr>
      <w:r>
        <w:rPr>
          <w:rFonts w:cs="Times New Roman"/>
          <w:szCs w:val="28"/>
        </w:rPr>
        <w:t xml:space="preserve">самостоятельно планировать пути </w:t>
      </w:r>
      <w:r>
        <w:rPr>
          <w:rFonts w:cs="Times New Roman"/>
          <w:szCs w:val="28"/>
        </w:rPr>
        <w:t>достижения целей, в том числе альтернативные, осознанно выбирать наиболее эффективные способы решения учебных и познавательных задач;</w:t>
      </w:r>
    </w:p>
    <w:p w:rsidR="00D503E8" w:rsidRDefault="0020456E">
      <w:pPr>
        <w:spacing w:after="0" w:line="240" w:lineRule="auto"/>
        <w:ind w:firstLine="709"/>
        <w:jc w:val="both"/>
        <w:rPr>
          <w:rFonts w:cs="Times New Roman"/>
          <w:szCs w:val="28"/>
        </w:rPr>
      </w:pPr>
      <w:r>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w:t>
      </w:r>
      <w:r>
        <w:rPr>
          <w:rFonts w:cs="Times New Roman"/>
          <w:szCs w:val="28"/>
        </w:rPr>
        <w:t>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spacing w:after="0" w:line="240" w:lineRule="auto"/>
        <w:ind w:firstLine="709"/>
        <w:jc w:val="both"/>
        <w:rPr>
          <w:rFonts w:cs="Times New Roman"/>
          <w:szCs w:val="28"/>
        </w:rPr>
      </w:pPr>
      <w:r>
        <w:rPr>
          <w:rFonts w:cs="Times New Roman"/>
          <w:szCs w:val="28"/>
        </w:rPr>
        <w:t>оценивать правильность выполнения учебной задачи, собственные возможности ее решения;</w:t>
      </w:r>
    </w:p>
    <w:p w:rsidR="00D503E8" w:rsidRDefault="0020456E">
      <w:pPr>
        <w:spacing w:after="0" w:line="240" w:lineRule="auto"/>
        <w:ind w:firstLine="709"/>
        <w:jc w:val="both"/>
        <w:rPr>
          <w:rFonts w:cs="Times New Roman"/>
          <w:szCs w:val="28"/>
        </w:rPr>
      </w:pPr>
      <w:r>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различать и называть собственные эмоции, возникающие при прочтении литературных произведений или при знакомстве с биогра</w:t>
      </w:r>
      <w:r>
        <w:rPr>
          <w:rFonts w:cs="Times New Roman"/>
          <w:szCs w:val="28"/>
        </w:rPr>
        <w:t>фиями писателей;</w:t>
      </w:r>
    </w:p>
    <w:p w:rsidR="00D503E8" w:rsidRDefault="0020456E">
      <w:pPr>
        <w:spacing w:after="0" w:line="240" w:lineRule="auto"/>
        <w:ind w:firstLine="709"/>
        <w:jc w:val="both"/>
        <w:rPr>
          <w:rFonts w:cs="Times New Roman"/>
          <w:szCs w:val="28"/>
        </w:rPr>
      </w:pPr>
      <w:r>
        <w:rPr>
          <w:rFonts w:cs="Times New Roman"/>
          <w:szCs w:val="28"/>
        </w:rPr>
        <w:t>анализировать причины эмоций литературных персонажей и адекватно называть их;</w:t>
      </w:r>
    </w:p>
    <w:p w:rsidR="00D503E8" w:rsidRDefault="0020456E">
      <w:pPr>
        <w:spacing w:after="0" w:line="240" w:lineRule="auto"/>
        <w:ind w:firstLine="709"/>
        <w:jc w:val="both"/>
        <w:rPr>
          <w:rFonts w:cs="Times New Roman"/>
          <w:szCs w:val="28"/>
        </w:rPr>
      </w:pPr>
      <w:r>
        <w:rPr>
          <w:rFonts w:cs="Times New Roman"/>
          <w:szCs w:val="28"/>
        </w:rPr>
        <w:t>ставить себя на место литературного персонажа, понимать его мотивы и намерения.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caps/>
          <w:szCs w:val="28"/>
        </w:rPr>
      </w:pPr>
      <w:r>
        <w:rPr>
          <w:rFonts w:cs="Times New Roman"/>
          <w:b/>
          <w:caps/>
          <w:szCs w:val="28"/>
        </w:rPr>
        <w:t xml:space="preserve">Предметные результаты  </w:t>
      </w:r>
    </w:p>
    <w:p w:rsidR="00D503E8" w:rsidRDefault="0020456E">
      <w:pPr>
        <w:spacing w:after="0" w:line="240" w:lineRule="auto"/>
        <w:ind w:firstLine="709"/>
        <w:jc w:val="both"/>
        <w:rPr>
          <w:rFonts w:cs="Times New Roman"/>
          <w:szCs w:val="28"/>
        </w:rPr>
      </w:pPr>
      <w:r>
        <w:rPr>
          <w:rFonts w:cs="Times New Roman"/>
          <w:szCs w:val="28"/>
        </w:rPr>
        <w:t>В результате освоения учебного предмета «Литература» обу</w:t>
      </w:r>
      <w:r>
        <w:rPr>
          <w:rFonts w:cs="Times New Roman"/>
          <w:szCs w:val="28"/>
        </w:rPr>
        <w:t>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w:t>
      </w:r>
      <w:r>
        <w:rPr>
          <w:rFonts w:cs="Times New Roman"/>
          <w:szCs w:val="28"/>
        </w:rPr>
        <w:t>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w:t>
      </w:r>
      <w:r>
        <w:rPr>
          <w:rFonts w:cs="Times New Roman"/>
          <w:szCs w:val="28"/>
        </w:rPr>
        <w:t>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w:t>
      </w:r>
      <w:r>
        <w:rPr>
          <w:rFonts w:cs="Times New Roman"/>
          <w:szCs w:val="28"/>
        </w:rPr>
        <w:t xml:space="preserve"> с нормами устной и письменной речи, правилами русского речевого этикета.</w:t>
      </w:r>
    </w:p>
    <w:p w:rsidR="00D503E8" w:rsidRDefault="0020456E">
      <w:pPr>
        <w:spacing w:after="0" w:line="240" w:lineRule="auto"/>
        <w:ind w:firstLine="709"/>
        <w:jc w:val="both"/>
        <w:rPr>
          <w:rFonts w:cs="Times New Roman"/>
          <w:szCs w:val="28"/>
        </w:rPr>
      </w:pPr>
      <w:r>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w:t>
      </w:r>
      <w:r>
        <w:rPr>
          <w:rFonts w:cs="Times New Roman"/>
          <w:szCs w:val="28"/>
        </w:rPr>
        <w:t>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Предметные результаты по литературе в основной школе для обучающихся с ЗПР должны обеспечивать:</w:t>
      </w:r>
    </w:p>
    <w:p w:rsidR="00D503E8" w:rsidRDefault="0020456E">
      <w:pPr>
        <w:spacing w:after="0" w:line="240" w:lineRule="auto"/>
        <w:ind w:firstLine="709"/>
        <w:jc w:val="both"/>
        <w:rPr>
          <w:rFonts w:cs="Times New Roman"/>
          <w:szCs w:val="28"/>
        </w:rPr>
      </w:pPr>
      <w:r>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w:t>
      </w:r>
      <w:r>
        <w:rPr>
          <w:rFonts w:cs="Times New Roman"/>
          <w:szCs w:val="28"/>
        </w:rPr>
        <w:t>ьного народа Российской Федерации;</w:t>
      </w:r>
    </w:p>
    <w:p w:rsidR="00D503E8" w:rsidRDefault="0020456E">
      <w:pPr>
        <w:spacing w:after="0" w:line="240" w:lineRule="auto"/>
        <w:ind w:firstLine="709"/>
        <w:jc w:val="both"/>
        <w:rPr>
          <w:rFonts w:cs="Times New Roman"/>
          <w:szCs w:val="28"/>
        </w:rPr>
      </w:pPr>
      <w:r>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D503E8" w:rsidRDefault="0020456E">
      <w:pPr>
        <w:spacing w:after="0" w:line="240" w:lineRule="auto"/>
        <w:ind w:firstLine="709"/>
        <w:jc w:val="both"/>
        <w:rPr>
          <w:rFonts w:cs="Times New Roman"/>
          <w:szCs w:val="28"/>
        </w:rPr>
      </w:pPr>
      <w:r>
        <w:rPr>
          <w:rFonts w:cs="Times New Roman"/>
          <w:szCs w:val="28"/>
        </w:rPr>
        <w:t>3) овладение элементарными умениями смыслового анализа произведений уст</w:t>
      </w:r>
      <w:r>
        <w:rPr>
          <w:rFonts w:cs="Times New Roman"/>
          <w:szCs w:val="28"/>
        </w:rPr>
        <w:t>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D503E8" w:rsidRDefault="0020456E">
      <w:pPr>
        <w:spacing w:after="0" w:line="240" w:lineRule="auto"/>
        <w:ind w:firstLine="709"/>
        <w:jc w:val="both"/>
        <w:rPr>
          <w:rFonts w:cs="Times New Roman"/>
          <w:szCs w:val="28"/>
        </w:rPr>
      </w:pPr>
      <w:r>
        <w:rPr>
          <w:rFonts w:cs="Times New Roman"/>
          <w:szCs w:val="28"/>
        </w:rPr>
        <w:t>умение анализировать произведение</w:t>
      </w:r>
      <w:r>
        <w:rPr>
          <w:rFonts w:cs="Times New Roman"/>
          <w:szCs w:val="28"/>
        </w:rPr>
        <w:t xml:space="preserve">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w:t>
      </w:r>
      <w:r>
        <w:rPr>
          <w:rFonts w:cs="Times New Roman"/>
          <w:szCs w:val="28"/>
        </w:rPr>
        <w:t xml:space="preserve">тывая художественные особенности произведения и воплощённые в нём реалии; </w:t>
      </w:r>
    </w:p>
    <w:p w:rsidR="00D503E8" w:rsidRDefault="0020456E">
      <w:pPr>
        <w:spacing w:after="0" w:line="240" w:lineRule="auto"/>
        <w:ind w:firstLine="709"/>
        <w:jc w:val="both"/>
        <w:rPr>
          <w:rFonts w:cs="Times New Roman"/>
          <w:szCs w:val="28"/>
        </w:rPr>
      </w:pPr>
      <w:r>
        <w:rPr>
          <w:rFonts w:cs="Times New Roman"/>
          <w:szCs w:val="28"/>
        </w:rPr>
        <w:t>иметь представление о теоретико-литературных понятиях</w:t>
      </w:r>
      <w:r>
        <w:rPr>
          <w:rFonts w:cs="Times New Roman"/>
          <w:szCs w:val="28"/>
          <w:vertAlign w:val="superscript"/>
        </w:rPr>
        <w:footnoteReference w:id="5"/>
      </w:r>
      <w:r>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w:t>
      </w:r>
      <w:r>
        <w:rPr>
          <w:rFonts w:cs="Times New Roman"/>
          <w:szCs w:val="28"/>
        </w:rPr>
        <w:t>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w:t>
      </w:r>
      <w:r>
        <w:rPr>
          <w:rFonts w:cs="Times New Roman"/>
          <w:szCs w:val="28"/>
        </w:rPr>
        <w:t>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w:t>
      </w:r>
      <w:r>
        <w:rPr>
          <w:rFonts w:cs="Times New Roman"/>
          <w:szCs w:val="28"/>
        </w:rPr>
        <w:t xml:space="preserve">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w:t>
      </w:r>
      <w:r>
        <w:rPr>
          <w:rFonts w:cs="Times New Roman"/>
          <w:szCs w:val="28"/>
        </w:rPr>
        <w:t xml:space="preserve">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w:t>
      </w:r>
      <w:r>
        <w:rPr>
          <w:rFonts w:cs="Times New Roman"/>
          <w:szCs w:val="28"/>
        </w:rPr>
        <w:t xml:space="preserve">стих и проза; стихотворный метр (хорей, ямб, дактиль), ритм, рифма, строфа; </w:t>
      </w:r>
    </w:p>
    <w:p w:rsidR="00D503E8" w:rsidRDefault="0020456E">
      <w:pPr>
        <w:spacing w:after="0" w:line="240" w:lineRule="auto"/>
        <w:ind w:firstLine="709"/>
        <w:jc w:val="both"/>
        <w:rPr>
          <w:rFonts w:cs="Times New Roman"/>
          <w:szCs w:val="28"/>
        </w:rPr>
      </w:pPr>
      <w:r>
        <w:rPr>
          <w:rFonts w:cs="Times New Roman"/>
          <w:szCs w:val="28"/>
        </w:rP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w:t>
      </w:r>
      <w:r>
        <w:rPr>
          <w:rFonts w:cs="Times New Roman"/>
          <w:szCs w:val="28"/>
        </w:rPr>
        <w:t xml:space="preserve">ь произведения к историческому времени, определённому литературному направлению); </w:t>
      </w:r>
    </w:p>
    <w:p w:rsidR="00D503E8" w:rsidRDefault="0020456E">
      <w:pPr>
        <w:spacing w:after="0" w:line="240" w:lineRule="auto"/>
        <w:ind w:firstLine="709"/>
        <w:jc w:val="both"/>
        <w:rPr>
          <w:rFonts w:cs="Times New Roman"/>
          <w:szCs w:val="28"/>
        </w:rPr>
      </w:pPr>
      <w:r>
        <w:rPr>
          <w:rFonts w:cs="Times New Roman"/>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w:t>
      </w:r>
      <w:r>
        <w:rPr>
          <w:rFonts w:cs="Times New Roman"/>
          <w:szCs w:val="28"/>
        </w:rPr>
        <w:t xml:space="preserve"> авторского мировоззрения, проблематики произведений; </w:t>
      </w:r>
    </w:p>
    <w:p w:rsidR="00D503E8" w:rsidRDefault="0020456E">
      <w:pPr>
        <w:spacing w:after="0" w:line="240" w:lineRule="auto"/>
        <w:ind w:firstLine="709"/>
        <w:jc w:val="both"/>
        <w:rPr>
          <w:rFonts w:cs="Times New Roman"/>
          <w:szCs w:val="28"/>
        </w:rPr>
      </w:pPr>
      <w:r>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503E8" w:rsidRDefault="0020456E">
      <w:pPr>
        <w:spacing w:after="0" w:line="240" w:lineRule="auto"/>
        <w:ind w:firstLine="709"/>
        <w:jc w:val="both"/>
        <w:rPr>
          <w:rFonts w:cs="Times New Roman"/>
          <w:szCs w:val="28"/>
        </w:rPr>
      </w:pPr>
      <w:r>
        <w:rPr>
          <w:rFonts w:cs="Times New Roman"/>
          <w:szCs w:val="28"/>
        </w:rPr>
        <w:t>умение сопоставл</w:t>
      </w:r>
      <w:r>
        <w:rPr>
          <w:rFonts w:cs="Times New Roman"/>
          <w:szCs w:val="28"/>
        </w:rPr>
        <w:t>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D503E8" w:rsidRDefault="0020456E">
      <w:pPr>
        <w:spacing w:after="0" w:line="240" w:lineRule="auto"/>
        <w:ind w:firstLine="709"/>
        <w:jc w:val="both"/>
        <w:rPr>
          <w:rFonts w:cs="Times New Roman"/>
          <w:szCs w:val="28"/>
        </w:rPr>
      </w:pPr>
      <w:r>
        <w:rPr>
          <w:rFonts w:cs="Times New Roman"/>
          <w:szCs w:val="28"/>
        </w:rPr>
        <w:t>4) совершенствование умения выразительно (с учётом индивидуальных особенностей обучающихся с</w:t>
      </w:r>
      <w:r>
        <w:rPr>
          <w:rFonts w:cs="Times New Roman"/>
          <w:szCs w:val="28"/>
        </w:rPr>
        <w:t xml:space="preserve"> ЗПР) читать наизусть произведения, и / или фрагменты в том числе наизусть, не менее 10 произведений и / или фрагментов;</w:t>
      </w:r>
    </w:p>
    <w:p w:rsidR="00D503E8" w:rsidRDefault="0020456E">
      <w:pPr>
        <w:spacing w:after="0" w:line="240" w:lineRule="auto"/>
        <w:ind w:firstLine="709"/>
        <w:jc w:val="both"/>
        <w:rPr>
          <w:rFonts w:cs="Times New Roman"/>
          <w:szCs w:val="28"/>
        </w:rPr>
      </w:pPr>
      <w:r>
        <w:rPr>
          <w:rFonts w:cs="Times New Roman"/>
          <w:szCs w:val="28"/>
        </w:rPr>
        <w:t>5) овладение умением пересказывать прочитанное произведение по опорным схемам и наводящим вопросам, используя подробный, сжатый, выборо</w:t>
      </w:r>
      <w:r>
        <w:rPr>
          <w:rFonts w:cs="Times New Roman"/>
          <w:szCs w:val="28"/>
        </w:rPr>
        <w:t xml:space="preserve">чный пересказ, отвечать на вопросы по прочитанному произведению и формулировать вопросы к тексту; </w:t>
      </w:r>
    </w:p>
    <w:p w:rsidR="00D503E8" w:rsidRDefault="0020456E">
      <w:pPr>
        <w:spacing w:after="0" w:line="240" w:lineRule="auto"/>
        <w:ind w:firstLine="709"/>
        <w:jc w:val="both"/>
        <w:rPr>
          <w:rFonts w:cs="Times New Roman"/>
          <w:szCs w:val="28"/>
        </w:rPr>
      </w:pPr>
      <w:r>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D503E8" w:rsidRDefault="0020456E">
      <w:pPr>
        <w:spacing w:after="0" w:line="240" w:lineRule="auto"/>
        <w:ind w:firstLine="709"/>
        <w:jc w:val="both"/>
        <w:rPr>
          <w:rFonts w:cs="Times New Roman"/>
          <w:szCs w:val="28"/>
        </w:rPr>
      </w:pPr>
      <w:r>
        <w:rPr>
          <w:rFonts w:cs="Times New Roman"/>
          <w:szCs w:val="28"/>
        </w:rPr>
        <w:t>7) совершенствование умения создавать устн</w:t>
      </w:r>
      <w:r>
        <w:rPr>
          <w:rFonts w:cs="Times New Roman"/>
          <w:szCs w:val="28"/>
        </w:rPr>
        <w:t xml:space="preserve">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D503E8" w:rsidRDefault="0020456E">
      <w:pPr>
        <w:spacing w:after="0" w:line="240" w:lineRule="auto"/>
        <w:ind w:firstLine="709"/>
        <w:jc w:val="both"/>
        <w:rPr>
          <w:rFonts w:cs="Times New Roman"/>
          <w:szCs w:val="28"/>
        </w:rPr>
      </w:pPr>
      <w:r>
        <w:rPr>
          <w:rFonts w:cs="Times New Roman"/>
          <w:szCs w:val="28"/>
        </w:rPr>
        <w:t>8) овладение базовыми умениями самостоятельной интерпретации и оценки изученных художественных произв</w:t>
      </w:r>
      <w:r>
        <w:rPr>
          <w:rFonts w:cs="Times New Roman"/>
          <w:szCs w:val="28"/>
        </w:rPr>
        <w:t>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D503E8" w:rsidRDefault="0020456E">
      <w:pPr>
        <w:spacing w:after="0" w:line="240" w:lineRule="auto"/>
        <w:ind w:firstLine="709"/>
        <w:jc w:val="both"/>
        <w:rPr>
          <w:rFonts w:cs="Times New Roman"/>
          <w:szCs w:val="28"/>
        </w:rPr>
      </w:pPr>
      <w:r>
        <w:rPr>
          <w:rFonts w:cs="Times New Roman"/>
          <w:szCs w:val="28"/>
        </w:rPr>
        <w:t>«Слово о полку Игореве»; стихотворения М. В. Ломоносова, Г. Р. Державина; комедия Д. И. Фонвизина «Недоросль»</w:t>
      </w:r>
      <w:r>
        <w:rPr>
          <w:rFonts w:cs="Times New Roman"/>
          <w:szCs w:val="28"/>
        </w:rPr>
        <w:t>;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w:t>
      </w:r>
      <w:r>
        <w:rPr>
          <w:rFonts w:cs="Times New Roman"/>
          <w:szCs w:val="28"/>
        </w:rPr>
        <w:t>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w:t>
      </w:r>
      <w:r>
        <w:rPr>
          <w:rFonts w:cs="Times New Roman"/>
          <w:szCs w:val="28"/>
        </w:rPr>
        <w:t>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w:t>
      </w:r>
      <w:r>
        <w:rPr>
          <w:rFonts w:cs="Times New Roman"/>
          <w:szCs w:val="28"/>
        </w:rPr>
        <w:t>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w:t>
      </w:r>
      <w:r>
        <w:rPr>
          <w:rFonts w:cs="Times New Roman"/>
          <w:szCs w:val="28"/>
        </w:rPr>
        <w:t>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w:t>
      </w:r>
      <w:r>
        <w:rPr>
          <w:rFonts w:cs="Times New Roman"/>
          <w:szCs w:val="28"/>
        </w:rPr>
        <w:t>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w:t>
      </w:r>
      <w:r>
        <w:rPr>
          <w:rFonts w:cs="Times New Roman"/>
          <w:szCs w:val="28"/>
        </w:rPr>
        <w:t>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w:t>
      </w:r>
      <w:r>
        <w:rPr>
          <w:rFonts w:cs="Times New Roman"/>
          <w:szCs w:val="28"/>
        </w:rPr>
        <w:t>, Р. И. Рождественский, Н. М. Рубцов); Гомера, М. Сервантеса, У. Шекспира;</w:t>
      </w:r>
    </w:p>
    <w:p w:rsidR="00D503E8" w:rsidRDefault="0020456E">
      <w:pPr>
        <w:spacing w:after="0" w:line="240" w:lineRule="auto"/>
        <w:ind w:firstLine="709"/>
        <w:jc w:val="both"/>
        <w:rPr>
          <w:rFonts w:cs="Times New Roman"/>
          <w:szCs w:val="28"/>
        </w:rPr>
      </w:pPr>
      <w:r>
        <w:rPr>
          <w:rFonts w:cs="Times New Roman"/>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w:t>
      </w:r>
      <w:r>
        <w:rPr>
          <w:rFonts w:cs="Times New Roman"/>
          <w:szCs w:val="28"/>
        </w:rPr>
        <w:t xml:space="preserve">тлений, а также средства собственного развития; </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lang w:val="en-US"/>
        </w:rPr>
        <w:t> </w:t>
      </w:r>
      <w:r>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03E8" w:rsidRDefault="0020456E">
      <w:pPr>
        <w:spacing w:after="0" w:line="240" w:lineRule="auto"/>
        <w:ind w:firstLine="709"/>
        <w:jc w:val="both"/>
        <w:rPr>
          <w:rFonts w:cs="Times New Roman"/>
          <w:szCs w:val="28"/>
        </w:rPr>
      </w:pPr>
      <w:r>
        <w:rPr>
          <w:rFonts w:cs="Times New Roman"/>
          <w:szCs w:val="28"/>
        </w:rPr>
        <w:t>11)</w:t>
      </w:r>
      <w:r>
        <w:rPr>
          <w:rFonts w:cs="Times New Roman"/>
          <w:szCs w:val="28"/>
          <w:lang w:val="en-US"/>
        </w:rPr>
        <w:t> </w:t>
      </w:r>
      <w:r>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03E8" w:rsidRDefault="0020456E">
      <w:pPr>
        <w:spacing w:after="0" w:line="240" w:lineRule="auto"/>
        <w:ind w:firstLine="709"/>
        <w:jc w:val="both"/>
        <w:rPr>
          <w:rFonts w:cs="Times New Roman"/>
          <w:szCs w:val="28"/>
        </w:rPr>
      </w:pPr>
      <w:r>
        <w:rPr>
          <w:rFonts w:cs="Times New Roman"/>
          <w:szCs w:val="28"/>
        </w:rPr>
        <w:t>12)</w:t>
      </w:r>
      <w:r>
        <w:rPr>
          <w:rFonts w:cs="Times New Roman"/>
          <w:szCs w:val="28"/>
          <w:lang w:val="en-US"/>
        </w:rPr>
        <w:t> </w:t>
      </w:r>
      <w:r>
        <w:rPr>
          <w:rFonts w:cs="Times New Roman"/>
          <w:szCs w:val="28"/>
        </w:rPr>
        <w:t>овладение умением использ</w:t>
      </w:r>
      <w:r>
        <w:rPr>
          <w:rFonts w:cs="Times New Roman"/>
          <w:szCs w:val="28"/>
        </w:rPr>
        <w:t>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Предметные результаты по классам:</w:t>
      </w: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b/>
          <w:szCs w:val="28"/>
        </w:rPr>
      </w:pPr>
      <w:r>
        <w:rPr>
          <w:rFonts w:cs="Times New Roman"/>
          <w:b/>
          <w:szCs w:val="28"/>
        </w:rPr>
        <w:t>5 КЛАСС</w:t>
      </w:r>
    </w:p>
    <w:p w:rsidR="00D503E8" w:rsidRDefault="0020456E">
      <w:pPr>
        <w:spacing w:after="0" w:line="240" w:lineRule="auto"/>
        <w:ind w:firstLine="709"/>
        <w:jc w:val="both"/>
        <w:rPr>
          <w:rFonts w:cs="Times New Roman"/>
          <w:szCs w:val="28"/>
        </w:rPr>
      </w:pPr>
      <w:r>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503E8" w:rsidRDefault="0020456E">
      <w:pPr>
        <w:spacing w:after="0" w:line="240" w:lineRule="auto"/>
        <w:ind w:firstLine="709"/>
        <w:jc w:val="both"/>
        <w:rPr>
          <w:rFonts w:cs="Times New Roman"/>
          <w:szCs w:val="28"/>
        </w:rPr>
      </w:pPr>
      <w:r>
        <w:rPr>
          <w:rFonts w:cs="Times New Roman"/>
          <w:szCs w:val="28"/>
        </w:rPr>
        <w:t>2) иметь представления, что литература – это в</w:t>
      </w:r>
      <w:r>
        <w:rPr>
          <w:rFonts w:cs="Times New Roman"/>
          <w:szCs w:val="28"/>
        </w:rPr>
        <w:t xml:space="preserve">ид искусства, и что художественный текст отличается от текста научного, делового, публицистического; </w:t>
      </w:r>
    </w:p>
    <w:p w:rsidR="00D503E8" w:rsidRDefault="0020456E">
      <w:pPr>
        <w:spacing w:after="0" w:line="240" w:lineRule="auto"/>
        <w:ind w:firstLine="709"/>
        <w:jc w:val="both"/>
        <w:rPr>
          <w:rFonts w:cs="Times New Roman"/>
          <w:szCs w:val="28"/>
        </w:rPr>
      </w:pPr>
      <w:r>
        <w:rPr>
          <w:rFonts w:cs="Times New Roman"/>
          <w:szCs w:val="28"/>
        </w:rPr>
        <w:t>3) владеть элементарными умениями воспринимать, анализировать и оценивать прочитанные произведения:</w:t>
      </w:r>
    </w:p>
    <w:p w:rsidR="00D503E8" w:rsidRDefault="0020456E">
      <w:pPr>
        <w:spacing w:after="0" w:line="240" w:lineRule="auto"/>
        <w:ind w:firstLine="709"/>
        <w:jc w:val="both"/>
        <w:rPr>
          <w:rFonts w:cs="Times New Roman"/>
          <w:szCs w:val="28"/>
        </w:rPr>
      </w:pPr>
      <w:r>
        <w:rPr>
          <w:rFonts w:cs="Times New Roman"/>
          <w:szCs w:val="28"/>
        </w:rPr>
        <w:t xml:space="preserve">- определять тему и главную мысль произведения, иметь </w:t>
      </w:r>
      <w:r>
        <w:rPr>
          <w:rFonts w:cs="Times New Roman"/>
          <w:szCs w:val="28"/>
        </w:rPr>
        <w:t xml:space="preserve">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D503E8" w:rsidRDefault="0020456E">
      <w:pPr>
        <w:spacing w:after="0" w:line="240" w:lineRule="auto"/>
        <w:ind w:firstLine="709"/>
        <w:jc w:val="both"/>
        <w:rPr>
          <w:rFonts w:cs="Times New Roman"/>
          <w:szCs w:val="28"/>
        </w:rPr>
      </w:pPr>
      <w:r>
        <w:rPr>
          <w:rFonts w:cs="Times New Roman"/>
          <w:szCs w:val="28"/>
        </w:rPr>
        <w:t>- понимать смысл теоретико-литературных понятий и учиться с направляющей помощ</w:t>
      </w:r>
      <w:r>
        <w:rPr>
          <w:rFonts w:cs="Times New Roman"/>
          <w:szCs w:val="28"/>
        </w:rPr>
        <w:t>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w:t>
      </w:r>
      <w:r>
        <w:rPr>
          <w:rFonts w:cs="Times New Roman"/>
          <w:szCs w:val="28"/>
        </w:rPr>
        <w:t>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D503E8" w:rsidRDefault="0020456E">
      <w:pPr>
        <w:spacing w:after="0" w:line="240" w:lineRule="auto"/>
        <w:ind w:firstLine="709"/>
        <w:jc w:val="both"/>
        <w:rPr>
          <w:rFonts w:cs="Times New Roman"/>
          <w:szCs w:val="28"/>
        </w:rPr>
      </w:pPr>
      <w:r>
        <w:rPr>
          <w:rFonts w:cs="Times New Roman"/>
          <w:szCs w:val="28"/>
        </w:rPr>
        <w:t>- сопоставлять по опорному плану темы и сюжеты произведений, образы персонажей;</w:t>
      </w:r>
    </w:p>
    <w:p w:rsidR="00D503E8" w:rsidRDefault="0020456E">
      <w:pPr>
        <w:spacing w:after="0" w:line="240" w:lineRule="auto"/>
        <w:ind w:firstLine="709"/>
        <w:jc w:val="both"/>
        <w:rPr>
          <w:rFonts w:cs="Times New Roman"/>
          <w:szCs w:val="28"/>
        </w:rPr>
      </w:pPr>
      <w:r>
        <w:rPr>
          <w:rFonts w:cs="Times New Roman"/>
          <w:szCs w:val="28"/>
        </w:rPr>
        <w:t>- соп</w:t>
      </w:r>
      <w:r>
        <w:rPr>
          <w:rFonts w:cs="Times New Roman"/>
          <w:szCs w:val="28"/>
        </w:rPr>
        <w:t>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D503E8" w:rsidRDefault="0020456E">
      <w:pPr>
        <w:spacing w:after="0" w:line="240" w:lineRule="auto"/>
        <w:ind w:firstLine="709"/>
        <w:jc w:val="both"/>
        <w:rPr>
          <w:rFonts w:cs="Times New Roman"/>
          <w:szCs w:val="28"/>
        </w:rPr>
      </w:pPr>
      <w:r>
        <w:rPr>
          <w:rFonts w:cs="Times New Roman"/>
          <w:szCs w:val="28"/>
        </w:rPr>
        <w:t>4) выразительно читать, в том числе наизусть произведен</w:t>
      </w:r>
      <w:r>
        <w:rPr>
          <w:rFonts w:cs="Times New Roman"/>
          <w:szCs w:val="28"/>
        </w:rPr>
        <w:t>ия, и / или фрагменты (не менее 3 поэтических произведений, не выученных ранее);</w:t>
      </w:r>
    </w:p>
    <w:p w:rsidR="00D503E8" w:rsidRDefault="0020456E">
      <w:pPr>
        <w:spacing w:after="0" w:line="240" w:lineRule="auto"/>
        <w:ind w:firstLine="709"/>
        <w:jc w:val="both"/>
        <w:rPr>
          <w:rFonts w:cs="Times New Roman"/>
          <w:szCs w:val="28"/>
        </w:rPr>
      </w:pPr>
      <w:r>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w:t>
      </w:r>
      <w:r>
        <w:rPr>
          <w:rFonts w:cs="Times New Roman"/>
          <w:szCs w:val="28"/>
        </w:rPr>
        <w:t>мощью педагога формулировать вопросы к тексту;</w:t>
      </w:r>
    </w:p>
    <w:p w:rsidR="00D503E8" w:rsidRDefault="0020456E">
      <w:pPr>
        <w:spacing w:after="0" w:line="240" w:lineRule="auto"/>
        <w:ind w:firstLine="709"/>
        <w:jc w:val="both"/>
        <w:rPr>
          <w:rFonts w:cs="Times New Roman"/>
          <w:szCs w:val="28"/>
        </w:rPr>
      </w:pPr>
      <w:r>
        <w:rPr>
          <w:rFonts w:cs="Times New Roman"/>
          <w:szCs w:val="28"/>
        </w:rPr>
        <w:t>6) участвовать в беседе и диалоге о прочитанном произведении;</w:t>
      </w:r>
    </w:p>
    <w:p w:rsidR="00D503E8" w:rsidRDefault="0020456E">
      <w:pPr>
        <w:spacing w:after="0" w:line="240" w:lineRule="auto"/>
        <w:ind w:firstLine="709"/>
        <w:jc w:val="both"/>
        <w:rPr>
          <w:rFonts w:cs="Times New Roman"/>
          <w:szCs w:val="28"/>
        </w:rPr>
      </w:pPr>
      <w:r>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D503E8" w:rsidRDefault="0020456E">
      <w:pPr>
        <w:spacing w:after="0" w:line="240" w:lineRule="auto"/>
        <w:ind w:firstLine="709"/>
        <w:jc w:val="both"/>
        <w:rPr>
          <w:rFonts w:cs="Times New Roman"/>
          <w:szCs w:val="28"/>
        </w:rPr>
      </w:pPr>
      <w:r>
        <w:rPr>
          <w:rFonts w:cs="Times New Roman"/>
          <w:szCs w:val="28"/>
        </w:rPr>
        <w:t>8) с</w:t>
      </w:r>
      <w:r>
        <w:rPr>
          <w:rFonts w:cs="Times New Roman"/>
          <w:szCs w:val="28"/>
        </w:rPr>
        <w:t xml:space="preserve"> направляющей помощью педагога осуществлять начальные умения интерпретации и оценки изученных произведений фольклора и литературы;</w:t>
      </w:r>
    </w:p>
    <w:p w:rsidR="00D503E8" w:rsidRDefault="0020456E">
      <w:pPr>
        <w:spacing w:after="0" w:line="240" w:lineRule="auto"/>
        <w:ind w:firstLine="709"/>
        <w:jc w:val="both"/>
        <w:rPr>
          <w:rFonts w:cs="Times New Roman"/>
          <w:szCs w:val="28"/>
        </w:rPr>
      </w:pPr>
      <w:r>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w:t>
      </w:r>
      <w:r>
        <w:rPr>
          <w:rFonts w:cs="Times New Roman"/>
          <w:szCs w:val="28"/>
        </w:rPr>
        <w:t>ира, а также для собственного развития;</w:t>
      </w:r>
    </w:p>
    <w:p w:rsidR="00D503E8" w:rsidRDefault="0020456E">
      <w:pPr>
        <w:spacing w:after="0" w:line="240" w:lineRule="auto"/>
        <w:ind w:firstLine="709"/>
        <w:jc w:val="both"/>
        <w:rPr>
          <w:rFonts w:cs="Times New Roman"/>
          <w:szCs w:val="28"/>
        </w:rPr>
      </w:pPr>
      <w:r>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D503E8" w:rsidRDefault="0020456E">
      <w:pPr>
        <w:spacing w:after="0" w:line="240" w:lineRule="auto"/>
        <w:ind w:firstLine="709"/>
        <w:jc w:val="both"/>
        <w:rPr>
          <w:rFonts w:cs="Times New Roman"/>
          <w:szCs w:val="28"/>
        </w:rPr>
      </w:pPr>
      <w:r>
        <w:rPr>
          <w:rFonts w:cs="Times New Roman"/>
          <w:szCs w:val="28"/>
        </w:rPr>
        <w:t>11) участвовать в создании эле</w:t>
      </w:r>
      <w:r>
        <w:rPr>
          <w:rFonts w:cs="Times New Roman"/>
          <w:szCs w:val="28"/>
        </w:rPr>
        <w:t>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D503E8" w:rsidRDefault="0020456E">
      <w:pPr>
        <w:spacing w:after="0" w:line="240" w:lineRule="auto"/>
        <w:ind w:firstLine="709"/>
        <w:jc w:val="both"/>
        <w:rPr>
          <w:rFonts w:cs="Times New Roman"/>
          <w:szCs w:val="28"/>
        </w:rPr>
      </w:pPr>
      <w:r>
        <w:rPr>
          <w:rFonts w:cs="Times New Roman"/>
          <w:szCs w:val="28"/>
        </w:rPr>
        <w:t>12)  с направляющей помощью педагога демонстрировать начальные умения использовать словари и </w:t>
      </w:r>
      <w:r>
        <w:rPr>
          <w:rFonts w:cs="Times New Roman"/>
          <w:szCs w:val="28"/>
        </w:rPr>
        <w:t>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D503E8" w:rsidRDefault="0020456E">
      <w:pPr>
        <w:spacing w:after="0" w:line="240" w:lineRule="auto"/>
        <w:jc w:val="both"/>
        <w:rPr>
          <w:rFonts w:cs="Times New Roman"/>
          <w:b/>
          <w:szCs w:val="28"/>
        </w:rPr>
      </w:pPr>
      <w:r>
        <w:rPr>
          <w:rFonts w:cs="Times New Roman"/>
          <w:b/>
          <w:szCs w:val="28"/>
        </w:rPr>
        <w:t>6 КЛАСС</w:t>
      </w:r>
    </w:p>
    <w:p w:rsidR="00D503E8" w:rsidRDefault="0020456E">
      <w:pPr>
        <w:spacing w:after="0" w:line="240" w:lineRule="auto"/>
        <w:ind w:firstLine="709"/>
        <w:jc w:val="both"/>
        <w:rPr>
          <w:rFonts w:cs="Times New Roman"/>
          <w:szCs w:val="28"/>
        </w:rPr>
      </w:pPr>
      <w:r>
        <w:rPr>
          <w:rFonts w:cs="Times New Roman"/>
          <w:szCs w:val="28"/>
        </w:rPr>
        <w:t>1) иметь представления об общечеловеческой и духовно-нр</w:t>
      </w:r>
      <w:r>
        <w:rPr>
          <w:rFonts w:cs="Times New Roman"/>
          <w:szCs w:val="28"/>
        </w:rPr>
        <w:t>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D503E8" w:rsidRDefault="0020456E">
      <w:pPr>
        <w:spacing w:after="0" w:line="240" w:lineRule="auto"/>
        <w:ind w:firstLine="709"/>
        <w:jc w:val="both"/>
        <w:rPr>
          <w:rFonts w:cs="Times New Roman"/>
          <w:szCs w:val="28"/>
        </w:rPr>
      </w:pPr>
      <w:r>
        <w:rPr>
          <w:rFonts w:cs="Times New Roman"/>
          <w:szCs w:val="28"/>
        </w:rPr>
        <w:t>2) иметь представления об особенностях литературы как вида словесного искусства, отличать художественный те</w:t>
      </w:r>
      <w:r>
        <w:rPr>
          <w:rFonts w:cs="Times New Roman"/>
          <w:szCs w:val="28"/>
        </w:rPr>
        <w:t xml:space="preserve">кст от текста научного, делового, публицистического; </w:t>
      </w:r>
    </w:p>
    <w:p w:rsidR="00D503E8" w:rsidRDefault="0020456E">
      <w:pPr>
        <w:spacing w:after="0" w:line="240" w:lineRule="auto"/>
        <w:ind w:firstLine="709"/>
        <w:jc w:val="both"/>
        <w:rPr>
          <w:rFonts w:cs="Times New Roman"/>
          <w:szCs w:val="28"/>
        </w:rPr>
      </w:pPr>
      <w:r>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w:t>
      </w:r>
      <w:r>
        <w:rPr>
          <w:rFonts w:cs="Times New Roman"/>
          <w:szCs w:val="28"/>
        </w:rPr>
        <w:t>ЗПР):</w:t>
      </w:r>
    </w:p>
    <w:p w:rsidR="00D503E8" w:rsidRDefault="0020456E">
      <w:pPr>
        <w:spacing w:after="0" w:line="240" w:lineRule="auto"/>
        <w:ind w:firstLine="709"/>
        <w:jc w:val="both"/>
        <w:rPr>
          <w:rFonts w:cs="Times New Roman"/>
          <w:szCs w:val="28"/>
        </w:rPr>
      </w:pPr>
      <w:r>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w:t>
      </w:r>
      <w:r>
        <w:rPr>
          <w:rFonts w:cs="Times New Roman"/>
          <w:szCs w:val="28"/>
        </w:rPr>
        <w:t>й, давать их сравнительные характеристики по опорной схеме, плану;</w:t>
      </w:r>
    </w:p>
    <w:p w:rsidR="00D503E8" w:rsidRDefault="0020456E">
      <w:pPr>
        <w:spacing w:after="0" w:line="240" w:lineRule="auto"/>
        <w:ind w:firstLine="709"/>
        <w:jc w:val="both"/>
        <w:rPr>
          <w:rFonts w:cs="Times New Roman"/>
          <w:szCs w:val="28"/>
        </w:rPr>
      </w:pPr>
      <w:r>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w:t>
      </w:r>
      <w:r>
        <w:rPr>
          <w:rFonts w:cs="Times New Roman"/>
          <w:szCs w:val="28"/>
        </w:rPr>
        <w:t>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w:t>
      </w:r>
      <w:r>
        <w:rPr>
          <w:rFonts w:cs="Times New Roman"/>
          <w:szCs w:val="28"/>
        </w:rPr>
        <w:t>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503E8" w:rsidRDefault="0020456E">
      <w:pPr>
        <w:spacing w:after="0" w:line="240" w:lineRule="auto"/>
        <w:ind w:firstLine="709"/>
        <w:jc w:val="both"/>
        <w:rPr>
          <w:rFonts w:cs="Times New Roman"/>
          <w:szCs w:val="28"/>
        </w:rPr>
      </w:pPr>
      <w:r>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503E8" w:rsidRDefault="0020456E">
      <w:pPr>
        <w:spacing w:after="0" w:line="240" w:lineRule="auto"/>
        <w:ind w:firstLine="709"/>
        <w:jc w:val="both"/>
        <w:rPr>
          <w:rFonts w:cs="Times New Roman"/>
          <w:szCs w:val="28"/>
        </w:rPr>
      </w:pPr>
      <w:r>
        <w:rPr>
          <w:rFonts w:cs="Times New Roman"/>
          <w:szCs w:val="28"/>
        </w:rPr>
        <w:t>- сопоставлять с направляющей помощью пе</w:t>
      </w:r>
      <w:r>
        <w:rPr>
          <w:rFonts w:cs="Times New Roman"/>
          <w:szCs w:val="28"/>
        </w:rPr>
        <w:t>дагога изученные произведения художественной литературы с произведениями других видов искусства (живопись, музыка, театр, кино);</w:t>
      </w:r>
    </w:p>
    <w:p w:rsidR="00D503E8" w:rsidRDefault="0020456E">
      <w:pPr>
        <w:spacing w:after="0" w:line="240" w:lineRule="auto"/>
        <w:ind w:firstLine="709"/>
        <w:jc w:val="both"/>
        <w:rPr>
          <w:rFonts w:cs="Times New Roman"/>
          <w:szCs w:val="28"/>
        </w:rPr>
      </w:pPr>
      <w:r>
        <w:rPr>
          <w:rFonts w:cs="Times New Roman"/>
          <w:szCs w:val="28"/>
        </w:rPr>
        <w:t>4) выразительно читать стихи и прозу, в том числе наизусть произведения, и / или фрагменты (не менее 4–5 поэтических произведен</w:t>
      </w:r>
      <w:r>
        <w:rPr>
          <w:rFonts w:cs="Times New Roman"/>
          <w:szCs w:val="28"/>
        </w:rPr>
        <w:t>ий, не выученных ранее);</w:t>
      </w:r>
    </w:p>
    <w:p w:rsidR="00D503E8" w:rsidRDefault="0020456E">
      <w:pPr>
        <w:spacing w:after="0" w:line="240" w:lineRule="auto"/>
        <w:ind w:firstLine="709"/>
        <w:jc w:val="both"/>
        <w:rPr>
          <w:rFonts w:cs="Times New Roman"/>
          <w:szCs w:val="28"/>
        </w:rPr>
      </w:pPr>
      <w:r>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D503E8" w:rsidRDefault="0020456E">
      <w:pPr>
        <w:spacing w:after="0" w:line="240" w:lineRule="auto"/>
        <w:ind w:firstLine="709"/>
        <w:jc w:val="both"/>
        <w:rPr>
          <w:rFonts w:cs="Times New Roman"/>
          <w:szCs w:val="28"/>
        </w:rPr>
      </w:pPr>
      <w:r>
        <w:rPr>
          <w:rFonts w:cs="Times New Roman"/>
          <w:szCs w:val="28"/>
        </w:rPr>
        <w:t>6) участвовать в бесед</w:t>
      </w:r>
      <w:r>
        <w:rPr>
          <w:rFonts w:cs="Times New Roman"/>
          <w:szCs w:val="28"/>
        </w:rPr>
        <w:t>е и диалоге о прочитанном произведении;</w:t>
      </w:r>
    </w:p>
    <w:p w:rsidR="00D503E8" w:rsidRDefault="0020456E">
      <w:pPr>
        <w:spacing w:after="0" w:line="240" w:lineRule="auto"/>
        <w:ind w:firstLine="709"/>
        <w:jc w:val="both"/>
        <w:rPr>
          <w:rFonts w:cs="Times New Roman"/>
          <w:szCs w:val="28"/>
        </w:rPr>
      </w:pPr>
      <w:r>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D503E8" w:rsidRDefault="0020456E">
      <w:pPr>
        <w:spacing w:after="0" w:line="240" w:lineRule="auto"/>
        <w:ind w:firstLine="709"/>
        <w:jc w:val="both"/>
        <w:rPr>
          <w:rFonts w:cs="Times New Roman"/>
          <w:szCs w:val="28"/>
        </w:rPr>
      </w:pPr>
      <w:r>
        <w:rPr>
          <w:rFonts w:cs="Times New Roman"/>
          <w:szCs w:val="28"/>
        </w:rPr>
        <w:t>8) владеть умениями интерпретации и оценки изученных про</w:t>
      </w:r>
      <w:r>
        <w:rPr>
          <w:rFonts w:cs="Times New Roman"/>
          <w:szCs w:val="28"/>
        </w:rPr>
        <w:t xml:space="preserve">изведений фольклора, древнерусской, русской и зарубежной литературы и современных авторов с использованием методов смыслового чтения; </w:t>
      </w:r>
    </w:p>
    <w:p w:rsidR="00D503E8" w:rsidRDefault="0020456E">
      <w:pPr>
        <w:spacing w:after="0" w:line="240" w:lineRule="auto"/>
        <w:ind w:firstLine="709"/>
        <w:jc w:val="both"/>
        <w:rPr>
          <w:rFonts w:cs="Times New Roman"/>
          <w:szCs w:val="28"/>
        </w:rPr>
      </w:pPr>
      <w:r>
        <w:rPr>
          <w:rFonts w:cs="Times New Roman"/>
          <w:szCs w:val="28"/>
        </w:rPr>
        <w:t>9) осознавать важность чтения и изучения произведений устного народного творчества и художественной литературы для познан</w:t>
      </w:r>
      <w:r>
        <w:rPr>
          <w:rFonts w:cs="Times New Roman"/>
          <w:szCs w:val="28"/>
        </w:rPr>
        <w:t>ия мира, а также для собственного развития;</w:t>
      </w:r>
    </w:p>
    <w:p w:rsidR="00D503E8" w:rsidRDefault="0020456E">
      <w:pPr>
        <w:spacing w:after="0" w:line="240" w:lineRule="auto"/>
        <w:ind w:firstLine="709"/>
        <w:jc w:val="both"/>
        <w:rPr>
          <w:rFonts w:cs="Times New Roman"/>
          <w:szCs w:val="28"/>
        </w:rPr>
      </w:pPr>
      <w:r>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D503E8" w:rsidRDefault="0020456E">
      <w:pPr>
        <w:spacing w:after="0" w:line="240" w:lineRule="auto"/>
        <w:ind w:firstLine="709"/>
        <w:jc w:val="both"/>
        <w:rPr>
          <w:rFonts w:cs="Times New Roman"/>
          <w:szCs w:val="28"/>
        </w:rPr>
      </w:pPr>
      <w:r>
        <w:rPr>
          <w:rFonts w:cs="Times New Roman"/>
          <w:szCs w:val="28"/>
        </w:rPr>
        <w:t>11) развивать умения коллективно</w:t>
      </w:r>
      <w:r>
        <w:rPr>
          <w:rFonts w:cs="Times New Roman"/>
          <w:szCs w:val="28"/>
        </w:rPr>
        <w:t>й проектной или исследовательской деятельности с направляющей помощью педагога и учиться публично представлять полученные результаты;</w:t>
      </w:r>
    </w:p>
    <w:p w:rsidR="00D503E8" w:rsidRDefault="0020456E">
      <w:pPr>
        <w:spacing w:after="0" w:line="240" w:lineRule="auto"/>
        <w:ind w:firstLine="709"/>
        <w:jc w:val="both"/>
        <w:rPr>
          <w:rFonts w:cs="Times New Roman"/>
          <w:szCs w:val="28"/>
        </w:rPr>
      </w:pPr>
      <w:r>
        <w:rPr>
          <w:rFonts w:cs="Times New Roman"/>
          <w:szCs w:val="28"/>
        </w:rPr>
        <w:t>12) развивать умение использовать словари и справочники, в том числе в электронной форме; пользоваться с направляющей помо</w:t>
      </w:r>
      <w:r>
        <w:rPr>
          <w:rFonts w:cs="Times New Roman"/>
          <w:szCs w:val="28"/>
        </w:rPr>
        <w:t xml:space="preserve">щью педагога электронными библиотеками и другими интернет-ресурсами, соблюдая правила информационной безопасности. </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caps/>
          <w:szCs w:val="28"/>
        </w:rPr>
      </w:pPr>
      <w:r>
        <w:rPr>
          <w:rFonts w:cs="Times New Roman"/>
          <w:b/>
          <w:bCs/>
          <w:szCs w:val="28"/>
        </w:rPr>
        <w:t xml:space="preserve">7 </w:t>
      </w:r>
      <w:r>
        <w:rPr>
          <w:rFonts w:cs="Times New Roman"/>
          <w:b/>
          <w:bCs/>
          <w:caps/>
          <w:szCs w:val="28"/>
        </w:rPr>
        <w:t>класс</w:t>
      </w:r>
    </w:p>
    <w:p w:rsidR="00D503E8" w:rsidRDefault="0020456E">
      <w:pPr>
        <w:spacing w:after="0" w:line="240" w:lineRule="auto"/>
        <w:ind w:firstLine="709"/>
        <w:jc w:val="both"/>
        <w:rPr>
          <w:rFonts w:cs="Times New Roman"/>
          <w:szCs w:val="28"/>
        </w:rPr>
      </w:pPr>
      <w:r>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D503E8" w:rsidRDefault="0020456E">
      <w:pPr>
        <w:spacing w:after="0" w:line="240" w:lineRule="auto"/>
        <w:ind w:firstLine="709"/>
        <w:jc w:val="both"/>
        <w:rPr>
          <w:rFonts w:cs="Times New Roman"/>
          <w:szCs w:val="28"/>
        </w:rPr>
      </w:pPr>
      <w:r>
        <w:rPr>
          <w:rFonts w:cs="Times New Roman"/>
          <w:szCs w:val="28"/>
        </w:rPr>
        <w:t>2) иметь представления о специфике литературы как ви</w:t>
      </w:r>
      <w:r>
        <w:rPr>
          <w:rFonts w:cs="Times New Roman"/>
          <w:szCs w:val="28"/>
        </w:rPr>
        <w:t xml:space="preserve">да словесного искусства, выявлять отличия художественного текста от текста научного, делового, публицистического; </w:t>
      </w:r>
    </w:p>
    <w:p w:rsidR="00D503E8" w:rsidRDefault="0020456E">
      <w:pPr>
        <w:spacing w:after="0" w:line="240" w:lineRule="auto"/>
        <w:ind w:firstLine="709"/>
        <w:jc w:val="both"/>
        <w:rPr>
          <w:rFonts w:cs="Times New Roman"/>
          <w:szCs w:val="28"/>
        </w:rPr>
      </w:pPr>
      <w:r>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w:t>
      </w:r>
      <w:r>
        <w:rPr>
          <w:rFonts w:cs="Times New Roman"/>
          <w:szCs w:val="28"/>
        </w:rPr>
        <w:t xml:space="preserve">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D503E8" w:rsidRDefault="0020456E">
      <w:pPr>
        <w:spacing w:after="0" w:line="240" w:lineRule="auto"/>
        <w:ind w:firstLine="709"/>
        <w:jc w:val="both"/>
        <w:rPr>
          <w:rFonts w:cs="Times New Roman"/>
          <w:szCs w:val="28"/>
        </w:rPr>
      </w:pPr>
      <w:r>
        <w:rPr>
          <w:rFonts w:cs="Times New Roman"/>
          <w:szCs w:val="28"/>
        </w:rPr>
        <w:t>- анализировать с направляющей помощью педагога произведение в единстве формы и содержания; о</w:t>
      </w:r>
      <w:r>
        <w:rPr>
          <w:rFonts w:cs="Times New Roman"/>
          <w:szCs w:val="28"/>
        </w:rPr>
        <w:t>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w:t>
      </w:r>
      <w:r>
        <w:rPr>
          <w:rFonts w:cs="Times New Roman"/>
          <w:szCs w:val="28"/>
        </w:rPr>
        <w:t>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w:t>
      </w:r>
      <w:r>
        <w:rPr>
          <w:rFonts w:cs="Times New Roman"/>
          <w:szCs w:val="28"/>
        </w:rPr>
        <w:t xml:space="preserve">ия обучающихся с ЗПР); </w:t>
      </w:r>
    </w:p>
    <w:p w:rsidR="00D503E8" w:rsidRDefault="0020456E">
      <w:pPr>
        <w:spacing w:after="0" w:line="240" w:lineRule="auto"/>
        <w:ind w:firstLine="709"/>
        <w:jc w:val="both"/>
        <w:rPr>
          <w:rFonts w:cs="Times New Roman"/>
          <w:szCs w:val="28"/>
        </w:rPr>
      </w:pPr>
      <w:r>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w:t>
      </w:r>
      <w:r>
        <w:rPr>
          <w:rFonts w:cs="Times New Roman"/>
          <w:szCs w:val="28"/>
        </w:rPr>
        <w:t>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w:t>
      </w:r>
      <w:r>
        <w:rPr>
          <w:rFonts w:cs="Times New Roman"/>
          <w:szCs w:val="28"/>
        </w:rPr>
        <w:t>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D503E8" w:rsidRDefault="0020456E">
      <w:pPr>
        <w:spacing w:after="0" w:line="240" w:lineRule="auto"/>
        <w:ind w:firstLine="709"/>
        <w:jc w:val="both"/>
        <w:rPr>
          <w:rFonts w:cs="Times New Roman"/>
          <w:szCs w:val="28"/>
        </w:rPr>
      </w:pPr>
      <w:r>
        <w:rPr>
          <w:rFonts w:cs="Times New Roman"/>
          <w:szCs w:val="28"/>
        </w:rPr>
        <w:t xml:space="preserve">- </w:t>
      </w:r>
      <w:r>
        <w:rPr>
          <w:rFonts w:cs="Times New Roman"/>
          <w:szCs w:val="28"/>
        </w:rPr>
        <w:t xml:space="preserve">выделять, с направляющей помощью педагога, в произведениях элементы художественной формы и обнаруживать связи между ними; </w:t>
      </w:r>
    </w:p>
    <w:p w:rsidR="00D503E8" w:rsidRDefault="0020456E">
      <w:pPr>
        <w:spacing w:after="0" w:line="240" w:lineRule="auto"/>
        <w:ind w:firstLine="709"/>
        <w:jc w:val="both"/>
        <w:rPr>
          <w:rFonts w:cs="Times New Roman"/>
          <w:szCs w:val="28"/>
        </w:rPr>
      </w:pPr>
      <w:r>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w:t>
      </w:r>
      <w:r>
        <w:rPr>
          <w:rFonts w:cs="Times New Roman"/>
          <w:szCs w:val="28"/>
        </w:rPr>
        <w:t>, художественные приёмы, особенности языка;</w:t>
      </w:r>
    </w:p>
    <w:p w:rsidR="00D503E8" w:rsidRDefault="0020456E">
      <w:pPr>
        <w:spacing w:after="0" w:line="240" w:lineRule="auto"/>
        <w:ind w:firstLine="709"/>
        <w:jc w:val="both"/>
        <w:rPr>
          <w:rFonts w:cs="Times New Roman"/>
          <w:szCs w:val="28"/>
        </w:rPr>
      </w:pPr>
      <w:r>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D503E8" w:rsidRDefault="0020456E">
      <w:pPr>
        <w:spacing w:after="0" w:line="240" w:lineRule="auto"/>
        <w:ind w:firstLine="709"/>
        <w:jc w:val="both"/>
        <w:rPr>
          <w:rFonts w:cs="Times New Roman"/>
          <w:szCs w:val="28"/>
        </w:rPr>
      </w:pPr>
      <w:r>
        <w:rPr>
          <w:rFonts w:cs="Times New Roman"/>
          <w:szCs w:val="28"/>
        </w:rPr>
        <w:t>4) выразительно читать стихи и прозу, в том числе наизусть (не менее 6–7 по</w:t>
      </w:r>
      <w:r>
        <w:rPr>
          <w:rFonts w:cs="Times New Roman"/>
          <w:szCs w:val="28"/>
        </w:rPr>
        <w:t>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503E8" w:rsidRDefault="0020456E">
      <w:pPr>
        <w:spacing w:after="0" w:line="240" w:lineRule="auto"/>
        <w:ind w:firstLine="709"/>
        <w:jc w:val="both"/>
        <w:rPr>
          <w:rFonts w:cs="Times New Roman"/>
          <w:szCs w:val="28"/>
        </w:rPr>
      </w:pPr>
      <w:r>
        <w:rPr>
          <w:rFonts w:cs="Times New Roman"/>
          <w:szCs w:val="28"/>
        </w:rPr>
        <w:t>5) пересказывать прочитанное произведение, используя различные виды пересказов, отвечать на вопросы по прочитан</w:t>
      </w:r>
      <w:r>
        <w:rPr>
          <w:rFonts w:cs="Times New Roman"/>
          <w:szCs w:val="28"/>
        </w:rPr>
        <w:t>ному произведению и самостоятельно формулировать вопросы к тексту;</w:t>
      </w:r>
    </w:p>
    <w:p w:rsidR="00D503E8" w:rsidRDefault="0020456E">
      <w:pPr>
        <w:spacing w:after="0" w:line="240" w:lineRule="auto"/>
        <w:ind w:firstLine="709"/>
        <w:jc w:val="both"/>
        <w:rPr>
          <w:rFonts w:cs="Times New Roman"/>
          <w:szCs w:val="28"/>
        </w:rPr>
      </w:pPr>
      <w:r>
        <w:rPr>
          <w:rFonts w:cs="Times New Roman"/>
          <w:szCs w:val="28"/>
        </w:rPr>
        <w:t>6) участвовать в беседе и диалоге о прочитанном произведении, давать аргументированную оценку прочитанному;</w:t>
      </w:r>
    </w:p>
    <w:p w:rsidR="00D503E8" w:rsidRDefault="0020456E">
      <w:pPr>
        <w:spacing w:after="0" w:line="240" w:lineRule="auto"/>
        <w:ind w:firstLine="709"/>
        <w:jc w:val="both"/>
        <w:rPr>
          <w:rFonts w:cs="Times New Roman"/>
          <w:szCs w:val="28"/>
        </w:rPr>
      </w:pPr>
      <w:r>
        <w:rPr>
          <w:rFonts w:cs="Times New Roman"/>
          <w:szCs w:val="28"/>
        </w:rPr>
        <w:t>7) создавать устные и письменные высказывания разных жанров (объёмом не менее 100</w:t>
      </w:r>
      <w:r>
        <w:rPr>
          <w:rFonts w:cs="Times New Roman"/>
          <w:szCs w:val="28"/>
        </w:rPr>
        <w:t xml:space="preserve">–110 слов), писать сочинение-рассуждение по заданной теме с опорой на прочитанные произведения; </w:t>
      </w:r>
      <w:r>
        <w:rPr>
          <w:rFonts w:cs="Times New Roman"/>
          <w:i/>
          <w:szCs w:val="28"/>
        </w:rPr>
        <w:t>с направляющей помощью педагога</w:t>
      </w:r>
      <w:r>
        <w:rPr>
          <w:rFonts w:cs="Times New Roman"/>
          <w:szCs w:val="28"/>
        </w:rPr>
        <w:t xml:space="preserve"> </w:t>
      </w:r>
      <w:r>
        <w:rPr>
          <w:rFonts w:cs="Times New Roman"/>
          <w:i/>
          <w:szCs w:val="28"/>
        </w:rPr>
        <w:t>исправлять и редактировать собственные письменные тексты</w:t>
      </w:r>
      <w:r>
        <w:rPr>
          <w:rStyle w:val="af2"/>
          <w:rFonts w:cs="Times New Roman"/>
          <w:i/>
          <w:szCs w:val="28"/>
        </w:rPr>
        <w:footnoteReference w:id="6"/>
      </w:r>
      <w:r>
        <w:rPr>
          <w:rFonts w:cs="Times New Roman"/>
          <w:i/>
          <w:szCs w:val="28"/>
        </w:rPr>
        <w:t xml:space="preserve">; </w:t>
      </w:r>
      <w:r>
        <w:rPr>
          <w:rFonts w:cs="Times New Roman"/>
          <w:szCs w:val="28"/>
        </w:rPr>
        <w:t>с направляющей помощью педагога собирать материал и обрабатывать инфо</w:t>
      </w:r>
      <w:r>
        <w:rPr>
          <w:rFonts w:cs="Times New Roman"/>
          <w:szCs w:val="28"/>
        </w:rPr>
        <w:t>рмацию, необходимую для составления плана, таблицы, схемы, доклада, конспекта на предложенную педагогом литературную тему;</w:t>
      </w:r>
    </w:p>
    <w:p w:rsidR="00D503E8" w:rsidRDefault="0020456E">
      <w:pPr>
        <w:spacing w:after="0" w:line="240" w:lineRule="auto"/>
        <w:ind w:firstLine="709"/>
        <w:jc w:val="both"/>
        <w:rPr>
          <w:rFonts w:cs="Times New Roman"/>
          <w:szCs w:val="28"/>
        </w:rPr>
      </w:pPr>
      <w:r>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503E8" w:rsidRDefault="0020456E">
      <w:pPr>
        <w:spacing w:after="0" w:line="240" w:lineRule="auto"/>
        <w:ind w:firstLine="709"/>
        <w:jc w:val="both"/>
        <w:rPr>
          <w:rFonts w:cs="Times New Roman"/>
          <w:szCs w:val="28"/>
        </w:rPr>
      </w:pPr>
      <w:r>
        <w:rPr>
          <w:rFonts w:cs="Times New Roman"/>
          <w:szCs w:val="28"/>
        </w:rPr>
        <w:t>9) осознавать важность чтения</w:t>
      </w:r>
      <w:r>
        <w:rPr>
          <w:rFonts w:cs="Times New Roman"/>
          <w:szCs w:val="28"/>
        </w:rPr>
        <w:t xml:space="preserve">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D503E8" w:rsidRDefault="0020456E">
      <w:pPr>
        <w:spacing w:after="0" w:line="240" w:lineRule="auto"/>
        <w:ind w:firstLine="709"/>
        <w:jc w:val="both"/>
        <w:rPr>
          <w:rFonts w:cs="Times New Roman"/>
          <w:szCs w:val="28"/>
        </w:rPr>
      </w:pPr>
      <w:r>
        <w:rPr>
          <w:rFonts w:cs="Times New Roman"/>
          <w:szCs w:val="28"/>
        </w:rPr>
        <w:t xml:space="preserve">10) планировать своё досуговое чтение, обогащать свой круг чтения по рекомендациям педагога, </w:t>
      </w:r>
      <w:r>
        <w:rPr>
          <w:rFonts w:cs="Times New Roman"/>
          <w:szCs w:val="28"/>
        </w:rPr>
        <w:t>в том числе за счёт произведений современной литературы для детей и подростков;</w:t>
      </w:r>
    </w:p>
    <w:p w:rsidR="00D503E8" w:rsidRDefault="0020456E">
      <w:pPr>
        <w:spacing w:after="0" w:line="240" w:lineRule="auto"/>
        <w:ind w:firstLine="709"/>
        <w:jc w:val="both"/>
        <w:rPr>
          <w:rFonts w:cs="Times New Roman"/>
          <w:szCs w:val="28"/>
        </w:rPr>
      </w:pPr>
      <w:r>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D503E8" w:rsidRDefault="0020456E">
      <w:pPr>
        <w:spacing w:after="0" w:line="240" w:lineRule="auto"/>
        <w:ind w:firstLine="709"/>
        <w:jc w:val="both"/>
        <w:rPr>
          <w:rFonts w:cs="Times New Roman"/>
          <w:szCs w:val="28"/>
        </w:rPr>
      </w:pPr>
      <w:r>
        <w:rPr>
          <w:rFonts w:cs="Times New Roman"/>
          <w:szCs w:val="28"/>
        </w:rPr>
        <w:t>12) развивать умение использовать э</w:t>
      </w:r>
      <w:r>
        <w:rPr>
          <w:rFonts w:cs="Times New Roman"/>
          <w:szCs w:val="28"/>
        </w:rPr>
        <w:t xml:space="preserve">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D503E8" w:rsidRDefault="00D503E8">
      <w:pPr>
        <w:spacing w:after="0" w:line="240" w:lineRule="auto"/>
        <w:jc w:val="both"/>
        <w:rPr>
          <w:rFonts w:cs="Times New Roman"/>
          <w:b/>
          <w:bCs/>
          <w:szCs w:val="28"/>
        </w:rPr>
      </w:pPr>
    </w:p>
    <w:p w:rsidR="00D503E8" w:rsidRDefault="0020456E">
      <w:pPr>
        <w:spacing w:after="0" w:line="240" w:lineRule="auto"/>
        <w:jc w:val="both"/>
        <w:rPr>
          <w:rFonts w:cs="Times New Roman"/>
          <w:b/>
          <w:bCs/>
          <w:caps/>
          <w:szCs w:val="28"/>
        </w:rPr>
      </w:pPr>
      <w:r>
        <w:rPr>
          <w:rFonts w:cs="Times New Roman"/>
          <w:b/>
          <w:bCs/>
          <w:caps/>
          <w:szCs w:val="28"/>
        </w:rPr>
        <w:t>8 класс</w:t>
      </w:r>
    </w:p>
    <w:p w:rsidR="00D503E8" w:rsidRDefault="0020456E">
      <w:pPr>
        <w:spacing w:after="0" w:line="240" w:lineRule="auto"/>
        <w:ind w:firstLine="709"/>
        <w:jc w:val="both"/>
        <w:rPr>
          <w:rFonts w:cs="Times New Roman"/>
          <w:szCs w:val="28"/>
        </w:rPr>
      </w:pPr>
      <w:r>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503E8" w:rsidRDefault="0020456E">
      <w:pPr>
        <w:spacing w:after="0" w:line="240" w:lineRule="auto"/>
        <w:ind w:firstLine="709"/>
        <w:jc w:val="both"/>
        <w:rPr>
          <w:rFonts w:cs="Times New Roman"/>
          <w:szCs w:val="28"/>
        </w:rPr>
      </w:pPr>
      <w:r>
        <w:rPr>
          <w:rFonts w:cs="Times New Roman"/>
          <w:szCs w:val="28"/>
        </w:rPr>
        <w:t>2) понимать специфику литературы как вида словесного искусства, выявлять отлич</w:t>
      </w:r>
      <w:r>
        <w:rPr>
          <w:rFonts w:cs="Times New Roman"/>
          <w:szCs w:val="28"/>
        </w:rPr>
        <w:t xml:space="preserve">ия художественного текста от текста научного, делового, публицистического; </w:t>
      </w:r>
    </w:p>
    <w:p w:rsidR="00D503E8" w:rsidRDefault="0020456E">
      <w:pPr>
        <w:spacing w:after="0" w:line="240" w:lineRule="auto"/>
        <w:ind w:firstLine="709"/>
        <w:jc w:val="both"/>
        <w:rPr>
          <w:rFonts w:cs="Times New Roman"/>
          <w:szCs w:val="28"/>
        </w:rPr>
      </w:pPr>
      <w:r>
        <w:rPr>
          <w:rFonts w:cs="Times New Roman"/>
          <w:szCs w:val="28"/>
        </w:rPr>
        <w:t>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w:t>
      </w:r>
      <w:r>
        <w:rPr>
          <w:rFonts w:cs="Times New Roman"/>
          <w:szCs w:val="28"/>
        </w:rPr>
        <w:t xml:space="preserve">ального уровня развития обучающихся с ЗПР): </w:t>
      </w:r>
    </w:p>
    <w:p w:rsidR="00D503E8" w:rsidRDefault="0020456E">
      <w:pPr>
        <w:spacing w:after="0" w:line="240" w:lineRule="auto"/>
        <w:ind w:firstLine="709"/>
        <w:jc w:val="both"/>
        <w:rPr>
          <w:rFonts w:cs="Times New Roman"/>
          <w:szCs w:val="28"/>
        </w:rPr>
      </w:pPr>
      <w:r>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w:t>
      </w:r>
      <w:r>
        <w:rPr>
          <w:rFonts w:cs="Times New Roman"/>
          <w:szCs w:val="28"/>
        </w:rPr>
        <w:t xml:space="preserve">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w:t>
      </w:r>
      <w:r>
        <w:rPr>
          <w:rFonts w:cs="Times New Roman"/>
          <w:szCs w:val="28"/>
        </w:rPr>
        <w:t xml:space="preserve">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w:t>
      </w:r>
      <w:r>
        <w:rPr>
          <w:rFonts w:cs="Times New Roman"/>
          <w:szCs w:val="28"/>
        </w:rPr>
        <w:t>ь основные изобразительно-выразительные средства, характерные для творческой манеры и стиля писателя;</w:t>
      </w:r>
    </w:p>
    <w:p w:rsidR="00D503E8" w:rsidRDefault="0020456E">
      <w:pPr>
        <w:spacing w:after="0" w:line="240" w:lineRule="auto"/>
        <w:ind w:firstLine="709"/>
        <w:jc w:val="both"/>
        <w:rPr>
          <w:rFonts w:cs="Times New Roman"/>
          <w:szCs w:val="28"/>
        </w:rPr>
      </w:pPr>
      <w:r>
        <w:rPr>
          <w:rFonts w:cs="Times New Roman"/>
          <w:szCs w:val="28"/>
        </w:rPr>
        <w:t>-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w:t>
      </w:r>
      <w:r>
        <w:rPr>
          <w:rFonts w:cs="Times New Roman"/>
          <w:szCs w:val="28"/>
        </w:rPr>
        <w:t>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w:t>
      </w:r>
      <w:r>
        <w:rPr>
          <w:rFonts w:cs="Times New Roman"/>
          <w:szCs w:val="28"/>
        </w:rPr>
        <w:t>;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w:t>
      </w:r>
      <w:r>
        <w:rPr>
          <w:rFonts w:cs="Times New Roman"/>
          <w:szCs w:val="28"/>
        </w:rPr>
        <w:t xml:space="preserve">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D503E8" w:rsidRDefault="0020456E">
      <w:pPr>
        <w:spacing w:after="0" w:line="240" w:lineRule="auto"/>
        <w:ind w:firstLine="709"/>
        <w:jc w:val="both"/>
        <w:rPr>
          <w:rFonts w:cs="Times New Roman"/>
          <w:szCs w:val="28"/>
        </w:rPr>
      </w:pPr>
      <w:r>
        <w:rPr>
          <w:rFonts w:cs="Times New Roman"/>
          <w:szCs w:val="28"/>
        </w:rPr>
        <w:t>- учиться рассматривать отдельные изученные произведения в рамках историко-литературного процесса</w:t>
      </w:r>
      <w:r>
        <w:rPr>
          <w:rFonts w:cs="Times New Roman"/>
          <w:szCs w:val="28"/>
        </w:rPr>
        <w:t xml:space="preserve"> (определять и учитывать при анализе принадлежность произведения к историческому времени, определённому литературному направлению); </w:t>
      </w:r>
    </w:p>
    <w:p w:rsidR="00D503E8" w:rsidRDefault="0020456E">
      <w:pPr>
        <w:spacing w:after="0" w:line="240" w:lineRule="auto"/>
        <w:ind w:firstLine="709"/>
        <w:jc w:val="both"/>
        <w:rPr>
          <w:rFonts w:cs="Times New Roman"/>
          <w:szCs w:val="28"/>
        </w:rPr>
      </w:pPr>
      <w:r>
        <w:rPr>
          <w:rFonts w:cs="Times New Roman"/>
          <w:szCs w:val="28"/>
        </w:rPr>
        <w:t>- выделять с направляющей помощью педагога в произведениях элементы художественной формы и обнаруживать связи между ними; о</w:t>
      </w:r>
      <w:r>
        <w:rPr>
          <w:rFonts w:cs="Times New Roman"/>
          <w:szCs w:val="28"/>
        </w:rPr>
        <w:t xml:space="preserve">пределять родо-жанровую специфику изученного художественного произведения; </w:t>
      </w:r>
    </w:p>
    <w:p w:rsidR="00D503E8" w:rsidRDefault="0020456E">
      <w:pPr>
        <w:spacing w:after="0" w:line="240" w:lineRule="auto"/>
        <w:ind w:firstLine="709"/>
        <w:jc w:val="both"/>
        <w:rPr>
          <w:rFonts w:cs="Times New Roman"/>
          <w:szCs w:val="28"/>
        </w:rPr>
      </w:pPr>
      <w:r>
        <w:rPr>
          <w:rFonts w:cs="Times New Roman"/>
          <w:szCs w:val="28"/>
        </w:rPr>
        <w:t xml:space="preserve">-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w:t>
      </w:r>
      <w:r>
        <w:rPr>
          <w:rFonts w:cs="Times New Roman"/>
          <w:szCs w:val="28"/>
        </w:rPr>
        <w:t>текста;</w:t>
      </w:r>
    </w:p>
    <w:p w:rsidR="00D503E8" w:rsidRDefault="0020456E">
      <w:pPr>
        <w:spacing w:after="0" w:line="240" w:lineRule="auto"/>
        <w:ind w:firstLine="709"/>
        <w:jc w:val="both"/>
        <w:rPr>
          <w:rFonts w:cs="Times New Roman"/>
          <w:szCs w:val="28"/>
        </w:rPr>
      </w:pPr>
      <w:r>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D503E8" w:rsidRDefault="0020456E">
      <w:pPr>
        <w:spacing w:after="0" w:line="240" w:lineRule="auto"/>
        <w:ind w:firstLine="709"/>
        <w:jc w:val="both"/>
        <w:rPr>
          <w:rFonts w:cs="Times New Roman"/>
          <w:szCs w:val="28"/>
        </w:rPr>
      </w:pPr>
      <w:r>
        <w:rPr>
          <w:rFonts w:cs="Times New Roman"/>
          <w:szCs w:val="28"/>
        </w:rPr>
        <w:t xml:space="preserve">4) выразительно читать стихи и прозу, в том числе наизусть </w:t>
      </w:r>
      <w:r>
        <w:rPr>
          <w:rFonts w:cs="Times New Roman"/>
          <w:szCs w:val="28"/>
        </w:rPr>
        <w:br/>
        <w:t>(не</w:t>
      </w:r>
      <w:r>
        <w:rPr>
          <w:rFonts w:cs="Times New Roman"/>
          <w:szCs w:val="28"/>
        </w:rPr>
        <w:t xml:space="preserve">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D503E8" w:rsidRDefault="0020456E">
      <w:pPr>
        <w:spacing w:after="0" w:line="240" w:lineRule="auto"/>
        <w:ind w:firstLine="709"/>
        <w:jc w:val="both"/>
        <w:rPr>
          <w:rFonts w:cs="Times New Roman"/>
          <w:szCs w:val="28"/>
        </w:rPr>
      </w:pPr>
      <w:r>
        <w:rPr>
          <w:rFonts w:cs="Times New Roman"/>
          <w:szCs w:val="28"/>
        </w:rPr>
        <w:t>5) пересказывать изученное произведение, используя различные виды пересказов, отвечать на вопросы</w:t>
      </w:r>
      <w:r>
        <w:rPr>
          <w:rFonts w:cs="Times New Roman"/>
          <w:szCs w:val="28"/>
        </w:rPr>
        <w:t xml:space="preserve"> и самостоятельно формулировать вопросы к тексту; </w:t>
      </w:r>
    </w:p>
    <w:p w:rsidR="00D503E8" w:rsidRDefault="0020456E">
      <w:pPr>
        <w:spacing w:after="0" w:line="240" w:lineRule="auto"/>
        <w:ind w:firstLine="709"/>
        <w:jc w:val="both"/>
        <w:rPr>
          <w:rFonts w:cs="Times New Roman"/>
          <w:szCs w:val="28"/>
        </w:rPr>
      </w:pPr>
      <w:r>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D503E8" w:rsidRDefault="0020456E">
      <w:pPr>
        <w:spacing w:after="0" w:line="240" w:lineRule="auto"/>
        <w:ind w:firstLine="709"/>
        <w:jc w:val="both"/>
        <w:rPr>
          <w:rFonts w:cs="Times New Roman"/>
          <w:szCs w:val="28"/>
        </w:rPr>
      </w:pPr>
      <w:r>
        <w:rPr>
          <w:rFonts w:cs="Times New Roman"/>
          <w:szCs w:val="28"/>
        </w:rPr>
        <w:t>7) создавать устные и письменные в</w:t>
      </w:r>
      <w:r>
        <w:rPr>
          <w:rFonts w:cs="Times New Roman"/>
          <w:szCs w:val="28"/>
        </w:rPr>
        <w:t xml:space="preserve">ысказывания разных жанров (объёмом не менее 150 слов), писать сочинение-рассуждение по заданной теме с опорой на прочитанные произведения; </w:t>
      </w:r>
      <w:r>
        <w:rPr>
          <w:rFonts w:cs="Times New Roman"/>
          <w:i/>
          <w:szCs w:val="28"/>
        </w:rPr>
        <w:t>с направляющей помощью педагога исправлять и редактировать собственные письменные тексты</w:t>
      </w:r>
      <w:r>
        <w:rPr>
          <w:rFonts w:cs="Times New Roman"/>
          <w:szCs w:val="28"/>
        </w:rPr>
        <w:t>; собирать с направляющей пом</w:t>
      </w:r>
      <w:r>
        <w:rPr>
          <w:rFonts w:cs="Times New Roman"/>
          <w:szCs w:val="28"/>
        </w:rPr>
        <w:t xml:space="preserve">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D503E8" w:rsidRDefault="0020456E">
      <w:pPr>
        <w:spacing w:after="0" w:line="240" w:lineRule="auto"/>
        <w:ind w:firstLine="709"/>
        <w:jc w:val="both"/>
        <w:rPr>
          <w:rFonts w:cs="Times New Roman"/>
          <w:szCs w:val="28"/>
        </w:rPr>
      </w:pPr>
      <w:r>
        <w:rPr>
          <w:rFonts w:cs="Times New Roman"/>
          <w:szCs w:val="28"/>
        </w:rPr>
        <w:t xml:space="preserve">8) </w:t>
      </w:r>
      <w:r>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D503E8" w:rsidRDefault="0020456E">
      <w:pPr>
        <w:spacing w:after="0" w:line="240" w:lineRule="auto"/>
        <w:ind w:firstLine="709"/>
        <w:jc w:val="both"/>
        <w:rPr>
          <w:rFonts w:cs="Times New Roman"/>
          <w:szCs w:val="28"/>
        </w:rPr>
      </w:pPr>
      <w:r>
        <w:rPr>
          <w:rFonts w:cs="Times New Roman"/>
          <w:szCs w:val="28"/>
        </w:rPr>
        <w:t>9) осознавать важн</w:t>
      </w:r>
      <w:r>
        <w:rPr>
          <w:rFonts w:cs="Times New Roman"/>
          <w:szCs w:val="28"/>
        </w:rPr>
        <w:t xml:space="preserve">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503E8" w:rsidRDefault="0020456E">
      <w:pPr>
        <w:spacing w:after="0" w:line="240" w:lineRule="auto"/>
        <w:ind w:firstLine="709"/>
        <w:jc w:val="both"/>
        <w:rPr>
          <w:rFonts w:cs="Times New Roman"/>
          <w:szCs w:val="28"/>
        </w:rPr>
      </w:pPr>
      <w:r>
        <w:rPr>
          <w:rFonts w:cs="Times New Roman"/>
          <w:szCs w:val="28"/>
        </w:rPr>
        <w:t>10) планировать своё досуговое ч</w:t>
      </w:r>
      <w:r>
        <w:rPr>
          <w:rFonts w:cs="Times New Roman"/>
          <w:szCs w:val="28"/>
        </w:rPr>
        <w:t>тение, обогащать свой литературный кругозор по рекомендациям педагога, в том числе за счёт произведений современной литературы;</w:t>
      </w:r>
    </w:p>
    <w:p w:rsidR="00D503E8" w:rsidRDefault="0020456E">
      <w:pPr>
        <w:spacing w:after="0" w:line="240" w:lineRule="auto"/>
        <w:ind w:firstLine="709"/>
        <w:jc w:val="both"/>
        <w:rPr>
          <w:rFonts w:cs="Times New Roman"/>
          <w:szCs w:val="28"/>
        </w:rPr>
      </w:pPr>
      <w:r>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w:t>
      </w:r>
      <w:r>
        <w:rPr>
          <w:rFonts w:cs="Times New Roman"/>
          <w:szCs w:val="28"/>
        </w:rPr>
        <w:t>зультаты;</w:t>
      </w:r>
    </w:p>
    <w:p w:rsidR="00D503E8" w:rsidRDefault="0020456E">
      <w:pPr>
        <w:spacing w:after="0" w:line="240" w:lineRule="auto"/>
        <w:ind w:firstLine="709"/>
        <w:jc w:val="both"/>
        <w:rPr>
          <w:rFonts w:cs="Times New Roman"/>
          <w:szCs w:val="28"/>
        </w:rPr>
      </w:pPr>
      <w:r>
        <w:rPr>
          <w:rFonts w:cs="Times New Roman"/>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w:t>
      </w:r>
      <w:r>
        <w:rPr>
          <w:rFonts w:cs="Times New Roman"/>
          <w:szCs w:val="28"/>
        </w:rPr>
        <w:t xml:space="preserve">ла информационной безопасности. </w:t>
      </w:r>
    </w:p>
    <w:p w:rsidR="00D503E8" w:rsidRDefault="00D503E8">
      <w:pPr>
        <w:spacing w:after="0" w:line="240" w:lineRule="auto"/>
        <w:jc w:val="both"/>
        <w:rPr>
          <w:rFonts w:cs="Times New Roman"/>
          <w:b/>
          <w:bCs/>
          <w:caps/>
          <w:szCs w:val="28"/>
        </w:rPr>
      </w:pPr>
    </w:p>
    <w:p w:rsidR="00D503E8" w:rsidRDefault="0020456E">
      <w:pPr>
        <w:spacing w:after="0" w:line="240" w:lineRule="auto"/>
        <w:jc w:val="both"/>
        <w:rPr>
          <w:rFonts w:cs="Times New Roman"/>
          <w:b/>
          <w:bCs/>
          <w:caps/>
          <w:szCs w:val="28"/>
        </w:rPr>
      </w:pPr>
      <w:r>
        <w:rPr>
          <w:rFonts w:cs="Times New Roman"/>
          <w:b/>
          <w:bCs/>
          <w:caps/>
          <w:szCs w:val="28"/>
        </w:rPr>
        <w:t>9 класс</w:t>
      </w:r>
    </w:p>
    <w:p w:rsidR="00D503E8" w:rsidRDefault="0020456E">
      <w:pPr>
        <w:spacing w:after="0" w:line="240" w:lineRule="auto"/>
        <w:ind w:firstLine="709"/>
        <w:jc w:val="both"/>
        <w:rPr>
          <w:rFonts w:cs="Times New Roman"/>
          <w:szCs w:val="28"/>
        </w:rPr>
      </w:pPr>
      <w:r>
        <w:rPr>
          <w:rFonts w:cs="Times New Roman"/>
          <w:szCs w:val="28"/>
        </w:rPr>
        <w:t>1) пони</w:t>
      </w:r>
      <w:r>
        <w:rPr>
          <w:rFonts w:cs="Times New Roman"/>
          <w:szCs w:val="28"/>
        </w:rPr>
        <w:t>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503E8" w:rsidRDefault="0020456E">
      <w:pPr>
        <w:spacing w:after="0" w:line="240" w:lineRule="auto"/>
        <w:ind w:firstLine="709"/>
        <w:jc w:val="both"/>
        <w:rPr>
          <w:rFonts w:cs="Times New Roman"/>
          <w:szCs w:val="28"/>
        </w:rPr>
      </w:pPr>
      <w:r>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D503E8" w:rsidRDefault="0020456E">
      <w:pPr>
        <w:spacing w:after="0" w:line="240" w:lineRule="auto"/>
        <w:ind w:firstLine="709"/>
        <w:jc w:val="both"/>
        <w:rPr>
          <w:rFonts w:cs="Times New Roman"/>
          <w:szCs w:val="28"/>
        </w:rPr>
      </w:pPr>
      <w:r>
        <w:rPr>
          <w:rFonts w:cs="Times New Roman"/>
          <w:szCs w:val="28"/>
        </w:rPr>
        <w:t>3) уметь самостоятельно проводить смысловой анализ произведений художественной лите</w:t>
      </w:r>
      <w:r>
        <w:rPr>
          <w:rFonts w:cs="Times New Roman"/>
          <w:szCs w:val="28"/>
        </w:rPr>
        <w:t>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w:t>
      </w:r>
      <w:r>
        <w:rPr>
          <w:rFonts w:cs="Times New Roman"/>
          <w:szCs w:val="28"/>
        </w:rPr>
        <w:t xml:space="preserve">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D503E8" w:rsidRDefault="0020456E">
      <w:pPr>
        <w:spacing w:after="0" w:line="240" w:lineRule="auto"/>
        <w:ind w:firstLine="709"/>
        <w:jc w:val="both"/>
        <w:rPr>
          <w:rFonts w:cs="Times New Roman"/>
          <w:szCs w:val="28"/>
        </w:rPr>
      </w:pPr>
      <w:r>
        <w:rPr>
          <w:rFonts w:cs="Times New Roman"/>
          <w:szCs w:val="28"/>
        </w:rPr>
        <w:t>- анализировать по предложенному плану  произведение в единст</w:t>
      </w:r>
      <w:r>
        <w:rPr>
          <w:rFonts w:cs="Times New Roman"/>
          <w:szCs w:val="28"/>
        </w:rPr>
        <w:t>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w:t>
      </w:r>
      <w:r>
        <w:rPr>
          <w:rFonts w:cs="Times New Roman"/>
          <w:szCs w:val="28"/>
        </w:rPr>
        <w:t xml:space="preserve">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w:t>
      </w:r>
      <w:r>
        <w:rPr>
          <w:rFonts w:cs="Times New Roman"/>
          <w:szCs w:val="28"/>
        </w:rPr>
        <w:t xml:space="preserve">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w:t>
      </w:r>
      <w:r>
        <w:rPr>
          <w:rFonts w:cs="Times New Roman"/>
          <w:szCs w:val="28"/>
        </w:rPr>
        <w:t>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503E8" w:rsidRDefault="0020456E">
      <w:pPr>
        <w:spacing w:after="0" w:line="240" w:lineRule="auto"/>
        <w:ind w:firstLine="709"/>
        <w:jc w:val="both"/>
        <w:rPr>
          <w:rFonts w:cs="Times New Roman"/>
          <w:szCs w:val="28"/>
        </w:rPr>
      </w:pPr>
      <w:r>
        <w:rPr>
          <w:rFonts w:cs="Times New Roman"/>
          <w:szCs w:val="28"/>
        </w:rPr>
        <w:t>- понимать сущность и смыслов</w:t>
      </w:r>
      <w:r>
        <w:rPr>
          <w:rFonts w:cs="Times New Roman"/>
          <w:szCs w:val="28"/>
        </w:rPr>
        <w:t>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w:t>
      </w:r>
      <w:r>
        <w:rPr>
          <w:rFonts w:cs="Times New Roman"/>
          <w:szCs w:val="28"/>
        </w:rPr>
        <w:t>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Pr>
          <w:rFonts w:cs="Times New Roman"/>
          <w:szCs w:val="28"/>
        </w:rPr>
        <w:t>);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w:t>
      </w:r>
      <w:r>
        <w:rPr>
          <w:rFonts w:cs="Times New Roman"/>
          <w:szCs w:val="28"/>
        </w:rPr>
        <w:t>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w:t>
      </w:r>
      <w:r>
        <w:rPr>
          <w:rFonts w:cs="Times New Roman"/>
          <w:szCs w:val="28"/>
        </w:rPr>
        <w:t xml:space="preserve"> аллегория; стиль; стихотворный метр (хорей, ямб, дактиль), ритм, рифма, строфа; афоризм; </w:t>
      </w:r>
    </w:p>
    <w:p w:rsidR="00D503E8" w:rsidRDefault="0020456E">
      <w:pPr>
        <w:spacing w:after="0" w:line="240" w:lineRule="auto"/>
        <w:ind w:firstLine="709"/>
        <w:jc w:val="both"/>
        <w:rPr>
          <w:rFonts w:cs="Times New Roman"/>
          <w:szCs w:val="28"/>
        </w:rPr>
      </w:pPr>
      <w:r>
        <w:rPr>
          <w:rFonts w:cs="Times New Roman"/>
          <w:szCs w:val="28"/>
        </w:rPr>
        <w:t>-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w:t>
      </w:r>
      <w:r>
        <w:rPr>
          <w:rFonts w:cs="Times New Roman"/>
          <w:szCs w:val="28"/>
        </w:rPr>
        <w:t xml:space="preserve">ни); </w:t>
      </w:r>
    </w:p>
    <w:p w:rsidR="00D503E8" w:rsidRDefault="0020456E">
      <w:pPr>
        <w:spacing w:after="0" w:line="240" w:lineRule="auto"/>
        <w:ind w:firstLine="709"/>
        <w:jc w:val="both"/>
        <w:rPr>
          <w:rFonts w:cs="Times New Roman"/>
          <w:szCs w:val="28"/>
        </w:rPr>
      </w:pPr>
      <w:r>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D503E8" w:rsidRDefault="0020456E">
      <w:pPr>
        <w:spacing w:after="0" w:line="240" w:lineRule="auto"/>
        <w:ind w:firstLine="709"/>
        <w:jc w:val="both"/>
        <w:rPr>
          <w:rFonts w:cs="Times New Roman"/>
          <w:szCs w:val="28"/>
        </w:rPr>
      </w:pPr>
      <w:r>
        <w:rPr>
          <w:rFonts w:cs="Times New Roman"/>
          <w:szCs w:val="28"/>
        </w:rPr>
        <w:t>- выделять с направляющей помощью педагог</w:t>
      </w:r>
      <w:r>
        <w:rPr>
          <w:rFonts w:cs="Times New Roman"/>
          <w:szCs w:val="28"/>
        </w:rPr>
        <w:t xml:space="preserve">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D503E8" w:rsidRDefault="0020456E">
      <w:pPr>
        <w:spacing w:after="0" w:line="240" w:lineRule="auto"/>
        <w:ind w:firstLine="709"/>
        <w:jc w:val="both"/>
        <w:rPr>
          <w:rFonts w:cs="Times New Roman"/>
          <w:szCs w:val="28"/>
        </w:rPr>
      </w:pPr>
      <w:r>
        <w:rPr>
          <w:rFonts w:cs="Times New Roman"/>
          <w:szCs w:val="28"/>
        </w:rPr>
        <w:t>- сопоставлять по плану, образцу произведения, их фрагменты, образы персонажей, литературные явлен</w:t>
      </w:r>
      <w:r>
        <w:rPr>
          <w:rFonts w:cs="Times New Roman"/>
          <w:szCs w:val="28"/>
        </w:rPr>
        <w:t>ия и факты, сюжеты разных литературных произведений, темы, проблемы, жанры, эпизоды текста;</w:t>
      </w:r>
    </w:p>
    <w:p w:rsidR="00D503E8" w:rsidRDefault="0020456E">
      <w:pPr>
        <w:spacing w:after="0" w:line="240" w:lineRule="auto"/>
        <w:ind w:firstLine="709"/>
        <w:jc w:val="both"/>
        <w:rPr>
          <w:rFonts w:cs="Times New Roman"/>
          <w:szCs w:val="28"/>
        </w:rPr>
      </w:pPr>
      <w:r>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w:t>
      </w:r>
      <w:r>
        <w:rPr>
          <w:rFonts w:cs="Times New Roman"/>
          <w:szCs w:val="28"/>
        </w:rPr>
        <w:t xml:space="preserve"> балет, кино, фотоискусство, компьютерная графика);</w:t>
      </w:r>
    </w:p>
    <w:p w:rsidR="00D503E8" w:rsidRDefault="0020456E">
      <w:pPr>
        <w:spacing w:after="0" w:line="240" w:lineRule="auto"/>
        <w:ind w:firstLine="709"/>
        <w:jc w:val="both"/>
        <w:rPr>
          <w:rFonts w:cs="Times New Roman"/>
          <w:szCs w:val="28"/>
        </w:rPr>
      </w:pPr>
      <w:r>
        <w:rPr>
          <w:rFonts w:cs="Times New Roman"/>
          <w:szCs w:val="28"/>
        </w:rPr>
        <w:t>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w:t>
      </w:r>
      <w:r>
        <w:rPr>
          <w:rFonts w:cs="Times New Roman"/>
          <w:szCs w:val="28"/>
        </w:rPr>
        <w:t xml:space="preserve">чающихся с ЗПР); </w:t>
      </w:r>
    </w:p>
    <w:p w:rsidR="00D503E8" w:rsidRDefault="0020456E">
      <w:pPr>
        <w:spacing w:after="0" w:line="240" w:lineRule="auto"/>
        <w:ind w:firstLine="709"/>
        <w:jc w:val="both"/>
        <w:rPr>
          <w:rFonts w:cs="Times New Roman"/>
          <w:szCs w:val="28"/>
        </w:rPr>
      </w:pPr>
      <w:r>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D503E8" w:rsidRDefault="0020456E">
      <w:pPr>
        <w:spacing w:after="0" w:line="240" w:lineRule="auto"/>
        <w:ind w:firstLine="709"/>
        <w:jc w:val="both"/>
        <w:rPr>
          <w:rFonts w:cs="Times New Roman"/>
          <w:szCs w:val="28"/>
        </w:rPr>
      </w:pPr>
      <w:r>
        <w:rPr>
          <w:rFonts w:cs="Times New Roman"/>
          <w:szCs w:val="28"/>
        </w:rPr>
        <w:t>6) участвовать в беседе и диалоге о прочи</w:t>
      </w:r>
      <w:r>
        <w:rPr>
          <w:rFonts w:cs="Times New Roman"/>
          <w:szCs w:val="28"/>
        </w:rPr>
        <w:t>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D503E8" w:rsidRDefault="0020456E">
      <w:pPr>
        <w:spacing w:after="0" w:line="240" w:lineRule="auto"/>
        <w:ind w:firstLine="709"/>
        <w:jc w:val="both"/>
        <w:rPr>
          <w:rFonts w:cs="Times New Roman"/>
          <w:szCs w:val="28"/>
        </w:rPr>
      </w:pPr>
      <w:r>
        <w:rPr>
          <w:rFonts w:cs="Times New Roman"/>
          <w:szCs w:val="28"/>
        </w:rPr>
        <w:t>7) создавать устные и письменные высказывания разных жанров (объёмом не менее 200 слов), писат</w:t>
      </w:r>
      <w:r>
        <w:rPr>
          <w:rFonts w:cs="Times New Roman"/>
          <w:szCs w:val="28"/>
        </w:rPr>
        <w:t xml:space="preserve">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Pr>
          <w:rFonts w:cs="Times New Roman"/>
          <w:i/>
          <w:szCs w:val="28"/>
        </w:rPr>
        <w:t>исправлять и редактировать собственные и чужие письменные тексты;</w:t>
      </w:r>
      <w:r>
        <w:rPr>
          <w:rFonts w:cs="Times New Roman"/>
          <w:szCs w:val="28"/>
        </w:rPr>
        <w:t xml:space="preserve"> собирать с напра</w:t>
      </w:r>
      <w:r>
        <w:rPr>
          <w:rFonts w:cs="Times New Roman"/>
          <w:szCs w:val="28"/>
        </w:rPr>
        <w:t xml:space="preserve">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D503E8" w:rsidRDefault="0020456E">
      <w:pPr>
        <w:spacing w:after="0" w:line="240" w:lineRule="auto"/>
        <w:ind w:firstLine="709"/>
        <w:jc w:val="both"/>
        <w:rPr>
          <w:rFonts w:cs="Times New Roman"/>
          <w:szCs w:val="28"/>
        </w:rPr>
      </w:pPr>
      <w:r>
        <w:rPr>
          <w:rFonts w:cs="Times New Roman"/>
          <w:szCs w:val="28"/>
        </w:rPr>
        <w:t>8) с направляюще</w:t>
      </w:r>
      <w:r>
        <w:rPr>
          <w:rFonts w:cs="Times New Roman"/>
          <w:szCs w:val="28"/>
        </w:rPr>
        <w:t xml:space="preserve">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D503E8" w:rsidRDefault="0020456E">
      <w:pPr>
        <w:spacing w:after="0" w:line="240" w:lineRule="auto"/>
        <w:ind w:firstLine="709"/>
        <w:jc w:val="both"/>
        <w:rPr>
          <w:rFonts w:cs="Times New Roman"/>
          <w:szCs w:val="28"/>
        </w:rPr>
      </w:pPr>
      <w:r>
        <w:rPr>
          <w:rFonts w:cs="Times New Roman"/>
          <w:szCs w:val="28"/>
        </w:rPr>
        <w:t>9) осознавать важность вдумчиво</w:t>
      </w:r>
      <w:r>
        <w:rPr>
          <w:rFonts w:cs="Times New Roman"/>
          <w:szCs w:val="28"/>
        </w:rPr>
        <w:t xml:space="preserve">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503E8" w:rsidRDefault="0020456E">
      <w:pPr>
        <w:spacing w:after="0" w:line="240" w:lineRule="auto"/>
        <w:ind w:firstLine="709"/>
        <w:jc w:val="both"/>
        <w:rPr>
          <w:rFonts w:cs="Times New Roman"/>
          <w:szCs w:val="28"/>
        </w:rPr>
      </w:pPr>
      <w:r>
        <w:rPr>
          <w:rFonts w:cs="Times New Roman"/>
          <w:szCs w:val="28"/>
        </w:rPr>
        <w:t>10) планировать своё досуговое чте</w:t>
      </w:r>
      <w:r>
        <w:rPr>
          <w:rFonts w:cs="Times New Roman"/>
          <w:szCs w:val="28"/>
        </w:rPr>
        <w:t>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D503E8" w:rsidRDefault="0020456E">
      <w:pPr>
        <w:spacing w:after="0" w:line="240" w:lineRule="auto"/>
        <w:ind w:firstLine="709"/>
        <w:jc w:val="both"/>
        <w:rPr>
          <w:rFonts w:cs="Times New Roman"/>
          <w:szCs w:val="28"/>
        </w:rPr>
      </w:pPr>
      <w:r>
        <w:rPr>
          <w:rFonts w:cs="Times New Roman"/>
          <w:szCs w:val="28"/>
        </w:rPr>
        <w:t xml:space="preserve">11) участвовать в коллективной и индивидуальной проектной и исследовательской деятельности </w:t>
      </w:r>
      <w:r>
        <w:rPr>
          <w:rFonts w:cs="Times New Roman"/>
          <w:szCs w:val="28"/>
        </w:rPr>
        <w:t>и уметь публично презентовать полученные результаты;</w:t>
      </w:r>
    </w:p>
    <w:p w:rsidR="00D503E8" w:rsidRDefault="0020456E">
      <w:pPr>
        <w:spacing w:after="0" w:line="240" w:lineRule="auto"/>
        <w:ind w:firstLine="709"/>
        <w:jc w:val="both"/>
        <w:rPr>
          <w:rFonts w:cs="Times New Roman"/>
          <w:szCs w:val="28"/>
        </w:rPr>
      </w:pPr>
      <w:r>
        <w:rPr>
          <w:rFonts w:cs="Times New Roman"/>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w:t>
      </w:r>
      <w:r>
        <w:rPr>
          <w:rFonts w:cs="Times New Roman"/>
          <w:szCs w:val="28"/>
        </w:rPr>
        <w:t xml:space="preserve">афическими указателями, системой поиска в Интернете; применять ИКТ, соблюдая правила информационной безопасности. </w:t>
      </w:r>
    </w:p>
    <w:p w:rsidR="00D503E8" w:rsidRDefault="0020456E">
      <w:pPr>
        <w:spacing w:after="0" w:line="240" w:lineRule="auto"/>
        <w:ind w:firstLine="709"/>
        <w:jc w:val="both"/>
        <w:rPr>
          <w:rFonts w:cs="Times New Roman"/>
          <w:szCs w:val="28"/>
        </w:rPr>
      </w:pPr>
      <w:r>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w:t>
      </w:r>
      <w:r>
        <w:rPr>
          <w:rFonts w:cs="Times New Roman"/>
          <w:szCs w:val="28"/>
        </w:rPr>
        <w:t xml:space="preserve">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w:t>
      </w:r>
      <w:r>
        <w:rPr>
          <w:rFonts w:cs="Times New Roman"/>
          <w:szCs w:val="28"/>
        </w:rPr>
        <w:t>атов.</w:t>
      </w:r>
    </w:p>
    <w:p w:rsidR="00D503E8" w:rsidRDefault="0020456E">
      <w:pPr>
        <w:rPr>
          <w:rFonts w:cs="Times New Roman"/>
          <w:b/>
          <w:szCs w:val="28"/>
          <w:highlight w:val="yellow"/>
        </w:rPr>
      </w:pPr>
      <w:r>
        <w:rPr>
          <w:rFonts w:cs="Times New Roman"/>
          <w:b/>
          <w:szCs w:val="28"/>
          <w:highlight w:val="yellow"/>
        </w:rPr>
        <w:br w:type="page" w:clear="all"/>
      </w:r>
    </w:p>
    <w:p w:rsidR="00D503E8" w:rsidRDefault="00D503E8">
      <w:pPr>
        <w:spacing w:after="0" w:line="360" w:lineRule="auto"/>
        <w:ind w:firstLine="567"/>
        <w:jc w:val="center"/>
        <w:rPr>
          <w:rFonts w:cs="Times New Roman"/>
          <w:b/>
          <w:szCs w:val="28"/>
        </w:rPr>
      </w:pPr>
    </w:p>
    <w:p w:rsidR="00D503E8" w:rsidRDefault="0020456E">
      <w:pPr>
        <w:pStyle w:val="4"/>
        <w:rPr>
          <w:caps/>
        </w:rPr>
      </w:pPr>
      <w:bookmarkStart w:id="33" w:name="_Toc97114942"/>
      <w:r>
        <w:rPr>
          <w:caps/>
        </w:rPr>
        <w:t>2.2.1.3. Родной язык</w:t>
      </w:r>
      <w:bookmarkEnd w:id="33"/>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по учебному предмету «Родной язык» для обучающихся с ЗПР полностью соответствует ПООП ООО. Внесение изменений и дополнений в примерную рабочую программу основного общего образования</w:t>
      </w:r>
      <w:r>
        <w:rPr>
          <w:rFonts w:cs="Times New Roman"/>
          <w:szCs w:val="28"/>
        </w:rPr>
        <w:t xml:space="preserve"> по учебному предмету «Родной язык» предметной области «Родной язык и родная литература» не предусматривается.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b/>
          <w:szCs w:val="28"/>
        </w:rPr>
        <w:t>Планируемые результаты</w:t>
      </w:r>
      <w:r>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w:t>
      </w:r>
      <w:r>
        <w:rPr>
          <w:rFonts w:cs="Times New Roman"/>
          <w:szCs w:val="28"/>
        </w:rPr>
        <w:t>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503E8" w:rsidRDefault="0020456E">
      <w:pPr>
        <w:spacing w:after="0" w:line="240" w:lineRule="auto"/>
        <w:ind w:firstLine="709"/>
        <w:jc w:val="both"/>
        <w:rPr>
          <w:rFonts w:cs="Times New Roman"/>
          <w:szCs w:val="28"/>
        </w:rPr>
      </w:pPr>
      <w:r>
        <w:rPr>
          <w:rFonts w:cs="Times New Roman"/>
          <w:szCs w:val="28"/>
        </w:rPr>
        <w:t>Наиболее значимыми для обучающихся с ЗПР являются:</w:t>
      </w:r>
    </w:p>
    <w:p w:rsidR="00D503E8" w:rsidRDefault="00D503E8">
      <w:pPr>
        <w:spacing w:after="0" w:line="240" w:lineRule="auto"/>
        <w:ind w:firstLine="709"/>
        <w:jc w:val="both"/>
        <w:rPr>
          <w:rFonts w:cs="Times New Roman"/>
          <w:b/>
          <w:caps/>
          <w:szCs w:val="28"/>
        </w:rPr>
      </w:pPr>
    </w:p>
    <w:p w:rsidR="00D503E8" w:rsidRDefault="0020456E">
      <w:pPr>
        <w:spacing w:after="0" w:line="240" w:lineRule="auto"/>
        <w:ind w:firstLine="709"/>
        <w:jc w:val="both"/>
        <w:rPr>
          <w:rFonts w:cs="Times New Roman"/>
          <w:b/>
          <w:caps/>
          <w:szCs w:val="28"/>
        </w:rPr>
      </w:pPr>
      <w:r>
        <w:rPr>
          <w:rFonts w:cs="Times New Roman"/>
          <w:b/>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способность к осознанию своей этнической принадлежности;</w:t>
      </w:r>
    </w:p>
    <w:p w:rsidR="00D503E8" w:rsidRDefault="0020456E">
      <w:pPr>
        <w:spacing w:after="0" w:line="240" w:lineRule="auto"/>
        <w:ind w:firstLine="709"/>
        <w:jc w:val="both"/>
        <w:rPr>
          <w:rFonts w:cs="Times New Roman"/>
          <w:szCs w:val="28"/>
        </w:rPr>
      </w:pPr>
      <w:r>
        <w:rPr>
          <w:rFonts w:cs="Times New Roman"/>
          <w:szCs w:val="28"/>
        </w:rPr>
        <w:t>мотивация к обучению и целенаправленной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повышение уровня своей компетентности через умение учиться у других людей;</w:t>
      </w:r>
    </w:p>
    <w:p w:rsidR="00D503E8" w:rsidRDefault="0020456E">
      <w:pPr>
        <w:spacing w:after="0" w:line="240" w:lineRule="auto"/>
        <w:ind w:firstLine="709"/>
        <w:jc w:val="both"/>
        <w:rPr>
          <w:rFonts w:cs="Times New Roman"/>
          <w:szCs w:val="28"/>
        </w:rPr>
      </w:pPr>
      <w:r>
        <w:rPr>
          <w:rFonts w:cs="Times New Roman"/>
          <w:szCs w:val="28"/>
        </w:rPr>
        <w:t>готовность к продуктивной коммуникации с представителям</w:t>
      </w:r>
      <w:r>
        <w:rPr>
          <w:rFonts w:cs="Times New Roman"/>
          <w:szCs w:val="28"/>
        </w:rPr>
        <w:t>и различных этнических групп и национальностей народов России;</w:t>
      </w:r>
    </w:p>
    <w:p w:rsidR="00D503E8" w:rsidRDefault="0020456E">
      <w:pPr>
        <w:spacing w:after="0" w:line="240" w:lineRule="auto"/>
        <w:ind w:firstLine="709"/>
        <w:jc w:val="both"/>
        <w:rPr>
          <w:rFonts w:cs="Times New Roman"/>
          <w:szCs w:val="28"/>
        </w:rPr>
      </w:pPr>
      <w:r>
        <w:rPr>
          <w:rFonts w:cs="Times New Roman"/>
          <w:szCs w:val="28"/>
        </w:rPr>
        <w:t>способность обучающихся с ЗПР к осознанию своих дефицитов и проявление стремления к их преодолению;</w:t>
      </w:r>
    </w:p>
    <w:p w:rsidR="00D503E8" w:rsidRDefault="0020456E">
      <w:pPr>
        <w:spacing w:after="0" w:line="240" w:lineRule="auto"/>
        <w:ind w:firstLine="709"/>
        <w:jc w:val="both"/>
        <w:rPr>
          <w:rFonts w:cs="Times New Roman"/>
          <w:szCs w:val="28"/>
        </w:rPr>
      </w:pPr>
      <w:r>
        <w:rPr>
          <w:rFonts w:cs="Times New Roman"/>
          <w:szCs w:val="28"/>
        </w:rPr>
        <w:t>готовность к саморазвитию, умение ставить достижимые цели;</w:t>
      </w:r>
    </w:p>
    <w:p w:rsidR="00D503E8" w:rsidRDefault="0020456E">
      <w:pPr>
        <w:spacing w:after="0" w:line="240" w:lineRule="auto"/>
        <w:ind w:firstLine="709"/>
        <w:jc w:val="both"/>
        <w:rPr>
          <w:rFonts w:cs="Times New Roman"/>
          <w:szCs w:val="28"/>
        </w:rPr>
      </w:pPr>
      <w:r>
        <w:rPr>
          <w:rFonts w:cs="Times New Roman"/>
          <w:szCs w:val="28"/>
        </w:rPr>
        <w:t>углубление представлений о целостн</w:t>
      </w:r>
      <w:r>
        <w:rPr>
          <w:rFonts w:cs="Times New Roman"/>
          <w:szCs w:val="28"/>
        </w:rPr>
        <w:t>ой и подробной картине мира, упорядоченной в пространстве и времени;</w:t>
      </w:r>
    </w:p>
    <w:p w:rsidR="00D503E8" w:rsidRDefault="0020456E">
      <w:pPr>
        <w:spacing w:after="0" w:line="240" w:lineRule="auto"/>
        <w:ind w:firstLine="709"/>
        <w:jc w:val="both"/>
        <w:rPr>
          <w:rFonts w:cs="Times New Roman"/>
          <w:szCs w:val="28"/>
        </w:rPr>
      </w:pPr>
      <w:r>
        <w:rPr>
          <w:rFonts w:cs="Times New Roman"/>
          <w:szCs w:val="28"/>
        </w:rPr>
        <w:t>умение соблюдать адекватную социальную дистанцию в различных ситуациях коммуникации;</w:t>
      </w:r>
    </w:p>
    <w:p w:rsidR="00D503E8" w:rsidRDefault="0020456E">
      <w:pPr>
        <w:spacing w:after="0" w:line="240" w:lineRule="auto"/>
        <w:ind w:firstLine="709"/>
        <w:jc w:val="both"/>
        <w:rPr>
          <w:rFonts w:cs="Times New Roman"/>
          <w:szCs w:val="28"/>
        </w:rPr>
      </w:pPr>
      <w:r>
        <w:rPr>
          <w:rFonts w:cs="Times New Roman"/>
          <w:szCs w:val="28"/>
        </w:rPr>
        <w:t>готовность участвовать в гуманитарной деятельности (помощь людям, нуждающимся в ней, волонтерство);</w:t>
      </w:r>
    </w:p>
    <w:p w:rsidR="00D503E8" w:rsidRDefault="0020456E">
      <w:pPr>
        <w:spacing w:after="0" w:line="240" w:lineRule="auto"/>
        <w:ind w:firstLine="709"/>
        <w:jc w:val="both"/>
        <w:rPr>
          <w:rFonts w:cs="Times New Roman"/>
          <w:szCs w:val="28"/>
        </w:rPr>
      </w:pPr>
      <w:r>
        <w:rPr>
          <w:rFonts w:cs="Times New Roman"/>
          <w:szCs w:val="28"/>
        </w:rPr>
        <w:t>ор</w:t>
      </w:r>
      <w:r>
        <w:rPr>
          <w:rFonts w:cs="Times New Roman"/>
          <w:szCs w:val="28"/>
        </w:rPr>
        <w:t>иентация на моральные ценности и нормы в ситуациях нравственного выбора;</w:t>
      </w:r>
    </w:p>
    <w:p w:rsidR="00D503E8" w:rsidRDefault="0020456E">
      <w:pPr>
        <w:spacing w:after="0" w:line="240" w:lineRule="auto"/>
        <w:ind w:firstLine="709"/>
        <w:jc w:val="both"/>
        <w:rPr>
          <w:rFonts w:cs="Times New Roman"/>
          <w:szCs w:val="28"/>
        </w:rPr>
      </w:pPr>
      <w:r>
        <w:rPr>
          <w:rFonts w:cs="Times New Roman"/>
          <w:szCs w:val="28"/>
        </w:rPr>
        <w:t>восприимчивость к разным видам искусства, традициям и творчеству своего и других народов;</w:t>
      </w:r>
    </w:p>
    <w:p w:rsidR="00D503E8" w:rsidRDefault="0020456E">
      <w:pPr>
        <w:spacing w:after="0" w:line="240" w:lineRule="auto"/>
        <w:ind w:firstLine="709"/>
        <w:jc w:val="both"/>
        <w:rPr>
          <w:rFonts w:cs="Times New Roman"/>
          <w:szCs w:val="28"/>
        </w:rPr>
      </w:pPr>
      <w:r>
        <w:rPr>
          <w:rFonts w:cs="Times New Roman"/>
          <w:szCs w:val="28"/>
        </w:rPr>
        <w:t>осознание ценности жизни с опорой на собственный жизненны и читательский опыт;</w:t>
      </w:r>
    </w:p>
    <w:p w:rsidR="00D503E8" w:rsidRDefault="0020456E">
      <w:pPr>
        <w:spacing w:after="0" w:line="240" w:lineRule="auto"/>
        <w:ind w:firstLine="709"/>
        <w:jc w:val="both"/>
        <w:rPr>
          <w:rFonts w:cs="Times New Roman"/>
          <w:szCs w:val="28"/>
        </w:rPr>
      </w:pPr>
      <w:r>
        <w:rPr>
          <w:rFonts w:cs="Times New Roman"/>
          <w:szCs w:val="28"/>
        </w:rPr>
        <w:t>умение осознав</w:t>
      </w:r>
      <w:r>
        <w:rPr>
          <w:rFonts w:cs="Times New Roman"/>
          <w:szCs w:val="28"/>
        </w:rPr>
        <w:t>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caps/>
          <w:szCs w:val="28"/>
        </w:rPr>
      </w:pPr>
      <w:r>
        <w:rPr>
          <w:rFonts w:cs="Times New Roman"/>
          <w:b/>
          <w:caps/>
          <w:szCs w:val="28"/>
        </w:rPr>
        <w:t>Метапредметные результат</w:t>
      </w:r>
      <w:r>
        <w:rPr>
          <w:rFonts w:cs="Times New Roman"/>
          <w:b/>
          <w:caps/>
          <w:szCs w:val="28"/>
        </w:rPr>
        <w:t>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выявлять и характеризовать существенные признаки языковых единиц, языковых явлений и процессов;</w:t>
      </w:r>
    </w:p>
    <w:p w:rsidR="00D503E8" w:rsidRDefault="0020456E">
      <w:pPr>
        <w:spacing w:after="0" w:line="240" w:lineRule="auto"/>
        <w:ind w:firstLine="709"/>
        <w:jc w:val="both"/>
        <w:rPr>
          <w:rFonts w:cs="Times New Roman"/>
          <w:szCs w:val="28"/>
        </w:rPr>
      </w:pPr>
      <w:r>
        <w:rPr>
          <w:rFonts w:cs="Times New Roman"/>
          <w:szCs w:val="28"/>
        </w:rPr>
        <w:t>устанавливать причинно-следственные связи при применении правил родного языка;</w:t>
      </w:r>
    </w:p>
    <w:p w:rsidR="00D503E8" w:rsidRDefault="0020456E">
      <w:pPr>
        <w:spacing w:after="0" w:line="240" w:lineRule="auto"/>
        <w:ind w:firstLine="709"/>
        <w:jc w:val="both"/>
        <w:rPr>
          <w:rFonts w:cs="Times New Roman"/>
          <w:szCs w:val="28"/>
        </w:rPr>
      </w:pPr>
      <w:r>
        <w:rPr>
          <w:rFonts w:cs="Times New Roman"/>
          <w:szCs w:val="28"/>
        </w:rPr>
        <w:t>строить элементар</w:t>
      </w:r>
      <w:r>
        <w:rPr>
          <w:rFonts w:cs="Times New Roman"/>
          <w:szCs w:val="28"/>
        </w:rPr>
        <w:t>ные логические рассуждения;</w:t>
      </w:r>
    </w:p>
    <w:p w:rsidR="00D503E8" w:rsidRDefault="0020456E">
      <w:pPr>
        <w:spacing w:after="0" w:line="240" w:lineRule="auto"/>
        <w:ind w:firstLine="709"/>
        <w:jc w:val="both"/>
        <w:rPr>
          <w:rFonts w:cs="Times New Roman"/>
          <w:szCs w:val="28"/>
        </w:rPr>
      </w:pPr>
      <w:r>
        <w:rPr>
          <w:rFonts w:cs="Times New Roman"/>
          <w:szCs w:val="28"/>
        </w:rPr>
        <w:t>применять и создавать схемы для решения учебных задач при овладении учебным предметом «Родной язык»;</w:t>
      </w:r>
    </w:p>
    <w:p w:rsidR="00D503E8" w:rsidRDefault="0020456E">
      <w:pPr>
        <w:spacing w:after="0" w:line="240" w:lineRule="auto"/>
        <w:ind w:firstLine="709"/>
        <w:jc w:val="both"/>
        <w:rPr>
          <w:rFonts w:cs="Times New Roman"/>
          <w:szCs w:val="28"/>
        </w:rPr>
      </w:pPr>
      <w:r>
        <w:rPr>
          <w:rFonts w:cs="Times New Roman"/>
          <w:szCs w:val="28"/>
        </w:rPr>
        <w:t>использовать вопросы как исследовательский инструмент познания;</w:t>
      </w:r>
    </w:p>
    <w:p w:rsidR="00D503E8" w:rsidRDefault="0020456E">
      <w:pPr>
        <w:spacing w:after="0" w:line="240" w:lineRule="auto"/>
        <w:ind w:firstLine="709"/>
        <w:jc w:val="both"/>
        <w:rPr>
          <w:rFonts w:cs="Times New Roman"/>
          <w:szCs w:val="28"/>
        </w:rPr>
      </w:pPr>
      <w:r>
        <w:rPr>
          <w:rFonts w:cs="Times New Roman"/>
          <w:szCs w:val="28"/>
        </w:rPr>
        <w:t>эффективно запоминать и систематизировать информацию;</w:t>
      </w:r>
    </w:p>
    <w:p w:rsidR="00D503E8" w:rsidRDefault="0020456E">
      <w:pPr>
        <w:spacing w:after="0" w:line="240" w:lineRule="auto"/>
        <w:ind w:firstLine="709"/>
        <w:jc w:val="both"/>
        <w:rPr>
          <w:rFonts w:cs="Times New Roman"/>
          <w:szCs w:val="28"/>
        </w:rPr>
      </w:pPr>
      <w:r>
        <w:rPr>
          <w:rFonts w:cs="Times New Roman"/>
          <w:szCs w:val="28"/>
        </w:rPr>
        <w:t>выявлять дефицит информации, необходимой для решения поставленной учебной задачи;</w:t>
      </w:r>
    </w:p>
    <w:p w:rsidR="00D503E8" w:rsidRDefault="0020456E">
      <w:pPr>
        <w:spacing w:after="0" w:line="240" w:lineRule="auto"/>
        <w:ind w:firstLine="709"/>
        <w:jc w:val="both"/>
        <w:rPr>
          <w:rFonts w:cs="Times New Roman"/>
          <w:szCs w:val="28"/>
        </w:rPr>
      </w:pPr>
      <w:r>
        <w:rPr>
          <w:rFonts w:cs="Times New Roman"/>
          <w:szCs w:val="28"/>
        </w:rPr>
        <w:t>пользоваться словарями и другими поисковыми системами;</w:t>
      </w:r>
    </w:p>
    <w:p w:rsidR="00D503E8" w:rsidRDefault="0020456E">
      <w:pPr>
        <w:spacing w:after="0" w:line="240" w:lineRule="auto"/>
        <w:ind w:firstLine="709"/>
        <w:jc w:val="both"/>
        <w:rPr>
          <w:rFonts w:cs="Times New Roman"/>
          <w:szCs w:val="28"/>
        </w:rPr>
      </w:pPr>
      <w:r>
        <w:rPr>
          <w:rFonts w:cs="Times New Roman"/>
          <w:szCs w:val="28"/>
        </w:rPr>
        <w:t>использовать смысловое чтение для извлечения, обобщения и систематизации информации из одного или нескольких источников</w:t>
      </w:r>
      <w:r>
        <w:rPr>
          <w:rFonts w:cs="Times New Roman"/>
          <w:szCs w:val="28"/>
        </w:rPr>
        <w:t xml:space="preserve"> с учетом поставленных целей.</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сотрудничество и совместную деятельность с учителем и сверстниками;</w:t>
      </w:r>
    </w:p>
    <w:p w:rsidR="00D503E8" w:rsidRDefault="0020456E">
      <w:pPr>
        <w:spacing w:after="0" w:line="240" w:lineRule="auto"/>
        <w:ind w:firstLine="709"/>
        <w:jc w:val="both"/>
        <w:rPr>
          <w:rFonts w:cs="Times New Roman"/>
          <w:szCs w:val="28"/>
        </w:rPr>
      </w:pPr>
      <w:r>
        <w:rPr>
          <w:rFonts w:cs="Times New Roman"/>
          <w:szCs w:val="28"/>
        </w:rPr>
        <w:t>выслушать чужую точку зрения и предлагать свою;</w:t>
      </w:r>
    </w:p>
    <w:p w:rsidR="00D503E8" w:rsidRDefault="0020456E">
      <w:pPr>
        <w:spacing w:after="0" w:line="240" w:lineRule="auto"/>
        <w:ind w:firstLine="709"/>
        <w:jc w:val="both"/>
        <w:rPr>
          <w:rFonts w:cs="Times New Roman"/>
          <w:szCs w:val="28"/>
        </w:rPr>
      </w:pPr>
      <w:r>
        <w:rPr>
          <w:rFonts w:cs="Times New Roman"/>
          <w:szCs w:val="28"/>
        </w:rPr>
        <w:t>выражать свои мысли, чув</w:t>
      </w:r>
      <w:r>
        <w:rPr>
          <w:rFonts w:cs="Times New Roman"/>
          <w:szCs w:val="28"/>
        </w:rPr>
        <w:t xml:space="preserve">ства потребности при помощи соответствующих вербальных и невербальных средств; </w:t>
      </w:r>
    </w:p>
    <w:p w:rsidR="00D503E8" w:rsidRDefault="0020456E">
      <w:pPr>
        <w:spacing w:after="0" w:line="240" w:lineRule="auto"/>
        <w:ind w:firstLine="709"/>
        <w:jc w:val="both"/>
        <w:rPr>
          <w:rFonts w:cs="Times New Roman"/>
          <w:szCs w:val="28"/>
        </w:rPr>
      </w:pPr>
      <w:r>
        <w:rPr>
          <w:rFonts w:cs="Times New Roman"/>
          <w:szCs w:val="28"/>
        </w:rPr>
        <w:t>вступать в коммуникацию, поддерживать беседу, взаимодействовать с собеседником;</w:t>
      </w:r>
    </w:p>
    <w:p w:rsidR="00D503E8" w:rsidRDefault="0020456E">
      <w:pPr>
        <w:spacing w:after="0" w:line="240" w:lineRule="auto"/>
        <w:ind w:firstLine="709"/>
        <w:jc w:val="both"/>
        <w:rPr>
          <w:rFonts w:cs="Times New Roman"/>
          <w:szCs w:val="28"/>
        </w:rPr>
      </w:pPr>
      <w:r>
        <w:rPr>
          <w:rFonts w:cs="Times New Roman"/>
          <w:szCs w:val="28"/>
        </w:rPr>
        <w:t>распознавать невербальные средства общения, понимать значение социальных знаков;</w:t>
      </w:r>
    </w:p>
    <w:p w:rsidR="00D503E8" w:rsidRDefault="0020456E">
      <w:pPr>
        <w:spacing w:after="0" w:line="240" w:lineRule="auto"/>
        <w:ind w:firstLine="709"/>
        <w:jc w:val="both"/>
        <w:rPr>
          <w:rFonts w:cs="Times New Roman"/>
          <w:szCs w:val="28"/>
        </w:rPr>
      </w:pPr>
      <w:r>
        <w:rPr>
          <w:rFonts w:cs="Times New Roman"/>
          <w:szCs w:val="28"/>
        </w:rPr>
        <w:t>понимать намере</w:t>
      </w:r>
      <w:r>
        <w:rPr>
          <w:rFonts w:cs="Times New Roman"/>
          <w:szCs w:val="28"/>
        </w:rPr>
        <w:t>ния других, проявлять уважительное отношение к собеседнику и в корректной форме формулировать свои возражения;</w:t>
      </w:r>
    </w:p>
    <w:p w:rsidR="00D503E8" w:rsidRDefault="0020456E">
      <w:pPr>
        <w:spacing w:after="0" w:line="240" w:lineRule="auto"/>
        <w:ind w:firstLine="709"/>
        <w:jc w:val="both"/>
        <w:rPr>
          <w:rFonts w:cs="Times New Roman"/>
          <w:szCs w:val="28"/>
        </w:rPr>
      </w:pPr>
      <w:r>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503E8" w:rsidRDefault="0020456E">
      <w:pPr>
        <w:spacing w:after="0" w:line="240" w:lineRule="auto"/>
        <w:ind w:firstLine="709"/>
        <w:jc w:val="both"/>
        <w:rPr>
          <w:rFonts w:cs="Times New Roman"/>
          <w:szCs w:val="28"/>
        </w:rPr>
      </w:pPr>
      <w:r>
        <w:rPr>
          <w:rFonts w:cs="Times New Roman"/>
          <w:szCs w:val="28"/>
        </w:rPr>
        <w:t>со</w:t>
      </w:r>
      <w:r>
        <w:rPr>
          <w:rFonts w:cs="Times New Roman"/>
          <w:szCs w:val="28"/>
        </w:rPr>
        <w:t>поставлять свои суждения с суждениями других участников диалога, обнаруживать различие и сходство позиций;</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3E8" w:rsidRDefault="0020456E">
      <w:pPr>
        <w:spacing w:after="0" w:line="240" w:lineRule="auto"/>
        <w:ind w:firstLine="709"/>
        <w:jc w:val="both"/>
        <w:rPr>
          <w:rFonts w:cs="Times New Roman"/>
          <w:szCs w:val="28"/>
        </w:rPr>
      </w:pPr>
      <w:r>
        <w:rPr>
          <w:rFonts w:cs="Times New Roman"/>
          <w:szCs w:val="28"/>
        </w:rPr>
        <w:t>высту</w:t>
      </w:r>
      <w:r>
        <w:rPr>
          <w:rFonts w:cs="Times New Roman"/>
          <w:szCs w:val="28"/>
        </w:rPr>
        <w:t>пать перед аудиторией сверстников с небольшими сообщениями;</w:t>
      </w:r>
    </w:p>
    <w:p w:rsidR="00D503E8" w:rsidRDefault="0020456E">
      <w:pPr>
        <w:spacing w:after="0" w:line="240" w:lineRule="auto"/>
        <w:ind w:firstLine="709"/>
        <w:jc w:val="both"/>
        <w:rPr>
          <w:rFonts w:cs="Times New Roman"/>
          <w:szCs w:val="28"/>
        </w:rPr>
      </w:pPr>
      <w:r>
        <w:rPr>
          <w:rFonts w:cs="Times New Roman"/>
          <w:szCs w:val="28"/>
        </w:rPr>
        <w:t>проявлять уважительное отношение к собеседнику и в корректной форме формулировать свои возражения;</w:t>
      </w:r>
    </w:p>
    <w:p w:rsidR="00D503E8" w:rsidRDefault="0020456E">
      <w:pPr>
        <w:spacing w:after="0" w:line="240" w:lineRule="auto"/>
        <w:ind w:firstLine="709"/>
        <w:jc w:val="both"/>
        <w:rPr>
          <w:rFonts w:cs="Times New Roman"/>
          <w:szCs w:val="28"/>
        </w:rPr>
      </w:pPr>
      <w:r>
        <w:rPr>
          <w:rFonts w:cs="Times New Roman"/>
          <w:szCs w:val="28"/>
        </w:rPr>
        <w:t>понимать цель совместной деятельности, коллективно планировать и выполнять действия по ее достиже</w:t>
      </w:r>
      <w:r>
        <w:rPr>
          <w:rFonts w:cs="Times New Roman"/>
          <w:szCs w:val="28"/>
        </w:rPr>
        <w:t>нию;</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503E8" w:rsidRDefault="0020456E">
      <w:pPr>
        <w:spacing w:after="0" w:line="240" w:lineRule="auto"/>
        <w:ind w:firstLine="709"/>
        <w:jc w:val="both"/>
        <w:rPr>
          <w:rFonts w:cs="Times New Roman"/>
          <w:szCs w:val="28"/>
        </w:rPr>
      </w:pPr>
      <w:r>
        <w:rPr>
          <w:rFonts w:cs="Times New Roman"/>
          <w:szCs w:val="28"/>
        </w:rPr>
        <w:t>составлять пл</w:t>
      </w:r>
      <w:r>
        <w:rPr>
          <w:rFonts w:cs="Times New Roman"/>
          <w:szCs w:val="28"/>
        </w:rPr>
        <w:t xml:space="preserve">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503E8" w:rsidRDefault="0020456E">
      <w:pPr>
        <w:spacing w:after="0" w:line="240" w:lineRule="auto"/>
        <w:ind w:firstLine="709"/>
        <w:jc w:val="both"/>
        <w:rPr>
          <w:rFonts w:cs="Times New Roman"/>
          <w:szCs w:val="28"/>
        </w:rPr>
      </w:pPr>
      <w:r>
        <w:rPr>
          <w:rFonts w:cs="Times New Roman"/>
          <w:szCs w:val="28"/>
        </w:rPr>
        <w:t>делать выбор и брать ответственность за решение;</w:t>
      </w:r>
    </w:p>
    <w:p w:rsidR="00D503E8" w:rsidRDefault="0020456E">
      <w:pPr>
        <w:spacing w:after="0" w:line="240" w:lineRule="auto"/>
        <w:ind w:firstLine="709"/>
        <w:jc w:val="both"/>
        <w:rPr>
          <w:rFonts w:cs="Times New Roman"/>
          <w:szCs w:val="28"/>
        </w:rPr>
      </w:pPr>
      <w:r>
        <w:rPr>
          <w:rFonts w:cs="Times New Roman"/>
          <w:szCs w:val="28"/>
        </w:rPr>
        <w:t>самостоятельно определять цели своего обучения родному</w:t>
      </w:r>
      <w:r>
        <w:rPr>
          <w:rFonts w:cs="Times New Roman"/>
          <w:szCs w:val="28"/>
        </w:rPr>
        <w:t xml:space="preserve"> языку, ставить и формулировать для себя новые задачи в процессе его усвоения;</w:t>
      </w:r>
    </w:p>
    <w:p w:rsidR="00D503E8" w:rsidRDefault="0020456E">
      <w:pPr>
        <w:spacing w:after="0" w:line="240" w:lineRule="auto"/>
        <w:ind w:firstLine="709"/>
        <w:jc w:val="both"/>
        <w:rPr>
          <w:rFonts w:cs="Times New Roman"/>
          <w:szCs w:val="28"/>
        </w:rPr>
      </w:pPr>
      <w:r>
        <w:rPr>
          <w:rFonts w:cs="Times New Roman"/>
          <w:szCs w:val="28"/>
        </w:rPr>
        <w:t>владеть основами самоконтроля и самооценки при выполнении учебных заданий по родному языку;</w:t>
      </w:r>
    </w:p>
    <w:p w:rsidR="00D503E8" w:rsidRDefault="0020456E">
      <w:pPr>
        <w:spacing w:after="0" w:line="240" w:lineRule="auto"/>
        <w:ind w:firstLine="709"/>
        <w:jc w:val="both"/>
        <w:rPr>
          <w:rFonts w:cs="Times New Roman"/>
          <w:szCs w:val="28"/>
        </w:rPr>
      </w:pPr>
      <w:r>
        <w:rPr>
          <w:szCs w:val="28"/>
        </w:rPr>
        <w:t>понимать причины, по которым не был достигнут требуемый результат деятельности, опред</w:t>
      </w:r>
      <w:r>
        <w:rPr>
          <w:szCs w:val="28"/>
        </w:rPr>
        <w:t>елять позитивные изменения и направления, требующие дальнейшей работы;</w:t>
      </w:r>
    </w:p>
    <w:p w:rsidR="00D503E8" w:rsidRDefault="0020456E">
      <w:pPr>
        <w:spacing w:after="0" w:line="240" w:lineRule="auto"/>
        <w:ind w:firstLine="709"/>
        <w:jc w:val="both"/>
        <w:rPr>
          <w:rFonts w:cs="Times New Roman"/>
          <w:szCs w:val="28"/>
        </w:rPr>
      </w:pPr>
      <w:r>
        <w:rPr>
          <w:rFonts w:cs="Times New Roman"/>
          <w:szCs w:val="28"/>
        </w:rPr>
        <w:t>регулировать способ выражения эмоций.</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b/>
          <w:szCs w:val="28"/>
        </w:rPr>
        <w:t>Предметные результаты</w:t>
      </w:r>
      <w:r>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D503E8" w:rsidRDefault="00D503E8">
      <w:pPr>
        <w:spacing w:after="0" w:line="240" w:lineRule="auto"/>
        <w:ind w:firstLine="709"/>
        <w:jc w:val="center"/>
        <w:rPr>
          <w:rFonts w:cs="Times New Roman"/>
          <w:b/>
          <w:szCs w:val="28"/>
        </w:rPr>
      </w:pPr>
    </w:p>
    <w:p w:rsidR="00D503E8" w:rsidRDefault="0020456E">
      <w:pPr>
        <w:jc w:val="both"/>
        <w:rPr>
          <w:rFonts w:cs="Times New Roman"/>
          <w:b/>
          <w:szCs w:val="28"/>
        </w:rPr>
      </w:pPr>
      <w:r>
        <w:rPr>
          <w:rFonts w:cs="Times New Roman"/>
          <w:b/>
          <w:szCs w:val="28"/>
        </w:rPr>
        <w:br w:type="page" w:clear="all"/>
      </w:r>
    </w:p>
    <w:p w:rsidR="00D503E8" w:rsidRDefault="0020456E">
      <w:pPr>
        <w:pStyle w:val="4"/>
        <w:rPr>
          <w:caps/>
        </w:rPr>
      </w:pPr>
      <w:bookmarkStart w:id="34" w:name="_Toc97114943"/>
      <w:r>
        <w:rPr>
          <w:caps/>
        </w:rPr>
        <w:t>2.2.1.4. Родная литература</w:t>
      </w:r>
      <w:bookmarkEnd w:id="34"/>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по уч</w:t>
      </w:r>
      <w:r>
        <w:rPr>
          <w:rFonts w:cs="Times New Roman"/>
          <w:szCs w:val="28"/>
        </w:rPr>
        <w:t>ебному предмету «Родная литература» полностью соответствует ПООП ООО. 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w:t>
      </w:r>
      <w:r>
        <w:rPr>
          <w:rFonts w:cs="Times New Roman"/>
          <w:szCs w:val="28"/>
        </w:rPr>
        <w:t>е предусматривается.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b/>
          <w:szCs w:val="28"/>
        </w:rPr>
        <w:t>Планируемые результаты</w:t>
      </w:r>
      <w:r>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w:t>
      </w:r>
      <w:r>
        <w:rPr>
          <w:rFonts w:cs="Times New Roman"/>
          <w:szCs w:val="28"/>
        </w:rPr>
        <w:t>у предмету в рамках предметной области «Родной язык и родная литература».</w:t>
      </w:r>
    </w:p>
    <w:p w:rsidR="00D503E8" w:rsidRDefault="0020456E">
      <w:pPr>
        <w:spacing w:after="0" w:line="240" w:lineRule="auto"/>
        <w:ind w:firstLine="709"/>
        <w:jc w:val="both"/>
        <w:rPr>
          <w:rFonts w:cs="Times New Roman"/>
          <w:szCs w:val="28"/>
        </w:rPr>
      </w:pPr>
      <w:r>
        <w:rPr>
          <w:rFonts w:cs="Times New Roman"/>
          <w:szCs w:val="28"/>
        </w:rPr>
        <w:t>Наиболее значимыми для обучающихся с ЗПР являются: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caps/>
          <w:szCs w:val="28"/>
        </w:rPr>
      </w:pPr>
      <w:r>
        <w:rPr>
          <w:rFonts w:cs="Times New Roman"/>
          <w:b/>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способность к осознанию своей этнической принадлежности;</w:t>
      </w:r>
    </w:p>
    <w:p w:rsidR="00D503E8" w:rsidRDefault="0020456E">
      <w:pPr>
        <w:spacing w:after="0" w:line="240" w:lineRule="auto"/>
        <w:ind w:firstLine="709"/>
        <w:jc w:val="both"/>
        <w:rPr>
          <w:rFonts w:cs="Times New Roman"/>
          <w:szCs w:val="28"/>
        </w:rPr>
      </w:pPr>
      <w:r>
        <w:rPr>
          <w:rFonts w:cs="Times New Roman"/>
          <w:szCs w:val="28"/>
        </w:rPr>
        <w:t>мотивация к обучению и целенаправленной познавател</w:t>
      </w:r>
      <w:r>
        <w:rPr>
          <w:rFonts w:cs="Times New Roman"/>
          <w:szCs w:val="28"/>
        </w:rPr>
        <w:t>ьной деятельности;</w:t>
      </w:r>
    </w:p>
    <w:p w:rsidR="00D503E8" w:rsidRDefault="0020456E">
      <w:pPr>
        <w:spacing w:after="0" w:line="240" w:lineRule="auto"/>
        <w:ind w:firstLine="709"/>
        <w:jc w:val="both"/>
        <w:rPr>
          <w:rFonts w:cs="Times New Roman"/>
          <w:szCs w:val="28"/>
        </w:rPr>
      </w:pPr>
      <w:r>
        <w:rPr>
          <w:rFonts w:cs="Times New Roman"/>
          <w:szCs w:val="28"/>
        </w:rPr>
        <w:t>повышение уровня своей компетентности через умение учиться у других людей;</w:t>
      </w:r>
    </w:p>
    <w:p w:rsidR="00D503E8" w:rsidRDefault="0020456E">
      <w:pPr>
        <w:spacing w:after="0" w:line="240" w:lineRule="auto"/>
        <w:ind w:firstLine="709"/>
        <w:jc w:val="both"/>
        <w:rPr>
          <w:rFonts w:cs="Times New Roman"/>
          <w:szCs w:val="28"/>
        </w:rPr>
      </w:pPr>
      <w:r>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503E8" w:rsidRDefault="0020456E">
      <w:pPr>
        <w:spacing w:after="0" w:line="240" w:lineRule="auto"/>
        <w:ind w:firstLine="709"/>
        <w:jc w:val="both"/>
        <w:rPr>
          <w:rFonts w:cs="Times New Roman"/>
          <w:szCs w:val="28"/>
        </w:rPr>
      </w:pPr>
      <w:r>
        <w:rPr>
          <w:rFonts w:cs="Times New Roman"/>
          <w:szCs w:val="28"/>
        </w:rPr>
        <w:t>проявление интереса к познанию родного языка</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ценностное отношение к культуре и традициям своей большой и малой Родины;</w:t>
      </w:r>
    </w:p>
    <w:p w:rsidR="00D503E8" w:rsidRDefault="0020456E">
      <w:pPr>
        <w:spacing w:after="0" w:line="240" w:lineRule="auto"/>
        <w:ind w:firstLine="709"/>
        <w:jc w:val="both"/>
        <w:rPr>
          <w:rFonts w:cs="Times New Roman"/>
          <w:szCs w:val="28"/>
        </w:rPr>
      </w:pPr>
      <w:r>
        <w:rPr>
          <w:rFonts w:cs="Times New Roman"/>
          <w:szCs w:val="28"/>
        </w:rPr>
        <w:t>готовность к саморазвитию, умение ставить достижимые цели;</w:t>
      </w:r>
    </w:p>
    <w:p w:rsidR="00D503E8" w:rsidRDefault="0020456E">
      <w:pPr>
        <w:spacing w:after="0" w:line="240" w:lineRule="auto"/>
        <w:ind w:firstLine="709"/>
        <w:jc w:val="both"/>
        <w:rPr>
          <w:rFonts w:cs="Times New Roman"/>
          <w:szCs w:val="28"/>
        </w:rPr>
      </w:pPr>
      <w:r>
        <w:rPr>
          <w:rFonts w:cs="Times New Roman"/>
          <w:szCs w:val="28"/>
        </w:rPr>
        <w:t>углубление представлений о целостной и подробной картине мира, упорядоченной в пространстве и времени;</w:t>
      </w:r>
    </w:p>
    <w:p w:rsidR="00D503E8" w:rsidRDefault="0020456E">
      <w:pPr>
        <w:spacing w:after="0" w:line="240" w:lineRule="auto"/>
        <w:ind w:firstLine="709"/>
        <w:jc w:val="both"/>
        <w:rPr>
          <w:rFonts w:cs="Times New Roman"/>
          <w:szCs w:val="28"/>
        </w:rPr>
      </w:pPr>
      <w:r>
        <w:rPr>
          <w:rFonts w:cs="Times New Roman"/>
          <w:szCs w:val="28"/>
        </w:rPr>
        <w:t>умение соблюдать а</w:t>
      </w:r>
      <w:r>
        <w:rPr>
          <w:rFonts w:cs="Times New Roman"/>
          <w:szCs w:val="28"/>
        </w:rPr>
        <w:t>декватную социальную дистанцию в различных ситуациях коммуникации;</w:t>
      </w:r>
    </w:p>
    <w:p w:rsidR="00D503E8" w:rsidRDefault="0020456E">
      <w:pPr>
        <w:spacing w:after="0" w:line="240" w:lineRule="auto"/>
        <w:ind w:firstLine="709"/>
        <w:jc w:val="both"/>
        <w:rPr>
          <w:rFonts w:cs="Times New Roman"/>
          <w:szCs w:val="28"/>
        </w:rPr>
      </w:pPr>
      <w:r>
        <w:rPr>
          <w:rFonts w:cs="Times New Roman"/>
          <w:szCs w:val="28"/>
        </w:rPr>
        <w:t>готовность участвовать в гуманитарной деятельности (помощь людям, нуждающимся в ней, волонтерство);</w:t>
      </w:r>
    </w:p>
    <w:p w:rsidR="00D503E8" w:rsidRDefault="0020456E">
      <w:pPr>
        <w:spacing w:after="0" w:line="240" w:lineRule="auto"/>
        <w:ind w:firstLine="709"/>
        <w:jc w:val="both"/>
        <w:rPr>
          <w:rFonts w:cs="Times New Roman"/>
          <w:szCs w:val="28"/>
        </w:rPr>
      </w:pPr>
      <w:r>
        <w:rPr>
          <w:rFonts w:cs="Times New Roman"/>
          <w:szCs w:val="28"/>
        </w:rPr>
        <w:t>ориентация на моральные ценности и нормы в ситуациях нравственного выбора;</w:t>
      </w:r>
    </w:p>
    <w:p w:rsidR="00D503E8" w:rsidRDefault="0020456E">
      <w:pPr>
        <w:spacing w:after="0" w:line="240" w:lineRule="auto"/>
        <w:ind w:firstLine="709"/>
        <w:jc w:val="both"/>
        <w:rPr>
          <w:rFonts w:cs="Times New Roman"/>
          <w:szCs w:val="28"/>
        </w:rPr>
      </w:pPr>
      <w:r>
        <w:rPr>
          <w:rFonts w:cs="Times New Roman"/>
          <w:szCs w:val="28"/>
        </w:rPr>
        <w:t>восприимчивост</w:t>
      </w:r>
      <w:r>
        <w:rPr>
          <w:rFonts w:cs="Times New Roman"/>
          <w:szCs w:val="28"/>
        </w:rPr>
        <w:t>ь к разным видам искусства, традициям и творчеству своего и других народов;</w:t>
      </w:r>
    </w:p>
    <w:p w:rsidR="00D503E8" w:rsidRDefault="0020456E">
      <w:pPr>
        <w:spacing w:after="0" w:line="240" w:lineRule="auto"/>
        <w:ind w:firstLine="709"/>
        <w:jc w:val="both"/>
        <w:rPr>
          <w:rFonts w:cs="Times New Roman"/>
          <w:szCs w:val="28"/>
        </w:rPr>
      </w:pPr>
      <w:r>
        <w:rPr>
          <w:rFonts w:cs="Times New Roman"/>
          <w:szCs w:val="28"/>
        </w:rPr>
        <w:t>осознание ценности жизни с опорой на собственный жизненный и читательский опыт;</w:t>
      </w:r>
    </w:p>
    <w:p w:rsidR="00D503E8" w:rsidRDefault="0020456E">
      <w:pPr>
        <w:spacing w:after="0" w:line="240" w:lineRule="auto"/>
        <w:ind w:firstLine="709"/>
        <w:jc w:val="both"/>
        <w:rPr>
          <w:rFonts w:cs="Times New Roman"/>
          <w:szCs w:val="28"/>
        </w:rPr>
      </w:pPr>
      <w:r>
        <w:rPr>
          <w:rFonts w:cs="Times New Roman"/>
          <w:szCs w:val="28"/>
        </w:rPr>
        <w:t>осознание важности художественной культуры как средства коммуникации и самовыражения;</w:t>
      </w:r>
    </w:p>
    <w:p w:rsidR="00D503E8" w:rsidRDefault="0020456E">
      <w:pPr>
        <w:spacing w:after="0" w:line="240" w:lineRule="auto"/>
        <w:ind w:firstLine="709"/>
        <w:jc w:val="both"/>
        <w:rPr>
          <w:rFonts w:cs="Times New Roman"/>
          <w:szCs w:val="28"/>
        </w:rPr>
      </w:pPr>
      <w:r>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caps/>
          <w:szCs w:val="28"/>
        </w:rPr>
      </w:pPr>
      <w:r>
        <w:rPr>
          <w:rFonts w:cs="Times New Roman"/>
          <w:b/>
          <w:caps/>
          <w:szCs w:val="28"/>
        </w:rPr>
        <w:t>Метапредметные результаты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выявлять и характеризовать существенные признаки языковых единиц, языковых явлений и процессов;</w:t>
      </w:r>
    </w:p>
    <w:p w:rsidR="00D503E8" w:rsidRDefault="0020456E">
      <w:pPr>
        <w:spacing w:after="0" w:line="240" w:lineRule="auto"/>
        <w:ind w:firstLine="709"/>
        <w:jc w:val="both"/>
        <w:rPr>
          <w:rFonts w:cs="Times New Roman"/>
          <w:szCs w:val="28"/>
        </w:rPr>
      </w:pPr>
      <w:r>
        <w:rPr>
          <w:rFonts w:cs="Times New Roman"/>
          <w:szCs w:val="28"/>
        </w:rPr>
        <w:t xml:space="preserve">устанавливать причинно-следственные связи при применении правил родного </w:t>
      </w:r>
      <w:r>
        <w:rPr>
          <w:rFonts w:cs="Times New Roman"/>
          <w:szCs w:val="28"/>
        </w:rPr>
        <w:t>языка;</w:t>
      </w:r>
    </w:p>
    <w:p w:rsidR="00D503E8" w:rsidRDefault="0020456E">
      <w:pPr>
        <w:spacing w:after="0" w:line="240" w:lineRule="auto"/>
        <w:ind w:firstLine="709"/>
        <w:jc w:val="both"/>
        <w:rPr>
          <w:rFonts w:cs="Times New Roman"/>
          <w:szCs w:val="28"/>
        </w:rPr>
      </w:pPr>
      <w:r>
        <w:rPr>
          <w:rFonts w:cs="Times New Roman"/>
          <w:szCs w:val="28"/>
        </w:rPr>
        <w:t>строить элементарные логические рассуждения;</w:t>
      </w:r>
    </w:p>
    <w:p w:rsidR="00D503E8" w:rsidRDefault="0020456E">
      <w:pPr>
        <w:spacing w:after="0" w:line="240" w:lineRule="auto"/>
        <w:ind w:firstLine="709"/>
        <w:jc w:val="both"/>
        <w:rPr>
          <w:rFonts w:cs="Times New Roman"/>
          <w:szCs w:val="28"/>
        </w:rPr>
      </w:pPr>
      <w:r>
        <w:rPr>
          <w:rFonts w:cs="Times New Roman"/>
          <w:szCs w:val="28"/>
        </w:rPr>
        <w:t>применять и создавать схемы для решения учебных задач при овладении учебным предметом «Родная литература»;</w:t>
      </w:r>
    </w:p>
    <w:p w:rsidR="00D503E8" w:rsidRDefault="0020456E">
      <w:pPr>
        <w:spacing w:after="0" w:line="240" w:lineRule="auto"/>
        <w:ind w:firstLine="709"/>
        <w:jc w:val="both"/>
        <w:rPr>
          <w:rFonts w:cs="Times New Roman"/>
          <w:szCs w:val="28"/>
        </w:rPr>
      </w:pPr>
      <w:r>
        <w:rPr>
          <w:rFonts w:cs="Times New Roman"/>
          <w:szCs w:val="28"/>
        </w:rPr>
        <w:t>использовать вопросы как исследовательский инструмент познания;</w:t>
      </w:r>
    </w:p>
    <w:p w:rsidR="00D503E8" w:rsidRDefault="0020456E">
      <w:pPr>
        <w:spacing w:after="0" w:line="240" w:lineRule="auto"/>
        <w:ind w:firstLine="709"/>
        <w:jc w:val="both"/>
        <w:rPr>
          <w:rFonts w:cs="Times New Roman"/>
          <w:szCs w:val="28"/>
        </w:rPr>
      </w:pPr>
      <w:r>
        <w:rPr>
          <w:rFonts w:cs="Times New Roman"/>
          <w:szCs w:val="28"/>
        </w:rPr>
        <w:t>эффективно запоминать и системати</w:t>
      </w:r>
      <w:r>
        <w:rPr>
          <w:rFonts w:cs="Times New Roman"/>
          <w:szCs w:val="28"/>
        </w:rPr>
        <w:t>зировать информацию;</w:t>
      </w:r>
    </w:p>
    <w:p w:rsidR="00D503E8" w:rsidRDefault="0020456E">
      <w:pPr>
        <w:spacing w:after="0" w:line="240" w:lineRule="auto"/>
        <w:ind w:firstLine="709"/>
        <w:jc w:val="both"/>
        <w:rPr>
          <w:rFonts w:cs="Times New Roman"/>
          <w:szCs w:val="28"/>
        </w:rPr>
      </w:pPr>
      <w:r>
        <w:rPr>
          <w:rFonts w:cs="Times New Roman"/>
          <w:szCs w:val="28"/>
        </w:rPr>
        <w:t>выявлять дефицит информации, необходимой для решения поставленной учебной задачи;</w:t>
      </w:r>
    </w:p>
    <w:p w:rsidR="00D503E8" w:rsidRDefault="0020456E">
      <w:pPr>
        <w:spacing w:after="0" w:line="240" w:lineRule="auto"/>
        <w:ind w:firstLine="709"/>
        <w:jc w:val="both"/>
        <w:rPr>
          <w:rFonts w:cs="Times New Roman"/>
          <w:szCs w:val="28"/>
        </w:rPr>
      </w:pPr>
      <w:r>
        <w:rPr>
          <w:rFonts w:cs="Times New Roman"/>
          <w:szCs w:val="28"/>
        </w:rPr>
        <w:t>пользоваться словарями и другими поисковыми системами;</w:t>
      </w:r>
    </w:p>
    <w:p w:rsidR="00D503E8" w:rsidRDefault="0020456E">
      <w:pPr>
        <w:spacing w:after="0" w:line="240" w:lineRule="auto"/>
        <w:ind w:firstLine="709"/>
        <w:jc w:val="both"/>
        <w:rPr>
          <w:rFonts w:cs="Times New Roman"/>
          <w:szCs w:val="28"/>
        </w:rPr>
      </w:pPr>
      <w:r>
        <w:rPr>
          <w:rFonts w:cs="Times New Roman"/>
          <w:szCs w:val="28"/>
        </w:rPr>
        <w:t xml:space="preserve">использовать смысловое чтение для извлечения, обобщения и систематизации информации из одного или </w:t>
      </w:r>
      <w:r>
        <w:rPr>
          <w:rFonts w:cs="Times New Roman"/>
          <w:szCs w:val="28"/>
        </w:rPr>
        <w:t>нескольких источников с учетом поставленных целей.</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сотрудничество и совместную деятельность с учителем и сверстниками;</w:t>
      </w:r>
    </w:p>
    <w:p w:rsidR="00D503E8" w:rsidRDefault="0020456E">
      <w:pPr>
        <w:spacing w:after="0" w:line="240" w:lineRule="auto"/>
        <w:ind w:firstLine="709"/>
        <w:jc w:val="both"/>
        <w:rPr>
          <w:rFonts w:cs="Times New Roman"/>
          <w:szCs w:val="28"/>
        </w:rPr>
      </w:pPr>
      <w:r>
        <w:rPr>
          <w:rFonts w:cs="Times New Roman"/>
          <w:szCs w:val="28"/>
        </w:rPr>
        <w:t>выслушать чужую точку зрения и предлагать свою;</w:t>
      </w:r>
    </w:p>
    <w:p w:rsidR="00D503E8" w:rsidRDefault="0020456E">
      <w:pPr>
        <w:spacing w:after="0" w:line="240" w:lineRule="auto"/>
        <w:ind w:firstLine="709"/>
        <w:jc w:val="both"/>
        <w:rPr>
          <w:rFonts w:cs="Times New Roman"/>
          <w:szCs w:val="28"/>
        </w:rPr>
      </w:pPr>
      <w:r>
        <w:rPr>
          <w:rFonts w:cs="Times New Roman"/>
          <w:szCs w:val="28"/>
        </w:rPr>
        <w:t>выр</w:t>
      </w:r>
      <w:r>
        <w:rPr>
          <w:rFonts w:cs="Times New Roman"/>
          <w:szCs w:val="28"/>
        </w:rPr>
        <w:t xml:space="preserve">ажать свои мысли, чувства потребности при помощи соответствующих вербальных и невербальных средств; </w:t>
      </w:r>
    </w:p>
    <w:p w:rsidR="00D503E8" w:rsidRDefault="0020456E">
      <w:pPr>
        <w:spacing w:after="0" w:line="240" w:lineRule="auto"/>
        <w:ind w:firstLine="709"/>
        <w:jc w:val="both"/>
        <w:rPr>
          <w:rFonts w:cs="Times New Roman"/>
          <w:szCs w:val="28"/>
        </w:rPr>
      </w:pPr>
      <w:r>
        <w:rPr>
          <w:rFonts w:cs="Times New Roman"/>
          <w:szCs w:val="28"/>
        </w:rPr>
        <w:t>вступать в коммуникацию, поддерживать беседу, взаимодействовать с собеседником;</w:t>
      </w:r>
    </w:p>
    <w:p w:rsidR="00D503E8" w:rsidRDefault="0020456E">
      <w:pPr>
        <w:spacing w:after="0" w:line="240" w:lineRule="auto"/>
        <w:ind w:firstLine="709"/>
        <w:jc w:val="both"/>
        <w:rPr>
          <w:rFonts w:cs="Times New Roman"/>
          <w:szCs w:val="28"/>
        </w:rPr>
      </w:pPr>
      <w:r>
        <w:rPr>
          <w:rFonts w:cs="Times New Roman"/>
          <w:szCs w:val="28"/>
        </w:rPr>
        <w:t>распознавать невербальные средства общения, понимать значение социальных зн</w:t>
      </w:r>
      <w:r>
        <w:rPr>
          <w:rFonts w:cs="Times New Roman"/>
          <w:szCs w:val="28"/>
        </w:rPr>
        <w:t>аков;</w:t>
      </w:r>
    </w:p>
    <w:p w:rsidR="00D503E8" w:rsidRDefault="0020456E">
      <w:pPr>
        <w:spacing w:after="0" w:line="240" w:lineRule="auto"/>
        <w:ind w:firstLine="709"/>
        <w:jc w:val="both"/>
        <w:rPr>
          <w:rFonts w:cs="Times New Roman"/>
          <w:szCs w:val="28"/>
        </w:rPr>
      </w:pPr>
      <w:r>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503E8" w:rsidRDefault="0020456E">
      <w:pPr>
        <w:spacing w:after="0" w:line="240" w:lineRule="auto"/>
        <w:ind w:firstLine="709"/>
        <w:jc w:val="both"/>
        <w:rPr>
          <w:rFonts w:cs="Times New Roman"/>
          <w:szCs w:val="28"/>
        </w:rPr>
      </w:pPr>
      <w:r>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w:t>
      </w:r>
      <w:r>
        <w:rPr>
          <w:rFonts w:cs="Times New Roman"/>
          <w:szCs w:val="28"/>
        </w:rPr>
        <w:t>уктивного общения;</w:t>
      </w:r>
    </w:p>
    <w:p w:rsidR="00D503E8" w:rsidRDefault="0020456E">
      <w:pPr>
        <w:spacing w:after="0" w:line="240" w:lineRule="auto"/>
        <w:ind w:firstLine="709"/>
        <w:jc w:val="both"/>
        <w:rPr>
          <w:rFonts w:cs="Times New Roman"/>
          <w:szCs w:val="28"/>
        </w:rPr>
      </w:pPr>
      <w:r>
        <w:rPr>
          <w:rFonts w:cs="Times New Roman"/>
          <w:szCs w:val="28"/>
        </w:rPr>
        <w:t>сопоставлять свои суждения с суждениями других участников диалога, обнаруживать различие и сходство позиций;</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w:t>
      </w:r>
      <w:r>
        <w:rPr>
          <w:rFonts w:cs="Times New Roman"/>
          <w:szCs w:val="28"/>
        </w:rPr>
        <w:t>ленами команды;</w:t>
      </w:r>
    </w:p>
    <w:p w:rsidR="00D503E8" w:rsidRDefault="0020456E">
      <w:pPr>
        <w:spacing w:after="0" w:line="240" w:lineRule="auto"/>
        <w:ind w:firstLine="709"/>
        <w:jc w:val="both"/>
        <w:rPr>
          <w:rFonts w:cs="Times New Roman"/>
          <w:szCs w:val="28"/>
        </w:rPr>
      </w:pPr>
      <w:r>
        <w:rPr>
          <w:rFonts w:cs="Times New Roman"/>
          <w:szCs w:val="28"/>
        </w:rPr>
        <w:t>выступать перед аудиторией сверстников с небольшими сообщениями;</w:t>
      </w:r>
    </w:p>
    <w:p w:rsidR="00D503E8" w:rsidRDefault="0020456E">
      <w:pPr>
        <w:spacing w:after="0" w:line="240" w:lineRule="auto"/>
        <w:ind w:firstLine="709"/>
        <w:jc w:val="both"/>
        <w:rPr>
          <w:rFonts w:cs="Times New Roman"/>
          <w:szCs w:val="28"/>
        </w:rPr>
      </w:pPr>
      <w:r>
        <w:rPr>
          <w:rFonts w:cs="Times New Roman"/>
          <w:szCs w:val="28"/>
        </w:rPr>
        <w:t>проявлять уважительное отношение к собеседнику и в корректной форме формулировать свои возражения;</w:t>
      </w:r>
    </w:p>
    <w:p w:rsidR="00D503E8" w:rsidRDefault="0020456E">
      <w:pPr>
        <w:spacing w:after="0" w:line="240" w:lineRule="auto"/>
        <w:ind w:firstLine="709"/>
        <w:jc w:val="both"/>
        <w:rPr>
          <w:rFonts w:cs="Times New Roman"/>
          <w:szCs w:val="28"/>
        </w:rPr>
      </w:pPr>
      <w:r>
        <w:rPr>
          <w:rFonts w:cs="Times New Roman"/>
          <w:szCs w:val="28"/>
        </w:rPr>
        <w:t>понимать цель совместной деятельности, коллективно планировать и выполнять д</w:t>
      </w:r>
      <w:r>
        <w:rPr>
          <w:rFonts w:cs="Times New Roman"/>
          <w:szCs w:val="28"/>
        </w:rPr>
        <w:t>ействия по ее достижению;</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503E8" w:rsidRDefault="0020456E">
      <w:pPr>
        <w:spacing w:after="0" w:line="240" w:lineRule="auto"/>
        <w:ind w:firstLine="709"/>
        <w:jc w:val="both"/>
        <w:rPr>
          <w:rFonts w:cs="Times New Roman"/>
          <w:szCs w:val="28"/>
        </w:rPr>
      </w:pPr>
      <w:r>
        <w:rPr>
          <w:rFonts w:cs="Times New Roman"/>
          <w:szCs w:val="28"/>
        </w:rPr>
        <w:t>составлять пл</w:t>
      </w:r>
      <w:r>
        <w:rPr>
          <w:rFonts w:cs="Times New Roman"/>
          <w:szCs w:val="28"/>
        </w:rPr>
        <w:t xml:space="preserve">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503E8" w:rsidRDefault="0020456E">
      <w:pPr>
        <w:spacing w:after="0" w:line="240" w:lineRule="auto"/>
        <w:ind w:firstLine="709"/>
        <w:jc w:val="both"/>
        <w:rPr>
          <w:rFonts w:cs="Times New Roman"/>
          <w:szCs w:val="28"/>
        </w:rPr>
      </w:pPr>
      <w:r>
        <w:rPr>
          <w:rFonts w:cs="Times New Roman"/>
          <w:szCs w:val="28"/>
        </w:rPr>
        <w:t>делать выбор и брать ответственность за решение;</w:t>
      </w:r>
    </w:p>
    <w:p w:rsidR="00D503E8" w:rsidRDefault="0020456E">
      <w:pPr>
        <w:spacing w:after="0" w:line="240" w:lineRule="auto"/>
        <w:ind w:firstLine="709"/>
        <w:jc w:val="both"/>
        <w:rPr>
          <w:rFonts w:cs="Times New Roman"/>
          <w:szCs w:val="28"/>
        </w:rPr>
      </w:pPr>
      <w:r>
        <w:rPr>
          <w:rFonts w:cs="Times New Roman"/>
          <w:szCs w:val="28"/>
        </w:rPr>
        <w:t xml:space="preserve">самостоятельно определять цели своего обучения родной </w:t>
      </w:r>
      <w:r>
        <w:rPr>
          <w:rFonts w:cs="Times New Roman"/>
          <w:szCs w:val="28"/>
        </w:rPr>
        <w:t>литературе, ставить и формулировать для себя новые задачи в процессе ее усвоения;</w:t>
      </w:r>
    </w:p>
    <w:p w:rsidR="00D503E8" w:rsidRDefault="0020456E">
      <w:pPr>
        <w:spacing w:after="0" w:line="240" w:lineRule="auto"/>
        <w:ind w:firstLine="709"/>
        <w:jc w:val="both"/>
        <w:rPr>
          <w:rFonts w:cs="Times New Roman"/>
          <w:szCs w:val="28"/>
        </w:rPr>
      </w:pPr>
      <w:r>
        <w:rPr>
          <w:rFonts w:cs="Times New Roman"/>
          <w:szCs w:val="28"/>
        </w:rPr>
        <w:t>владеть основами самоконтроля и самооценки при выполнении учебных заданий по родной литературе;</w:t>
      </w:r>
    </w:p>
    <w:p w:rsidR="00D503E8" w:rsidRDefault="0020456E">
      <w:pPr>
        <w:spacing w:after="0" w:line="240" w:lineRule="auto"/>
        <w:ind w:firstLine="709"/>
        <w:jc w:val="both"/>
        <w:rPr>
          <w:rFonts w:cs="Times New Roman"/>
          <w:szCs w:val="28"/>
        </w:rPr>
      </w:pPr>
      <w:r>
        <w:rPr>
          <w:szCs w:val="28"/>
        </w:rPr>
        <w:t>понимать причины, по которым не был достигнут требуемый результат деятельности</w:t>
      </w:r>
      <w:r>
        <w:rPr>
          <w:szCs w:val="28"/>
        </w:rPr>
        <w:t>, определять позитивные изменения и направления, требующие дальнейшей работы;</w:t>
      </w:r>
    </w:p>
    <w:p w:rsidR="00D503E8" w:rsidRDefault="0020456E">
      <w:pPr>
        <w:spacing w:after="0" w:line="240" w:lineRule="auto"/>
        <w:ind w:firstLine="709"/>
        <w:jc w:val="both"/>
        <w:rPr>
          <w:rFonts w:cs="Times New Roman"/>
          <w:szCs w:val="28"/>
        </w:rPr>
      </w:pPr>
      <w:r>
        <w:rPr>
          <w:rFonts w:cs="Times New Roman"/>
          <w:szCs w:val="28"/>
        </w:rPr>
        <w:t>регулировать способ выражения эмоций.</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b/>
          <w:szCs w:val="28"/>
        </w:rPr>
        <w:t>Предметные результаты</w:t>
      </w:r>
      <w:r>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w:t>
      </w:r>
      <w:r>
        <w:rPr>
          <w:rFonts w:cs="Times New Roman"/>
          <w:szCs w:val="28"/>
        </w:rPr>
        <w:t>ми в ПООП ООО, с учетом особых образовательных потребностей обучающихся с ЗПР.</w:t>
      </w:r>
    </w:p>
    <w:p w:rsidR="00D503E8" w:rsidRDefault="0020456E">
      <w:pPr>
        <w:rPr>
          <w:rFonts w:cs="Times New Roman"/>
          <w:b/>
          <w:szCs w:val="28"/>
        </w:rPr>
      </w:pPr>
      <w:r>
        <w:rPr>
          <w:rFonts w:cs="Times New Roman"/>
          <w:b/>
          <w:szCs w:val="28"/>
        </w:rPr>
        <w:br w:type="page" w:clear="all"/>
      </w:r>
    </w:p>
    <w:p w:rsidR="00D503E8" w:rsidRDefault="0020456E">
      <w:pPr>
        <w:pStyle w:val="4"/>
      </w:pPr>
      <w:bookmarkStart w:id="35" w:name="_Toc97114944"/>
      <w:r>
        <w:t xml:space="preserve">2.2.1.5. </w:t>
      </w:r>
      <w:r>
        <w:rPr>
          <w:caps/>
        </w:rPr>
        <w:t>Иностранный язык (английский язык)</w:t>
      </w:r>
      <w:bookmarkEnd w:id="35"/>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caps/>
          <w:szCs w:val="28"/>
        </w:rPr>
      </w:pPr>
      <w:r>
        <w:rPr>
          <w:rFonts w:cs="Times New Roman"/>
          <w:caps/>
          <w:szCs w:val="28"/>
        </w:rPr>
        <w:t>Пояснительная записка</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Cs/>
          <w:szCs w:val="28"/>
        </w:rPr>
      </w:pPr>
      <w:r>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w:t>
      </w:r>
      <w:r>
        <w:rPr>
          <w:rFonts w:cs="Times New Roman"/>
          <w:bCs/>
          <w:szCs w:val="28"/>
        </w:rPr>
        <w:t>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D503E8" w:rsidRDefault="0020456E">
      <w:pPr>
        <w:spacing w:after="0" w:line="240" w:lineRule="auto"/>
        <w:ind w:firstLine="709"/>
        <w:jc w:val="both"/>
        <w:rPr>
          <w:rFonts w:cs="Times New Roman"/>
          <w:b/>
          <w:szCs w:val="28"/>
        </w:rPr>
      </w:pPr>
      <w:r>
        <w:rPr>
          <w:rFonts w:cs="Times New Roman"/>
          <w:szCs w:val="28"/>
        </w:rPr>
        <w:t>Примерная рабочая программа по английскому языку для обучающихся с задержкой психического разви</w:t>
      </w:r>
      <w:r>
        <w:rPr>
          <w:rFonts w:cs="Times New Roman"/>
          <w:szCs w:val="28"/>
        </w:rPr>
        <w:t xml:space="preserve">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w:t>
      </w:r>
      <w:r>
        <w:t>(Приказ Минпросве</w:t>
      </w:r>
      <w:r>
        <w:t>щения России от 31.05.2021 г. № 287, зарегистрирован Министерством юстиции Российской Федерации 05.07.2021 г., рег. номер  – 64101) (далее  – ФГОС ООО)</w:t>
      </w:r>
      <w:r>
        <w:rPr>
          <w:rFonts w:cs="Times New Roman"/>
          <w:szCs w:val="28"/>
        </w:rPr>
        <w:t>, а также в соответствии с направлениями работы по формированию ценностных установок и социально-значимых</w:t>
      </w:r>
      <w:r>
        <w:rPr>
          <w:rFonts w:cs="Times New Roman"/>
          <w:szCs w:val="28"/>
        </w:rPr>
        <w:t xml:space="preserve"> качеств личности, указанными в Примерной программе воспитания (одобрено решением ФУМО от 02.06.2020 г.).</w:t>
      </w:r>
    </w:p>
    <w:p w:rsidR="00D503E8" w:rsidRDefault="0020456E">
      <w:pPr>
        <w:spacing w:after="0" w:line="240" w:lineRule="auto"/>
        <w:ind w:firstLine="709"/>
        <w:jc w:val="both"/>
        <w:rPr>
          <w:rFonts w:cs="Times New Roman"/>
          <w:szCs w:val="28"/>
        </w:rPr>
      </w:pPr>
      <w:r>
        <w:rPr>
          <w:rFonts w:cs="Times New Roman"/>
          <w:szCs w:val="28"/>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w:t>
      </w:r>
      <w:r>
        <w:rPr>
          <w:rFonts w:cs="Times New Roman"/>
          <w:szCs w:val="28"/>
        </w:rPr>
        <w:t xml:space="preserve">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w:t>
      </w:r>
      <w:r>
        <w:rPr>
          <w:rFonts w:cs="Times New Roman"/>
          <w:szCs w:val="28"/>
        </w:rPr>
        <w:t>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w:t>
      </w:r>
      <w:r>
        <w:rPr>
          <w:rFonts w:cs="Times New Roman"/>
          <w:szCs w:val="28"/>
        </w:rPr>
        <w:t>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w:t>
      </w:r>
      <w:r>
        <w:rPr>
          <w:rFonts w:cs="Times New Roman"/>
          <w:szCs w:val="28"/>
        </w:rPr>
        <w:t xml:space="preserve">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D503E8" w:rsidRDefault="0020456E">
      <w:pPr>
        <w:spacing w:after="0" w:line="240" w:lineRule="auto"/>
        <w:ind w:firstLine="709"/>
        <w:jc w:val="both"/>
        <w:rPr>
          <w:rFonts w:cs="Times New Roman"/>
          <w:szCs w:val="28"/>
        </w:rPr>
      </w:pPr>
      <w:r>
        <w:rPr>
          <w:rFonts w:cs="Times New Roman"/>
          <w:szCs w:val="28"/>
        </w:rPr>
        <w:t>Знание иностранного языка обес</w:t>
      </w:r>
      <w:r>
        <w:rPr>
          <w:rFonts w:cs="Times New Roman"/>
          <w:szCs w:val="28"/>
        </w:rPr>
        <w:t>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D503E8" w:rsidRDefault="0020456E">
      <w:pPr>
        <w:spacing w:after="0" w:line="240" w:lineRule="auto"/>
        <w:ind w:firstLine="709"/>
        <w:jc w:val="both"/>
        <w:rPr>
          <w:rFonts w:cs="Times New Roman"/>
          <w:szCs w:val="28"/>
        </w:rPr>
      </w:pPr>
      <w:r>
        <w:rPr>
          <w:rFonts w:cs="Times New Roman"/>
          <w:szCs w:val="28"/>
        </w:rPr>
        <w:t>Программа дисциплины «Иностранный</w:t>
      </w:r>
      <w:r>
        <w:rPr>
          <w:rFonts w:cs="Times New Roman"/>
          <w:szCs w:val="28"/>
        </w:rPr>
        <w:t xml:space="preserve">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w:t>
      </w:r>
      <w:r>
        <w:rPr>
          <w:rFonts w:cs="Times New Roman"/>
          <w:szCs w:val="28"/>
        </w:rPr>
        <w:t>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D503E8" w:rsidRDefault="0020456E">
      <w:pPr>
        <w:spacing w:after="0" w:line="240" w:lineRule="auto"/>
        <w:ind w:firstLine="709"/>
        <w:jc w:val="both"/>
        <w:rPr>
          <w:rFonts w:cs="Times New Roman"/>
          <w:szCs w:val="28"/>
        </w:rPr>
      </w:pPr>
      <w:r>
        <w:rPr>
          <w:rFonts w:cs="Times New Roman"/>
          <w:szCs w:val="28"/>
        </w:rPr>
        <w:t>Программа составлена с учетом особенностей преподавания данного учебного предметам для обуч</w:t>
      </w:r>
      <w:r>
        <w:rPr>
          <w:rFonts w:cs="Times New Roman"/>
          <w:szCs w:val="28"/>
        </w:rPr>
        <w:t>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r>
        <w:rPr>
          <w:rFonts w:cs="Times New Roman"/>
          <w:b/>
          <w:bCs/>
          <w:szCs w:val="28"/>
        </w:rPr>
        <w:t>Общая характеристика учебного предмета «Иностранный (английский) язык»</w:t>
      </w:r>
    </w:p>
    <w:p w:rsidR="00D503E8" w:rsidRDefault="0020456E">
      <w:pPr>
        <w:spacing w:after="0" w:line="240" w:lineRule="auto"/>
        <w:ind w:firstLine="709"/>
        <w:jc w:val="both"/>
        <w:rPr>
          <w:rFonts w:cs="Times New Roman"/>
          <w:szCs w:val="28"/>
        </w:rPr>
      </w:pPr>
      <w:r>
        <w:rPr>
          <w:rFonts w:cs="Times New Roman"/>
          <w:szCs w:val="28"/>
        </w:rPr>
        <w:t>Обучение ино</w:t>
      </w:r>
      <w:r>
        <w:rPr>
          <w:rFonts w:cs="Times New Roman"/>
          <w:szCs w:val="28"/>
        </w:rPr>
        <w:t>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D503E8" w:rsidRDefault="0020456E">
      <w:pPr>
        <w:spacing w:after="0" w:line="240" w:lineRule="auto"/>
        <w:ind w:firstLine="709"/>
        <w:jc w:val="both"/>
        <w:rPr>
          <w:rFonts w:cs="Times New Roman"/>
          <w:bCs/>
          <w:szCs w:val="28"/>
        </w:rPr>
      </w:pPr>
      <w:r>
        <w:rPr>
          <w:rFonts w:cs="Times New Roman"/>
          <w:bCs/>
          <w:szCs w:val="28"/>
        </w:rPr>
        <w:t>Обучение английскому языку на уровне основного общего образования с</w:t>
      </w:r>
      <w:r>
        <w:rPr>
          <w:rFonts w:cs="Times New Roman"/>
          <w:bCs/>
          <w:szCs w:val="28"/>
        </w:rPr>
        <w:t xml:space="preserve">троится на основе следующих </w:t>
      </w:r>
      <w:r>
        <w:rPr>
          <w:rFonts w:cs="Times New Roman"/>
          <w:bCs/>
          <w:i/>
          <w:szCs w:val="28"/>
        </w:rPr>
        <w:t>базовых положений</w:t>
      </w:r>
      <w:r>
        <w:rPr>
          <w:rFonts w:cs="Times New Roman"/>
          <w:bCs/>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важным условием является организация искусственной англоязычной речевой среды;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w:t>
      </w:r>
      <w:r>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отбор языкового материала осуществляется на основе тематики, соответству</w:t>
      </w:r>
      <w:r>
        <w:rPr>
          <w:szCs w:val="28"/>
        </w:rPr>
        <w:t xml:space="preserve">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предлагаемый для изучения на иностранном языке языковой материал должен быть знаком обучающимс</w:t>
      </w:r>
      <w:r>
        <w:rPr>
          <w:szCs w:val="28"/>
        </w:rPr>
        <w:t xml:space="preserve">я на родном языке;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w:t>
      </w:r>
      <w:r>
        <w:rPr>
          <w:szCs w:val="28"/>
        </w:rPr>
        <w:t>информации;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аудирование является одним из важнейших видов учебной деятельности, при этом необходимо учи</w:t>
      </w:r>
      <w:r>
        <w:rPr>
          <w:szCs w:val="28"/>
        </w:rPr>
        <w:t xml:space="preserve">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для обучающихся с ЗПР допустимо приближенное произношение английских з</w:t>
      </w:r>
      <w:r>
        <w:rPr>
          <w:szCs w:val="28"/>
        </w:rPr>
        <w:t>вуков, английская речь должна быть доступна для понимания.</w:t>
      </w:r>
    </w:p>
    <w:p w:rsidR="00D503E8" w:rsidRDefault="0020456E">
      <w:pPr>
        <w:spacing w:after="0" w:line="240" w:lineRule="auto"/>
        <w:ind w:firstLine="709"/>
        <w:jc w:val="both"/>
        <w:rPr>
          <w:rFonts w:cs="Times New Roman"/>
          <w:szCs w:val="28"/>
        </w:rPr>
      </w:pPr>
      <w:r>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D503E8" w:rsidRDefault="0020456E">
      <w:pPr>
        <w:pStyle w:val="af"/>
        <w:numPr>
          <w:ilvl w:val="0"/>
          <w:numId w:val="43"/>
        </w:numPr>
        <w:tabs>
          <w:tab w:val="left" w:pos="993"/>
        </w:tabs>
        <w:spacing w:after="0" w:line="240" w:lineRule="auto"/>
        <w:ind w:left="993"/>
        <w:jc w:val="both"/>
        <w:rPr>
          <w:szCs w:val="28"/>
        </w:rPr>
      </w:pPr>
      <w:r>
        <w:rPr>
          <w:szCs w:val="28"/>
        </w:rPr>
        <w:t>развитие познавательной де</w:t>
      </w:r>
      <w:r>
        <w:rPr>
          <w:szCs w:val="28"/>
        </w:rPr>
        <w:t>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D503E8" w:rsidRDefault="0020456E">
      <w:pPr>
        <w:pStyle w:val="af"/>
        <w:numPr>
          <w:ilvl w:val="0"/>
          <w:numId w:val="43"/>
        </w:numPr>
        <w:tabs>
          <w:tab w:val="left" w:pos="993"/>
        </w:tabs>
        <w:spacing w:after="0" w:line="240" w:lineRule="auto"/>
        <w:ind w:left="993"/>
        <w:jc w:val="both"/>
        <w:rPr>
          <w:szCs w:val="28"/>
        </w:rPr>
      </w:pPr>
      <w:r>
        <w:rPr>
          <w:szCs w:val="28"/>
        </w:rPr>
        <w:t>развитие учебно-познавательной мотивации, интереса к изучению иностранного</w:t>
      </w:r>
      <w:r>
        <w:rPr>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D503E8" w:rsidRDefault="0020456E">
      <w:pPr>
        <w:pStyle w:val="af"/>
        <w:numPr>
          <w:ilvl w:val="0"/>
          <w:numId w:val="43"/>
        </w:numPr>
        <w:tabs>
          <w:tab w:val="left" w:pos="993"/>
        </w:tabs>
        <w:spacing w:after="0" w:line="240" w:lineRule="auto"/>
        <w:ind w:left="993"/>
        <w:jc w:val="both"/>
        <w:rPr>
          <w:szCs w:val="28"/>
        </w:rPr>
      </w:pPr>
      <w:r>
        <w:rPr>
          <w:szCs w:val="28"/>
        </w:rPr>
        <w:t>обучение навыкам общения и взаимодействия на иностранном языке в контексте различных коммуникативных ситуац</w:t>
      </w:r>
      <w:r>
        <w:rPr>
          <w:szCs w:val="28"/>
        </w:rPr>
        <w:t>ий.</w:t>
      </w:r>
    </w:p>
    <w:p w:rsidR="00D503E8" w:rsidRDefault="0020456E">
      <w:pPr>
        <w:spacing w:after="0" w:line="240" w:lineRule="auto"/>
        <w:ind w:firstLine="709"/>
        <w:jc w:val="both"/>
        <w:rPr>
          <w:rFonts w:cs="Times New Roman"/>
          <w:szCs w:val="28"/>
        </w:rPr>
      </w:pPr>
      <w:r>
        <w:rPr>
          <w:rFonts w:cs="Times New Roman"/>
          <w:szCs w:val="28"/>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w:t>
      </w:r>
      <w:r>
        <w:rPr>
          <w:rFonts w:cs="Times New Roman"/>
          <w:szCs w:val="28"/>
        </w:rPr>
        <w:t>культуре родной стороны, обеспечивает расширение кругозора и всестороннее развитие личности.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r>
        <w:rPr>
          <w:rFonts w:cs="Times New Roman"/>
          <w:b/>
          <w:bCs/>
          <w:szCs w:val="28"/>
        </w:rPr>
        <w:t>Цель и задачи учебного предмета «Иностранный (английский) язык»</w:t>
      </w:r>
    </w:p>
    <w:p w:rsidR="00D503E8" w:rsidRDefault="0020456E">
      <w:pPr>
        <w:spacing w:after="0" w:line="240" w:lineRule="auto"/>
        <w:ind w:firstLine="709"/>
        <w:jc w:val="both"/>
        <w:rPr>
          <w:rFonts w:cs="Times New Roman"/>
          <w:szCs w:val="28"/>
        </w:rPr>
      </w:pPr>
      <w:r>
        <w:rPr>
          <w:rFonts w:cs="Times New Roman"/>
          <w:szCs w:val="28"/>
        </w:rPr>
        <w:t xml:space="preserve">Общие цели изучения иностранных языков представлены в ПООП ООО. На прагматическом уровне </w:t>
      </w:r>
      <w:r>
        <w:rPr>
          <w:rFonts w:cs="Times New Roman"/>
          <w:bCs/>
          <w:i/>
          <w:iCs/>
          <w:szCs w:val="28"/>
        </w:rPr>
        <w:t>целью иноязычного образования</w:t>
      </w:r>
      <w:r>
        <w:rPr>
          <w:rFonts w:cs="Times New Roman"/>
          <w:b/>
          <w:bCs/>
          <w:i/>
          <w:iCs/>
          <w:szCs w:val="28"/>
        </w:rPr>
        <w:t xml:space="preserve"> </w:t>
      </w:r>
      <w:r>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D503E8" w:rsidRDefault="0020456E">
      <w:pPr>
        <w:numPr>
          <w:ilvl w:val="0"/>
          <w:numId w:val="49"/>
        </w:numPr>
        <w:spacing w:after="0" w:line="240" w:lineRule="auto"/>
        <w:jc w:val="both"/>
        <w:rPr>
          <w:rFonts w:cs="Times New Roman"/>
          <w:szCs w:val="28"/>
        </w:rPr>
      </w:pPr>
      <w:r>
        <w:rPr>
          <w:rFonts w:cs="Times New Roman"/>
          <w:i/>
          <w:iCs/>
          <w:szCs w:val="28"/>
        </w:rPr>
        <w:t>речевая компетенция –</w:t>
      </w:r>
      <w:r>
        <w:rPr>
          <w:rFonts w:cs="Times New Roman"/>
          <w:szCs w:val="28"/>
        </w:rPr>
        <w:t xml:space="preserve"> развитие коммуникативных умений в </w:t>
      </w:r>
      <w:r>
        <w:rPr>
          <w:rFonts w:cs="Times New Roman"/>
          <w:szCs w:val="28"/>
        </w:rPr>
        <w:t xml:space="preserve">четырёх основных видах речевой деятельности (говорении, аудировании, чтении, письме); </w:t>
      </w:r>
    </w:p>
    <w:p w:rsidR="00D503E8" w:rsidRDefault="0020456E">
      <w:pPr>
        <w:numPr>
          <w:ilvl w:val="0"/>
          <w:numId w:val="49"/>
        </w:numPr>
        <w:spacing w:after="0" w:line="240" w:lineRule="auto"/>
        <w:jc w:val="both"/>
        <w:rPr>
          <w:rFonts w:cs="Times New Roman"/>
          <w:szCs w:val="28"/>
        </w:rPr>
      </w:pPr>
      <w:r>
        <w:rPr>
          <w:rFonts w:cs="Times New Roman"/>
          <w:i/>
          <w:iCs/>
          <w:szCs w:val="28"/>
        </w:rPr>
        <w:t xml:space="preserve">языковая компетенция </w:t>
      </w:r>
      <w:r>
        <w:rPr>
          <w:rFonts w:cs="Times New Roman"/>
          <w:szCs w:val="28"/>
        </w:rPr>
        <w:t>– овладение новыми языковыми средствами (фонетическими, орфографическими, лексическими, грамматическими) в соответствии c отобранными темами общения</w:t>
      </w:r>
      <w:r>
        <w:rPr>
          <w:rFonts w:cs="Times New Roman"/>
          <w:szCs w:val="28"/>
        </w:rPr>
        <w:t xml:space="preserve">; освоение знаний о языковых явлениях изучаемого языка, разных способах выражения мысли в родном и иностранном языках; </w:t>
      </w:r>
    </w:p>
    <w:p w:rsidR="00D503E8" w:rsidRDefault="0020456E">
      <w:pPr>
        <w:numPr>
          <w:ilvl w:val="0"/>
          <w:numId w:val="49"/>
        </w:numPr>
        <w:spacing w:after="0" w:line="240" w:lineRule="auto"/>
        <w:jc w:val="both"/>
        <w:rPr>
          <w:rFonts w:cs="Times New Roman"/>
          <w:szCs w:val="28"/>
        </w:rPr>
      </w:pPr>
      <w:r>
        <w:rPr>
          <w:rFonts w:cs="Times New Roman"/>
          <w:i/>
          <w:iCs/>
          <w:szCs w:val="28"/>
        </w:rPr>
        <w:t>социокультурная/межкультурная компетенция –</w:t>
      </w:r>
      <w:r>
        <w:rPr>
          <w:rFonts w:cs="Times New Roman"/>
          <w:szCs w:val="28"/>
        </w:rPr>
        <w:t xml:space="preserve"> приобщение к культуре, традициям реалиям стран/страны изучаемого языка в рамках тем и ситуац</w:t>
      </w:r>
      <w:r>
        <w:rPr>
          <w:rFonts w:cs="Times New Roman"/>
          <w:szCs w:val="28"/>
        </w:rPr>
        <w:t>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D503E8" w:rsidRDefault="0020456E">
      <w:pPr>
        <w:numPr>
          <w:ilvl w:val="0"/>
          <w:numId w:val="49"/>
        </w:numPr>
        <w:spacing w:after="0" w:line="240" w:lineRule="auto"/>
        <w:jc w:val="both"/>
        <w:rPr>
          <w:rFonts w:cs="Times New Roman"/>
          <w:szCs w:val="28"/>
        </w:rPr>
      </w:pPr>
      <w:r>
        <w:rPr>
          <w:rFonts w:cs="Times New Roman"/>
          <w:i/>
          <w:szCs w:val="28"/>
        </w:rPr>
        <w:t>компенсаторная компетенция</w:t>
      </w:r>
      <w:r>
        <w:rPr>
          <w:rFonts w:cs="Times New Roman"/>
          <w:szCs w:val="28"/>
        </w:rPr>
        <w:t xml:space="preserve"> – развитие умений вых</w:t>
      </w:r>
      <w:r>
        <w:rPr>
          <w:rFonts w:cs="Times New Roman"/>
          <w:szCs w:val="28"/>
        </w:rPr>
        <w:t>одить из положения в условиях дефицита языковых средств при передаче информации.</w:t>
      </w:r>
    </w:p>
    <w:p w:rsidR="00D503E8" w:rsidRDefault="0020456E">
      <w:pPr>
        <w:spacing w:after="0" w:line="240" w:lineRule="auto"/>
        <w:ind w:firstLine="709"/>
        <w:jc w:val="both"/>
        <w:rPr>
          <w:rFonts w:cs="Times New Roman"/>
          <w:szCs w:val="28"/>
        </w:rPr>
      </w:pPr>
      <w:r>
        <w:rPr>
          <w:rFonts w:cs="Times New Roman"/>
          <w:i/>
          <w:szCs w:val="28"/>
        </w:rPr>
        <w:t>Целью</w:t>
      </w:r>
      <w:r>
        <w:rPr>
          <w:rFonts w:cs="Times New Roman"/>
          <w:szCs w:val="28"/>
        </w:rPr>
        <w:t xml:space="preserve">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w:t>
      </w:r>
    </w:p>
    <w:p w:rsidR="00D503E8" w:rsidRDefault="0020456E">
      <w:pPr>
        <w:spacing w:after="0" w:line="240" w:lineRule="auto"/>
        <w:ind w:firstLine="709"/>
        <w:jc w:val="both"/>
        <w:rPr>
          <w:rFonts w:cs="Times New Roman"/>
          <w:szCs w:val="28"/>
        </w:rPr>
      </w:pPr>
      <w:r>
        <w:rPr>
          <w:rFonts w:cs="Times New Roman"/>
          <w:szCs w:val="28"/>
        </w:rPr>
        <w:t xml:space="preserve">В рамках предлагаемого курса решается ряд общеобразовательных </w:t>
      </w:r>
      <w:r>
        <w:rPr>
          <w:rFonts w:cs="Times New Roman"/>
          <w:i/>
          <w:szCs w:val="28"/>
        </w:rPr>
        <w:t>задач</w:t>
      </w:r>
      <w:r>
        <w:rPr>
          <w:rFonts w:cs="Times New Roman"/>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элементарных коммуникативных навыков на иностранном языке;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навыков речевого поведения на иностранном языке:</w:t>
      </w:r>
    </w:p>
    <w:p w:rsidR="00D503E8" w:rsidRDefault="0020456E">
      <w:pPr>
        <w:pStyle w:val="af"/>
        <w:numPr>
          <w:ilvl w:val="0"/>
          <w:numId w:val="45"/>
        </w:numPr>
        <w:tabs>
          <w:tab w:val="left" w:pos="993"/>
        </w:tabs>
        <w:spacing w:after="0" w:line="240" w:lineRule="auto"/>
        <w:ind w:left="1134"/>
        <w:jc w:val="both"/>
        <w:rPr>
          <w:szCs w:val="28"/>
        </w:rPr>
      </w:pPr>
      <w:r>
        <w:rPr>
          <w:szCs w:val="28"/>
        </w:rPr>
        <w:t>формирование навыков диалогической англоязычной речи</w:t>
      </w:r>
      <w:r>
        <w:rPr>
          <w:szCs w:val="28"/>
        </w:rPr>
        <w:t>;</w:t>
      </w:r>
    </w:p>
    <w:p w:rsidR="00D503E8" w:rsidRDefault="0020456E">
      <w:pPr>
        <w:pStyle w:val="af"/>
        <w:numPr>
          <w:ilvl w:val="0"/>
          <w:numId w:val="45"/>
        </w:numPr>
        <w:tabs>
          <w:tab w:val="left" w:pos="993"/>
        </w:tabs>
        <w:spacing w:after="0" w:line="240" w:lineRule="auto"/>
        <w:ind w:left="1134"/>
        <w:jc w:val="both"/>
        <w:rPr>
          <w:szCs w:val="28"/>
        </w:rPr>
      </w:pPr>
      <w:r>
        <w:rPr>
          <w:szCs w:val="28"/>
        </w:rPr>
        <w:t>формирование навыков монологической англоязычной речи;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представлений о культуре страны изучаемого языка;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представлений о значимости иностранного языка в будущей профессиональной деятельности.</w:t>
      </w:r>
    </w:p>
    <w:p w:rsidR="00D503E8" w:rsidRDefault="0020456E">
      <w:pPr>
        <w:spacing w:after="0" w:line="240" w:lineRule="auto"/>
        <w:ind w:firstLine="709"/>
        <w:jc w:val="both"/>
        <w:rPr>
          <w:rFonts w:cs="Times New Roman"/>
          <w:szCs w:val="28"/>
        </w:rPr>
      </w:pPr>
      <w:r>
        <w:rPr>
          <w:rFonts w:cs="Times New Roman"/>
          <w:szCs w:val="28"/>
        </w:rPr>
        <w:t>В курсе английского языка для обучаю</w:t>
      </w:r>
      <w:r>
        <w:rPr>
          <w:rFonts w:cs="Times New Roman"/>
          <w:szCs w:val="28"/>
        </w:rPr>
        <w:t xml:space="preserve">щихся с ЗПР решаются следующие </w:t>
      </w:r>
      <w:r>
        <w:rPr>
          <w:rFonts w:cs="Times New Roman"/>
          <w:i/>
          <w:szCs w:val="28"/>
        </w:rPr>
        <w:t>коррекционные задачи</w:t>
      </w:r>
      <w:r>
        <w:rPr>
          <w:rFonts w:cs="Times New Roman"/>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расширение представлений об окружающем социальном мире;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навыка понимания обращенной иноязычной речи;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познавательной деятельности, своеобразие которой обусловлено несовершенством п</w:t>
      </w:r>
      <w:r>
        <w:rPr>
          <w:szCs w:val="28"/>
        </w:rPr>
        <w:t>ознавательных психических процессов и незрелостью эмоционально-волевой сферы;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w:t>
      </w:r>
      <w:r>
        <w:rPr>
          <w:szCs w:val="28"/>
        </w:rPr>
        <w:t>тие навыков сотрудничества со взрослыми и сверстниками в различных социальных ситуациях;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английской речи в связи с организованной предметно-практической деятельностью;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способности вести целенаправленную учебную деятельность.</w:t>
      </w:r>
    </w:p>
    <w:p w:rsidR="00D503E8" w:rsidRDefault="0020456E">
      <w:pPr>
        <w:spacing w:after="0" w:line="240" w:lineRule="auto"/>
        <w:ind w:firstLine="709"/>
        <w:jc w:val="both"/>
        <w:rPr>
          <w:rFonts w:cs="Times New Roman"/>
          <w:szCs w:val="28"/>
        </w:rPr>
      </w:pPr>
      <w:r>
        <w:rPr>
          <w:rFonts w:cs="Times New Roman"/>
          <w:szCs w:val="28"/>
        </w:rPr>
        <w:t>Иностранный я</w:t>
      </w:r>
      <w:r>
        <w:rPr>
          <w:rFonts w:cs="Times New Roman"/>
          <w:szCs w:val="28"/>
        </w:rPr>
        <w:t>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w:t>
      </w:r>
      <w:r>
        <w:rPr>
          <w:rFonts w:cs="Times New Roman"/>
          <w:szCs w:val="28"/>
        </w:rPr>
        <w:t xml:space="preserve">даче информации, развивать коммуникативные компетенции и т.д.  </w:t>
      </w:r>
    </w:p>
    <w:p w:rsidR="00D503E8" w:rsidRDefault="0020456E">
      <w:pPr>
        <w:spacing w:after="0" w:line="240" w:lineRule="auto"/>
        <w:ind w:firstLine="709"/>
        <w:jc w:val="both"/>
        <w:rPr>
          <w:rFonts w:cs="Times New Roman"/>
          <w:szCs w:val="28"/>
        </w:rPr>
      </w:pPr>
      <w:r>
        <w:rPr>
          <w:rFonts w:cs="Times New Roman"/>
          <w:szCs w:val="28"/>
        </w:rPr>
        <w:t>В соответствии с личностно ориентированной парадигмой образования основными подходами к обучению иностранным языкам, зафиксированными в ПООП ООО,</w:t>
      </w:r>
      <w:r>
        <w:rPr>
          <w:rFonts w:cs="Times New Roman"/>
          <w:i/>
          <w:iCs/>
          <w:szCs w:val="28"/>
        </w:rPr>
        <w:t xml:space="preserve"> </w:t>
      </w:r>
      <w:r>
        <w:rPr>
          <w:rFonts w:cs="Times New Roman"/>
          <w:szCs w:val="28"/>
        </w:rPr>
        <w:t>признаются компетентностный, системно-деятельн</w:t>
      </w:r>
      <w:r>
        <w:rPr>
          <w:rFonts w:cs="Times New Roman"/>
          <w:szCs w:val="28"/>
        </w:rPr>
        <w:t xml:space="preserve">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w:t>
      </w:r>
      <w:r>
        <w:rPr>
          <w:rFonts w:cs="Times New Roman"/>
          <w:szCs w:val="28"/>
        </w:rPr>
        <w:t>особых образовательных потребностей на уровне основного общего образования.</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Место учебного предмета «Иностранный (английский язык) в учебном плане</w:t>
      </w:r>
    </w:p>
    <w:p w:rsidR="00D503E8" w:rsidRDefault="0020456E">
      <w:pPr>
        <w:spacing w:after="0" w:line="240" w:lineRule="auto"/>
        <w:ind w:firstLine="709"/>
        <w:jc w:val="both"/>
        <w:rPr>
          <w:rFonts w:cs="Times New Roman"/>
          <w:bCs/>
          <w:szCs w:val="28"/>
        </w:rPr>
      </w:pPr>
      <w:r>
        <w:rPr>
          <w:rFonts w:cs="Times New Roman"/>
          <w:szCs w:val="28"/>
        </w:rPr>
        <w:t>Учебный предмет «Иностранный (английский) язык» входит в предметную область «Иностранные языки» и является о</w:t>
      </w:r>
      <w:r>
        <w:rPr>
          <w:rFonts w:cs="Times New Roman"/>
          <w:szCs w:val="28"/>
        </w:rPr>
        <w:t xml:space="preserve">бязательным для изучения. </w:t>
      </w:r>
      <w:r>
        <w:rPr>
          <w:rFonts w:cs="Times New Roman"/>
          <w:bCs/>
          <w:szCs w:val="28"/>
        </w:rPr>
        <w:t>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D503E8" w:rsidRDefault="00D503E8">
      <w:pPr>
        <w:spacing w:after="0" w:line="240" w:lineRule="auto"/>
        <w:ind w:firstLine="709"/>
        <w:jc w:val="both"/>
        <w:rPr>
          <w:rFonts w:cs="Times New Roman"/>
          <w:b/>
          <w:bCs/>
          <w:szCs w:val="28"/>
        </w:rPr>
      </w:pP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Cs/>
          <w:caps/>
          <w:szCs w:val="28"/>
        </w:rPr>
      </w:pPr>
      <w:r>
        <w:rPr>
          <w:rFonts w:cs="Times New Roman"/>
          <w:bCs/>
          <w:caps/>
          <w:szCs w:val="28"/>
        </w:rPr>
        <w:t>Содержание обучения ПО</w:t>
      </w:r>
    </w:p>
    <w:p w:rsidR="00D503E8" w:rsidRDefault="0020456E">
      <w:pPr>
        <w:spacing w:after="0" w:line="240" w:lineRule="auto"/>
        <w:jc w:val="both"/>
        <w:rPr>
          <w:rFonts w:cs="Times New Roman"/>
          <w:bCs/>
          <w:caps/>
          <w:szCs w:val="28"/>
        </w:rPr>
      </w:pPr>
      <w:r>
        <w:rPr>
          <w:rFonts w:cs="Times New Roman"/>
          <w:bCs/>
          <w:caps/>
          <w:szCs w:val="28"/>
        </w:rPr>
        <w:t>учебному предмету «Иностранный (английский) язык»</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r>
        <w:rPr>
          <w:rFonts w:cs="Times New Roman"/>
          <w:b/>
          <w:bCs/>
          <w:szCs w:val="28"/>
        </w:rPr>
        <w:t>Тематика для организации ситуации общения по годам обучения:</w:t>
      </w: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bCs/>
          <w:szCs w:val="28"/>
        </w:rPr>
      </w:pPr>
      <w:r>
        <w:rPr>
          <w:rFonts w:cs="Times New Roman"/>
          <w:b/>
          <w:bCs/>
          <w:szCs w:val="28"/>
        </w:rPr>
        <w:t>5 КЛАСС</w:t>
      </w:r>
    </w:p>
    <w:p w:rsidR="00D503E8" w:rsidRDefault="0020456E">
      <w:pPr>
        <w:spacing w:after="0" w:line="240" w:lineRule="auto"/>
        <w:ind w:firstLine="709"/>
        <w:jc w:val="both"/>
        <w:rPr>
          <w:rFonts w:cs="Times New Roman"/>
          <w:szCs w:val="28"/>
        </w:rPr>
      </w:pPr>
      <w:r>
        <w:rPr>
          <w:rFonts w:cs="Times New Roman"/>
          <w:b/>
          <w:szCs w:val="28"/>
        </w:rPr>
        <w:t>Я и моя семья</w:t>
      </w:r>
      <w:r>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D503E8" w:rsidRDefault="0020456E">
      <w:pPr>
        <w:spacing w:after="0" w:line="240" w:lineRule="auto"/>
        <w:ind w:firstLine="709"/>
        <w:jc w:val="both"/>
        <w:rPr>
          <w:rFonts w:cs="Times New Roman"/>
          <w:szCs w:val="28"/>
        </w:rPr>
      </w:pPr>
      <w:r>
        <w:rPr>
          <w:rFonts w:cs="Times New Roman"/>
          <w:b/>
          <w:szCs w:val="28"/>
        </w:rPr>
        <w:t>Мои дру</w:t>
      </w:r>
      <w:r>
        <w:rPr>
          <w:rFonts w:cs="Times New Roman"/>
          <w:b/>
          <w:szCs w:val="28"/>
        </w:rPr>
        <w:t xml:space="preserve">зья и наши увлечения. </w:t>
      </w:r>
      <w:r>
        <w:rPr>
          <w:rFonts w:cs="Times New Roman"/>
          <w:szCs w:val="28"/>
        </w:rPr>
        <w:t>Наши интересы, игры, кино, спорт посещение кружков, спортивных секций.</w:t>
      </w:r>
    </w:p>
    <w:p w:rsidR="00D503E8" w:rsidRDefault="0020456E">
      <w:pPr>
        <w:spacing w:after="0" w:line="240" w:lineRule="auto"/>
        <w:ind w:firstLine="709"/>
        <w:jc w:val="both"/>
        <w:rPr>
          <w:rFonts w:cs="Times New Roman"/>
          <w:szCs w:val="28"/>
        </w:rPr>
      </w:pPr>
      <w:r>
        <w:rPr>
          <w:rFonts w:cs="Times New Roman"/>
          <w:b/>
          <w:szCs w:val="28"/>
        </w:rPr>
        <w:t>Моя школа.</w:t>
      </w:r>
      <w:r>
        <w:rPr>
          <w:rFonts w:cs="Times New Roman"/>
          <w:szCs w:val="28"/>
        </w:rPr>
        <w:t xml:space="preserve"> Школьные предметы, мой любимый урок, мой портфель, мой день.</w:t>
      </w:r>
    </w:p>
    <w:p w:rsidR="00D503E8" w:rsidRDefault="0020456E">
      <w:pPr>
        <w:spacing w:after="0" w:line="240" w:lineRule="auto"/>
        <w:ind w:firstLine="709"/>
        <w:jc w:val="both"/>
        <w:rPr>
          <w:rFonts w:cs="Times New Roman"/>
          <w:szCs w:val="28"/>
        </w:rPr>
      </w:pPr>
      <w:r>
        <w:rPr>
          <w:rFonts w:cs="Times New Roman"/>
          <w:b/>
          <w:szCs w:val="28"/>
        </w:rPr>
        <w:t>Моя квартира.</w:t>
      </w:r>
      <w:r>
        <w:rPr>
          <w:rFonts w:cs="Times New Roman"/>
          <w:szCs w:val="28"/>
        </w:rPr>
        <w:t xml:space="preserve"> Моя комната, названия предметов мебели, с кем я живу, мои питомцы.</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6 КЛАСС</w:t>
      </w:r>
    </w:p>
    <w:p w:rsidR="00D503E8" w:rsidRDefault="0020456E">
      <w:pPr>
        <w:spacing w:after="0" w:line="240" w:lineRule="auto"/>
        <w:ind w:firstLine="709"/>
        <w:jc w:val="both"/>
        <w:rPr>
          <w:rFonts w:cs="Times New Roman"/>
          <w:szCs w:val="28"/>
        </w:rPr>
      </w:pPr>
      <w:r>
        <w:rPr>
          <w:rFonts w:cs="Times New Roman"/>
          <w:b/>
          <w:szCs w:val="28"/>
        </w:rPr>
        <w:t>М</w:t>
      </w:r>
      <w:r>
        <w:rPr>
          <w:rFonts w:cs="Times New Roman"/>
          <w:b/>
          <w:szCs w:val="28"/>
        </w:rPr>
        <w:t xml:space="preserve">ой день. </w:t>
      </w:r>
      <w:r>
        <w:rPr>
          <w:rFonts w:cs="Times New Roman"/>
          <w:szCs w:val="28"/>
        </w:rPr>
        <w:t>Распорядок дня, что я делаю в свободное время, как я ухаживаю за питомцами, как я помогаю по дому.</w:t>
      </w:r>
    </w:p>
    <w:p w:rsidR="00D503E8" w:rsidRDefault="0020456E">
      <w:pPr>
        <w:spacing w:after="0" w:line="240" w:lineRule="auto"/>
        <w:ind w:firstLine="709"/>
        <w:jc w:val="both"/>
        <w:rPr>
          <w:rFonts w:cs="Times New Roman"/>
          <w:b/>
          <w:szCs w:val="28"/>
        </w:rPr>
      </w:pPr>
      <w:r>
        <w:rPr>
          <w:rFonts w:cs="Times New Roman"/>
          <w:b/>
          <w:szCs w:val="28"/>
        </w:rPr>
        <w:t xml:space="preserve">Мой город. </w:t>
      </w:r>
      <w:r>
        <w:rPr>
          <w:rFonts w:cs="Times New Roman"/>
          <w:szCs w:val="28"/>
        </w:rPr>
        <w:t>Городские объекты, транспорт, посещение кафе, магазины.</w:t>
      </w:r>
    </w:p>
    <w:p w:rsidR="00D503E8" w:rsidRDefault="0020456E">
      <w:pPr>
        <w:spacing w:after="0" w:line="240" w:lineRule="auto"/>
        <w:ind w:firstLine="709"/>
        <w:jc w:val="both"/>
        <w:rPr>
          <w:rFonts w:cs="Times New Roman"/>
          <w:szCs w:val="28"/>
        </w:rPr>
      </w:pPr>
      <w:r>
        <w:rPr>
          <w:rFonts w:cs="Times New Roman"/>
          <w:b/>
          <w:szCs w:val="28"/>
        </w:rPr>
        <w:t>Моя любимая еда.</w:t>
      </w:r>
      <w:r>
        <w:rPr>
          <w:rFonts w:cs="Times New Roman"/>
          <w:szCs w:val="28"/>
        </w:rPr>
        <w:t xml:space="preserve"> Что взять на пикник, покупка продуктов, правильное питание, приг</w:t>
      </w:r>
      <w:r>
        <w:rPr>
          <w:rFonts w:cs="Times New Roman"/>
          <w:szCs w:val="28"/>
        </w:rPr>
        <w:t>отовление еды, рецепты.</w:t>
      </w:r>
    </w:p>
    <w:p w:rsidR="00D503E8" w:rsidRDefault="0020456E">
      <w:pPr>
        <w:spacing w:after="0" w:line="240" w:lineRule="auto"/>
        <w:ind w:firstLine="709"/>
        <w:jc w:val="both"/>
        <w:rPr>
          <w:rFonts w:cs="Times New Roman"/>
          <w:szCs w:val="28"/>
        </w:rPr>
      </w:pPr>
      <w:r>
        <w:rPr>
          <w:rFonts w:cs="Times New Roman"/>
          <w:b/>
          <w:szCs w:val="28"/>
        </w:rPr>
        <w:t>Моя любимая одежда.</w:t>
      </w:r>
      <w:r>
        <w:rPr>
          <w:rFonts w:cs="Times New Roman"/>
          <w:szCs w:val="28"/>
        </w:rPr>
        <w:t xml:space="preserve"> Летняя и зимняя одежда, школьная форма, как я выбираю одежду, внешний вид. </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caps/>
          <w:szCs w:val="28"/>
        </w:rPr>
      </w:pPr>
      <w:r>
        <w:rPr>
          <w:rFonts w:cs="Times New Roman"/>
          <w:b/>
          <w:bCs/>
          <w:caps/>
          <w:szCs w:val="28"/>
        </w:rPr>
        <w:t>7 класс</w:t>
      </w:r>
    </w:p>
    <w:p w:rsidR="00D503E8" w:rsidRDefault="0020456E">
      <w:pPr>
        <w:spacing w:after="0" w:line="240" w:lineRule="auto"/>
        <w:ind w:firstLine="709"/>
        <w:jc w:val="both"/>
        <w:rPr>
          <w:rFonts w:cs="Times New Roman"/>
          <w:szCs w:val="28"/>
        </w:rPr>
      </w:pPr>
      <w:r>
        <w:rPr>
          <w:rFonts w:cs="Times New Roman"/>
          <w:b/>
          <w:szCs w:val="28"/>
        </w:rPr>
        <w:t>Природа.</w:t>
      </w:r>
      <w:r>
        <w:rPr>
          <w:rFonts w:cs="Times New Roman"/>
          <w:szCs w:val="28"/>
        </w:rPr>
        <w:t xml:space="preserve"> Погода, явления природы, мир животных и растений, охрана окружающей среды.</w:t>
      </w:r>
    </w:p>
    <w:p w:rsidR="00D503E8" w:rsidRDefault="0020456E">
      <w:pPr>
        <w:spacing w:after="0" w:line="240" w:lineRule="auto"/>
        <w:ind w:firstLine="709"/>
        <w:jc w:val="both"/>
        <w:rPr>
          <w:rFonts w:cs="Times New Roman"/>
          <w:szCs w:val="28"/>
        </w:rPr>
      </w:pPr>
      <w:r>
        <w:rPr>
          <w:rFonts w:cs="Times New Roman"/>
          <w:b/>
          <w:szCs w:val="28"/>
        </w:rPr>
        <w:t xml:space="preserve">Путешествия. </w:t>
      </w:r>
      <w:r>
        <w:rPr>
          <w:rFonts w:cs="Times New Roman"/>
          <w:szCs w:val="28"/>
        </w:rPr>
        <w:t>Разные виды транспорта, мои ка</w:t>
      </w:r>
      <w:r>
        <w:rPr>
          <w:rFonts w:cs="Times New Roman"/>
          <w:szCs w:val="28"/>
        </w:rPr>
        <w:t>никулы, аэропорт, гостиницы, куда поехать летом и зимой, развлечения.</w:t>
      </w:r>
    </w:p>
    <w:p w:rsidR="00D503E8" w:rsidRDefault="0020456E">
      <w:pPr>
        <w:spacing w:after="0" w:line="240" w:lineRule="auto"/>
        <w:ind w:firstLine="709"/>
        <w:jc w:val="both"/>
        <w:rPr>
          <w:rFonts w:cs="Times New Roman"/>
          <w:szCs w:val="28"/>
        </w:rPr>
      </w:pPr>
      <w:r>
        <w:rPr>
          <w:rFonts w:cs="Times New Roman"/>
          <w:b/>
          <w:szCs w:val="28"/>
        </w:rPr>
        <w:t>Профессии и работа.</w:t>
      </w:r>
      <w:r>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D503E8" w:rsidRDefault="0020456E">
      <w:pPr>
        <w:spacing w:after="0" w:line="240" w:lineRule="auto"/>
        <w:ind w:firstLine="709"/>
        <w:jc w:val="both"/>
        <w:rPr>
          <w:rFonts w:cs="Times New Roman"/>
          <w:szCs w:val="28"/>
        </w:rPr>
      </w:pPr>
      <w:r>
        <w:rPr>
          <w:rFonts w:cs="Times New Roman"/>
          <w:b/>
          <w:szCs w:val="28"/>
        </w:rPr>
        <w:t xml:space="preserve">Праздники и знаменательные даты </w:t>
      </w:r>
      <w:r>
        <w:rPr>
          <w:rFonts w:cs="Times New Roman"/>
          <w:szCs w:val="28"/>
        </w:rPr>
        <w:t>в различ</w:t>
      </w:r>
      <w:r>
        <w:rPr>
          <w:rFonts w:cs="Times New Roman"/>
          <w:szCs w:val="28"/>
        </w:rPr>
        <w:t>ных странах мира. Популярные праздники в России и Великобритании, посещение фестиваля.</w:t>
      </w: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bCs/>
          <w:caps/>
          <w:szCs w:val="28"/>
        </w:rPr>
      </w:pPr>
      <w:r>
        <w:rPr>
          <w:rFonts w:cs="Times New Roman"/>
          <w:b/>
          <w:bCs/>
          <w:caps/>
          <w:szCs w:val="28"/>
        </w:rPr>
        <w:t>8 класс</w:t>
      </w:r>
    </w:p>
    <w:p w:rsidR="00D503E8" w:rsidRDefault="0020456E">
      <w:pPr>
        <w:spacing w:after="0" w:line="240" w:lineRule="auto"/>
        <w:ind w:firstLine="709"/>
        <w:jc w:val="both"/>
        <w:rPr>
          <w:rFonts w:cs="Times New Roman"/>
          <w:szCs w:val="28"/>
        </w:rPr>
      </w:pPr>
      <w:r>
        <w:rPr>
          <w:rFonts w:cs="Times New Roman"/>
          <w:b/>
          <w:szCs w:val="28"/>
        </w:rPr>
        <w:t xml:space="preserve">Интернет и гаджеты. </w:t>
      </w:r>
      <w:r>
        <w:rPr>
          <w:rFonts w:cs="Times New Roman"/>
          <w:szCs w:val="28"/>
        </w:rPr>
        <w:t>Интернет-технологии, социальные сети, блоги.</w:t>
      </w:r>
    </w:p>
    <w:p w:rsidR="00D503E8" w:rsidRDefault="0020456E">
      <w:pPr>
        <w:spacing w:after="0" w:line="240" w:lineRule="auto"/>
        <w:ind w:firstLine="709"/>
        <w:jc w:val="both"/>
        <w:rPr>
          <w:rFonts w:cs="Times New Roman"/>
          <w:szCs w:val="28"/>
        </w:rPr>
      </w:pPr>
      <w:r>
        <w:rPr>
          <w:rFonts w:cs="Times New Roman"/>
          <w:b/>
          <w:szCs w:val="28"/>
        </w:rPr>
        <w:t>Здоровье.</w:t>
      </w:r>
      <w:r>
        <w:rPr>
          <w:rFonts w:cs="Times New Roman"/>
          <w:szCs w:val="28"/>
        </w:rPr>
        <w:t xml:space="preserve"> Здоровый образ жизни, самочувствие, правильное питание, режим дня, меры профилактики.</w:t>
      </w:r>
    </w:p>
    <w:p w:rsidR="00D503E8" w:rsidRDefault="0020456E">
      <w:pPr>
        <w:spacing w:after="0" w:line="240" w:lineRule="auto"/>
        <w:ind w:firstLine="709"/>
        <w:jc w:val="both"/>
        <w:rPr>
          <w:rFonts w:cs="Times New Roman"/>
          <w:bCs/>
          <w:szCs w:val="28"/>
        </w:rPr>
      </w:pPr>
      <w:r>
        <w:rPr>
          <w:rFonts w:cs="Times New Roman"/>
          <w:b/>
          <w:szCs w:val="28"/>
        </w:rPr>
        <w:t xml:space="preserve">Наука и технологии. </w:t>
      </w:r>
      <w:r>
        <w:rPr>
          <w:rFonts w:cs="Times New Roman"/>
          <w:bCs/>
          <w:szCs w:val="28"/>
        </w:rPr>
        <w:t>Научно-технический прогресс, влияние современных технологий на жизнь человека,</w:t>
      </w:r>
      <w:r>
        <w:rPr>
          <w:rFonts w:cs="Times New Roman"/>
          <w:b/>
          <w:szCs w:val="28"/>
        </w:rPr>
        <w:t xml:space="preserve"> </w:t>
      </w:r>
      <w:r>
        <w:rPr>
          <w:rFonts w:cs="Times New Roman"/>
          <w:bCs/>
          <w:szCs w:val="28"/>
        </w:rPr>
        <w:t>знаменитые изобретатели;</w:t>
      </w:r>
    </w:p>
    <w:p w:rsidR="00D503E8" w:rsidRDefault="0020456E">
      <w:pPr>
        <w:spacing w:after="0" w:line="240" w:lineRule="auto"/>
        <w:ind w:firstLine="709"/>
        <w:jc w:val="both"/>
        <w:rPr>
          <w:rFonts w:cs="Times New Roman"/>
          <w:szCs w:val="28"/>
        </w:rPr>
      </w:pPr>
      <w:r>
        <w:rPr>
          <w:rFonts w:cs="Times New Roman"/>
          <w:b/>
          <w:szCs w:val="28"/>
        </w:rPr>
        <w:t>Выдающиеся люди.</w:t>
      </w:r>
      <w:r>
        <w:rPr>
          <w:rFonts w:cs="Times New Roman"/>
          <w:szCs w:val="28"/>
        </w:rPr>
        <w:t xml:space="preserve"> Писатели, спортсмены, актеры.</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caps/>
          <w:szCs w:val="28"/>
        </w:rPr>
      </w:pPr>
      <w:r>
        <w:rPr>
          <w:rFonts w:cs="Times New Roman"/>
          <w:b/>
          <w:bCs/>
          <w:caps/>
          <w:szCs w:val="28"/>
        </w:rPr>
        <w:t>9 класс</w:t>
      </w:r>
    </w:p>
    <w:p w:rsidR="00D503E8" w:rsidRDefault="0020456E">
      <w:pPr>
        <w:spacing w:after="0" w:line="240" w:lineRule="auto"/>
        <w:ind w:firstLine="709"/>
        <w:jc w:val="both"/>
        <w:rPr>
          <w:rFonts w:cs="Times New Roman"/>
          <w:b/>
          <w:szCs w:val="28"/>
        </w:rPr>
      </w:pPr>
      <w:r>
        <w:rPr>
          <w:rFonts w:cs="Times New Roman"/>
          <w:b/>
          <w:szCs w:val="28"/>
        </w:rPr>
        <w:t xml:space="preserve">Культура и искусство. </w:t>
      </w:r>
      <w:r>
        <w:rPr>
          <w:rFonts w:cs="Times New Roman"/>
          <w:bCs/>
          <w:szCs w:val="28"/>
        </w:rPr>
        <w:t xml:space="preserve">Музыка, посещение музея и выставки, театра, описание картины, сюжета фильма. </w:t>
      </w:r>
    </w:p>
    <w:p w:rsidR="00D503E8" w:rsidRDefault="0020456E">
      <w:pPr>
        <w:spacing w:after="0" w:line="240" w:lineRule="auto"/>
        <w:ind w:firstLine="709"/>
        <w:jc w:val="both"/>
        <w:rPr>
          <w:rFonts w:cs="Times New Roman"/>
          <w:b/>
          <w:szCs w:val="28"/>
        </w:rPr>
      </w:pPr>
      <w:r>
        <w:rPr>
          <w:rFonts w:cs="Times New Roman"/>
          <w:b/>
          <w:szCs w:val="28"/>
        </w:rPr>
        <w:t>Кино.</w:t>
      </w:r>
      <w:r>
        <w:rPr>
          <w:rFonts w:cs="Times New Roman"/>
          <w:bCs/>
          <w:szCs w:val="28"/>
        </w:rPr>
        <w:t xml:space="preserve"> Мой любимый фильм, мультфильм, любимый актер, персонаж, описание сюжета.</w:t>
      </w:r>
    </w:p>
    <w:p w:rsidR="00D503E8" w:rsidRDefault="0020456E">
      <w:pPr>
        <w:spacing w:after="0" w:line="240" w:lineRule="auto"/>
        <w:ind w:firstLine="709"/>
        <w:jc w:val="both"/>
        <w:rPr>
          <w:rFonts w:cs="Times New Roman"/>
          <w:bCs/>
          <w:szCs w:val="28"/>
        </w:rPr>
      </w:pPr>
      <w:r>
        <w:rPr>
          <w:rFonts w:cs="Times New Roman"/>
          <w:b/>
          <w:szCs w:val="28"/>
        </w:rPr>
        <w:t xml:space="preserve">Книги. </w:t>
      </w:r>
      <w:r>
        <w:rPr>
          <w:rFonts w:cs="Times New Roman"/>
          <w:bCs/>
          <w:szCs w:val="28"/>
        </w:rPr>
        <w:t>Жанры литературных произведений, мой любимый писатель, мой любимый персонаж, известные писат</w:t>
      </w:r>
      <w:r>
        <w:rPr>
          <w:rFonts w:cs="Times New Roman"/>
          <w:bCs/>
          <w:szCs w:val="28"/>
        </w:rPr>
        <w:t>ели России и Великобритании, экранизации литературных произведений.</w:t>
      </w:r>
    </w:p>
    <w:p w:rsidR="00D503E8" w:rsidRDefault="0020456E">
      <w:pPr>
        <w:spacing w:after="0" w:line="240" w:lineRule="auto"/>
        <w:ind w:firstLine="709"/>
        <w:jc w:val="both"/>
        <w:rPr>
          <w:rFonts w:cs="Times New Roman"/>
          <w:bCs/>
          <w:szCs w:val="28"/>
        </w:rPr>
      </w:pPr>
      <w:r>
        <w:rPr>
          <w:rFonts w:cs="Times New Roman"/>
          <w:b/>
          <w:szCs w:val="28"/>
        </w:rPr>
        <w:t>Иностранные языки.</w:t>
      </w:r>
      <w:r>
        <w:rPr>
          <w:rFonts w:cs="Times New Roman"/>
          <w:bCs/>
          <w:szCs w:val="28"/>
        </w:rPr>
        <w:t xml:space="preserve"> Язык международного общения, общение с англоязычными друзьями.</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Примерное тематическое планирование</w:t>
      </w:r>
    </w:p>
    <w:p w:rsidR="00D503E8" w:rsidRDefault="0020456E">
      <w:pPr>
        <w:spacing w:after="0" w:line="240" w:lineRule="auto"/>
        <w:ind w:firstLine="709"/>
        <w:jc w:val="both"/>
        <w:rPr>
          <w:rFonts w:cs="Times New Roman"/>
          <w:szCs w:val="28"/>
        </w:rPr>
      </w:pPr>
      <w:r>
        <w:rPr>
          <w:rFonts w:cs="Times New Roman"/>
          <w:szCs w:val="28"/>
        </w:rPr>
        <w:t>При изучении тем каждого раздела программы предполагается организация</w:t>
      </w:r>
      <w:r>
        <w:rPr>
          <w:rFonts w:cs="Times New Roman"/>
          <w:szCs w:val="28"/>
        </w:rPr>
        <w:t xml:space="preserve"> художественной проектной работы, изучение английского языка в процессе предметно-практической деятельности.</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caps/>
          <w:szCs w:val="28"/>
        </w:rPr>
      </w:pPr>
      <w:r>
        <w:rPr>
          <w:rFonts w:cs="Times New Roman"/>
          <w:b/>
          <w:bCs/>
          <w:caps/>
          <w:szCs w:val="28"/>
        </w:rPr>
        <w:t>5 класс</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 xml:space="preserve">Раздел 1. Я и моя семья  </w:t>
      </w:r>
    </w:p>
    <w:p w:rsidR="00D503E8" w:rsidRDefault="0020456E">
      <w:pPr>
        <w:spacing w:after="0" w:line="240" w:lineRule="auto"/>
        <w:ind w:firstLine="709"/>
        <w:jc w:val="both"/>
        <w:rPr>
          <w:rFonts w:cs="Times New Roman"/>
          <w:szCs w:val="28"/>
        </w:rPr>
      </w:pPr>
      <w:r>
        <w:rPr>
          <w:rFonts w:cs="Times New Roman"/>
          <w:szCs w:val="28"/>
        </w:rPr>
        <w:t xml:space="preserve">Тема 1. Знакомство, страны и национальности. </w:t>
      </w:r>
    </w:p>
    <w:p w:rsidR="00D503E8" w:rsidRDefault="0020456E">
      <w:pPr>
        <w:spacing w:after="0" w:line="240" w:lineRule="auto"/>
        <w:ind w:firstLine="709"/>
        <w:jc w:val="both"/>
        <w:rPr>
          <w:rFonts w:cs="Times New Roman"/>
          <w:szCs w:val="28"/>
        </w:rPr>
      </w:pPr>
      <w:r>
        <w:rPr>
          <w:rFonts w:cs="Times New Roman"/>
          <w:szCs w:val="28"/>
        </w:rPr>
        <w:t xml:space="preserve">Тема 2. Семейные фотографии. </w:t>
      </w:r>
    </w:p>
    <w:p w:rsidR="00D503E8" w:rsidRDefault="0020456E">
      <w:pPr>
        <w:spacing w:after="0" w:line="240" w:lineRule="auto"/>
        <w:ind w:firstLine="709"/>
        <w:jc w:val="both"/>
        <w:rPr>
          <w:rFonts w:cs="Times New Roman"/>
          <w:szCs w:val="28"/>
        </w:rPr>
      </w:pPr>
      <w:r>
        <w:rPr>
          <w:rFonts w:cs="Times New Roman"/>
          <w:szCs w:val="28"/>
        </w:rPr>
        <w:t xml:space="preserve">Тема 3. Профессии в семье. </w:t>
      </w:r>
    </w:p>
    <w:p w:rsidR="00D503E8" w:rsidRDefault="0020456E">
      <w:pPr>
        <w:spacing w:after="0" w:line="240" w:lineRule="auto"/>
        <w:ind w:firstLine="709"/>
        <w:jc w:val="both"/>
        <w:rPr>
          <w:rFonts w:cs="Times New Roman"/>
          <w:szCs w:val="28"/>
        </w:rPr>
      </w:pPr>
      <w:r>
        <w:rPr>
          <w:rFonts w:cs="Times New Roman"/>
          <w:szCs w:val="28"/>
        </w:rPr>
        <w:t>Тема 4.</w:t>
      </w:r>
      <w:r>
        <w:rPr>
          <w:rFonts w:cs="Times New Roman"/>
          <w:szCs w:val="28"/>
        </w:rPr>
        <w:t xml:space="preserve"> Семейные праздники, День рождения.</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себе;</w:t>
      </w:r>
    </w:p>
    <w:p w:rsidR="00D503E8" w:rsidRDefault="0020456E">
      <w:pPr>
        <w:spacing w:after="0" w:line="240" w:lineRule="auto"/>
        <w:ind w:firstLine="709"/>
        <w:jc w:val="both"/>
        <w:rPr>
          <w:rFonts w:cs="Times New Roman"/>
          <w:szCs w:val="28"/>
        </w:rPr>
      </w:pPr>
      <w:r>
        <w:rPr>
          <w:rFonts w:cs="Times New Roman"/>
          <w:szCs w:val="28"/>
        </w:rPr>
        <w:t>составлять краткое описание внешности и характера членов семьи;</w:t>
      </w:r>
    </w:p>
    <w:p w:rsidR="00D503E8" w:rsidRDefault="0020456E">
      <w:pPr>
        <w:spacing w:after="0" w:line="240" w:lineRule="auto"/>
        <w:ind w:firstLine="709"/>
        <w:jc w:val="both"/>
        <w:rPr>
          <w:rFonts w:cs="Times New Roman"/>
          <w:szCs w:val="28"/>
        </w:rPr>
      </w:pPr>
      <w:r>
        <w:rPr>
          <w:rFonts w:cs="Times New Roman"/>
          <w:szCs w:val="28"/>
        </w:rPr>
        <w:t>сос</w:t>
      </w:r>
      <w:r>
        <w:rPr>
          <w:rFonts w:cs="Times New Roman"/>
          <w:szCs w:val="28"/>
        </w:rPr>
        <w:t>тавлять коллективный видео блог о профессиях в семьях;</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своей семье;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заполнять свои личные данные в анкету;</w:t>
      </w:r>
    </w:p>
    <w:p w:rsidR="00D503E8" w:rsidRDefault="0020456E">
      <w:pPr>
        <w:spacing w:after="0" w:line="240" w:lineRule="auto"/>
        <w:ind w:firstLine="709"/>
        <w:jc w:val="both"/>
        <w:rPr>
          <w:rFonts w:cs="Times New Roman"/>
          <w:szCs w:val="28"/>
        </w:rPr>
      </w:pPr>
      <w:r>
        <w:rPr>
          <w:rFonts w:cs="Times New Roman"/>
          <w:szCs w:val="28"/>
        </w:rPr>
        <w:t>писать поздравительные открытки с Днем рождения, Новым годом, 8 марта;</w:t>
      </w:r>
    </w:p>
    <w:p w:rsidR="00D503E8" w:rsidRDefault="0020456E">
      <w:pPr>
        <w:spacing w:after="0" w:line="240" w:lineRule="auto"/>
        <w:ind w:firstLine="709"/>
        <w:jc w:val="both"/>
        <w:rPr>
          <w:rFonts w:cs="Times New Roman"/>
          <w:szCs w:val="28"/>
        </w:rPr>
      </w:pPr>
      <w:r>
        <w:rPr>
          <w:rFonts w:cs="Times New Roman"/>
          <w:szCs w:val="28"/>
        </w:rPr>
        <w:t>составлять краткую презентацию о семейных праздниках;</w:t>
      </w:r>
    </w:p>
    <w:p w:rsidR="00D503E8" w:rsidRDefault="0020456E">
      <w:pPr>
        <w:spacing w:after="0" w:line="240" w:lineRule="auto"/>
        <w:ind w:firstLine="709"/>
        <w:jc w:val="both"/>
        <w:rPr>
          <w:rFonts w:cs="Times New Roman"/>
          <w:szCs w:val="28"/>
        </w:rPr>
      </w:pPr>
      <w:r>
        <w:rPr>
          <w:rFonts w:cs="Times New Roman"/>
          <w:szCs w:val="28"/>
        </w:rPr>
        <w:t>составлять пост для социальных сетей с семейными фотографиями и комментариями.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rPr>
      </w:pPr>
      <w:r>
        <w:rPr>
          <w:rFonts w:cs="Times New Roman"/>
          <w:bCs/>
          <w:szCs w:val="28"/>
        </w:rPr>
        <w:t>личные местоимения</w:t>
      </w:r>
      <w:r>
        <w:rPr>
          <w:rFonts w:cs="Times New Roman"/>
          <w:bCs/>
          <w:i/>
          <w:szCs w:val="28"/>
        </w:rPr>
        <w:t xml:space="preserve"> + </w:t>
      </w:r>
      <w:r>
        <w:rPr>
          <w:rFonts w:cs="Times New Roman"/>
          <w:bCs/>
          <w:i/>
          <w:szCs w:val="28"/>
          <w:lang w:val="en-US"/>
        </w:rPr>
        <w:t>to</w:t>
      </w:r>
      <w:r>
        <w:rPr>
          <w:rFonts w:cs="Times New Roman"/>
          <w:bCs/>
          <w:i/>
          <w:szCs w:val="28"/>
        </w:rPr>
        <w:t xml:space="preserve"> </w:t>
      </w:r>
      <w:r>
        <w:rPr>
          <w:rFonts w:cs="Times New Roman"/>
          <w:bCs/>
          <w:i/>
          <w:szCs w:val="28"/>
          <w:lang w:val="en-US"/>
        </w:rPr>
        <w:t>b</w:t>
      </w:r>
      <w:r>
        <w:rPr>
          <w:rFonts w:cs="Times New Roman"/>
          <w:bCs/>
          <w:i/>
          <w:szCs w:val="28"/>
          <w:lang w:val="en-US"/>
        </w:rPr>
        <w:t>e</w:t>
      </w:r>
      <w:r>
        <w:rPr>
          <w:rFonts w:cs="Times New Roman"/>
          <w:bCs/>
          <w:szCs w:val="28"/>
        </w:rPr>
        <w:t xml:space="preserve"> </w:t>
      </w:r>
      <w:r>
        <w:rPr>
          <w:rFonts w:cs="Times New Roman"/>
          <w:szCs w:val="28"/>
        </w:rPr>
        <w:t xml:space="preserve">в лексико-грамматических единствах типа </w:t>
      </w:r>
      <w:r>
        <w:rPr>
          <w:rFonts w:cs="Times New Roman"/>
          <w:i/>
          <w:szCs w:val="28"/>
          <w:lang w:val="en-US"/>
        </w:rPr>
        <w:t>I</w:t>
      </w:r>
      <w:r>
        <w:rPr>
          <w:rFonts w:cs="Times New Roman"/>
          <w:i/>
          <w:szCs w:val="28"/>
        </w:rPr>
        <w:t>’</w:t>
      </w:r>
      <w:r>
        <w:rPr>
          <w:rFonts w:cs="Times New Roman"/>
          <w:i/>
          <w:szCs w:val="28"/>
          <w:lang w:val="en-US"/>
        </w:rPr>
        <w:t>m</w:t>
      </w:r>
      <w:r>
        <w:rPr>
          <w:rFonts w:cs="Times New Roman"/>
          <w:i/>
          <w:szCs w:val="28"/>
        </w:rPr>
        <w:t xml:space="preserve"> </w:t>
      </w:r>
      <w:r>
        <w:rPr>
          <w:rFonts w:cs="Times New Roman"/>
          <w:i/>
          <w:szCs w:val="28"/>
          <w:lang w:val="en-US"/>
        </w:rPr>
        <w:t>Masha</w:t>
      </w:r>
      <w:r>
        <w:rPr>
          <w:rFonts w:cs="Times New Roman"/>
          <w:i/>
          <w:szCs w:val="28"/>
        </w:rPr>
        <w:t xml:space="preserve">, </w:t>
      </w:r>
      <w:r>
        <w:rPr>
          <w:rFonts w:cs="Times New Roman"/>
          <w:i/>
          <w:szCs w:val="28"/>
          <w:lang w:val="en-US"/>
        </w:rPr>
        <w:t>I</w:t>
      </w:r>
      <w:r>
        <w:rPr>
          <w:rFonts w:cs="Times New Roman"/>
          <w:i/>
          <w:szCs w:val="28"/>
        </w:rPr>
        <w:t>’</w:t>
      </w:r>
      <w:r>
        <w:rPr>
          <w:rFonts w:cs="Times New Roman"/>
          <w:i/>
          <w:szCs w:val="28"/>
          <w:lang w:val="en-US"/>
        </w:rPr>
        <w:t>m</w:t>
      </w:r>
      <w:r>
        <w:rPr>
          <w:rFonts w:cs="Times New Roman"/>
          <w:i/>
          <w:szCs w:val="28"/>
        </w:rPr>
        <w:t xml:space="preserve"> </w:t>
      </w:r>
      <w:r>
        <w:rPr>
          <w:rFonts w:cs="Times New Roman"/>
          <w:i/>
          <w:szCs w:val="28"/>
          <w:lang w:val="en-US"/>
        </w:rPr>
        <w:t>David</w:t>
      </w:r>
      <w:r>
        <w:rPr>
          <w:rFonts w:cs="Times New Roman"/>
          <w:i/>
          <w:szCs w:val="28"/>
        </w:rPr>
        <w:t xml:space="preserve">, </w:t>
      </w:r>
      <w:r>
        <w:rPr>
          <w:rFonts w:cs="Times New Roman"/>
          <w:i/>
          <w:szCs w:val="28"/>
          <w:lang w:val="en-US"/>
        </w:rPr>
        <w:t>I</w:t>
      </w:r>
      <w:r>
        <w:rPr>
          <w:rFonts w:cs="Times New Roman"/>
          <w:i/>
          <w:szCs w:val="28"/>
        </w:rPr>
        <w:t>’</w:t>
      </w:r>
      <w:r>
        <w:rPr>
          <w:rFonts w:cs="Times New Roman"/>
          <w:i/>
          <w:szCs w:val="28"/>
          <w:lang w:val="en-US"/>
        </w:rPr>
        <w:t>m</w:t>
      </w:r>
      <w:r>
        <w:rPr>
          <w:rFonts w:cs="Times New Roman"/>
          <w:i/>
          <w:szCs w:val="28"/>
        </w:rPr>
        <w:t xml:space="preserve"> </w:t>
      </w:r>
      <w:r>
        <w:rPr>
          <w:rFonts w:cs="Times New Roman"/>
          <w:i/>
          <w:szCs w:val="28"/>
          <w:lang w:val="en-US"/>
        </w:rPr>
        <w:t>ten</w:t>
      </w:r>
      <w:r>
        <w:rPr>
          <w:rFonts w:cs="Times New Roman"/>
          <w:i/>
          <w:szCs w:val="28"/>
        </w:rPr>
        <w:t xml:space="preserve">, </w:t>
      </w:r>
      <w:r>
        <w:rPr>
          <w:rFonts w:cs="Times New Roman"/>
          <w:i/>
          <w:szCs w:val="28"/>
          <w:lang w:val="en-US"/>
        </w:rPr>
        <w:t>I</w:t>
      </w:r>
      <w:r>
        <w:rPr>
          <w:rFonts w:cs="Times New Roman"/>
          <w:i/>
          <w:szCs w:val="28"/>
        </w:rPr>
        <w:t>’</w:t>
      </w:r>
      <w:r>
        <w:rPr>
          <w:rFonts w:cs="Times New Roman"/>
          <w:i/>
          <w:szCs w:val="28"/>
          <w:lang w:val="en-US"/>
        </w:rPr>
        <w:t>m</w:t>
      </w:r>
      <w:r>
        <w:rPr>
          <w:rFonts w:cs="Times New Roman"/>
          <w:i/>
          <w:szCs w:val="28"/>
        </w:rPr>
        <w:t xml:space="preserve"> </w:t>
      </w:r>
      <w:r>
        <w:rPr>
          <w:rFonts w:cs="Times New Roman"/>
          <w:i/>
          <w:szCs w:val="28"/>
          <w:lang w:val="en-US"/>
        </w:rPr>
        <w:t>fine</w:t>
      </w:r>
      <w:r>
        <w:rPr>
          <w:rFonts w:cs="Times New Roman"/>
          <w:i/>
          <w:szCs w:val="28"/>
        </w:rPr>
        <w:t xml:space="preserve">, </w:t>
      </w:r>
      <w:r>
        <w:rPr>
          <w:rFonts w:cs="Times New Roman"/>
          <w:i/>
          <w:szCs w:val="28"/>
          <w:lang w:val="en-US"/>
        </w:rPr>
        <w:t>We</w:t>
      </w:r>
      <w:r>
        <w:rPr>
          <w:rFonts w:cs="Times New Roman"/>
          <w:i/>
          <w:szCs w:val="28"/>
        </w:rPr>
        <w:t xml:space="preserve"> </w:t>
      </w:r>
      <w:r>
        <w:rPr>
          <w:rFonts w:cs="Times New Roman"/>
          <w:i/>
          <w:szCs w:val="28"/>
          <w:lang w:val="en-US"/>
        </w:rPr>
        <w:t>are</w:t>
      </w:r>
      <w:r>
        <w:rPr>
          <w:rFonts w:cs="Times New Roman"/>
          <w:i/>
          <w:szCs w:val="28"/>
        </w:rPr>
        <w:t xml:space="preserve"> </w:t>
      </w:r>
      <w:r>
        <w:rPr>
          <w:rFonts w:cs="Times New Roman"/>
          <w:i/>
          <w:szCs w:val="28"/>
          <w:lang w:val="en-US"/>
        </w:rPr>
        <w:t>students</w:t>
      </w:r>
      <w:r>
        <w:rPr>
          <w:rFonts w:cs="Times New Roman"/>
          <w:i/>
          <w:szCs w:val="28"/>
        </w:rPr>
        <w:t>…;</w:t>
      </w:r>
    </w:p>
    <w:p w:rsidR="00D503E8" w:rsidRDefault="0020456E">
      <w:pPr>
        <w:spacing w:after="0" w:line="240" w:lineRule="auto"/>
        <w:ind w:firstLine="709"/>
        <w:jc w:val="both"/>
        <w:rPr>
          <w:rFonts w:cs="Times New Roman"/>
          <w:i/>
          <w:szCs w:val="28"/>
        </w:rPr>
      </w:pPr>
      <w:r>
        <w:rPr>
          <w:rFonts w:cs="Times New Roman"/>
          <w:bCs/>
          <w:szCs w:val="28"/>
        </w:rPr>
        <w:t xml:space="preserve">притяжательных прилагательных для описания членов семьи, их имен, профессий: </w:t>
      </w:r>
      <w:r>
        <w:rPr>
          <w:rFonts w:cs="Times New Roman"/>
          <w:i/>
          <w:iCs/>
          <w:szCs w:val="28"/>
          <w:lang w:val="en-US"/>
        </w:rPr>
        <w:t>my</w:t>
      </w:r>
      <w:r>
        <w:rPr>
          <w:rFonts w:cs="Times New Roman"/>
          <w:i/>
          <w:iCs/>
          <w:szCs w:val="28"/>
        </w:rPr>
        <w:t xml:space="preserve"> </w:t>
      </w:r>
      <w:r>
        <w:rPr>
          <w:rFonts w:cs="Times New Roman"/>
          <w:i/>
          <w:iCs/>
          <w:szCs w:val="28"/>
          <w:lang w:val="en-US"/>
        </w:rPr>
        <w:t>mother</w:t>
      </w:r>
      <w:r>
        <w:rPr>
          <w:rFonts w:cs="Times New Roman"/>
          <w:i/>
          <w:iCs/>
          <w:szCs w:val="28"/>
        </w:rPr>
        <w:t xml:space="preserve"> </w:t>
      </w:r>
      <w:r>
        <w:rPr>
          <w:rFonts w:cs="Times New Roman"/>
          <w:i/>
          <w:iCs/>
          <w:szCs w:val="28"/>
          <w:lang w:val="en-US"/>
        </w:rPr>
        <w:t>is</w:t>
      </w:r>
      <w:r>
        <w:rPr>
          <w:rFonts w:cs="Times New Roman"/>
          <w:i/>
          <w:iCs/>
          <w:szCs w:val="28"/>
        </w:rPr>
        <w:t xml:space="preserve">, </w:t>
      </w:r>
      <w:r>
        <w:rPr>
          <w:rFonts w:cs="Times New Roman"/>
          <w:i/>
          <w:iCs/>
          <w:szCs w:val="28"/>
          <w:lang w:val="en-US"/>
        </w:rPr>
        <w:t>her</w:t>
      </w:r>
      <w:r>
        <w:rPr>
          <w:rFonts w:cs="Times New Roman"/>
          <w:i/>
          <w:iCs/>
          <w:szCs w:val="28"/>
        </w:rPr>
        <w:t xml:space="preserve"> </w:t>
      </w:r>
      <w:r>
        <w:rPr>
          <w:rFonts w:cs="Times New Roman"/>
          <w:i/>
          <w:iCs/>
          <w:szCs w:val="28"/>
          <w:lang w:val="en-US"/>
        </w:rPr>
        <w:t>name</w:t>
      </w:r>
      <w:r>
        <w:rPr>
          <w:rFonts w:cs="Times New Roman"/>
          <w:i/>
          <w:iCs/>
          <w:szCs w:val="28"/>
        </w:rPr>
        <w:t xml:space="preserve"> </w:t>
      </w:r>
      <w:r>
        <w:rPr>
          <w:rFonts w:cs="Times New Roman"/>
          <w:i/>
          <w:iCs/>
          <w:szCs w:val="28"/>
          <w:lang w:val="en-US"/>
        </w:rPr>
        <w:t>is</w:t>
      </w:r>
      <w:r>
        <w:rPr>
          <w:rFonts w:cs="Times New Roman"/>
          <w:i/>
          <w:iCs/>
          <w:szCs w:val="28"/>
        </w:rPr>
        <w:t>…;</w:t>
      </w:r>
    </w:p>
    <w:p w:rsidR="00D503E8" w:rsidRDefault="0020456E">
      <w:pPr>
        <w:spacing w:after="0" w:line="240" w:lineRule="auto"/>
        <w:ind w:firstLine="709"/>
        <w:jc w:val="both"/>
        <w:rPr>
          <w:rFonts w:cs="Times New Roman"/>
          <w:bCs/>
          <w:i/>
          <w:iCs/>
          <w:szCs w:val="28"/>
          <w:lang w:val="en-US"/>
        </w:rPr>
      </w:pPr>
      <w:r>
        <w:rPr>
          <w:rFonts w:cs="Times New Roman"/>
          <w:bCs/>
          <w:szCs w:val="28"/>
        </w:rPr>
        <w:t xml:space="preserve">указательные местоимения для описания семейной фотографии: </w:t>
      </w:r>
      <w:r>
        <w:rPr>
          <w:rFonts w:cs="Times New Roman"/>
          <w:bCs/>
          <w:i/>
          <w:iCs/>
          <w:szCs w:val="28"/>
          <w:lang w:val="en-US"/>
        </w:rPr>
        <w:t>This</w:t>
      </w:r>
      <w:r>
        <w:rPr>
          <w:rFonts w:cs="Times New Roman"/>
          <w:bCs/>
          <w:i/>
          <w:iCs/>
          <w:szCs w:val="28"/>
        </w:rPr>
        <w:t xml:space="preserve"> </w:t>
      </w:r>
      <w:r>
        <w:rPr>
          <w:rFonts w:cs="Times New Roman"/>
          <w:bCs/>
          <w:i/>
          <w:iCs/>
          <w:szCs w:val="28"/>
          <w:lang w:val="en-US"/>
        </w:rPr>
        <w:t>is</w:t>
      </w:r>
      <w:r>
        <w:rPr>
          <w:rFonts w:cs="Times New Roman"/>
          <w:bCs/>
          <w:i/>
          <w:iCs/>
          <w:szCs w:val="28"/>
        </w:rPr>
        <w:t xml:space="preserve"> </w:t>
      </w:r>
      <w:r>
        <w:rPr>
          <w:rFonts w:cs="Times New Roman"/>
          <w:bCs/>
          <w:i/>
          <w:iCs/>
          <w:szCs w:val="28"/>
          <w:lang w:val="en-US"/>
        </w:rPr>
        <w:t>my</w:t>
      </w:r>
      <w:r>
        <w:rPr>
          <w:rFonts w:cs="Times New Roman"/>
          <w:bCs/>
          <w:i/>
          <w:iCs/>
          <w:szCs w:val="28"/>
        </w:rPr>
        <w:t xml:space="preserve"> </w:t>
      </w:r>
      <w:r>
        <w:rPr>
          <w:rFonts w:cs="Times New Roman"/>
          <w:bCs/>
          <w:i/>
          <w:iCs/>
          <w:szCs w:val="28"/>
          <w:lang w:val="en-US"/>
        </w:rPr>
        <w:t>mother</w:t>
      </w:r>
      <w:r>
        <w:rPr>
          <w:rFonts w:cs="Times New Roman"/>
          <w:bCs/>
          <w:i/>
          <w:iCs/>
          <w:szCs w:val="28"/>
        </w:rPr>
        <w:t xml:space="preserve">. </w:t>
      </w:r>
      <w:r>
        <w:rPr>
          <w:rFonts w:cs="Times New Roman"/>
          <w:bCs/>
          <w:i/>
          <w:iCs/>
          <w:szCs w:val="28"/>
          <w:lang w:val="en-US"/>
        </w:rPr>
        <w:t>That is her sister;</w:t>
      </w:r>
    </w:p>
    <w:p w:rsidR="00D503E8" w:rsidRDefault="0020456E">
      <w:pPr>
        <w:spacing w:after="0" w:line="240" w:lineRule="auto"/>
        <w:ind w:firstLine="709"/>
        <w:jc w:val="both"/>
        <w:rPr>
          <w:rFonts w:cs="Times New Roman"/>
          <w:bCs/>
          <w:i/>
          <w:iCs/>
          <w:szCs w:val="28"/>
          <w:lang w:val="en-US"/>
        </w:rPr>
      </w:pPr>
      <w:r>
        <w:rPr>
          <w:rFonts w:cs="Times New Roman"/>
          <w:bCs/>
          <w:i/>
          <w:szCs w:val="28"/>
          <w:lang w:val="en-US"/>
        </w:rPr>
        <w:t>have got</w:t>
      </w:r>
      <w:r>
        <w:rPr>
          <w:rFonts w:cs="Times New Roman"/>
          <w:bCs/>
          <w:szCs w:val="28"/>
          <w:lang w:val="en-US"/>
        </w:rPr>
        <w:t xml:space="preserve"> </w:t>
      </w:r>
      <w:r>
        <w:rPr>
          <w:rFonts w:cs="Times New Roman"/>
          <w:bCs/>
          <w:szCs w:val="28"/>
        </w:rPr>
        <w:t>для</w:t>
      </w:r>
      <w:r>
        <w:rPr>
          <w:rFonts w:cs="Times New Roman"/>
          <w:bCs/>
          <w:szCs w:val="28"/>
          <w:lang w:val="en-US"/>
        </w:rPr>
        <w:t xml:space="preserve"> </w:t>
      </w:r>
      <w:r>
        <w:rPr>
          <w:rFonts w:cs="Times New Roman"/>
          <w:bCs/>
          <w:szCs w:val="28"/>
        </w:rPr>
        <w:t>перечисления</w:t>
      </w:r>
      <w:r>
        <w:rPr>
          <w:rFonts w:cs="Times New Roman"/>
          <w:bCs/>
          <w:szCs w:val="28"/>
          <w:lang w:val="en-US"/>
        </w:rPr>
        <w:t xml:space="preserve"> </w:t>
      </w:r>
      <w:r>
        <w:rPr>
          <w:rFonts w:cs="Times New Roman"/>
          <w:bCs/>
          <w:szCs w:val="28"/>
        </w:rPr>
        <w:t>членов</w:t>
      </w:r>
      <w:r>
        <w:rPr>
          <w:rFonts w:cs="Times New Roman"/>
          <w:bCs/>
          <w:szCs w:val="28"/>
          <w:lang w:val="en-US"/>
        </w:rPr>
        <w:t xml:space="preserve"> </w:t>
      </w:r>
      <w:r>
        <w:rPr>
          <w:rFonts w:cs="Times New Roman"/>
          <w:bCs/>
          <w:szCs w:val="28"/>
        </w:rPr>
        <w:t>семьи</w:t>
      </w:r>
      <w:r>
        <w:rPr>
          <w:rFonts w:cs="Times New Roman"/>
          <w:bCs/>
          <w:szCs w:val="28"/>
          <w:lang w:val="en-US"/>
        </w:rPr>
        <w:t>;</w:t>
      </w:r>
    </w:p>
    <w:p w:rsidR="00D503E8" w:rsidRDefault="0020456E">
      <w:pPr>
        <w:spacing w:after="0" w:line="240" w:lineRule="auto"/>
        <w:ind w:firstLine="709"/>
        <w:jc w:val="both"/>
        <w:rPr>
          <w:rFonts w:cs="Times New Roman"/>
          <w:i/>
          <w:szCs w:val="28"/>
        </w:rPr>
      </w:pPr>
      <w:r>
        <w:rPr>
          <w:rFonts w:cs="Times New Roman"/>
          <w:bCs/>
          <w:szCs w:val="28"/>
        </w:rPr>
        <w:t>форма повелительного наклонения глаголов, связанных с учебной деятельностью для сообщения инструкций в ситуациях общен</w:t>
      </w:r>
      <w:r>
        <w:rPr>
          <w:rFonts w:cs="Times New Roman"/>
          <w:bCs/>
          <w:szCs w:val="28"/>
        </w:rPr>
        <w:t>ия на уроке</w:t>
      </w:r>
      <w:r>
        <w:rPr>
          <w:rFonts w:cs="Times New Roman"/>
          <w:szCs w:val="28"/>
        </w:rPr>
        <w:t xml:space="preserve">: </w:t>
      </w:r>
      <w:r>
        <w:rPr>
          <w:rFonts w:cs="Times New Roman"/>
          <w:i/>
          <w:szCs w:val="28"/>
          <w:lang w:val="en-US"/>
        </w:rPr>
        <w:t>Close</w:t>
      </w:r>
      <w:r>
        <w:rPr>
          <w:rFonts w:cs="Times New Roman"/>
          <w:i/>
          <w:szCs w:val="28"/>
        </w:rPr>
        <w:t xml:space="preserve"> </w:t>
      </w:r>
      <w:r>
        <w:rPr>
          <w:rFonts w:cs="Times New Roman"/>
          <w:i/>
          <w:szCs w:val="28"/>
          <w:lang w:val="en-US"/>
        </w:rPr>
        <w:t>your</w:t>
      </w:r>
      <w:r>
        <w:rPr>
          <w:rFonts w:cs="Times New Roman"/>
          <w:i/>
          <w:szCs w:val="28"/>
        </w:rPr>
        <w:t xml:space="preserve"> </w:t>
      </w:r>
      <w:r>
        <w:rPr>
          <w:rFonts w:cs="Times New Roman"/>
          <w:i/>
          <w:szCs w:val="28"/>
          <w:lang w:val="en-US"/>
        </w:rPr>
        <w:t>books</w:t>
      </w:r>
      <w:r>
        <w:rPr>
          <w:rFonts w:cs="Times New Roman"/>
          <w:i/>
          <w:szCs w:val="28"/>
        </w:rPr>
        <w:t>.</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1:</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членов</w:t>
      </w:r>
      <w:r>
        <w:rPr>
          <w:rFonts w:cs="Times New Roman"/>
          <w:szCs w:val="28"/>
          <w:lang w:val="en-US"/>
        </w:rPr>
        <w:t xml:space="preserve"> </w:t>
      </w:r>
      <w:r>
        <w:rPr>
          <w:rFonts w:cs="Times New Roman"/>
          <w:szCs w:val="28"/>
        </w:rPr>
        <w:t>семьи</w:t>
      </w:r>
      <w:r>
        <w:rPr>
          <w:rFonts w:cs="Times New Roman"/>
          <w:i/>
          <w:szCs w:val="28"/>
          <w:lang w:val="en-US"/>
        </w:rPr>
        <w:t xml:space="preserve">: mother, father, brother, sister </w:t>
      </w:r>
      <w:r>
        <w:rPr>
          <w:rFonts w:cs="Times New Roman"/>
          <w:szCs w:val="28"/>
        </w:rPr>
        <w:t>и</w:t>
      </w:r>
      <w:r>
        <w:rPr>
          <w:rFonts w:cs="Times New Roman"/>
          <w:szCs w:val="28"/>
          <w:lang w:val="en-US"/>
        </w:rPr>
        <w:t xml:space="preserve"> </w:t>
      </w:r>
      <w:r>
        <w:rPr>
          <w:rFonts w:cs="Times New Roman"/>
          <w:szCs w:val="28"/>
        </w:rPr>
        <w:t>др</w:t>
      </w:r>
      <w:r>
        <w:rPr>
          <w:rFonts w:cs="Times New Roman"/>
          <w:szCs w:val="28"/>
          <w:lang w:val="en-US"/>
        </w:rPr>
        <w:t>.</w:t>
      </w:r>
    </w:p>
    <w:p w:rsidR="00D503E8" w:rsidRDefault="0020456E">
      <w:pPr>
        <w:spacing w:after="0" w:line="240" w:lineRule="auto"/>
        <w:ind w:firstLine="709"/>
        <w:jc w:val="both"/>
        <w:rPr>
          <w:rFonts w:cs="Times New Roman"/>
          <w:szCs w:val="28"/>
        </w:rPr>
      </w:pPr>
      <w:r>
        <w:rPr>
          <w:rFonts w:cs="Times New Roman"/>
          <w:szCs w:val="28"/>
        </w:rPr>
        <w:t xml:space="preserve">употребление конструкции </w:t>
      </w:r>
      <w:r>
        <w:rPr>
          <w:rFonts w:cs="Times New Roman"/>
          <w:i/>
          <w:szCs w:val="28"/>
          <w:lang w:val="en-US"/>
        </w:rPr>
        <w:t>have</w:t>
      </w:r>
      <w:r>
        <w:rPr>
          <w:rFonts w:cs="Times New Roman"/>
          <w:i/>
          <w:szCs w:val="28"/>
        </w:rPr>
        <w:t xml:space="preserve"> </w:t>
      </w:r>
      <w:r>
        <w:rPr>
          <w:rFonts w:cs="Times New Roman"/>
          <w:i/>
          <w:szCs w:val="28"/>
          <w:lang w:val="en-US"/>
        </w:rPr>
        <w:t>got</w:t>
      </w:r>
      <w:r>
        <w:rPr>
          <w:rFonts w:cs="Times New Roman"/>
          <w:i/>
          <w:szCs w:val="28"/>
        </w:rPr>
        <w:t xml:space="preserve"> </w:t>
      </w:r>
      <w:r>
        <w:rPr>
          <w:rFonts w:cs="Times New Roman"/>
          <w:szCs w:val="28"/>
        </w:rPr>
        <w:t>для обозначения принадлежности;</w:t>
      </w:r>
    </w:p>
    <w:p w:rsidR="00D503E8" w:rsidRDefault="0020456E">
      <w:pPr>
        <w:spacing w:after="0" w:line="240" w:lineRule="auto"/>
        <w:ind w:firstLine="709"/>
        <w:jc w:val="both"/>
        <w:rPr>
          <w:rFonts w:cs="Times New Roman"/>
          <w:i/>
          <w:szCs w:val="28"/>
        </w:rPr>
      </w:pPr>
      <w:r>
        <w:rPr>
          <w:rFonts w:cs="Times New Roman"/>
          <w:szCs w:val="28"/>
        </w:rPr>
        <w:t xml:space="preserve">формулы приветствия и прощания: </w:t>
      </w:r>
      <w:r>
        <w:rPr>
          <w:rFonts w:cs="Times New Roman"/>
          <w:i/>
          <w:szCs w:val="28"/>
          <w:lang w:val="en-US"/>
        </w:rPr>
        <w:t>hi</w:t>
      </w:r>
      <w:r>
        <w:rPr>
          <w:rFonts w:cs="Times New Roman"/>
          <w:i/>
          <w:szCs w:val="28"/>
        </w:rPr>
        <w:t xml:space="preserve">, </w:t>
      </w:r>
      <w:r>
        <w:rPr>
          <w:rFonts w:cs="Times New Roman"/>
          <w:i/>
          <w:szCs w:val="28"/>
          <w:lang w:val="en-US"/>
        </w:rPr>
        <w:t>hello</w:t>
      </w:r>
      <w:r>
        <w:rPr>
          <w:rFonts w:cs="Times New Roman"/>
          <w:i/>
          <w:szCs w:val="28"/>
        </w:rPr>
        <w:t xml:space="preserve">, </w:t>
      </w:r>
      <w:r>
        <w:rPr>
          <w:rFonts w:cs="Times New Roman"/>
          <w:i/>
          <w:szCs w:val="28"/>
          <w:lang w:val="en-US"/>
        </w:rPr>
        <w:t>bye</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szCs w:val="28"/>
        </w:rPr>
        <w:t>личные</w:t>
      </w:r>
      <w:r>
        <w:rPr>
          <w:rFonts w:cs="Times New Roman"/>
          <w:szCs w:val="28"/>
          <w:lang w:val="en-US"/>
        </w:rPr>
        <w:t xml:space="preserve"> </w:t>
      </w:r>
      <w:r>
        <w:rPr>
          <w:rFonts w:cs="Times New Roman"/>
          <w:szCs w:val="28"/>
        </w:rPr>
        <w:t>местоимения</w:t>
      </w:r>
      <w:r>
        <w:rPr>
          <w:rFonts w:cs="Times New Roman"/>
          <w:szCs w:val="28"/>
          <w:lang w:val="en-US"/>
        </w:rPr>
        <w:t xml:space="preserve">: </w:t>
      </w:r>
      <w:r>
        <w:rPr>
          <w:rFonts w:cs="Times New Roman"/>
          <w:i/>
          <w:szCs w:val="28"/>
          <w:lang w:val="en-US"/>
        </w:rPr>
        <w:t>I, we, you, she, he</w:t>
      </w:r>
      <w:r>
        <w:rPr>
          <w:rFonts w:cs="Times New Roman"/>
          <w:szCs w:val="28"/>
          <w:lang w:val="en-US"/>
        </w:rPr>
        <w:t>…;</w:t>
      </w:r>
    </w:p>
    <w:p w:rsidR="00D503E8" w:rsidRDefault="0020456E">
      <w:pPr>
        <w:spacing w:after="0" w:line="240" w:lineRule="auto"/>
        <w:ind w:firstLine="709"/>
        <w:jc w:val="both"/>
        <w:rPr>
          <w:rFonts w:cs="Times New Roman"/>
          <w:szCs w:val="28"/>
        </w:rPr>
      </w:pPr>
      <w:r>
        <w:rPr>
          <w:rFonts w:cs="Times New Roman"/>
          <w:szCs w:val="28"/>
        </w:rPr>
        <w:t xml:space="preserve">притяжательные прилагательные: </w:t>
      </w:r>
      <w:r>
        <w:rPr>
          <w:rFonts w:cs="Times New Roman"/>
          <w:i/>
          <w:szCs w:val="28"/>
          <w:lang w:val="en-US"/>
        </w:rPr>
        <w:t>his</w:t>
      </w:r>
      <w:r>
        <w:rPr>
          <w:rFonts w:cs="Times New Roman"/>
          <w:i/>
          <w:szCs w:val="28"/>
        </w:rPr>
        <w:t xml:space="preserve">, </w:t>
      </w:r>
      <w:r>
        <w:rPr>
          <w:rFonts w:cs="Times New Roman"/>
          <w:i/>
          <w:szCs w:val="28"/>
          <w:lang w:val="en-US"/>
        </w:rPr>
        <w:t>her</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 xml:space="preserve">названия профессий: </w:t>
      </w:r>
      <w:r>
        <w:rPr>
          <w:rFonts w:cs="Times New Roman"/>
          <w:i/>
          <w:szCs w:val="28"/>
          <w:lang w:val="en-US"/>
        </w:rPr>
        <w:t>doctor</w:t>
      </w:r>
      <w:r>
        <w:rPr>
          <w:rFonts w:cs="Times New Roman"/>
          <w:i/>
          <w:szCs w:val="28"/>
        </w:rPr>
        <w:t xml:space="preserve">, </w:t>
      </w:r>
      <w:r>
        <w:rPr>
          <w:rFonts w:cs="Times New Roman"/>
          <w:i/>
          <w:szCs w:val="28"/>
          <w:lang w:val="en-US"/>
        </w:rPr>
        <w:t>teacher</w:t>
      </w:r>
      <w:r>
        <w:rPr>
          <w:rFonts w:cs="Times New Roman"/>
          <w:i/>
          <w:szCs w:val="28"/>
        </w:rPr>
        <w:t xml:space="preserve">, </w:t>
      </w:r>
      <w:r>
        <w:rPr>
          <w:rFonts w:cs="Times New Roman"/>
          <w:i/>
          <w:szCs w:val="28"/>
          <w:lang w:val="en-US"/>
        </w:rPr>
        <w:t>taxi</w:t>
      </w:r>
      <w:r>
        <w:rPr>
          <w:rFonts w:cs="Times New Roman"/>
          <w:i/>
          <w:szCs w:val="28"/>
        </w:rPr>
        <w:t xml:space="preserve"> </w:t>
      </w:r>
      <w:r>
        <w:rPr>
          <w:rFonts w:cs="Times New Roman"/>
          <w:i/>
          <w:szCs w:val="28"/>
          <w:lang w:val="en-US"/>
        </w:rPr>
        <w:t>driver</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числительные 1-12:</w:t>
      </w:r>
    </w:p>
    <w:p w:rsidR="00D503E8" w:rsidRDefault="0020456E">
      <w:pPr>
        <w:spacing w:after="0" w:line="240" w:lineRule="auto"/>
        <w:ind w:firstLine="709"/>
        <w:jc w:val="both"/>
        <w:rPr>
          <w:rFonts w:cs="Times New Roman"/>
          <w:i/>
          <w:szCs w:val="28"/>
        </w:rPr>
      </w:pPr>
      <w:r>
        <w:rPr>
          <w:rFonts w:cs="Times New Roman"/>
          <w:szCs w:val="28"/>
        </w:rPr>
        <w:t xml:space="preserve">названия стран, национальностей: </w:t>
      </w:r>
      <w:r>
        <w:rPr>
          <w:rFonts w:cs="Times New Roman"/>
          <w:i/>
          <w:szCs w:val="28"/>
          <w:lang w:val="en-US"/>
        </w:rPr>
        <w:t>Russia</w:t>
      </w:r>
      <w:r>
        <w:rPr>
          <w:rFonts w:cs="Times New Roman"/>
          <w:i/>
          <w:szCs w:val="28"/>
        </w:rPr>
        <w:t xml:space="preserve">, </w:t>
      </w:r>
      <w:r>
        <w:rPr>
          <w:rFonts w:cs="Times New Roman"/>
          <w:i/>
          <w:szCs w:val="28"/>
          <w:lang w:val="en-US"/>
        </w:rPr>
        <w:t>UK</w:t>
      </w:r>
      <w:r>
        <w:rPr>
          <w:rFonts w:cs="Times New Roman"/>
          <w:i/>
          <w:szCs w:val="28"/>
        </w:rPr>
        <w:t xml:space="preserve">, </w:t>
      </w:r>
      <w:r>
        <w:rPr>
          <w:rFonts w:cs="Times New Roman"/>
          <w:i/>
          <w:szCs w:val="28"/>
          <w:lang w:val="en-US"/>
        </w:rPr>
        <w:t>Russian</w:t>
      </w:r>
      <w:r>
        <w:rPr>
          <w:rFonts w:cs="Times New Roman"/>
          <w:i/>
          <w:szCs w:val="28"/>
        </w:rPr>
        <w:t xml:space="preserve">, </w:t>
      </w:r>
      <w:r>
        <w:rPr>
          <w:rFonts w:cs="Times New Roman"/>
          <w:i/>
          <w:szCs w:val="28"/>
          <w:lang w:val="en-US"/>
        </w:rPr>
        <w:t>British</w:t>
      </w:r>
      <w:r>
        <w:rPr>
          <w:rFonts w:cs="Times New Roman"/>
          <w:i/>
          <w:szCs w:val="28"/>
        </w:rPr>
        <w:t>;</w:t>
      </w:r>
    </w:p>
    <w:p w:rsidR="00D503E8" w:rsidRDefault="0020456E">
      <w:pPr>
        <w:spacing w:after="0" w:line="240" w:lineRule="auto"/>
        <w:ind w:firstLine="709"/>
        <w:jc w:val="both"/>
        <w:rPr>
          <w:rFonts w:cs="Times New Roman"/>
          <w:i/>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i/>
          <w:szCs w:val="28"/>
          <w:lang w:val="en-US"/>
        </w:rPr>
        <w:t>What is your name?, How old are you?, Where are you from?;</w:t>
      </w:r>
    </w:p>
    <w:p w:rsidR="00D503E8" w:rsidRDefault="0020456E">
      <w:pPr>
        <w:spacing w:after="0" w:line="240" w:lineRule="auto"/>
        <w:ind w:firstLine="709"/>
        <w:jc w:val="both"/>
        <w:rPr>
          <w:rFonts w:cs="Times New Roman"/>
          <w:szCs w:val="28"/>
        </w:rPr>
      </w:pPr>
      <w:r>
        <w:rPr>
          <w:rFonts w:cs="Times New Roman"/>
          <w:szCs w:val="28"/>
        </w:rPr>
        <w:t xml:space="preserve">лексико-грамматическое единство  </w:t>
      </w:r>
      <w:r>
        <w:rPr>
          <w:rFonts w:cs="Times New Roman"/>
          <w:i/>
          <w:szCs w:val="28"/>
          <w:lang w:val="en-US"/>
        </w:rPr>
        <w:t>they</w:t>
      </w:r>
      <w:r>
        <w:rPr>
          <w:rFonts w:cs="Times New Roman"/>
          <w:i/>
          <w:szCs w:val="28"/>
        </w:rPr>
        <w:t xml:space="preserve"> </w:t>
      </w:r>
      <w:r>
        <w:rPr>
          <w:rFonts w:cs="Times New Roman"/>
          <w:i/>
          <w:szCs w:val="28"/>
          <w:lang w:val="en-US"/>
        </w:rPr>
        <w:t>met</w:t>
      </w:r>
      <w:r>
        <w:rPr>
          <w:rFonts w:cs="Times New Roman"/>
          <w:i/>
          <w:szCs w:val="28"/>
        </w:rPr>
        <w:t xml:space="preserve"> </w:t>
      </w:r>
      <w:r>
        <w:rPr>
          <w:rFonts w:cs="Times New Roman"/>
          <w:i/>
          <w:szCs w:val="28"/>
          <w:lang w:val="en-US"/>
        </w:rPr>
        <w:t>in</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 xml:space="preserve">лексико-грамматическое единство  </w:t>
      </w:r>
      <w:r>
        <w:rPr>
          <w:rFonts w:cs="Times New Roman"/>
          <w:i/>
          <w:szCs w:val="28"/>
          <w:lang w:val="en-US"/>
        </w:rPr>
        <w:t>he</w:t>
      </w:r>
      <w:r>
        <w:rPr>
          <w:rFonts w:cs="Times New Roman"/>
          <w:i/>
          <w:szCs w:val="28"/>
        </w:rPr>
        <w:t xml:space="preserve"> </w:t>
      </w:r>
      <w:r>
        <w:rPr>
          <w:rFonts w:cs="Times New Roman"/>
          <w:i/>
          <w:szCs w:val="28"/>
          <w:lang w:val="en-US"/>
        </w:rPr>
        <w:t>was</w:t>
      </w:r>
      <w:r>
        <w:rPr>
          <w:rFonts w:cs="Times New Roman"/>
          <w:i/>
          <w:szCs w:val="28"/>
        </w:rPr>
        <w:t xml:space="preserve"> </w:t>
      </w:r>
      <w:r>
        <w:rPr>
          <w:rFonts w:cs="Times New Roman"/>
          <w:i/>
          <w:szCs w:val="28"/>
          <w:lang w:val="en-US"/>
        </w:rPr>
        <w:t>born</w:t>
      </w:r>
      <w:r>
        <w:rPr>
          <w:rFonts w:cs="Times New Roman"/>
          <w:i/>
          <w:szCs w:val="28"/>
        </w:rPr>
        <w:t xml:space="preserve"> </w:t>
      </w:r>
      <w:r>
        <w:rPr>
          <w:rFonts w:cs="Times New Roman"/>
          <w:i/>
          <w:szCs w:val="28"/>
          <w:lang w:val="en-US"/>
        </w:rPr>
        <w:t>in</w:t>
      </w:r>
      <w:r>
        <w:rPr>
          <w:rFonts w:cs="Times New Roman"/>
          <w:szCs w:val="28"/>
        </w:rPr>
        <w:t>….;</w:t>
      </w:r>
    </w:p>
    <w:p w:rsidR="00D503E8" w:rsidRDefault="0020456E">
      <w:pPr>
        <w:spacing w:after="0" w:line="240" w:lineRule="auto"/>
        <w:ind w:firstLine="709"/>
        <w:jc w:val="both"/>
        <w:rPr>
          <w:rFonts w:cs="Times New Roman"/>
          <w:i/>
          <w:szCs w:val="28"/>
        </w:rPr>
      </w:pPr>
      <w:r>
        <w:rPr>
          <w:rFonts w:cs="Times New Roman"/>
          <w:szCs w:val="28"/>
        </w:rPr>
        <w:t xml:space="preserve">речевое клише для поздравления с Днем рождения </w:t>
      </w:r>
      <w:r>
        <w:rPr>
          <w:rFonts w:cs="Times New Roman"/>
          <w:i/>
          <w:szCs w:val="28"/>
          <w:lang w:val="en-US"/>
        </w:rPr>
        <w:t>Happy</w:t>
      </w:r>
      <w:r>
        <w:rPr>
          <w:rFonts w:cs="Times New Roman"/>
          <w:i/>
          <w:szCs w:val="28"/>
        </w:rPr>
        <w:t xml:space="preserve"> </w:t>
      </w:r>
      <w:r>
        <w:rPr>
          <w:rFonts w:cs="Times New Roman"/>
          <w:i/>
          <w:szCs w:val="28"/>
          <w:lang w:val="en-US"/>
        </w:rPr>
        <w:t>birthday</w:t>
      </w:r>
      <w:r>
        <w:rPr>
          <w:rFonts w:cs="Times New Roman"/>
          <w:i/>
          <w:szCs w:val="28"/>
        </w:rPr>
        <w:t>!</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b/>
          <w:szCs w:val="28"/>
        </w:rPr>
        <w:t>Раздел</w:t>
      </w:r>
      <w:r>
        <w:rPr>
          <w:rFonts w:cs="Times New Roman"/>
          <w:b/>
          <w:szCs w:val="28"/>
        </w:rPr>
        <w:t xml:space="preserve"> 2. Мои друзья и наши увлечения  </w:t>
      </w:r>
    </w:p>
    <w:p w:rsidR="00D503E8" w:rsidRDefault="0020456E">
      <w:pPr>
        <w:spacing w:after="0" w:line="240" w:lineRule="auto"/>
        <w:ind w:firstLine="709"/>
        <w:jc w:val="both"/>
        <w:rPr>
          <w:rFonts w:cs="Times New Roman"/>
          <w:szCs w:val="28"/>
        </w:rPr>
      </w:pPr>
      <w:r>
        <w:rPr>
          <w:rFonts w:cs="Times New Roman"/>
          <w:szCs w:val="28"/>
        </w:rPr>
        <w:t xml:space="preserve">Тема 1. Наши увлечения. </w:t>
      </w:r>
    </w:p>
    <w:p w:rsidR="00D503E8" w:rsidRDefault="0020456E">
      <w:pPr>
        <w:spacing w:after="0" w:line="240" w:lineRule="auto"/>
        <w:ind w:firstLine="709"/>
        <w:jc w:val="both"/>
        <w:rPr>
          <w:rFonts w:cs="Times New Roman"/>
          <w:szCs w:val="28"/>
        </w:rPr>
      </w:pPr>
      <w:r>
        <w:rPr>
          <w:rFonts w:cs="Times New Roman"/>
          <w:szCs w:val="28"/>
        </w:rPr>
        <w:t xml:space="preserve">Тема 2. Спорт в нашей жизни. </w:t>
      </w:r>
    </w:p>
    <w:p w:rsidR="00D503E8" w:rsidRDefault="0020456E">
      <w:pPr>
        <w:spacing w:after="0" w:line="240" w:lineRule="auto"/>
        <w:ind w:firstLine="709"/>
        <w:jc w:val="both"/>
        <w:rPr>
          <w:rFonts w:cs="Times New Roman"/>
          <w:szCs w:val="28"/>
        </w:rPr>
      </w:pPr>
      <w:r>
        <w:rPr>
          <w:rFonts w:cs="Times New Roman"/>
          <w:szCs w:val="28"/>
        </w:rPr>
        <w:t xml:space="preserve">Тема 3. Поход в кино. </w:t>
      </w:r>
    </w:p>
    <w:p w:rsidR="00D503E8" w:rsidRDefault="0020456E">
      <w:pPr>
        <w:spacing w:after="0" w:line="240" w:lineRule="auto"/>
        <w:ind w:firstLine="709"/>
        <w:jc w:val="both"/>
        <w:rPr>
          <w:rFonts w:cs="Times New Roman"/>
          <w:szCs w:val="28"/>
        </w:rPr>
      </w:pPr>
      <w:r>
        <w:rPr>
          <w:rFonts w:cs="Times New Roman"/>
          <w:szCs w:val="28"/>
        </w:rPr>
        <w:t xml:space="preserve">Тема 4. Мое свободное время. </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w:t>
      </w:r>
      <w:r>
        <w:rPr>
          <w:rFonts w:cs="Times New Roman"/>
          <w:b/>
          <w:bCs/>
          <w:szCs w:val="28"/>
        </w:rPr>
        <w:t>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краткое описание своего хобби;</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своих спортивных увлечениях;</w:t>
      </w:r>
    </w:p>
    <w:p w:rsidR="00D503E8" w:rsidRDefault="0020456E">
      <w:pPr>
        <w:spacing w:after="0" w:line="240" w:lineRule="auto"/>
        <w:ind w:firstLine="709"/>
        <w:jc w:val="both"/>
        <w:rPr>
          <w:rFonts w:cs="Times New Roman"/>
          <w:szCs w:val="28"/>
        </w:rPr>
      </w:pPr>
      <w:r>
        <w:rPr>
          <w:rFonts w:cs="Times New Roman"/>
          <w:szCs w:val="28"/>
        </w:rPr>
        <w:t>составлять коллективный видео благ о своих увлечениях;</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с предложением пойти в кино;</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презента</w:t>
      </w:r>
      <w:r>
        <w:rPr>
          <w:rFonts w:cs="Times New Roman"/>
          <w:szCs w:val="28"/>
        </w:rPr>
        <w:t>цию о своем хобби;</w:t>
      </w:r>
    </w:p>
    <w:p w:rsidR="00D503E8" w:rsidRDefault="0020456E">
      <w:pPr>
        <w:spacing w:after="0" w:line="240" w:lineRule="auto"/>
        <w:ind w:firstLine="709"/>
        <w:jc w:val="both"/>
        <w:rPr>
          <w:rFonts w:cs="Times New Roman"/>
          <w:szCs w:val="28"/>
        </w:rPr>
      </w:pPr>
      <w:r>
        <w:rPr>
          <w:rFonts w:cs="Times New Roman"/>
          <w:szCs w:val="28"/>
        </w:rPr>
        <w:t>заполнить информацию о своих спортивных увлечениях на своей страничке в социальных сетях;</w:t>
      </w:r>
    </w:p>
    <w:p w:rsidR="00D503E8" w:rsidRDefault="0020456E">
      <w:pPr>
        <w:spacing w:after="0" w:line="240" w:lineRule="auto"/>
        <w:ind w:firstLine="709"/>
        <w:jc w:val="both"/>
        <w:rPr>
          <w:rFonts w:cs="Times New Roman"/>
          <w:szCs w:val="28"/>
        </w:rPr>
      </w:pPr>
      <w:r>
        <w:rPr>
          <w:rFonts w:cs="Times New Roman"/>
          <w:szCs w:val="28"/>
        </w:rPr>
        <w:t>составлять краткое электронное письмо другу о своих увлечениях;</w:t>
      </w:r>
    </w:p>
    <w:p w:rsidR="00D503E8" w:rsidRDefault="0020456E">
      <w:pPr>
        <w:spacing w:after="0" w:line="240" w:lineRule="auto"/>
        <w:ind w:firstLine="709"/>
        <w:jc w:val="both"/>
        <w:rPr>
          <w:rFonts w:cs="Times New Roman"/>
          <w:szCs w:val="28"/>
        </w:rPr>
      </w:pPr>
      <w:r>
        <w:rPr>
          <w:rFonts w:cs="Times New Roman"/>
          <w:szCs w:val="28"/>
        </w:rPr>
        <w:t>писать записку с приглашением пойти в кино.</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w:t>
      </w:r>
      <w:r>
        <w:rPr>
          <w:rFonts w:cs="Times New Roman"/>
          <w:b/>
          <w:i/>
          <w:szCs w:val="28"/>
        </w:rPr>
        <w:t>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rPr>
      </w:pPr>
      <w:r>
        <w:rPr>
          <w:rFonts w:cs="Times New Roman"/>
          <w:bCs/>
          <w:szCs w:val="28"/>
        </w:rPr>
        <w:t xml:space="preserve">глагол </w:t>
      </w:r>
      <w:r>
        <w:rPr>
          <w:rFonts w:cs="Times New Roman"/>
          <w:bCs/>
          <w:i/>
          <w:szCs w:val="28"/>
          <w:lang w:val="en-US"/>
        </w:rPr>
        <w:t>like</w:t>
      </w:r>
      <w:r>
        <w:rPr>
          <w:rFonts w:cs="Times New Roman"/>
          <w:bCs/>
          <w:i/>
          <w:szCs w:val="28"/>
        </w:rPr>
        <w:t xml:space="preserve"> </w:t>
      </w:r>
      <w:r>
        <w:rPr>
          <w:rFonts w:cs="Times New Roman"/>
          <w:bCs/>
          <w:szCs w:val="28"/>
        </w:rPr>
        <w:t>в настоящ</w:t>
      </w:r>
      <w:r>
        <w:rPr>
          <w:rFonts w:cs="Times New Roman"/>
          <w:bCs/>
          <w:szCs w:val="28"/>
        </w:rPr>
        <w:t xml:space="preserve">ем простом времени в 1, 2 лице в утвердительном и отрицательном предложении для выражения и уточнения того, что нравится/ не нравится </w:t>
      </w:r>
      <w:r>
        <w:rPr>
          <w:rFonts w:cs="Times New Roman"/>
          <w:szCs w:val="28"/>
        </w:rPr>
        <w:t>(</w:t>
      </w:r>
      <w:r>
        <w:rPr>
          <w:rFonts w:cs="Times New Roman"/>
          <w:i/>
          <w:szCs w:val="28"/>
        </w:rPr>
        <w:t xml:space="preserve">I </w:t>
      </w:r>
      <w:r>
        <w:rPr>
          <w:rFonts w:cs="Times New Roman"/>
          <w:i/>
          <w:szCs w:val="28"/>
          <w:lang w:val="en-US"/>
        </w:rPr>
        <w:t>like</w:t>
      </w:r>
      <w:r>
        <w:rPr>
          <w:rFonts w:cs="Times New Roman"/>
          <w:i/>
          <w:szCs w:val="28"/>
        </w:rPr>
        <w:t xml:space="preserve">, </w:t>
      </w:r>
      <w:r>
        <w:rPr>
          <w:rFonts w:cs="Times New Roman"/>
          <w:i/>
          <w:szCs w:val="28"/>
          <w:lang w:val="en-US"/>
        </w:rPr>
        <w:t>I</w:t>
      </w:r>
      <w:r>
        <w:rPr>
          <w:rFonts w:cs="Times New Roman"/>
          <w:i/>
          <w:szCs w:val="28"/>
        </w:rPr>
        <w:t xml:space="preserve"> </w:t>
      </w:r>
      <w:r>
        <w:rPr>
          <w:rFonts w:cs="Times New Roman"/>
          <w:i/>
          <w:szCs w:val="28"/>
          <w:lang w:val="en-US"/>
        </w:rPr>
        <w:t>don</w:t>
      </w:r>
      <w:r>
        <w:rPr>
          <w:rFonts w:cs="Times New Roman"/>
          <w:i/>
          <w:szCs w:val="28"/>
        </w:rPr>
        <w:t>’</w:t>
      </w:r>
      <w:r>
        <w:rPr>
          <w:rFonts w:cs="Times New Roman"/>
          <w:i/>
          <w:szCs w:val="28"/>
          <w:lang w:val="en-US"/>
        </w:rPr>
        <w:t>t</w:t>
      </w:r>
      <w:r>
        <w:rPr>
          <w:rFonts w:cs="Times New Roman"/>
          <w:i/>
          <w:szCs w:val="28"/>
        </w:rPr>
        <w:t xml:space="preserve"> </w:t>
      </w:r>
      <w:r>
        <w:rPr>
          <w:rFonts w:cs="Times New Roman"/>
          <w:i/>
          <w:szCs w:val="28"/>
          <w:lang w:val="en-US"/>
        </w:rPr>
        <w:t>like</w:t>
      </w:r>
      <w:r>
        <w:rPr>
          <w:rFonts w:cs="Times New Roman"/>
          <w:i/>
          <w:szCs w:val="28"/>
        </w:rPr>
        <w:t>)   (</w:t>
      </w:r>
      <w:r>
        <w:rPr>
          <w:rFonts w:cs="Times New Roman"/>
          <w:i/>
          <w:szCs w:val="28"/>
          <w:lang w:val="en-US"/>
        </w:rPr>
        <w:t>Do</w:t>
      </w:r>
      <w:r>
        <w:rPr>
          <w:rFonts w:cs="Times New Roman"/>
          <w:i/>
          <w:szCs w:val="28"/>
        </w:rPr>
        <w:t xml:space="preserve"> </w:t>
      </w:r>
      <w:r>
        <w:rPr>
          <w:rFonts w:cs="Times New Roman"/>
          <w:i/>
          <w:szCs w:val="28"/>
          <w:lang w:val="en-US"/>
        </w:rPr>
        <w:t>you</w:t>
      </w:r>
      <w:r>
        <w:rPr>
          <w:rFonts w:cs="Times New Roman"/>
          <w:i/>
          <w:szCs w:val="28"/>
        </w:rPr>
        <w:t xml:space="preserve"> </w:t>
      </w:r>
      <w:r>
        <w:rPr>
          <w:rFonts w:cs="Times New Roman"/>
          <w:i/>
          <w:szCs w:val="28"/>
          <w:lang w:val="en-US"/>
        </w:rPr>
        <w:t>like</w:t>
      </w:r>
      <w:r>
        <w:rPr>
          <w:rFonts w:cs="Times New Roman"/>
          <w:i/>
          <w:szCs w:val="28"/>
        </w:rPr>
        <w:t>…?);</w:t>
      </w:r>
    </w:p>
    <w:p w:rsidR="00D503E8" w:rsidRDefault="0020456E">
      <w:pPr>
        <w:spacing w:after="0" w:line="240" w:lineRule="auto"/>
        <w:ind w:firstLine="709"/>
        <w:jc w:val="both"/>
        <w:rPr>
          <w:rFonts w:cs="Times New Roman"/>
          <w:i/>
          <w:szCs w:val="28"/>
        </w:rPr>
      </w:pPr>
      <w:r>
        <w:rPr>
          <w:rFonts w:cs="Times New Roman"/>
          <w:szCs w:val="28"/>
        </w:rPr>
        <w:t>глагол</w:t>
      </w:r>
      <w:r>
        <w:rPr>
          <w:rFonts w:cs="Times New Roman"/>
          <w:i/>
          <w:szCs w:val="28"/>
        </w:rPr>
        <w:t xml:space="preserve"> </w:t>
      </w:r>
      <w:r>
        <w:rPr>
          <w:rFonts w:cs="Times New Roman"/>
          <w:i/>
          <w:szCs w:val="28"/>
          <w:lang w:val="en-US"/>
        </w:rPr>
        <w:t>like</w:t>
      </w:r>
      <w:r>
        <w:rPr>
          <w:rFonts w:cs="Times New Roman"/>
          <w:i/>
          <w:szCs w:val="28"/>
        </w:rPr>
        <w:t xml:space="preserve"> + герундий </w:t>
      </w:r>
      <w:r>
        <w:rPr>
          <w:rFonts w:cs="Times New Roman"/>
          <w:szCs w:val="28"/>
        </w:rPr>
        <w:t>д</w:t>
      </w:r>
      <w:r>
        <w:rPr>
          <w:rFonts w:cs="Times New Roman"/>
          <w:i/>
          <w:szCs w:val="28"/>
        </w:rPr>
        <w:t xml:space="preserve">ля </w:t>
      </w:r>
      <w:r>
        <w:rPr>
          <w:rFonts w:cs="Times New Roman"/>
          <w:szCs w:val="28"/>
        </w:rPr>
        <w:t>обозначения увлечений</w:t>
      </w:r>
      <w:r>
        <w:rPr>
          <w:rFonts w:cs="Times New Roman"/>
          <w:i/>
          <w:szCs w:val="28"/>
        </w:rPr>
        <w:t xml:space="preserve"> (</w:t>
      </w:r>
      <w:r>
        <w:rPr>
          <w:rFonts w:cs="Times New Roman"/>
          <w:i/>
          <w:szCs w:val="28"/>
          <w:lang w:val="en-US"/>
        </w:rPr>
        <w:t>I</w:t>
      </w:r>
      <w:r>
        <w:rPr>
          <w:rFonts w:cs="Times New Roman"/>
          <w:i/>
          <w:szCs w:val="28"/>
        </w:rPr>
        <w:t xml:space="preserve"> </w:t>
      </w:r>
      <w:r>
        <w:rPr>
          <w:rFonts w:cs="Times New Roman"/>
          <w:i/>
          <w:szCs w:val="28"/>
          <w:lang w:val="en-US"/>
        </w:rPr>
        <w:t>like</w:t>
      </w:r>
      <w:r>
        <w:rPr>
          <w:rFonts w:cs="Times New Roman"/>
          <w:i/>
          <w:szCs w:val="28"/>
        </w:rPr>
        <w:t xml:space="preserve"> </w:t>
      </w:r>
      <w:r>
        <w:rPr>
          <w:rFonts w:cs="Times New Roman"/>
          <w:i/>
          <w:szCs w:val="28"/>
          <w:lang w:val="en-US"/>
        </w:rPr>
        <w:t>reading</w:t>
      </w:r>
      <w:r>
        <w:rPr>
          <w:rFonts w:cs="Times New Roman"/>
          <w:i/>
          <w:szCs w:val="28"/>
        </w:rPr>
        <w:t>);</w:t>
      </w:r>
    </w:p>
    <w:p w:rsidR="00D503E8" w:rsidRDefault="0020456E">
      <w:pPr>
        <w:spacing w:after="0" w:line="240" w:lineRule="auto"/>
        <w:ind w:firstLine="709"/>
        <w:jc w:val="both"/>
        <w:rPr>
          <w:rFonts w:cs="Times New Roman"/>
          <w:i/>
          <w:szCs w:val="28"/>
        </w:rPr>
      </w:pPr>
      <w:r>
        <w:rPr>
          <w:rFonts w:cs="Times New Roman"/>
          <w:bCs/>
          <w:iCs/>
          <w:szCs w:val="28"/>
        </w:rPr>
        <w:t xml:space="preserve">форма единственного числа существительных с артиклем </w:t>
      </w:r>
      <w:r>
        <w:rPr>
          <w:rFonts w:cs="Times New Roman"/>
          <w:bCs/>
          <w:i/>
          <w:iCs/>
          <w:szCs w:val="28"/>
          <w:lang w:val="en-US"/>
        </w:rPr>
        <w:t>a</w:t>
      </w:r>
      <w:r>
        <w:rPr>
          <w:rFonts w:cs="Times New Roman"/>
          <w:bCs/>
          <w:i/>
          <w:iCs/>
          <w:szCs w:val="28"/>
        </w:rPr>
        <w:t>/</w:t>
      </w:r>
      <w:r>
        <w:rPr>
          <w:rFonts w:cs="Times New Roman"/>
          <w:bCs/>
          <w:i/>
          <w:iCs/>
          <w:szCs w:val="28"/>
          <w:lang w:val="en-US"/>
        </w:rPr>
        <w:t>an</w:t>
      </w:r>
      <w:r>
        <w:rPr>
          <w:rFonts w:cs="Times New Roman"/>
          <w:bCs/>
          <w:iCs/>
          <w:szCs w:val="28"/>
        </w:rPr>
        <w:t xml:space="preserve"> и регулярные формы множественного числа существительных, обозначающих личные предметы</w:t>
      </w:r>
      <w:r>
        <w:rPr>
          <w:rFonts w:cs="Times New Roman"/>
          <w:i/>
          <w:szCs w:val="28"/>
        </w:rPr>
        <w:t xml:space="preserve">: </w:t>
      </w:r>
      <w:r>
        <w:rPr>
          <w:rFonts w:cs="Times New Roman"/>
          <w:i/>
          <w:szCs w:val="28"/>
          <w:lang w:val="en-US"/>
        </w:rPr>
        <w:t>a</w:t>
      </w:r>
      <w:r>
        <w:rPr>
          <w:rFonts w:cs="Times New Roman"/>
          <w:i/>
          <w:szCs w:val="28"/>
        </w:rPr>
        <w:t xml:space="preserve"> </w:t>
      </w:r>
      <w:r>
        <w:rPr>
          <w:rFonts w:cs="Times New Roman"/>
          <w:i/>
          <w:szCs w:val="28"/>
          <w:lang w:val="en-US"/>
        </w:rPr>
        <w:t>book</w:t>
      </w:r>
      <w:r>
        <w:rPr>
          <w:rFonts w:cs="Times New Roman"/>
          <w:i/>
          <w:szCs w:val="28"/>
        </w:rPr>
        <w:t xml:space="preserve"> - </w:t>
      </w:r>
      <w:r>
        <w:rPr>
          <w:rFonts w:cs="Times New Roman"/>
          <w:i/>
          <w:szCs w:val="28"/>
          <w:lang w:val="en-US"/>
        </w:rPr>
        <w:t>books</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bCs/>
          <w:i/>
          <w:szCs w:val="28"/>
          <w:lang w:val="en-US"/>
        </w:rPr>
        <w:t>have</w:t>
      </w:r>
      <w:r>
        <w:rPr>
          <w:rFonts w:cs="Times New Roman"/>
          <w:bCs/>
          <w:i/>
          <w:szCs w:val="28"/>
        </w:rPr>
        <w:t xml:space="preserve"> </w:t>
      </w:r>
      <w:r>
        <w:rPr>
          <w:rFonts w:cs="Times New Roman"/>
          <w:bCs/>
          <w:i/>
          <w:szCs w:val="28"/>
          <w:lang w:val="en-US"/>
        </w:rPr>
        <w:t>got</w:t>
      </w:r>
      <w:r>
        <w:rPr>
          <w:rFonts w:cs="Times New Roman"/>
          <w:bCs/>
          <w:szCs w:val="28"/>
        </w:rPr>
        <w:t xml:space="preserve"> для перечисления личных предметов</w:t>
      </w:r>
      <w:r>
        <w:rPr>
          <w:rFonts w:cs="Times New Roman"/>
          <w:szCs w:val="28"/>
        </w:rPr>
        <w:t xml:space="preserve"> (</w:t>
      </w:r>
      <w:r>
        <w:rPr>
          <w:rFonts w:cs="Times New Roman"/>
          <w:i/>
          <w:iCs/>
          <w:szCs w:val="28"/>
          <w:lang w:val="en-US"/>
        </w:rPr>
        <w:t>I</w:t>
      </w:r>
      <w:r>
        <w:rPr>
          <w:rFonts w:cs="Times New Roman"/>
          <w:i/>
          <w:iCs/>
          <w:szCs w:val="28"/>
        </w:rPr>
        <w:t>’</w:t>
      </w:r>
      <w:r>
        <w:rPr>
          <w:rFonts w:cs="Times New Roman"/>
          <w:i/>
          <w:iCs/>
          <w:szCs w:val="28"/>
          <w:lang w:val="en-US"/>
        </w:rPr>
        <w:t>ve</w:t>
      </w:r>
      <w:r>
        <w:rPr>
          <w:rFonts w:cs="Times New Roman"/>
          <w:i/>
          <w:iCs/>
          <w:szCs w:val="28"/>
        </w:rPr>
        <w:t xml:space="preserve"> </w:t>
      </w:r>
      <w:r>
        <w:rPr>
          <w:rFonts w:cs="Times New Roman"/>
          <w:i/>
          <w:iCs/>
          <w:szCs w:val="28"/>
          <w:lang w:val="en-US"/>
        </w:rPr>
        <w:t>got</w:t>
      </w:r>
      <w:r>
        <w:rPr>
          <w:rFonts w:cs="Times New Roman"/>
          <w:i/>
          <w:iCs/>
          <w:szCs w:val="28"/>
        </w:rPr>
        <w:t xml:space="preserve"> … </w:t>
      </w:r>
      <w:r>
        <w:rPr>
          <w:rFonts w:cs="Times New Roman"/>
          <w:i/>
          <w:iCs/>
          <w:szCs w:val="28"/>
          <w:lang w:val="en-US"/>
        </w:rPr>
        <w:t>Have you got …? I haven’t got</w:t>
      </w:r>
      <w:r>
        <w:rPr>
          <w:rFonts w:cs="Times New Roman"/>
          <w:szCs w:val="28"/>
          <w:lang w:val="en-US"/>
        </w:rPr>
        <w:t>).</w:t>
      </w:r>
    </w:p>
    <w:p w:rsidR="00D503E8" w:rsidRDefault="00D503E8">
      <w:pPr>
        <w:spacing w:after="0" w:line="240" w:lineRule="auto"/>
        <w:ind w:firstLine="709"/>
        <w:jc w:val="both"/>
        <w:rPr>
          <w:rFonts w:cs="Times New Roman"/>
          <w:bCs/>
          <w:szCs w:val="28"/>
          <w:lang w:val="en-US"/>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2:</w:t>
      </w:r>
    </w:p>
    <w:p w:rsidR="00D503E8" w:rsidRDefault="0020456E">
      <w:pPr>
        <w:spacing w:after="0" w:line="240" w:lineRule="auto"/>
        <w:ind w:firstLine="709"/>
        <w:jc w:val="both"/>
        <w:rPr>
          <w:rFonts w:cs="Times New Roman"/>
          <w:szCs w:val="28"/>
        </w:rPr>
      </w:pPr>
      <w:r>
        <w:rPr>
          <w:rFonts w:cs="Times New Roman"/>
          <w:szCs w:val="28"/>
        </w:rPr>
        <w:t xml:space="preserve">названия личных предметов: </w:t>
      </w:r>
      <w:r>
        <w:rPr>
          <w:rFonts w:cs="Times New Roman"/>
          <w:i/>
          <w:szCs w:val="28"/>
          <w:lang w:val="en-US"/>
        </w:rPr>
        <w:t>books</w:t>
      </w:r>
      <w:r>
        <w:rPr>
          <w:rFonts w:cs="Times New Roman"/>
          <w:i/>
          <w:szCs w:val="28"/>
        </w:rPr>
        <w:t xml:space="preserve">, </w:t>
      </w:r>
      <w:r>
        <w:rPr>
          <w:rFonts w:cs="Times New Roman"/>
          <w:i/>
          <w:szCs w:val="28"/>
          <w:lang w:val="en-US"/>
        </w:rPr>
        <w:t>stamps</w:t>
      </w:r>
      <w:r>
        <w:rPr>
          <w:rFonts w:cs="Times New Roman"/>
          <w:i/>
          <w:szCs w:val="28"/>
        </w:rPr>
        <w:t xml:space="preserve">, </w:t>
      </w:r>
      <w:r>
        <w:rPr>
          <w:rFonts w:cs="Times New Roman"/>
          <w:i/>
          <w:szCs w:val="28"/>
          <w:lang w:val="en-US"/>
        </w:rPr>
        <w:t>CD</w:t>
      </w:r>
      <w:r>
        <w:rPr>
          <w:rFonts w:cs="Times New Roman"/>
          <w:i/>
          <w:szCs w:val="28"/>
        </w:rPr>
        <w:t xml:space="preserve">, </w:t>
      </w:r>
      <w:r>
        <w:rPr>
          <w:rFonts w:cs="Times New Roman"/>
          <w:i/>
          <w:szCs w:val="28"/>
          <w:lang w:val="en-US"/>
        </w:rPr>
        <w:t>mobile</w:t>
      </w:r>
      <w:r>
        <w:rPr>
          <w:rFonts w:cs="Times New Roman"/>
          <w:szCs w:val="28"/>
        </w:rPr>
        <w:t xml:space="preserve"> и др.;</w:t>
      </w:r>
    </w:p>
    <w:p w:rsidR="00D503E8" w:rsidRDefault="0020456E">
      <w:pPr>
        <w:spacing w:after="0" w:line="240" w:lineRule="auto"/>
        <w:ind w:firstLine="709"/>
        <w:jc w:val="both"/>
        <w:rPr>
          <w:rFonts w:cs="Times New Roman"/>
          <w:szCs w:val="28"/>
        </w:rPr>
      </w:pPr>
      <w:r>
        <w:rPr>
          <w:rFonts w:cs="Times New Roman"/>
          <w:szCs w:val="28"/>
        </w:rPr>
        <w:t xml:space="preserve">глагол </w:t>
      </w:r>
      <w:r>
        <w:rPr>
          <w:rFonts w:cs="Times New Roman"/>
          <w:i/>
          <w:szCs w:val="28"/>
          <w:lang w:val="en-US"/>
        </w:rPr>
        <w:t>like</w:t>
      </w:r>
      <w:r>
        <w:rPr>
          <w:rFonts w:cs="Times New Roman"/>
          <w:szCs w:val="28"/>
        </w:rPr>
        <w:t xml:space="preserve"> в значении «нравиться»;</w:t>
      </w:r>
    </w:p>
    <w:p w:rsidR="00D503E8" w:rsidRDefault="0020456E">
      <w:pPr>
        <w:spacing w:after="0" w:line="240" w:lineRule="auto"/>
        <w:ind w:firstLine="709"/>
        <w:jc w:val="both"/>
        <w:rPr>
          <w:rFonts w:cs="Times New Roman"/>
          <w:szCs w:val="28"/>
          <w:lang w:val="en-US"/>
        </w:rPr>
      </w:pPr>
      <w:r>
        <w:rPr>
          <w:rFonts w:cs="Times New Roman"/>
          <w:szCs w:val="28"/>
        </w:rPr>
        <w:t>виды</w:t>
      </w:r>
      <w:r>
        <w:rPr>
          <w:rFonts w:cs="Times New Roman"/>
          <w:szCs w:val="28"/>
          <w:lang w:val="en-US"/>
        </w:rPr>
        <w:t xml:space="preserve"> </w:t>
      </w:r>
      <w:r>
        <w:rPr>
          <w:rFonts w:cs="Times New Roman"/>
          <w:szCs w:val="28"/>
        </w:rPr>
        <w:t>спорта</w:t>
      </w:r>
      <w:r>
        <w:rPr>
          <w:rFonts w:cs="Times New Roman"/>
          <w:szCs w:val="28"/>
          <w:lang w:val="en-US"/>
        </w:rPr>
        <w:t xml:space="preserve">:  </w:t>
      </w:r>
      <w:r>
        <w:rPr>
          <w:rFonts w:cs="Times New Roman"/>
          <w:i/>
          <w:szCs w:val="28"/>
          <w:lang w:val="en-US"/>
        </w:rPr>
        <w:t>basketball, football, tennis, swimming</w:t>
      </w:r>
      <w:r>
        <w:rPr>
          <w:rFonts w:cs="Times New Roman"/>
          <w:szCs w:val="28"/>
          <w:lang w:val="en-US"/>
        </w:rPr>
        <w:t>…;</w:t>
      </w:r>
    </w:p>
    <w:p w:rsidR="00D503E8" w:rsidRDefault="0020456E">
      <w:pPr>
        <w:spacing w:after="0" w:line="240" w:lineRule="auto"/>
        <w:ind w:firstLine="709"/>
        <w:jc w:val="both"/>
        <w:rPr>
          <w:rFonts w:cs="Times New Roman"/>
          <w:szCs w:val="28"/>
          <w:lang w:val="en-US"/>
        </w:rPr>
      </w:pPr>
      <w:r>
        <w:rPr>
          <w:rFonts w:cs="Times New Roman"/>
          <w:szCs w:val="28"/>
        </w:rPr>
        <w:t>глагол</w:t>
      </w:r>
      <w:r>
        <w:rPr>
          <w:rFonts w:cs="Times New Roman"/>
          <w:szCs w:val="28"/>
          <w:lang w:val="en-US"/>
        </w:rPr>
        <w:t xml:space="preserve"> </w:t>
      </w:r>
      <w:r>
        <w:rPr>
          <w:rFonts w:cs="Times New Roman"/>
          <w:i/>
          <w:szCs w:val="28"/>
          <w:lang w:val="en-US"/>
        </w:rPr>
        <w:t xml:space="preserve">play </w:t>
      </w:r>
      <w:r>
        <w:rPr>
          <w:rFonts w:cs="Times New Roman"/>
          <w:szCs w:val="28"/>
          <w:lang w:val="en-US"/>
        </w:rPr>
        <w:t xml:space="preserve">+ </w:t>
      </w:r>
      <w:r>
        <w:rPr>
          <w:rFonts w:cs="Times New Roman"/>
          <w:szCs w:val="28"/>
        </w:rPr>
        <w:t>названия</w:t>
      </w:r>
      <w:r>
        <w:rPr>
          <w:rFonts w:cs="Times New Roman"/>
          <w:szCs w:val="28"/>
          <w:lang w:val="en-US"/>
        </w:rPr>
        <w:t xml:space="preserve"> </w:t>
      </w:r>
      <w:r>
        <w:rPr>
          <w:rFonts w:cs="Times New Roman"/>
          <w:szCs w:val="28"/>
        </w:rPr>
        <w:t>игр</w:t>
      </w:r>
      <w:r>
        <w:rPr>
          <w:rFonts w:cs="Times New Roman"/>
          <w:szCs w:val="28"/>
          <w:lang w:val="en-US"/>
        </w:rPr>
        <w:t xml:space="preserve">: </w:t>
      </w:r>
      <w:r>
        <w:rPr>
          <w:rFonts w:cs="Times New Roman"/>
          <w:i/>
          <w:szCs w:val="28"/>
          <w:lang w:val="en-US"/>
        </w:rPr>
        <w:t>play che</w:t>
      </w:r>
      <w:r>
        <w:rPr>
          <w:rFonts w:cs="Times New Roman"/>
          <w:i/>
          <w:szCs w:val="28"/>
          <w:lang w:val="en-US"/>
        </w:rPr>
        <w:t>ss, play football</w:t>
      </w:r>
      <w:r>
        <w:rPr>
          <w:rFonts w:cs="Times New Roman"/>
          <w:szCs w:val="28"/>
          <w:lang w:val="en-US"/>
        </w:rPr>
        <w:t>…;</w:t>
      </w:r>
    </w:p>
    <w:p w:rsidR="00D503E8" w:rsidRDefault="0020456E">
      <w:pPr>
        <w:spacing w:after="0" w:line="240" w:lineRule="auto"/>
        <w:ind w:firstLine="709"/>
        <w:jc w:val="both"/>
        <w:rPr>
          <w:rFonts w:cs="Times New Roman"/>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типа</w:t>
      </w:r>
      <w:r>
        <w:rPr>
          <w:rFonts w:cs="Times New Roman"/>
          <w:szCs w:val="28"/>
          <w:lang w:val="en-US"/>
        </w:rPr>
        <w:t xml:space="preserve">: </w:t>
      </w:r>
      <w:r>
        <w:rPr>
          <w:rFonts w:cs="Times New Roman"/>
          <w:i/>
          <w:szCs w:val="28"/>
          <w:lang w:val="en-US"/>
        </w:rPr>
        <w:t>go to the cinema, buy tickets, watch a film</w:t>
      </w:r>
      <w:r>
        <w:rPr>
          <w:rFonts w:cs="Times New Roman"/>
          <w:szCs w:val="28"/>
          <w:lang w:val="en-US"/>
        </w:rPr>
        <w:t>…;</w:t>
      </w:r>
    </w:p>
    <w:p w:rsidR="00D503E8" w:rsidRDefault="0020456E">
      <w:pPr>
        <w:spacing w:after="0" w:line="240" w:lineRule="auto"/>
        <w:ind w:firstLine="709"/>
        <w:jc w:val="both"/>
        <w:rPr>
          <w:rFonts w:cs="Times New Roman"/>
          <w:i/>
          <w:szCs w:val="28"/>
        </w:rPr>
      </w:pPr>
      <w:r>
        <w:rPr>
          <w:rFonts w:cs="Times New Roman"/>
          <w:szCs w:val="28"/>
        </w:rPr>
        <w:t xml:space="preserve">формула выражения благодарности </w:t>
      </w:r>
      <w:r>
        <w:rPr>
          <w:rFonts w:cs="Times New Roman"/>
          <w:i/>
          <w:szCs w:val="28"/>
          <w:lang w:val="en-US"/>
        </w:rPr>
        <w:t>thank</w:t>
      </w:r>
      <w:r>
        <w:rPr>
          <w:rFonts w:cs="Times New Roman"/>
          <w:i/>
          <w:szCs w:val="28"/>
        </w:rPr>
        <w:t xml:space="preserve"> </w:t>
      </w:r>
      <w:r>
        <w:rPr>
          <w:rFonts w:cs="Times New Roman"/>
          <w:i/>
          <w:szCs w:val="28"/>
          <w:lang w:val="en-US"/>
        </w:rPr>
        <w:t>you</w:t>
      </w:r>
      <w:r>
        <w:rPr>
          <w:rFonts w:cs="Times New Roman"/>
          <w:i/>
          <w:szCs w:val="28"/>
        </w:rPr>
        <w:t>;</w:t>
      </w:r>
    </w:p>
    <w:p w:rsidR="00D503E8" w:rsidRDefault="0020456E">
      <w:pPr>
        <w:spacing w:after="0" w:line="240" w:lineRule="auto"/>
        <w:ind w:firstLine="709"/>
        <w:jc w:val="both"/>
        <w:rPr>
          <w:rFonts w:cs="Times New Roman"/>
          <w:szCs w:val="28"/>
        </w:rPr>
      </w:pPr>
      <w:r>
        <w:rPr>
          <w:rFonts w:cs="Times New Roman"/>
          <w:szCs w:val="28"/>
        </w:rPr>
        <w:t xml:space="preserve">глаголы для обозначения увлечений: </w:t>
      </w:r>
      <w:r>
        <w:rPr>
          <w:rFonts w:cs="Times New Roman"/>
          <w:i/>
          <w:szCs w:val="28"/>
          <w:lang w:val="en-US"/>
        </w:rPr>
        <w:t>sing</w:t>
      </w:r>
      <w:r>
        <w:rPr>
          <w:rFonts w:cs="Times New Roman"/>
          <w:i/>
          <w:szCs w:val="28"/>
        </w:rPr>
        <w:t xml:space="preserve">, </w:t>
      </w:r>
      <w:r>
        <w:rPr>
          <w:rFonts w:cs="Times New Roman"/>
          <w:i/>
          <w:szCs w:val="28"/>
          <w:lang w:val="en-US"/>
        </w:rPr>
        <w:t>dance</w:t>
      </w:r>
      <w:r>
        <w:rPr>
          <w:rFonts w:cs="Times New Roman"/>
          <w:i/>
          <w:szCs w:val="28"/>
        </w:rPr>
        <w:t xml:space="preserve">, </w:t>
      </w:r>
      <w:r>
        <w:rPr>
          <w:rFonts w:cs="Times New Roman"/>
          <w:i/>
          <w:szCs w:val="28"/>
          <w:lang w:val="en-US"/>
        </w:rPr>
        <w:t>draw</w:t>
      </w:r>
      <w:r>
        <w:rPr>
          <w:rFonts w:cs="Times New Roman"/>
          <w:i/>
          <w:szCs w:val="28"/>
        </w:rPr>
        <w:t xml:space="preserve">, </w:t>
      </w:r>
      <w:r>
        <w:rPr>
          <w:rFonts w:cs="Times New Roman"/>
          <w:i/>
          <w:szCs w:val="28"/>
          <w:lang w:val="en-US"/>
        </w:rPr>
        <w:t>play</w:t>
      </w:r>
      <w:r>
        <w:rPr>
          <w:rFonts w:cs="Times New Roman"/>
          <w:i/>
          <w:szCs w:val="28"/>
        </w:rPr>
        <w:t xml:space="preserve"> </w:t>
      </w:r>
      <w:r>
        <w:rPr>
          <w:rFonts w:cs="Times New Roman"/>
          <w:i/>
          <w:szCs w:val="28"/>
          <w:lang w:val="en-US"/>
        </w:rPr>
        <w:t>the</w:t>
      </w:r>
      <w:r>
        <w:rPr>
          <w:rFonts w:cs="Times New Roman"/>
          <w:i/>
          <w:szCs w:val="28"/>
        </w:rPr>
        <w:t xml:space="preserve"> </w:t>
      </w:r>
      <w:r>
        <w:rPr>
          <w:rFonts w:cs="Times New Roman"/>
          <w:i/>
          <w:szCs w:val="28"/>
          <w:lang w:val="en-US"/>
        </w:rPr>
        <w:t>piano</w:t>
      </w:r>
      <w:r>
        <w:rPr>
          <w:rFonts w:cs="Times New Roman"/>
          <w:i/>
          <w:szCs w:val="28"/>
        </w:rPr>
        <w:t>…;</w:t>
      </w:r>
    </w:p>
    <w:p w:rsidR="00D503E8" w:rsidRDefault="0020456E">
      <w:pPr>
        <w:spacing w:after="0" w:line="240" w:lineRule="auto"/>
        <w:ind w:firstLine="709"/>
        <w:jc w:val="both"/>
        <w:rPr>
          <w:rFonts w:cs="Times New Roman"/>
          <w:i/>
          <w:szCs w:val="28"/>
        </w:rPr>
      </w:pPr>
      <w:r>
        <w:rPr>
          <w:rFonts w:cs="Times New Roman"/>
          <w:szCs w:val="28"/>
        </w:rPr>
        <w:t xml:space="preserve">модальный глагол </w:t>
      </w:r>
      <w:r>
        <w:rPr>
          <w:rFonts w:cs="Times New Roman"/>
          <w:i/>
          <w:szCs w:val="28"/>
          <w:lang w:val="en-US"/>
        </w:rPr>
        <w:t>can</w:t>
      </w:r>
      <w:r>
        <w:rPr>
          <w:rFonts w:cs="Times New Roman"/>
          <w:szCs w:val="28"/>
        </w:rPr>
        <w:t xml:space="preserve"> для выражения умений: </w:t>
      </w:r>
      <w:r>
        <w:rPr>
          <w:rFonts w:cs="Times New Roman"/>
          <w:i/>
          <w:szCs w:val="28"/>
          <w:lang w:val="en-US"/>
        </w:rPr>
        <w:t>I</w:t>
      </w:r>
      <w:r>
        <w:rPr>
          <w:rFonts w:cs="Times New Roman"/>
          <w:i/>
          <w:szCs w:val="28"/>
        </w:rPr>
        <w:t xml:space="preserve"> </w:t>
      </w:r>
      <w:r>
        <w:rPr>
          <w:rFonts w:cs="Times New Roman"/>
          <w:i/>
          <w:szCs w:val="28"/>
          <w:lang w:val="en-US"/>
        </w:rPr>
        <w:t>can</w:t>
      </w:r>
      <w:r>
        <w:rPr>
          <w:rFonts w:cs="Times New Roman"/>
          <w:i/>
          <w:szCs w:val="28"/>
        </w:rPr>
        <w:t xml:space="preserve"> </w:t>
      </w:r>
      <w:r>
        <w:rPr>
          <w:rFonts w:cs="Times New Roman"/>
          <w:i/>
          <w:szCs w:val="28"/>
          <w:lang w:val="en-US"/>
        </w:rPr>
        <w:t>dance</w:t>
      </w:r>
      <w:r>
        <w:rPr>
          <w:rFonts w:cs="Times New Roman"/>
          <w:i/>
          <w:szCs w:val="28"/>
        </w:rPr>
        <w:t>.</w:t>
      </w:r>
    </w:p>
    <w:p w:rsidR="00D503E8" w:rsidRDefault="00D503E8">
      <w:pPr>
        <w:spacing w:after="0" w:line="240" w:lineRule="auto"/>
        <w:ind w:firstLine="709"/>
        <w:jc w:val="both"/>
        <w:rPr>
          <w:rFonts w:cs="Times New Roman"/>
          <w:i/>
          <w:szCs w:val="28"/>
        </w:rPr>
      </w:pPr>
    </w:p>
    <w:p w:rsidR="00D503E8" w:rsidRDefault="0020456E">
      <w:pPr>
        <w:spacing w:after="0" w:line="240" w:lineRule="auto"/>
        <w:ind w:firstLine="709"/>
        <w:jc w:val="both"/>
        <w:rPr>
          <w:rFonts w:cs="Times New Roman"/>
          <w:szCs w:val="28"/>
        </w:rPr>
      </w:pPr>
      <w:r>
        <w:rPr>
          <w:rFonts w:cs="Times New Roman"/>
          <w:b/>
          <w:szCs w:val="28"/>
        </w:rPr>
        <w:t>Раздел 3.</w:t>
      </w:r>
      <w:r>
        <w:rPr>
          <w:rFonts w:cs="Times New Roman"/>
          <w:szCs w:val="28"/>
        </w:rPr>
        <w:t xml:space="preserve">  </w:t>
      </w:r>
      <w:r>
        <w:rPr>
          <w:rFonts w:cs="Times New Roman"/>
          <w:b/>
          <w:szCs w:val="28"/>
        </w:rPr>
        <w:t>Моя школа</w:t>
      </w:r>
    </w:p>
    <w:p w:rsidR="00D503E8" w:rsidRDefault="0020456E">
      <w:pPr>
        <w:spacing w:after="0" w:line="240" w:lineRule="auto"/>
        <w:ind w:firstLine="709"/>
        <w:jc w:val="both"/>
        <w:rPr>
          <w:rFonts w:cs="Times New Roman"/>
          <w:szCs w:val="28"/>
        </w:rPr>
      </w:pPr>
      <w:r>
        <w:rPr>
          <w:rFonts w:cs="Times New Roman"/>
          <w:szCs w:val="28"/>
        </w:rPr>
        <w:t xml:space="preserve">Тема 1. Школьные предметы. </w:t>
      </w:r>
    </w:p>
    <w:p w:rsidR="00D503E8" w:rsidRDefault="0020456E">
      <w:pPr>
        <w:spacing w:after="0" w:line="240" w:lineRule="auto"/>
        <w:ind w:firstLine="709"/>
        <w:jc w:val="both"/>
        <w:rPr>
          <w:rFonts w:cs="Times New Roman"/>
          <w:szCs w:val="28"/>
        </w:rPr>
      </w:pPr>
      <w:r>
        <w:rPr>
          <w:rFonts w:cs="Times New Roman"/>
          <w:szCs w:val="28"/>
        </w:rPr>
        <w:t xml:space="preserve">Тема 2. Мой любимый урок. </w:t>
      </w:r>
    </w:p>
    <w:p w:rsidR="00D503E8" w:rsidRDefault="0020456E">
      <w:pPr>
        <w:spacing w:after="0" w:line="240" w:lineRule="auto"/>
        <w:ind w:firstLine="709"/>
        <w:jc w:val="both"/>
        <w:rPr>
          <w:rFonts w:cs="Times New Roman"/>
          <w:szCs w:val="28"/>
        </w:rPr>
      </w:pPr>
      <w:r>
        <w:rPr>
          <w:rFonts w:cs="Times New Roman"/>
          <w:szCs w:val="28"/>
        </w:rPr>
        <w:t xml:space="preserve">Тема 3. Мой портфель. </w:t>
      </w:r>
    </w:p>
    <w:p w:rsidR="00D503E8" w:rsidRDefault="0020456E">
      <w:pPr>
        <w:spacing w:after="0" w:line="240" w:lineRule="auto"/>
        <w:ind w:firstLine="709"/>
        <w:jc w:val="both"/>
        <w:rPr>
          <w:rFonts w:cs="Times New Roman"/>
          <w:szCs w:val="28"/>
        </w:rPr>
      </w:pPr>
      <w:r>
        <w:rPr>
          <w:rFonts w:cs="Times New Roman"/>
          <w:szCs w:val="28"/>
        </w:rPr>
        <w:t xml:space="preserve">Тема 4.  Мой день.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любимом школьном предмете;</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своем школьном дне;</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с информацией о расписании занятий или домашнем задании на следующий день;</w:t>
      </w:r>
    </w:p>
    <w:p w:rsidR="00D503E8" w:rsidRDefault="0020456E">
      <w:pPr>
        <w:spacing w:after="0" w:line="240" w:lineRule="auto"/>
        <w:ind w:firstLine="709"/>
        <w:jc w:val="both"/>
        <w:rPr>
          <w:rFonts w:cs="Times New Roman"/>
          <w:szCs w:val="28"/>
        </w:rPr>
      </w:pPr>
      <w:r>
        <w:rPr>
          <w:rFonts w:cs="Times New Roman"/>
          <w:szCs w:val="28"/>
        </w:rPr>
        <w:t>составлять коллективный видео блог о школьном</w:t>
      </w:r>
      <w:r>
        <w:rPr>
          <w:rFonts w:cs="Times New Roman"/>
          <w:szCs w:val="28"/>
        </w:rPr>
        <w:t xml:space="preserve"> дне;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плакат с идеями по усовершенствованию школьного портфеля;</w:t>
      </w:r>
    </w:p>
    <w:p w:rsidR="00D503E8" w:rsidRDefault="0020456E">
      <w:pPr>
        <w:spacing w:after="0" w:line="240" w:lineRule="auto"/>
        <w:ind w:firstLine="709"/>
        <w:jc w:val="both"/>
        <w:rPr>
          <w:rFonts w:cs="Times New Roman"/>
          <w:szCs w:val="28"/>
        </w:rPr>
      </w:pPr>
      <w:r>
        <w:rPr>
          <w:rFonts w:cs="Times New Roman"/>
          <w:szCs w:val="28"/>
        </w:rPr>
        <w:t>составлять записку с информацией о домашнем задании;</w:t>
      </w:r>
    </w:p>
    <w:p w:rsidR="00D503E8" w:rsidRDefault="0020456E">
      <w:pPr>
        <w:spacing w:after="0" w:line="240" w:lineRule="auto"/>
        <w:ind w:firstLine="709"/>
        <w:jc w:val="both"/>
        <w:rPr>
          <w:rFonts w:cs="Times New Roman"/>
          <w:szCs w:val="28"/>
        </w:rPr>
      </w:pPr>
      <w:r>
        <w:rPr>
          <w:rFonts w:cs="Times New Roman"/>
          <w:szCs w:val="28"/>
        </w:rPr>
        <w:t>составлять краткое объявление о событиях в школе;</w:t>
      </w:r>
    </w:p>
    <w:p w:rsidR="00D503E8" w:rsidRDefault="0020456E">
      <w:pPr>
        <w:spacing w:after="0" w:line="240" w:lineRule="auto"/>
        <w:ind w:firstLine="709"/>
        <w:jc w:val="both"/>
        <w:rPr>
          <w:rFonts w:cs="Times New Roman"/>
          <w:szCs w:val="28"/>
        </w:rPr>
      </w:pPr>
      <w:r>
        <w:rPr>
          <w:rFonts w:cs="Times New Roman"/>
          <w:szCs w:val="28"/>
        </w:rPr>
        <w:t>составлять краткое электронное письмо о своей школьной жизни</w:t>
      </w:r>
      <w:r>
        <w:rPr>
          <w:rFonts w:cs="Times New Roman"/>
          <w:szCs w:val="28"/>
        </w:rPr>
        <w:t>.</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rPr>
      </w:pPr>
      <w:r>
        <w:rPr>
          <w:rFonts w:cs="Times New Roman"/>
          <w:bCs/>
          <w:szCs w:val="28"/>
        </w:rPr>
        <w:t xml:space="preserve">глагол </w:t>
      </w:r>
      <w:r>
        <w:rPr>
          <w:rFonts w:cs="Times New Roman"/>
          <w:bCs/>
          <w:i/>
          <w:szCs w:val="28"/>
          <w:lang w:val="en-US"/>
        </w:rPr>
        <w:t>like</w:t>
      </w:r>
      <w:r>
        <w:rPr>
          <w:rFonts w:cs="Times New Roman"/>
          <w:bCs/>
          <w:i/>
          <w:szCs w:val="28"/>
        </w:rPr>
        <w:t xml:space="preserve"> </w:t>
      </w:r>
      <w:r>
        <w:rPr>
          <w:rFonts w:cs="Times New Roman"/>
          <w:bCs/>
          <w:szCs w:val="28"/>
        </w:rPr>
        <w:t xml:space="preserve">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rFonts w:cs="Times New Roman"/>
          <w:szCs w:val="28"/>
        </w:rPr>
        <w:t>(</w:t>
      </w:r>
      <w:r>
        <w:rPr>
          <w:rFonts w:cs="Times New Roman"/>
          <w:i/>
          <w:szCs w:val="28"/>
        </w:rPr>
        <w:t xml:space="preserve">I </w:t>
      </w:r>
      <w:r>
        <w:rPr>
          <w:rFonts w:cs="Times New Roman"/>
          <w:i/>
          <w:szCs w:val="28"/>
          <w:lang w:val="en-US"/>
        </w:rPr>
        <w:t>like</w:t>
      </w:r>
      <w:r>
        <w:rPr>
          <w:rFonts w:cs="Times New Roman"/>
          <w:i/>
          <w:szCs w:val="28"/>
        </w:rPr>
        <w:t xml:space="preserve">, </w:t>
      </w:r>
      <w:r>
        <w:rPr>
          <w:rFonts w:cs="Times New Roman"/>
          <w:i/>
          <w:szCs w:val="28"/>
          <w:lang w:val="en-US"/>
        </w:rPr>
        <w:t>I</w:t>
      </w:r>
      <w:r>
        <w:rPr>
          <w:rFonts w:cs="Times New Roman"/>
          <w:i/>
          <w:szCs w:val="28"/>
        </w:rPr>
        <w:t xml:space="preserve"> </w:t>
      </w:r>
      <w:r>
        <w:rPr>
          <w:rFonts w:cs="Times New Roman"/>
          <w:i/>
          <w:szCs w:val="28"/>
          <w:lang w:val="en-US"/>
        </w:rPr>
        <w:t>don</w:t>
      </w:r>
      <w:r>
        <w:rPr>
          <w:rFonts w:cs="Times New Roman"/>
          <w:i/>
          <w:szCs w:val="28"/>
        </w:rPr>
        <w:t>’</w:t>
      </w:r>
      <w:r>
        <w:rPr>
          <w:rFonts w:cs="Times New Roman"/>
          <w:i/>
          <w:szCs w:val="28"/>
          <w:lang w:val="en-US"/>
        </w:rPr>
        <w:t>t</w:t>
      </w:r>
      <w:r>
        <w:rPr>
          <w:rFonts w:cs="Times New Roman"/>
          <w:i/>
          <w:szCs w:val="28"/>
        </w:rPr>
        <w:t xml:space="preserve"> </w:t>
      </w:r>
      <w:r>
        <w:rPr>
          <w:rFonts w:cs="Times New Roman"/>
          <w:i/>
          <w:szCs w:val="28"/>
          <w:lang w:val="en-US"/>
        </w:rPr>
        <w:t>like</w:t>
      </w:r>
      <w:r>
        <w:rPr>
          <w:rFonts w:cs="Times New Roman"/>
          <w:i/>
          <w:szCs w:val="28"/>
        </w:rPr>
        <w:t>)   (</w:t>
      </w:r>
      <w:r>
        <w:rPr>
          <w:rFonts w:cs="Times New Roman"/>
          <w:i/>
          <w:szCs w:val="28"/>
          <w:lang w:val="en-US"/>
        </w:rPr>
        <w:t>Do</w:t>
      </w:r>
      <w:r>
        <w:rPr>
          <w:rFonts w:cs="Times New Roman"/>
          <w:i/>
          <w:szCs w:val="28"/>
        </w:rPr>
        <w:t xml:space="preserve"> </w:t>
      </w:r>
      <w:r>
        <w:rPr>
          <w:rFonts w:cs="Times New Roman"/>
          <w:i/>
          <w:szCs w:val="28"/>
          <w:lang w:val="en-US"/>
        </w:rPr>
        <w:t>you</w:t>
      </w:r>
      <w:r>
        <w:rPr>
          <w:rFonts w:cs="Times New Roman"/>
          <w:i/>
          <w:szCs w:val="28"/>
        </w:rPr>
        <w:t xml:space="preserve"> </w:t>
      </w:r>
      <w:r>
        <w:rPr>
          <w:rFonts w:cs="Times New Roman"/>
          <w:i/>
          <w:szCs w:val="28"/>
          <w:lang w:val="en-US"/>
        </w:rPr>
        <w:t>like</w:t>
      </w:r>
      <w:r>
        <w:rPr>
          <w:rFonts w:cs="Times New Roman"/>
          <w:i/>
          <w:szCs w:val="28"/>
        </w:rPr>
        <w:t>…?);</w:t>
      </w:r>
    </w:p>
    <w:p w:rsidR="00D503E8" w:rsidRDefault="0020456E">
      <w:pPr>
        <w:spacing w:after="0" w:line="240" w:lineRule="auto"/>
        <w:ind w:firstLine="709"/>
        <w:jc w:val="both"/>
        <w:rPr>
          <w:rFonts w:cs="Times New Roman"/>
          <w:i/>
          <w:szCs w:val="28"/>
        </w:rPr>
      </w:pPr>
      <w:r>
        <w:rPr>
          <w:rFonts w:cs="Times New Roman"/>
          <w:bCs/>
          <w:iCs/>
          <w:szCs w:val="28"/>
        </w:rPr>
        <w:t xml:space="preserve">форма единственного числа существительных с артиклем </w:t>
      </w:r>
      <w:r>
        <w:rPr>
          <w:rFonts w:cs="Times New Roman"/>
          <w:bCs/>
          <w:i/>
          <w:iCs/>
          <w:szCs w:val="28"/>
          <w:lang w:val="en-US"/>
        </w:rPr>
        <w:t>a</w:t>
      </w:r>
      <w:r>
        <w:rPr>
          <w:rFonts w:cs="Times New Roman"/>
          <w:bCs/>
          <w:i/>
          <w:iCs/>
          <w:szCs w:val="28"/>
        </w:rPr>
        <w:t>/</w:t>
      </w:r>
      <w:r>
        <w:rPr>
          <w:rFonts w:cs="Times New Roman"/>
          <w:bCs/>
          <w:i/>
          <w:iCs/>
          <w:szCs w:val="28"/>
          <w:lang w:val="en-US"/>
        </w:rPr>
        <w:t>an</w:t>
      </w:r>
      <w:r>
        <w:rPr>
          <w:rFonts w:cs="Times New Roman"/>
          <w:bCs/>
          <w:iCs/>
          <w:szCs w:val="28"/>
        </w:rPr>
        <w:t xml:space="preserve"> и регулярные формы множественного числа существительных, обозначающих личные предметы</w:t>
      </w:r>
      <w:r>
        <w:rPr>
          <w:rFonts w:cs="Times New Roman"/>
          <w:i/>
          <w:szCs w:val="28"/>
        </w:rPr>
        <w:t xml:space="preserve"> (</w:t>
      </w:r>
      <w:r>
        <w:rPr>
          <w:rFonts w:cs="Times New Roman"/>
          <w:i/>
          <w:szCs w:val="28"/>
          <w:lang w:val="en-US"/>
        </w:rPr>
        <w:t>a</w:t>
      </w:r>
      <w:r>
        <w:rPr>
          <w:rFonts w:cs="Times New Roman"/>
          <w:i/>
          <w:szCs w:val="28"/>
        </w:rPr>
        <w:t xml:space="preserve"> </w:t>
      </w:r>
      <w:r>
        <w:rPr>
          <w:rFonts w:cs="Times New Roman"/>
          <w:i/>
          <w:szCs w:val="28"/>
          <w:lang w:val="en-US"/>
        </w:rPr>
        <w:t>book</w:t>
      </w:r>
      <w:r>
        <w:rPr>
          <w:rFonts w:cs="Times New Roman"/>
          <w:i/>
          <w:szCs w:val="28"/>
        </w:rPr>
        <w:t xml:space="preserve"> - </w:t>
      </w:r>
      <w:r>
        <w:rPr>
          <w:rFonts w:cs="Times New Roman"/>
          <w:i/>
          <w:szCs w:val="28"/>
          <w:lang w:val="en-US"/>
        </w:rPr>
        <w:t>books</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bCs/>
          <w:i/>
          <w:szCs w:val="28"/>
          <w:lang w:val="en-US"/>
        </w:rPr>
        <w:t>have</w:t>
      </w:r>
      <w:r>
        <w:rPr>
          <w:rFonts w:cs="Times New Roman"/>
          <w:bCs/>
          <w:i/>
          <w:szCs w:val="28"/>
        </w:rPr>
        <w:t xml:space="preserve"> </w:t>
      </w:r>
      <w:r>
        <w:rPr>
          <w:rFonts w:cs="Times New Roman"/>
          <w:bCs/>
          <w:i/>
          <w:szCs w:val="28"/>
          <w:lang w:val="en-US"/>
        </w:rPr>
        <w:t>got</w:t>
      </w:r>
      <w:r>
        <w:rPr>
          <w:rFonts w:cs="Times New Roman"/>
          <w:bCs/>
          <w:szCs w:val="28"/>
        </w:rPr>
        <w:t xml:space="preserve"> для перечисления личных школьных принадлежностей </w:t>
      </w:r>
      <w:r>
        <w:rPr>
          <w:rFonts w:cs="Times New Roman"/>
          <w:szCs w:val="28"/>
        </w:rPr>
        <w:t>(</w:t>
      </w:r>
      <w:r>
        <w:rPr>
          <w:rFonts w:cs="Times New Roman"/>
          <w:i/>
          <w:iCs/>
          <w:szCs w:val="28"/>
          <w:lang w:val="en-US"/>
        </w:rPr>
        <w:t>I</w:t>
      </w:r>
      <w:r>
        <w:rPr>
          <w:rFonts w:cs="Times New Roman"/>
          <w:i/>
          <w:iCs/>
          <w:szCs w:val="28"/>
        </w:rPr>
        <w:t>’</w:t>
      </w:r>
      <w:r>
        <w:rPr>
          <w:rFonts w:cs="Times New Roman"/>
          <w:i/>
          <w:iCs/>
          <w:szCs w:val="28"/>
          <w:lang w:val="en-US"/>
        </w:rPr>
        <w:t>ve</w:t>
      </w:r>
      <w:r>
        <w:rPr>
          <w:rFonts w:cs="Times New Roman"/>
          <w:i/>
          <w:iCs/>
          <w:szCs w:val="28"/>
        </w:rPr>
        <w:t xml:space="preserve"> </w:t>
      </w:r>
      <w:r>
        <w:rPr>
          <w:rFonts w:cs="Times New Roman"/>
          <w:i/>
          <w:iCs/>
          <w:szCs w:val="28"/>
          <w:lang w:val="en-US"/>
        </w:rPr>
        <w:t>got</w:t>
      </w:r>
      <w:r>
        <w:rPr>
          <w:rFonts w:cs="Times New Roman"/>
          <w:i/>
          <w:iCs/>
          <w:szCs w:val="28"/>
        </w:rPr>
        <w:t xml:space="preserve"> … </w:t>
      </w:r>
      <w:r>
        <w:rPr>
          <w:rFonts w:cs="Times New Roman"/>
          <w:i/>
          <w:iCs/>
          <w:szCs w:val="28"/>
          <w:lang w:val="en-US"/>
        </w:rPr>
        <w:t>Have you got …? I haven’</w:t>
      </w:r>
      <w:r>
        <w:rPr>
          <w:rFonts w:cs="Times New Roman"/>
          <w:i/>
          <w:iCs/>
          <w:szCs w:val="28"/>
          <w:lang w:val="en-US"/>
        </w:rPr>
        <w:t>t got</w:t>
      </w:r>
      <w:r>
        <w:rPr>
          <w:rFonts w:cs="Times New Roman"/>
          <w:szCs w:val="28"/>
          <w:lang w:val="en-US"/>
        </w:rPr>
        <w:t>);</w:t>
      </w:r>
    </w:p>
    <w:p w:rsidR="00D503E8" w:rsidRDefault="0020456E">
      <w:pPr>
        <w:spacing w:after="0" w:line="240" w:lineRule="auto"/>
        <w:ind w:firstLine="709"/>
        <w:jc w:val="both"/>
        <w:rPr>
          <w:rFonts w:cs="Times New Roman"/>
          <w:szCs w:val="28"/>
          <w:lang w:val="en-US"/>
        </w:rPr>
      </w:pPr>
      <w:r>
        <w:rPr>
          <w:rFonts w:cs="Times New Roman"/>
          <w:bCs/>
          <w:i/>
          <w:iCs/>
          <w:szCs w:val="28"/>
          <w:lang w:val="en-US"/>
        </w:rPr>
        <w:t>there is / there are</w:t>
      </w:r>
      <w:r>
        <w:rPr>
          <w:rFonts w:cs="Times New Roman"/>
          <w:bCs/>
          <w:szCs w:val="28"/>
          <w:lang w:val="en-US"/>
        </w:rPr>
        <w:t xml:space="preserve"> </w:t>
      </w:r>
      <w:r>
        <w:rPr>
          <w:rFonts w:cs="Times New Roman"/>
          <w:bCs/>
          <w:szCs w:val="28"/>
        </w:rPr>
        <w:t>для</w:t>
      </w:r>
      <w:r>
        <w:rPr>
          <w:rFonts w:cs="Times New Roman"/>
          <w:bCs/>
          <w:szCs w:val="28"/>
          <w:lang w:val="en-US"/>
        </w:rPr>
        <w:t xml:space="preserve"> </w:t>
      </w:r>
      <w:r>
        <w:rPr>
          <w:rFonts w:cs="Times New Roman"/>
          <w:bCs/>
          <w:szCs w:val="28"/>
        </w:rPr>
        <w:t>описания</w:t>
      </w:r>
      <w:r>
        <w:rPr>
          <w:rFonts w:cs="Times New Roman"/>
          <w:bCs/>
          <w:szCs w:val="28"/>
          <w:lang w:val="en-US"/>
        </w:rPr>
        <w:t xml:space="preserve"> </w:t>
      </w:r>
      <w:r>
        <w:rPr>
          <w:rFonts w:cs="Times New Roman"/>
          <w:bCs/>
          <w:szCs w:val="28"/>
        </w:rPr>
        <w:t>содержимого</w:t>
      </w:r>
      <w:r>
        <w:rPr>
          <w:rFonts w:cs="Times New Roman"/>
          <w:bCs/>
          <w:szCs w:val="28"/>
          <w:lang w:val="en-US"/>
        </w:rPr>
        <w:t xml:space="preserve"> </w:t>
      </w:r>
      <w:r>
        <w:rPr>
          <w:rFonts w:cs="Times New Roman"/>
          <w:bCs/>
          <w:szCs w:val="28"/>
        </w:rPr>
        <w:t>школьного</w:t>
      </w:r>
      <w:r>
        <w:rPr>
          <w:rFonts w:cs="Times New Roman"/>
          <w:bCs/>
          <w:szCs w:val="28"/>
          <w:lang w:val="en-US"/>
        </w:rPr>
        <w:t xml:space="preserve"> </w:t>
      </w:r>
      <w:r>
        <w:rPr>
          <w:rFonts w:cs="Times New Roman"/>
          <w:bCs/>
          <w:szCs w:val="28"/>
        </w:rPr>
        <w:t>портфеля</w:t>
      </w:r>
      <w:r>
        <w:rPr>
          <w:rFonts w:cs="Times New Roman"/>
          <w:bCs/>
          <w:szCs w:val="28"/>
          <w:lang w:val="en-US"/>
        </w:rPr>
        <w:t>.</w:t>
      </w:r>
    </w:p>
    <w:p w:rsidR="00D503E8" w:rsidRDefault="00D503E8">
      <w:pPr>
        <w:spacing w:after="0" w:line="240" w:lineRule="auto"/>
        <w:ind w:firstLine="709"/>
        <w:jc w:val="both"/>
        <w:rPr>
          <w:rFonts w:cs="Times New Roman"/>
          <w:bCs/>
          <w:szCs w:val="28"/>
          <w:lang w:val="en-US"/>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Раздела3: </w:t>
      </w:r>
    </w:p>
    <w:p w:rsidR="00D503E8" w:rsidRDefault="0020456E">
      <w:pPr>
        <w:spacing w:after="0" w:line="240" w:lineRule="auto"/>
        <w:ind w:firstLine="709"/>
        <w:jc w:val="both"/>
        <w:rPr>
          <w:rFonts w:cs="Times New Roman"/>
          <w:szCs w:val="28"/>
        </w:rPr>
      </w:pPr>
      <w:r>
        <w:rPr>
          <w:rFonts w:cs="Times New Roman"/>
          <w:szCs w:val="28"/>
        </w:rPr>
        <w:t xml:space="preserve">названия школьных предметов: </w:t>
      </w:r>
      <w:r>
        <w:rPr>
          <w:rFonts w:cs="Times New Roman"/>
          <w:i/>
          <w:szCs w:val="28"/>
          <w:lang w:val="en-US"/>
        </w:rPr>
        <w:t>Maths</w:t>
      </w:r>
      <w:r>
        <w:rPr>
          <w:rFonts w:cs="Times New Roman"/>
          <w:i/>
          <w:szCs w:val="28"/>
        </w:rPr>
        <w:t xml:space="preserve">, </w:t>
      </w:r>
      <w:r>
        <w:rPr>
          <w:rFonts w:cs="Times New Roman"/>
          <w:i/>
          <w:szCs w:val="28"/>
          <w:lang w:val="en-US"/>
        </w:rPr>
        <w:t>Russian</w:t>
      </w:r>
      <w:r>
        <w:rPr>
          <w:rFonts w:cs="Times New Roman"/>
          <w:i/>
          <w:szCs w:val="28"/>
        </w:rPr>
        <w:t xml:space="preserve">, </w:t>
      </w:r>
      <w:r>
        <w:rPr>
          <w:rFonts w:cs="Times New Roman"/>
          <w:i/>
          <w:szCs w:val="28"/>
          <w:lang w:val="en-US"/>
        </w:rPr>
        <w:t>English</w:t>
      </w:r>
      <w:r>
        <w:rPr>
          <w:rFonts w:cs="Times New Roman"/>
          <w:szCs w:val="28"/>
        </w:rPr>
        <w:t xml:space="preserve"> и др.;</w:t>
      </w:r>
    </w:p>
    <w:p w:rsidR="00D503E8" w:rsidRDefault="0020456E">
      <w:pPr>
        <w:spacing w:after="0" w:line="240" w:lineRule="auto"/>
        <w:ind w:firstLine="709"/>
        <w:jc w:val="both"/>
        <w:rPr>
          <w:rFonts w:cs="Times New Roman"/>
          <w:szCs w:val="28"/>
        </w:rPr>
      </w:pPr>
      <w:r>
        <w:rPr>
          <w:rFonts w:cs="Times New Roman"/>
          <w:szCs w:val="28"/>
        </w:rPr>
        <w:t xml:space="preserve">названия школьных принадлежностей и предметов, относящихся к школьной жизни: </w:t>
      </w:r>
      <w:r>
        <w:rPr>
          <w:rFonts w:cs="Times New Roman"/>
          <w:i/>
          <w:szCs w:val="28"/>
          <w:lang w:val="en-US"/>
        </w:rPr>
        <w:t>pencil</w:t>
      </w:r>
      <w:r>
        <w:rPr>
          <w:rFonts w:cs="Times New Roman"/>
          <w:i/>
          <w:szCs w:val="28"/>
        </w:rPr>
        <w:t>-</w:t>
      </w:r>
      <w:r>
        <w:rPr>
          <w:rFonts w:cs="Times New Roman"/>
          <w:i/>
          <w:szCs w:val="28"/>
          <w:lang w:val="en-US"/>
        </w:rPr>
        <w:t>case</w:t>
      </w:r>
      <w:r>
        <w:rPr>
          <w:rFonts w:cs="Times New Roman"/>
          <w:i/>
          <w:szCs w:val="28"/>
        </w:rPr>
        <w:t xml:space="preserve">, </w:t>
      </w:r>
      <w:r>
        <w:rPr>
          <w:rFonts w:cs="Times New Roman"/>
          <w:i/>
          <w:szCs w:val="28"/>
          <w:lang w:val="en-US"/>
        </w:rPr>
        <w:t>school</w:t>
      </w:r>
      <w:r>
        <w:rPr>
          <w:rFonts w:cs="Times New Roman"/>
          <w:i/>
          <w:szCs w:val="28"/>
        </w:rPr>
        <w:t xml:space="preserve"> </w:t>
      </w:r>
      <w:r>
        <w:rPr>
          <w:rFonts w:cs="Times New Roman"/>
          <w:i/>
          <w:szCs w:val="28"/>
          <w:lang w:val="en-US"/>
        </w:rPr>
        <w:t>bag</w:t>
      </w:r>
      <w:r>
        <w:rPr>
          <w:rFonts w:cs="Times New Roman"/>
          <w:i/>
          <w:szCs w:val="28"/>
        </w:rPr>
        <w:t xml:space="preserve">, </w:t>
      </w:r>
      <w:r>
        <w:rPr>
          <w:rFonts w:cs="Times New Roman"/>
          <w:i/>
          <w:szCs w:val="28"/>
          <w:lang w:val="en-US"/>
        </w:rPr>
        <w:t>lunch</w:t>
      </w:r>
      <w:r>
        <w:rPr>
          <w:rFonts w:cs="Times New Roman"/>
          <w:i/>
          <w:szCs w:val="28"/>
        </w:rPr>
        <w:t xml:space="preserve"> </w:t>
      </w:r>
      <w:r>
        <w:rPr>
          <w:rFonts w:cs="Times New Roman"/>
          <w:i/>
          <w:szCs w:val="28"/>
          <w:lang w:val="en-US"/>
        </w:rPr>
        <w:t>box</w:t>
      </w:r>
      <w:r>
        <w:rPr>
          <w:rFonts w:cs="Times New Roman"/>
          <w:szCs w:val="28"/>
        </w:rPr>
        <w:t>…;</w:t>
      </w:r>
    </w:p>
    <w:p w:rsidR="00D503E8" w:rsidRDefault="0020456E">
      <w:pPr>
        <w:spacing w:after="0" w:line="240" w:lineRule="auto"/>
        <w:ind w:firstLine="709"/>
        <w:jc w:val="both"/>
        <w:rPr>
          <w:rFonts w:cs="Times New Roman"/>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i/>
          <w:szCs w:val="28"/>
          <w:lang w:val="en-US"/>
        </w:rPr>
        <w:t>what’s your favourite subject?, My favourite subject is…, have lunch at school,  Go to school,  I’m a fifth year student</w:t>
      </w:r>
      <w:r>
        <w:rPr>
          <w:rFonts w:cs="Times New Roman"/>
          <w:szCs w:val="28"/>
          <w:lang w:val="en-US"/>
        </w:rPr>
        <w:t>;</w:t>
      </w:r>
    </w:p>
    <w:p w:rsidR="00D503E8" w:rsidRDefault="0020456E">
      <w:pPr>
        <w:spacing w:after="0" w:line="240" w:lineRule="auto"/>
        <w:ind w:firstLine="709"/>
        <w:jc w:val="both"/>
        <w:rPr>
          <w:rFonts w:cs="Times New Roman"/>
          <w:i/>
          <w:szCs w:val="28"/>
        </w:rPr>
      </w:pPr>
      <w:r>
        <w:rPr>
          <w:rFonts w:cs="Times New Roman"/>
          <w:szCs w:val="28"/>
        </w:rPr>
        <w:t>порядк</w:t>
      </w:r>
      <w:r>
        <w:rPr>
          <w:rFonts w:cs="Times New Roman"/>
          <w:szCs w:val="28"/>
        </w:rPr>
        <w:t xml:space="preserve">овые числительные от 1-5 в составе выражений: </w:t>
      </w:r>
      <w:r>
        <w:rPr>
          <w:rFonts w:cs="Times New Roman"/>
          <w:i/>
          <w:szCs w:val="28"/>
          <w:lang w:val="en-US"/>
        </w:rPr>
        <w:t>my</w:t>
      </w:r>
      <w:r>
        <w:rPr>
          <w:rFonts w:cs="Times New Roman"/>
          <w:i/>
          <w:szCs w:val="28"/>
        </w:rPr>
        <w:t xml:space="preserve"> </w:t>
      </w:r>
      <w:r>
        <w:rPr>
          <w:rFonts w:cs="Times New Roman"/>
          <w:i/>
          <w:szCs w:val="28"/>
          <w:lang w:val="en-US"/>
        </w:rPr>
        <w:t>first</w:t>
      </w:r>
      <w:r>
        <w:rPr>
          <w:rFonts w:cs="Times New Roman"/>
          <w:i/>
          <w:szCs w:val="28"/>
        </w:rPr>
        <w:t xml:space="preserve"> </w:t>
      </w:r>
      <w:r>
        <w:rPr>
          <w:rFonts w:cs="Times New Roman"/>
          <w:i/>
          <w:szCs w:val="28"/>
          <w:lang w:val="en-US"/>
        </w:rPr>
        <w:t>lesson</w:t>
      </w:r>
      <w:r>
        <w:rPr>
          <w:rFonts w:cs="Times New Roman"/>
          <w:i/>
          <w:szCs w:val="28"/>
        </w:rPr>
        <w:t xml:space="preserve">, </w:t>
      </w:r>
      <w:r>
        <w:rPr>
          <w:rFonts w:cs="Times New Roman"/>
          <w:i/>
          <w:szCs w:val="28"/>
          <w:lang w:val="en-US"/>
        </w:rPr>
        <w:t>the</w:t>
      </w:r>
      <w:r>
        <w:rPr>
          <w:rFonts w:cs="Times New Roman"/>
          <w:i/>
          <w:szCs w:val="28"/>
        </w:rPr>
        <w:t xml:space="preserve"> </w:t>
      </w:r>
      <w:r>
        <w:rPr>
          <w:rFonts w:cs="Times New Roman"/>
          <w:i/>
          <w:szCs w:val="28"/>
          <w:lang w:val="en-US"/>
        </w:rPr>
        <w:t>second</w:t>
      </w:r>
      <w:r>
        <w:rPr>
          <w:rFonts w:cs="Times New Roman"/>
          <w:i/>
          <w:szCs w:val="28"/>
        </w:rPr>
        <w:t xml:space="preserve"> </w:t>
      </w:r>
      <w:r>
        <w:rPr>
          <w:rFonts w:cs="Times New Roman"/>
          <w:i/>
          <w:szCs w:val="28"/>
          <w:lang w:val="en-US"/>
        </w:rPr>
        <w:t>lesson</w:t>
      </w:r>
      <w:r>
        <w:rPr>
          <w:rFonts w:cs="Times New Roman"/>
          <w:i/>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b/>
          <w:szCs w:val="28"/>
        </w:rPr>
        <w:t>Раздел 4.  Моя квартира</w:t>
      </w:r>
    </w:p>
    <w:p w:rsidR="00D503E8" w:rsidRDefault="0020456E">
      <w:pPr>
        <w:spacing w:after="0" w:line="240" w:lineRule="auto"/>
        <w:ind w:firstLine="709"/>
        <w:jc w:val="both"/>
        <w:rPr>
          <w:rFonts w:cs="Times New Roman"/>
          <w:szCs w:val="28"/>
        </w:rPr>
      </w:pPr>
      <w:r>
        <w:rPr>
          <w:rFonts w:cs="Times New Roman"/>
          <w:szCs w:val="28"/>
        </w:rPr>
        <w:t>Тема 1.</w:t>
      </w:r>
      <w:r>
        <w:rPr>
          <w:rFonts w:cs="Times New Roman"/>
          <w:b/>
          <w:szCs w:val="28"/>
        </w:rPr>
        <w:t xml:space="preserve"> </w:t>
      </w:r>
      <w:r>
        <w:rPr>
          <w:rFonts w:cs="Times New Roman"/>
          <w:szCs w:val="28"/>
        </w:rPr>
        <w:t xml:space="preserve">Моя комната. </w:t>
      </w:r>
    </w:p>
    <w:p w:rsidR="00D503E8" w:rsidRDefault="0020456E">
      <w:pPr>
        <w:spacing w:after="0" w:line="240" w:lineRule="auto"/>
        <w:ind w:firstLine="709"/>
        <w:jc w:val="both"/>
        <w:rPr>
          <w:rFonts w:cs="Times New Roman"/>
          <w:szCs w:val="28"/>
        </w:rPr>
      </w:pPr>
      <w:r>
        <w:rPr>
          <w:rFonts w:cs="Times New Roman"/>
          <w:szCs w:val="28"/>
        </w:rPr>
        <w:t xml:space="preserve">Тема 2.  У меня дома. </w:t>
      </w:r>
    </w:p>
    <w:p w:rsidR="00D503E8" w:rsidRDefault="0020456E">
      <w:pPr>
        <w:spacing w:after="0" w:line="240" w:lineRule="auto"/>
        <w:ind w:firstLine="709"/>
        <w:jc w:val="both"/>
        <w:rPr>
          <w:rFonts w:cs="Times New Roman"/>
          <w:szCs w:val="28"/>
        </w:rPr>
      </w:pPr>
      <w:r>
        <w:rPr>
          <w:rFonts w:cs="Times New Roman"/>
          <w:szCs w:val="28"/>
        </w:rPr>
        <w:t xml:space="preserve">Тема 3. С кем я живу. </w:t>
      </w:r>
    </w:p>
    <w:p w:rsidR="00D503E8" w:rsidRDefault="0020456E">
      <w:pPr>
        <w:spacing w:after="0" w:line="240" w:lineRule="auto"/>
        <w:ind w:firstLine="709"/>
        <w:jc w:val="both"/>
        <w:rPr>
          <w:rFonts w:cs="Times New Roman"/>
          <w:szCs w:val="28"/>
        </w:rPr>
      </w:pPr>
      <w:r>
        <w:rPr>
          <w:rFonts w:cs="Times New Roman"/>
          <w:szCs w:val="28"/>
        </w:rPr>
        <w:t xml:space="preserve">Тема 4. Мои питомцы. </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i/>
          <w:szCs w:val="28"/>
        </w:rPr>
      </w:pPr>
      <w:r>
        <w:rPr>
          <w:rFonts w:cs="Times New Roman"/>
          <w:b/>
          <w:i/>
          <w:szCs w:val="28"/>
        </w:rPr>
        <w:t xml:space="preserve">Характеристика деятельности обучающихся по основным видам </w:t>
      </w:r>
      <w:r>
        <w:rPr>
          <w:rFonts w:cs="Times New Roman"/>
          <w:b/>
          <w:i/>
          <w:szCs w:val="28"/>
        </w:rPr>
        <w:t>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 xml:space="preserve">составлять краткое описание своей комнаты или квартиры; </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по теме: «Как я провожу время дома»;</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с приглашением прийти в гости;</w:t>
      </w:r>
    </w:p>
    <w:p w:rsidR="00D503E8" w:rsidRDefault="0020456E">
      <w:pPr>
        <w:spacing w:after="0" w:line="240" w:lineRule="auto"/>
        <w:ind w:firstLine="709"/>
        <w:jc w:val="both"/>
        <w:rPr>
          <w:rFonts w:cs="Times New Roman"/>
          <w:szCs w:val="28"/>
        </w:rPr>
      </w:pPr>
      <w:r>
        <w:rPr>
          <w:rFonts w:cs="Times New Roman"/>
          <w:szCs w:val="28"/>
        </w:rPr>
        <w:t>крат</w:t>
      </w:r>
      <w:r>
        <w:rPr>
          <w:rFonts w:cs="Times New Roman"/>
          <w:szCs w:val="28"/>
        </w:rPr>
        <w:t>ко рассказывать о своем питомце;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своем домашнем досуге;</w:t>
      </w:r>
    </w:p>
    <w:p w:rsidR="00D503E8" w:rsidRDefault="0020456E">
      <w:pPr>
        <w:spacing w:after="0" w:line="240" w:lineRule="auto"/>
        <w:ind w:firstLine="709"/>
        <w:jc w:val="both"/>
        <w:rPr>
          <w:rFonts w:cs="Times New Roman"/>
          <w:szCs w:val="28"/>
        </w:rPr>
      </w:pPr>
      <w:r>
        <w:rPr>
          <w:rFonts w:cs="Times New Roman"/>
          <w:szCs w:val="28"/>
        </w:rPr>
        <w:t>составлять описание своей комнаты;</w:t>
      </w:r>
    </w:p>
    <w:p w:rsidR="00D503E8" w:rsidRDefault="0020456E">
      <w:pPr>
        <w:spacing w:after="0" w:line="240" w:lineRule="auto"/>
        <w:ind w:firstLine="709"/>
        <w:jc w:val="both"/>
        <w:rPr>
          <w:rFonts w:cs="Times New Roman"/>
          <w:szCs w:val="28"/>
        </w:rPr>
      </w:pPr>
      <w:r>
        <w:rPr>
          <w:rFonts w:cs="Times New Roman"/>
          <w:szCs w:val="28"/>
        </w:rPr>
        <w:t>составлять пост для блога о приеме гостей;</w:t>
      </w:r>
    </w:p>
    <w:p w:rsidR="00D503E8" w:rsidRDefault="0020456E">
      <w:pPr>
        <w:spacing w:after="0" w:line="240" w:lineRule="auto"/>
        <w:ind w:firstLine="709"/>
        <w:jc w:val="both"/>
        <w:rPr>
          <w:rFonts w:cs="Times New Roman"/>
          <w:szCs w:val="28"/>
        </w:rPr>
      </w:pPr>
      <w:r>
        <w:rPr>
          <w:rFonts w:cs="Times New Roman"/>
          <w:szCs w:val="28"/>
        </w:rPr>
        <w:t>составлять краткое электронное письмо о своем питомце.</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i/>
          <w:szCs w:val="28"/>
        </w:rPr>
      </w:pPr>
      <w:r>
        <w:rPr>
          <w:rFonts w:cs="Times New Roman"/>
          <w:b/>
          <w:i/>
          <w:szCs w:val="28"/>
        </w:rPr>
        <w:t xml:space="preserve">Примерный </w:t>
      </w:r>
      <w:r>
        <w:rPr>
          <w:rFonts w:cs="Times New Roman"/>
          <w:b/>
          <w:i/>
          <w:szCs w:val="28"/>
        </w:rPr>
        <w:t>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w:t>
      </w:r>
      <w:r>
        <w:rPr>
          <w:rFonts w:cs="Times New Roman"/>
          <w:szCs w:val="28"/>
        </w:rPr>
        <w:t>рукций:</w:t>
      </w:r>
    </w:p>
    <w:p w:rsidR="00D503E8" w:rsidRDefault="0020456E">
      <w:pPr>
        <w:spacing w:after="0" w:line="240" w:lineRule="auto"/>
        <w:ind w:firstLine="709"/>
        <w:jc w:val="both"/>
        <w:rPr>
          <w:rFonts w:cs="Times New Roman"/>
          <w:i/>
          <w:szCs w:val="28"/>
        </w:rPr>
      </w:pPr>
      <w:r>
        <w:rPr>
          <w:rFonts w:cs="Times New Roman"/>
          <w:bCs/>
          <w:iCs/>
          <w:szCs w:val="28"/>
        </w:rPr>
        <w:t xml:space="preserve">форма единственного числа существительных с артиклем </w:t>
      </w:r>
      <w:r>
        <w:rPr>
          <w:rFonts w:cs="Times New Roman"/>
          <w:bCs/>
          <w:i/>
          <w:iCs/>
          <w:szCs w:val="28"/>
          <w:lang w:val="en-US"/>
        </w:rPr>
        <w:t>a</w:t>
      </w:r>
      <w:r>
        <w:rPr>
          <w:rFonts w:cs="Times New Roman"/>
          <w:bCs/>
          <w:i/>
          <w:iCs/>
          <w:szCs w:val="28"/>
        </w:rPr>
        <w:t>/</w:t>
      </w:r>
      <w:r>
        <w:rPr>
          <w:rFonts w:cs="Times New Roman"/>
          <w:bCs/>
          <w:i/>
          <w:iCs/>
          <w:szCs w:val="28"/>
          <w:lang w:val="en-US"/>
        </w:rPr>
        <w:t>an</w:t>
      </w:r>
      <w:r>
        <w:rPr>
          <w:rFonts w:cs="Times New Roman"/>
          <w:bCs/>
          <w:iCs/>
          <w:szCs w:val="28"/>
        </w:rPr>
        <w:t xml:space="preserve"> и регулярные формы множественного числа существительных, обозначающих личные предметы</w:t>
      </w:r>
      <w:r>
        <w:rPr>
          <w:rFonts w:cs="Times New Roman"/>
          <w:i/>
          <w:szCs w:val="28"/>
        </w:rPr>
        <w:t xml:space="preserve">: </w:t>
      </w:r>
      <w:r>
        <w:rPr>
          <w:rFonts w:cs="Times New Roman"/>
          <w:i/>
          <w:szCs w:val="28"/>
          <w:lang w:val="en-US"/>
        </w:rPr>
        <w:t>a</w:t>
      </w:r>
      <w:r>
        <w:rPr>
          <w:rFonts w:cs="Times New Roman"/>
          <w:i/>
          <w:szCs w:val="28"/>
        </w:rPr>
        <w:t xml:space="preserve"> </w:t>
      </w:r>
      <w:r>
        <w:rPr>
          <w:rFonts w:cs="Times New Roman"/>
          <w:i/>
          <w:szCs w:val="28"/>
          <w:lang w:val="en-US"/>
        </w:rPr>
        <w:t>book</w:t>
      </w:r>
      <w:r>
        <w:rPr>
          <w:rFonts w:cs="Times New Roman"/>
          <w:i/>
          <w:szCs w:val="28"/>
        </w:rPr>
        <w:t xml:space="preserve"> - </w:t>
      </w:r>
      <w:r>
        <w:rPr>
          <w:rFonts w:cs="Times New Roman"/>
          <w:i/>
          <w:szCs w:val="28"/>
          <w:lang w:val="en-US"/>
        </w:rPr>
        <w:t>books</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bCs/>
          <w:i/>
          <w:szCs w:val="28"/>
        </w:rPr>
        <w:t xml:space="preserve">have </w:t>
      </w:r>
      <w:r>
        <w:rPr>
          <w:rFonts w:cs="Times New Roman"/>
          <w:bCs/>
          <w:i/>
          <w:szCs w:val="28"/>
          <w:lang w:val="en-US"/>
        </w:rPr>
        <w:t>got</w:t>
      </w:r>
      <w:r>
        <w:rPr>
          <w:rFonts w:cs="Times New Roman"/>
          <w:bCs/>
          <w:szCs w:val="28"/>
        </w:rPr>
        <w:t xml:space="preserve"> для рассказа о своих питомцах </w:t>
      </w:r>
      <w:r>
        <w:rPr>
          <w:rFonts w:cs="Times New Roman"/>
          <w:szCs w:val="28"/>
        </w:rPr>
        <w:t>(</w:t>
      </w:r>
      <w:r>
        <w:rPr>
          <w:rFonts w:cs="Times New Roman"/>
          <w:i/>
          <w:iCs/>
          <w:szCs w:val="28"/>
          <w:lang w:val="en-US"/>
        </w:rPr>
        <w:t>I</w:t>
      </w:r>
      <w:r>
        <w:rPr>
          <w:rFonts w:cs="Times New Roman"/>
          <w:i/>
          <w:iCs/>
          <w:szCs w:val="28"/>
        </w:rPr>
        <w:t>’</w:t>
      </w:r>
      <w:r>
        <w:rPr>
          <w:rFonts w:cs="Times New Roman"/>
          <w:i/>
          <w:iCs/>
          <w:szCs w:val="28"/>
          <w:lang w:val="en-US"/>
        </w:rPr>
        <w:t>ve</w:t>
      </w:r>
      <w:r>
        <w:rPr>
          <w:rFonts w:cs="Times New Roman"/>
          <w:i/>
          <w:iCs/>
          <w:szCs w:val="28"/>
        </w:rPr>
        <w:t xml:space="preserve"> </w:t>
      </w:r>
      <w:r>
        <w:rPr>
          <w:rFonts w:cs="Times New Roman"/>
          <w:i/>
          <w:iCs/>
          <w:szCs w:val="28"/>
          <w:lang w:val="en-US"/>
        </w:rPr>
        <w:t>got</w:t>
      </w:r>
      <w:r>
        <w:rPr>
          <w:rFonts w:cs="Times New Roman"/>
          <w:i/>
          <w:iCs/>
          <w:szCs w:val="28"/>
        </w:rPr>
        <w:t xml:space="preserve"> … </w:t>
      </w:r>
      <w:r>
        <w:rPr>
          <w:rFonts w:cs="Times New Roman"/>
          <w:i/>
          <w:iCs/>
          <w:szCs w:val="28"/>
          <w:lang w:val="en-US"/>
        </w:rPr>
        <w:t>Have you got …? I haven’t got</w:t>
      </w:r>
      <w:r>
        <w:rPr>
          <w:rFonts w:cs="Times New Roman"/>
          <w:szCs w:val="28"/>
          <w:lang w:val="en-US"/>
        </w:rPr>
        <w:t>);</w:t>
      </w:r>
    </w:p>
    <w:p w:rsidR="00D503E8" w:rsidRDefault="0020456E">
      <w:pPr>
        <w:spacing w:after="0" w:line="240" w:lineRule="auto"/>
        <w:ind w:firstLine="709"/>
        <w:jc w:val="both"/>
        <w:rPr>
          <w:rFonts w:cs="Times New Roman"/>
          <w:bCs/>
          <w:szCs w:val="28"/>
        </w:rPr>
      </w:pPr>
      <w:r>
        <w:rPr>
          <w:rFonts w:cs="Times New Roman"/>
          <w:bCs/>
          <w:i/>
          <w:iCs/>
          <w:szCs w:val="28"/>
          <w:lang w:val="en-US"/>
        </w:rPr>
        <w:t>there</w:t>
      </w:r>
      <w:r>
        <w:rPr>
          <w:rFonts w:cs="Times New Roman"/>
          <w:bCs/>
          <w:i/>
          <w:iCs/>
          <w:szCs w:val="28"/>
        </w:rPr>
        <w:t xml:space="preserve"> </w:t>
      </w:r>
      <w:r>
        <w:rPr>
          <w:rFonts w:cs="Times New Roman"/>
          <w:bCs/>
          <w:i/>
          <w:iCs/>
          <w:szCs w:val="28"/>
          <w:lang w:val="en-US"/>
        </w:rPr>
        <w:t>is</w:t>
      </w:r>
      <w:r>
        <w:rPr>
          <w:rFonts w:cs="Times New Roman"/>
          <w:bCs/>
          <w:i/>
          <w:iCs/>
          <w:szCs w:val="28"/>
        </w:rPr>
        <w:t xml:space="preserve"> / </w:t>
      </w:r>
      <w:r>
        <w:rPr>
          <w:rFonts w:cs="Times New Roman"/>
          <w:bCs/>
          <w:i/>
          <w:iCs/>
          <w:szCs w:val="28"/>
          <w:lang w:val="en-US"/>
        </w:rPr>
        <w:t>there</w:t>
      </w:r>
      <w:r>
        <w:rPr>
          <w:rFonts w:cs="Times New Roman"/>
          <w:bCs/>
          <w:i/>
          <w:iCs/>
          <w:szCs w:val="28"/>
        </w:rPr>
        <w:t xml:space="preserve"> </w:t>
      </w:r>
      <w:r>
        <w:rPr>
          <w:rFonts w:cs="Times New Roman"/>
          <w:bCs/>
          <w:i/>
          <w:iCs/>
          <w:szCs w:val="28"/>
          <w:lang w:val="en-US"/>
        </w:rPr>
        <w:t>are</w:t>
      </w:r>
      <w:r>
        <w:rPr>
          <w:rFonts w:cs="Times New Roman"/>
          <w:bCs/>
          <w:szCs w:val="28"/>
        </w:rPr>
        <w:t xml:space="preserve"> для описания комнаты и квартиры;</w:t>
      </w:r>
    </w:p>
    <w:p w:rsidR="00D503E8" w:rsidRDefault="0020456E">
      <w:pPr>
        <w:spacing w:after="0" w:line="240" w:lineRule="auto"/>
        <w:ind w:firstLine="709"/>
        <w:jc w:val="both"/>
        <w:rPr>
          <w:rFonts w:cs="Times New Roman"/>
          <w:szCs w:val="28"/>
          <w:lang w:val="en-US"/>
        </w:rPr>
      </w:pPr>
      <w:r>
        <w:rPr>
          <w:rFonts w:cs="Times New Roman"/>
          <w:bCs/>
          <w:szCs w:val="28"/>
        </w:rPr>
        <w:t>предлоги</w:t>
      </w:r>
      <w:r>
        <w:rPr>
          <w:rFonts w:cs="Times New Roman"/>
          <w:bCs/>
          <w:szCs w:val="28"/>
          <w:lang w:val="en-US"/>
        </w:rPr>
        <w:t xml:space="preserve"> </w:t>
      </w:r>
      <w:r>
        <w:rPr>
          <w:rFonts w:cs="Times New Roman"/>
          <w:bCs/>
          <w:szCs w:val="28"/>
        </w:rPr>
        <w:t>места</w:t>
      </w:r>
      <w:r>
        <w:rPr>
          <w:rFonts w:cs="Times New Roman"/>
          <w:szCs w:val="28"/>
          <w:lang w:val="en-US"/>
        </w:rPr>
        <w:t xml:space="preserve">: </w:t>
      </w:r>
      <w:r>
        <w:rPr>
          <w:rFonts w:cs="Times New Roman"/>
          <w:i/>
          <w:szCs w:val="28"/>
          <w:lang w:val="en-US"/>
        </w:rPr>
        <w:t>on, in, near, under</w:t>
      </w:r>
      <w:r>
        <w:rPr>
          <w:rFonts w:cs="Times New Roman"/>
          <w:szCs w:val="28"/>
          <w:lang w:val="en-US"/>
        </w:rPr>
        <w:t>;</w:t>
      </w:r>
    </w:p>
    <w:p w:rsidR="00D503E8" w:rsidRDefault="0020456E">
      <w:pPr>
        <w:spacing w:after="0" w:line="240" w:lineRule="auto"/>
        <w:ind w:firstLine="709"/>
        <w:jc w:val="both"/>
        <w:rPr>
          <w:rFonts w:cs="Times New Roman"/>
          <w:bCs/>
          <w:szCs w:val="28"/>
        </w:rPr>
      </w:pPr>
      <w:r>
        <w:rPr>
          <w:rFonts w:cs="Times New Roman"/>
          <w:bCs/>
          <w:szCs w:val="28"/>
        </w:rPr>
        <w:t xml:space="preserve">модальный глагол </w:t>
      </w:r>
      <w:r>
        <w:rPr>
          <w:rFonts w:cs="Times New Roman"/>
          <w:bCs/>
          <w:i/>
          <w:szCs w:val="28"/>
          <w:lang w:val="en-US"/>
        </w:rPr>
        <w:t>can</w:t>
      </w:r>
      <w:r>
        <w:rPr>
          <w:rFonts w:cs="Times New Roman"/>
          <w:bCs/>
          <w:szCs w:val="28"/>
        </w:rPr>
        <w:t xml:space="preserve"> для выражения умения</w:t>
      </w:r>
      <w:r>
        <w:rPr>
          <w:rFonts w:cs="Times New Roman"/>
          <w:szCs w:val="28"/>
        </w:rPr>
        <w:t xml:space="preserve"> моего питомца (</w:t>
      </w:r>
      <w:r>
        <w:rPr>
          <w:rFonts w:cs="Times New Roman"/>
          <w:i/>
          <w:iCs/>
          <w:szCs w:val="28"/>
          <w:lang w:val="en-US"/>
        </w:rPr>
        <w:t>My</w:t>
      </w:r>
      <w:r>
        <w:rPr>
          <w:rFonts w:cs="Times New Roman"/>
          <w:i/>
          <w:iCs/>
          <w:szCs w:val="28"/>
        </w:rPr>
        <w:t xml:space="preserve"> </w:t>
      </w:r>
      <w:r>
        <w:rPr>
          <w:rFonts w:cs="Times New Roman"/>
          <w:i/>
          <w:iCs/>
          <w:szCs w:val="28"/>
          <w:lang w:val="en-US"/>
        </w:rPr>
        <w:t>cat</w:t>
      </w:r>
      <w:r>
        <w:rPr>
          <w:rFonts w:cs="Times New Roman"/>
          <w:i/>
          <w:iCs/>
          <w:szCs w:val="28"/>
        </w:rPr>
        <w:t xml:space="preserve"> </w:t>
      </w:r>
      <w:r>
        <w:rPr>
          <w:rFonts w:cs="Times New Roman"/>
          <w:i/>
          <w:iCs/>
          <w:szCs w:val="28"/>
          <w:lang w:val="en-US"/>
        </w:rPr>
        <w:t>can</w:t>
      </w:r>
      <w:r>
        <w:rPr>
          <w:rFonts w:cs="Times New Roman"/>
          <w:i/>
          <w:iCs/>
          <w:szCs w:val="28"/>
        </w:rPr>
        <w:t xml:space="preserve"> </w:t>
      </w:r>
      <w:r>
        <w:rPr>
          <w:rFonts w:cs="Times New Roman"/>
          <w:i/>
          <w:iCs/>
          <w:szCs w:val="28"/>
          <w:lang w:val="en-US"/>
        </w:rPr>
        <w:t>jump</w:t>
      </w:r>
      <w:r>
        <w:rPr>
          <w:rFonts w:cs="Times New Roman"/>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4:</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предметов</w:t>
      </w:r>
      <w:r>
        <w:rPr>
          <w:rFonts w:cs="Times New Roman"/>
          <w:szCs w:val="28"/>
          <w:lang w:val="en-US"/>
        </w:rPr>
        <w:t xml:space="preserve"> </w:t>
      </w:r>
      <w:r>
        <w:rPr>
          <w:rFonts w:cs="Times New Roman"/>
          <w:szCs w:val="28"/>
        </w:rPr>
        <w:t>м</w:t>
      </w:r>
      <w:r>
        <w:rPr>
          <w:rFonts w:cs="Times New Roman"/>
          <w:szCs w:val="28"/>
        </w:rPr>
        <w:t>ебели</w:t>
      </w:r>
      <w:r>
        <w:rPr>
          <w:rFonts w:cs="Times New Roman"/>
          <w:szCs w:val="28"/>
          <w:lang w:val="en-US"/>
        </w:rPr>
        <w:t xml:space="preserve">: </w:t>
      </w:r>
      <w:r>
        <w:rPr>
          <w:rFonts w:cs="Times New Roman"/>
          <w:i/>
          <w:szCs w:val="28"/>
          <w:lang w:val="en-US"/>
        </w:rPr>
        <w:t>a chair,  a table, a bed, a fridge, a desk</w:t>
      </w:r>
      <w:r>
        <w:rPr>
          <w:rFonts w:cs="Times New Roman"/>
          <w:szCs w:val="28"/>
          <w:lang w:val="en-US"/>
        </w:rPr>
        <w:t xml:space="preserve"> </w:t>
      </w:r>
      <w:r>
        <w:rPr>
          <w:rFonts w:cs="Times New Roman"/>
          <w:szCs w:val="28"/>
        </w:rPr>
        <w:t>и</w:t>
      </w:r>
      <w:r>
        <w:rPr>
          <w:rFonts w:cs="Times New Roman"/>
          <w:szCs w:val="28"/>
          <w:lang w:val="en-US"/>
        </w:rPr>
        <w:t xml:space="preserve"> </w:t>
      </w:r>
      <w:r>
        <w:rPr>
          <w:rFonts w:cs="Times New Roman"/>
          <w:szCs w:val="28"/>
        </w:rPr>
        <w:t>др</w:t>
      </w:r>
      <w:r>
        <w:rPr>
          <w:rFonts w:cs="Times New Roman"/>
          <w:szCs w:val="28"/>
          <w:lang w:val="en-US"/>
        </w:rPr>
        <w:t>.;</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комнат</w:t>
      </w:r>
      <w:r>
        <w:rPr>
          <w:rFonts w:cs="Times New Roman"/>
          <w:szCs w:val="28"/>
          <w:lang w:val="en-US"/>
        </w:rPr>
        <w:t xml:space="preserve">: </w:t>
      </w:r>
      <w:r>
        <w:rPr>
          <w:rFonts w:cs="Times New Roman"/>
          <w:i/>
          <w:szCs w:val="28"/>
          <w:lang w:val="en-US"/>
        </w:rPr>
        <w:t>bedroom, bathroom, kitchen, living-room</w:t>
      </w:r>
      <w:r>
        <w:rPr>
          <w:rFonts w:cs="Times New Roman"/>
          <w:szCs w:val="28"/>
          <w:lang w:val="en-US"/>
        </w:rPr>
        <w:t>…;</w:t>
      </w:r>
    </w:p>
    <w:p w:rsidR="00D503E8" w:rsidRDefault="0020456E">
      <w:pPr>
        <w:spacing w:after="0" w:line="240" w:lineRule="auto"/>
        <w:ind w:firstLine="709"/>
        <w:jc w:val="both"/>
        <w:rPr>
          <w:rFonts w:cs="Times New Roman"/>
          <w:i/>
          <w:szCs w:val="28"/>
          <w:lang w:val="en-US"/>
        </w:rPr>
      </w:pPr>
      <w:r>
        <w:rPr>
          <w:rFonts w:cs="Times New Roman"/>
          <w:szCs w:val="28"/>
        </w:rPr>
        <w:t>названия</w:t>
      </w:r>
      <w:r>
        <w:rPr>
          <w:rFonts w:cs="Times New Roman"/>
          <w:szCs w:val="28"/>
          <w:lang w:val="en-US"/>
        </w:rPr>
        <w:t xml:space="preserve"> </w:t>
      </w:r>
      <w:r>
        <w:rPr>
          <w:rFonts w:cs="Times New Roman"/>
          <w:szCs w:val="28"/>
        </w:rPr>
        <w:t>домашних</w:t>
      </w:r>
      <w:r>
        <w:rPr>
          <w:rFonts w:cs="Times New Roman"/>
          <w:szCs w:val="28"/>
          <w:lang w:val="en-US"/>
        </w:rPr>
        <w:t xml:space="preserve"> </w:t>
      </w:r>
      <w:r>
        <w:rPr>
          <w:rFonts w:cs="Times New Roman"/>
          <w:szCs w:val="28"/>
        </w:rPr>
        <w:t>питомцев</w:t>
      </w:r>
      <w:r>
        <w:rPr>
          <w:rFonts w:cs="Times New Roman"/>
          <w:szCs w:val="28"/>
          <w:lang w:val="en-US"/>
        </w:rPr>
        <w:t xml:space="preserve">: </w:t>
      </w:r>
      <w:r>
        <w:rPr>
          <w:rFonts w:cs="Times New Roman"/>
          <w:i/>
          <w:szCs w:val="28"/>
          <w:lang w:val="en-US"/>
        </w:rPr>
        <w:t>a cat, a dog, a hamster.</w:t>
      </w:r>
    </w:p>
    <w:p w:rsidR="00D503E8" w:rsidRDefault="00D503E8">
      <w:pPr>
        <w:spacing w:after="0" w:line="240" w:lineRule="auto"/>
        <w:ind w:firstLine="709"/>
        <w:jc w:val="both"/>
        <w:rPr>
          <w:rFonts w:cs="Times New Roman"/>
          <w:b/>
          <w:szCs w:val="28"/>
          <w:lang w:val="en-US"/>
        </w:rPr>
      </w:pPr>
    </w:p>
    <w:p w:rsidR="00D503E8" w:rsidRDefault="0020456E">
      <w:pPr>
        <w:spacing w:after="0" w:line="240" w:lineRule="auto"/>
        <w:jc w:val="both"/>
        <w:rPr>
          <w:rFonts w:cs="Times New Roman"/>
          <w:b/>
          <w:caps/>
          <w:szCs w:val="28"/>
        </w:rPr>
      </w:pPr>
      <w:r>
        <w:rPr>
          <w:rFonts w:cs="Times New Roman"/>
          <w:b/>
          <w:caps/>
          <w:szCs w:val="28"/>
        </w:rPr>
        <w:t>6 класс</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Раздел  1.  Мой день</w:t>
      </w:r>
    </w:p>
    <w:p w:rsidR="00D503E8" w:rsidRDefault="0020456E">
      <w:pPr>
        <w:spacing w:after="0" w:line="240" w:lineRule="auto"/>
        <w:ind w:firstLine="709"/>
        <w:jc w:val="both"/>
        <w:rPr>
          <w:rFonts w:cs="Times New Roman"/>
          <w:szCs w:val="28"/>
        </w:rPr>
      </w:pPr>
      <w:r>
        <w:rPr>
          <w:rFonts w:cs="Times New Roman"/>
          <w:szCs w:val="28"/>
        </w:rPr>
        <w:t xml:space="preserve">Тема 1. Распорядок дня. </w:t>
      </w:r>
    </w:p>
    <w:p w:rsidR="00D503E8" w:rsidRDefault="0020456E">
      <w:pPr>
        <w:spacing w:after="0" w:line="240" w:lineRule="auto"/>
        <w:ind w:firstLine="709"/>
        <w:jc w:val="both"/>
        <w:rPr>
          <w:rFonts w:cs="Times New Roman"/>
          <w:szCs w:val="28"/>
        </w:rPr>
      </w:pPr>
      <w:r>
        <w:rPr>
          <w:rFonts w:cs="Times New Roman"/>
          <w:szCs w:val="28"/>
        </w:rPr>
        <w:t xml:space="preserve">Тема 2. Мое свободное время. </w:t>
      </w:r>
    </w:p>
    <w:p w:rsidR="00D503E8" w:rsidRDefault="0020456E">
      <w:pPr>
        <w:spacing w:after="0" w:line="240" w:lineRule="auto"/>
        <w:ind w:firstLine="709"/>
        <w:jc w:val="both"/>
        <w:rPr>
          <w:rFonts w:cs="Times New Roman"/>
          <w:szCs w:val="28"/>
        </w:rPr>
      </w:pPr>
      <w:r>
        <w:rPr>
          <w:rFonts w:cs="Times New Roman"/>
          <w:szCs w:val="28"/>
        </w:rPr>
        <w:t>Тема 3. Уход за питомцами.</w:t>
      </w:r>
    </w:p>
    <w:p w:rsidR="00D503E8" w:rsidRDefault="0020456E">
      <w:pPr>
        <w:spacing w:after="0" w:line="240" w:lineRule="auto"/>
        <w:ind w:firstLine="709"/>
        <w:jc w:val="both"/>
        <w:rPr>
          <w:rFonts w:cs="Times New Roman"/>
          <w:szCs w:val="28"/>
        </w:rPr>
      </w:pPr>
      <w:r>
        <w:rPr>
          <w:rFonts w:cs="Times New Roman"/>
          <w:szCs w:val="28"/>
        </w:rPr>
        <w:t xml:space="preserve">Тема 4. Мои домашние обязанности.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своем распорядке дня;</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проведении свободного времени с друзьями;</w:t>
      </w:r>
    </w:p>
    <w:p w:rsidR="00D503E8" w:rsidRDefault="0020456E">
      <w:pPr>
        <w:spacing w:after="0" w:line="240" w:lineRule="auto"/>
        <w:ind w:firstLine="709"/>
        <w:jc w:val="both"/>
        <w:rPr>
          <w:rFonts w:cs="Times New Roman"/>
          <w:szCs w:val="28"/>
        </w:rPr>
      </w:pPr>
      <w:r>
        <w:rPr>
          <w:rFonts w:cs="Times New Roman"/>
          <w:szCs w:val="28"/>
        </w:rPr>
        <w:t>составлять сообщение с просьбой позаботиться о домашнем животном;</w:t>
      </w:r>
    </w:p>
    <w:p w:rsidR="00D503E8" w:rsidRDefault="0020456E">
      <w:pPr>
        <w:spacing w:after="0" w:line="240" w:lineRule="auto"/>
        <w:ind w:firstLine="709"/>
        <w:jc w:val="both"/>
        <w:rPr>
          <w:rFonts w:cs="Times New Roman"/>
          <w:szCs w:val="28"/>
        </w:rPr>
      </w:pPr>
      <w:r>
        <w:rPr>
          <w:rFonts w:cs="Times New Roman"/>
          <w:szCs w:val="28"/>
        </w:rPr>
        <w:t>составлять сообщение с информацией о том, что нужно сделать по дому;</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 xml:space="preserve">составлять презентацию со своим </w:t>
      </w:r>
      <w:r>
        <w:rPr>
          <w:rFonts w:cs="Times New Roman"/>
          <w:szCs w:val="28"/>
        </w:rPr>
        <w:t>распорядком дня;</w:t>
      </w:r>
    </w:p>
    <w:p w:rsidR="00D503E8" w:rsidRDefault="0020456E">
      <w:pPr>
        <w:spacing w:after="0" w:line="240" w:lineRule="auto"/>
        <w:ind w:firstLine="709"/>
        <w:jc w:val="both"/>
        <w:rPr>
          <w:rFonts w:cs="Times New Roman"/>
          <w:szCs w:val="28"/>
        </w:rPr>
      </w:pPr>
      <w:r>
        <w:rPr>
          <w:rFonts w:cs="Times New Roman"/>
          <w:szCs w:val="28"/>
        </w:rPr>
        <w:t>составлять электронное письмо о проведении досуга с друзьями;</w:t>
      </w:r>
    </w:p>
    <w:p w:rsidR="00D503E8" w:rsidRDefault="0020456E">
      <w:pPr>
        <w:spacing w:after="0" w:line="240" w:lineRule="auto"/>
        <w:ind w:firstLine="709"/>
        <w:jc w:val="both"/>
        <w:rPr>
          <w:rFonts w:cs="Times New Roman"/>
          <w:szCs w:val="28"/>
        </w:rPr>
      </w:pPr>
      <w:r>
        <w:rPr>
          <w:rFonts w:cs="Times New Roman"/>
          <w:szCs w:val="28"/>
        </w:rPr>
        <w:t>составлять плакат с инструкцией по уходу за домашним животным;</w:t>
      </w:r>
    </w:p>
    <w:p w:rsidR="00D503E8" w:rsidRDefault="0020456E">
      <w:pPr>
        <w:spacing w:after="0" w:line="240" w:lineRule="auto"/>
        <w:ind w:firstLine="709"/>
        <w:jc w:val="both"/>
        <w:rPr>
          <w:rFonts w:cs="Times New Roman"/>
          <w:szCs w:val="28"/>
        </w:rPr>
      </w:pPr>
      <w:r>
        <w:rPr>
          <w:rFonts w:cs="Times New Roman"/>
          <w:szCs w:val="28"/>
        </w:rPr>
        <w:t xml:space="preserve">составлять текст </w:t>
      </w:r>
      <w:r>
        <w:rPr>
          <w:rFonts w:cs="Times New Roman"/>
          <w:szCs w:val="28"/>
          <w:lang w:val="en-US"/>
        </w:rPr>
        <w:t>SMS</w:t>
      </w:r>
      <w:r>
        <w:rPr>
          <w:rFonts w:cs="Times New Roman"/>
          <w:szCs w:val="28"/>
        </w:rPr>
        <w:t>-сообщения с указанием, что нужно сделать по дому.</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настоящее простое время в первом и втором лице для выражения регулярных действий (</w:t>
      </w:r>
      <w:r>
        <w:rPr>
          <w:rFonts w:cs="Times New Roman"/>
          <w:i/>
          <w:szCs w:val="28"/>
          <w:lang w:val="en-US"/>
        </w:rPr>
        <w:t>I</w:t>
      </w:r>
      <w:r>
        <w:rPr>
          <w:rFonts w:cs="Times New Roman"/>
          <w:i/>
          <w:szCs w:val="28"/>
        </w:rPr>
        <w:t xml:space="preserve"> </w:t>
      </w:r>
      <w:r>
        <w:rPr>
          <w:rFonts w:cs="Times New Roman"/>
          <w:i/>
          <w:szCs w:val="28"/>
          <w:lang w:val="en-US"/>
        </w:rPr>
        <w:t>get</w:t>
      </w:r>
      <w:r>
        <w:rPr>
          <w:rFonts w:cs="Times New Roman"/>
          <w:i/>
          <w:szCs w:val="28"/>
        </w:rPr>
        <w:t xml:space="preserve"> </w:t>
      </w:r>
      <w:r>
        <w:rPr>
          <w:rFonts w:cs="Times New Roman"/>
          <w:i/>
          <w:szCs w:val="28"/>
          <w:lang w:val="en-US"/>
        </w:rPr>
        <w:t>up</w:t>
      </w:r>
      <w:r>
        <w:rPr>
          <w:rFonts w:cs="Times New Roman"/>
          <w:i/>
          <w:szCs w:val="28"/>
        </w:rPr>
        <w:t xml:space="preserve">... </w:t>
      </w:r>
      <w:r>
        <w:rPr>
          <w:rFonts w:cs="Times New Roman"/>
          <w:i/>
          <w:szCs w:val="28"/>
          <w:lang w:val="en-US"/>
        </w:rPr>
        <w:t>She</w:t>
      </w:r>
      <w:r>
        <w:rPr>
          <w:rFonts w:cs="Times New Roman"/>
          <w:i/>
          <w:szCs w:val="28"/>
        </w:rPr>
        <w:t xml:space="preserve"> </w:t>
      </w:r>
      <w:r>
        <w:rPr>
          <w:rFonts w:cs="Times New Roman"/>
          <w:i/>
          <w:szCs w:val="28"/>
          <w:lang w:val="en-US"/>
        </w:rPr>
        <w:t>doesn</w:t>
      </w:r>
      <w:r>
        <w:rPr>
          <w:rFonts w:cs="Times New Roman"/>
          <w:i/>
          <w:szCs w:val="28"/>
        </w:rPr>
        <w:t>’</w:t>
      </w:r>
      <w:r>
        <w:rPr>
          <w:rFonts w:cs="Times New Roman"/>
          <w:i/>
          <w:szCs w:val="28"/>
          <w:lang w:val="en-US"/>
        </w:rPr>
        <w:t>t</w:t>
      </w:r>
      <w:r>
        <w:rPr>
          <w:rFonts w:cs="Times New Roman"/>
          <w:i/>
          <w:szCs w:val="28"/>
        </w:rPr>
        <w:t xml:space="preserve"> </w:t>
      </w:r>
      <w:r>
        <w:rPr>
          <w:rFonts w:cs="Times New Roman"/>
          <w:i/>
          <w:szCs w:val="28"/>
          <w:lang w:val="en-US"/>
        </w:rPr>
        <w:t>have</w:t>
      </w:r>
      <w:r>
        <w:rPr>
          <w:rFonts w:cs="Times New Roman"/>
          <w:i/>
          <w:szCs w:val="28"/>
        </w:rPr>
        <w:t xml:space="preserve"> </w:t>
      </w:r>
      <w:r>
        <w:rPr>
          <w:rFonts w:cs="Times New Roman"/>
          <w:i/>
          <w:szCs w:val="28"/>
          <w:lang w:val="en-US"/>
        </w:rPr>
        <w:t>breakfast</w:t>
      </w:r>
      <w:r>
        <w:rPr>
          <w:rFonts w:cs="Times New Roman"/>
          <w:i/>
          <w:szCs w:val="28"/>
        </w:rPr>
        <w:t xml:space="preserve">, </w:t>
      </w:r>
      <w:r>
        <w:rPr>
          <w:rFonts w:cs="Times New Roman"/>
          <w:i/>
          <w:szCs w:val="28"/>
          <w:lang w:val="en-US"/>
        </w:rPr>
        <w:t>what</w:t>
      </w:r>
      <w:r>
        <w:rPr>
          <w:rFonts w:cs="Times New Roman"/>
          <w:i/>
          <w:szCs w:val="28"/>
        </w:rPr>
        <w:t xml:space="preserve"> </w:t>
      </w:r>
      <w:r>
        <w:rPr>
          <w:rFonts w:cs="Times New Roman"/>
          <w:i/>
          <w:szCs w:val="28"/>
          <w:lang w:val="en-US"/>
        </w:rPr>
        <w:t>time</w:t>
      </w:r>
      <w:r>
        <w:rPr>
          <w:rFonts w:cs="Times New Roman"/>
          <w:i/>
          <w:szCs w:val="28"/>
        </w:rPr>
        <w:t xml:space="preserve"> </w:t>
      </w:r>
      <w:r>
        <w:rPr>
          <w:rFonts w:cs="Times New Roman"/>
          <w:i/>
          <w:szCs w:val="28"/>
          <w:lang w:val="en-US"/>
        </w:rPr>
        <w:t>do</w:t>
      </w:r>
      <w:r>
        <w:rPr>
          <w:rFonts w:cs="Times New Roman"/>
          <w:i/>
          <w:szCs w:val="28"/>
        </w:rPr>
        <w:t xml:space="preserve"> </w:t>
      </w:r>
      <w:r>
        <w:rPr>
          <w:rFonts w:cs="Times New Roman"/>
          <w:i/>
          <w:szCs w:val="28"/>
          <w:lang w:val="en-US"/>
        </w:rPr>
        <w:t>you</w:t>
      </w:r>
      <w:r>
        <w:rPr>
          <w:rFonts w:cs="Times New Roman"/>
          <w:i/>
          <w:szCs w:val="28"/>
        </w:rPr>
        <w:t xml:space="preserve"> </w:t>
      </w:r>
      <w:r>
        <w:rPr>
          <w:rFonts w:cs="Times New Roman"/>
          <w:i/>
          <w:szCs w:val="28"/>
          <w:lang w:val="en-US"/>
        </w:rPr>
        <w:t>come</w:t>
      </w:r>
      <w:r>
        <w:rPr>
          <w:rFonts w:cs="Times New Roman"/>
          <w:i/>
          <w:szCs w:val="28"/>
        </w:rPr>
        <w:t xml:space="preserve"> </w:t>
      </w:r>
      <w:r>
        <w:rPr>
          <w:rFonts w:cs="Times New Roman"/>
          <w:i/>
          <w:szCs w:val="28"/>
          <w:lang w:val="en-US"/>
        </w:rPr>
        <w:t>home</w:t>
      </w:r>
      <w:r>
        <w:rPr>
          <w:rFonts w:cs="Times New Roman"/>
          <w:i/>
          <w:szCs w:val="28"/>
        </w:rPr>
        <w:t xml:space="preserve">?) </w:t>
      </w:r>
      <w:r>
        <w:rPr>
          <w:rFonts w:cs="Times New Roman"/>
          <w:szCs w:val="28"/>
        </w:rPr>
        <w:t>в утвердительных отрицательных и вопросительных предложениях</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szCs w:val="28"/>
        </w:rPr>
        <w:t>наречия</w:t>
      </w:r>
      <w:r>
        <w:rPr>
          <w:rFonts w:cs="Times New Roman"/>
          <w:szCs w:val="28"/>
          <w:lang w:val="en-US"/>
        </w:rPr>
        <w:t xml:space="preserve"> </w:t>
      </w:r>
      <w:r>
        <w:rPr>
          <w:rFonts w:cs="Times New Roman"/>
          <w:szCs w:val="28"/>
        </w:rPr>
        <w:t>повторности</w:t>
      </w:r>
      <w:r>
        <w:rPr>
          <w:rFonts w:cs="Times New Roman"/>
          <w:szCs w:val="28"/>
          <w:lang w:val="en-US"/>
        </w:rPr>
        <w:t xml:space="preserve">: </w:t>
      </w:r>
      <w:r>
        <w:rPr>
          <w:rFonts w:cs="Times New Roman"/>
          <w:i/>
          <w:szCs w:val="28"/>
          <w:lang w:val="en-US"/>
        </w:rPr>
        <w:t>often, usually, someti</w:t>
      </w:r>
      <w:r>
        <w:rPr>
          <w:rFonts w:cs="Times New Roman"/>
          <w:i/>
          <w:szCs w:val="28"/>
          <w:lang w:val="en-US"/>
        </w:rPr>
        <w:t>mes, never</w:t>
      </w:r>
      <w:r>
        <w:rPr>
          <w:rFonts w:cs="Times New Roman"/>
          <w:szCs w:val="28"/>
          <w:lang w:val="en-US"/>
        </w:rPr>
        <w:t>;</w:t>
      </w:r>
    </w:p>
    <w:p w:rsidR="00D503E8" w:rsidRDefault="0020456E">
      <w:pPr>
        <w:spacing w:after="0" w:line="240" w:lineRule="auto"/>
        <w:ind w:firstLine="709"/>
        <w:jc w:val="both"/>
        <w:rPr>
          <w:rFonts w:cs="Times New Roman"/>
          <w:i/>
          <w:szCs w:val="28"/>
          <w:lang w:val="en-US"/>
        </w:rPr>
      </w:pPr>
      <w:r>
        <w:rPr>
          <w:rFonts w:cs="Times New Roman"/>
          <w:szCs w:val="28"/>
        </w:rPr>
        <w:t>предлоги</w:t>
      </w:r>
      <w:r>
        <w:rPr>
          <w:rFonts w:cs="Times New Roman"/>
          <w:szCs w:val="28"/>
          <w:lang w:val="en-US"/>
        </w:rPr>
        <w:t xml:space="preserve"> </w:t>
      </w:r>
      <w:r>
        <w:rPr>
          <w:rFonts w:cs="Times New Roman"/>
          <w:szCs w:val="28"/>
        </w:rPr>
        <w:t>времени</w:t>
      </w:r>
      <w:r>
        <w:rPr>
          <w:rFonts w:cs="Times New Roman"/>
          <w:szCs w:val="28"/>
          <w:lang w:val="en-US"/>
        </w:rPr>
        <w:t xml:space="preserve"> at</w:t>
      </w:r>
      <w:r>
        <w:rPr>
          <w:rFonts w:cs="Times New Roman"/>
          <w:i/>
          <w:szCs w:val="28"/>
          <w:lang w:val="en-US"/>
        </w:rPr>
        <w:t>, in, on</w:t>
      </w:r>
      <w:r>
        <w:rPr>
          <w:rFonts w:cs="Times New Roman"/>
          <w:szCs w:val="28"/>
          <w:lang w:val="en-US"/>
        </w:rPr>
        <w:t xml:space="preserve">  (</w:t>
      </w:r>
      <w:r>
        <w:rPr>
          <w:rFonts w:cs="Times New Roman"/>
          <w:i/>
          <w:szCs w:val="28"/>
          <w:lang w:val="en-US"/>
        </w:rPr>
        <w:t>at 8 a.m, in the morning, on Monday).</w:t>
      </w:r>
    </w:p>
    <w:p w:rsidR="00D503E8" w:rsidRDefault="00D503E8">
      <w:pPr>
        <w:spacing w:after="0" w:line="240" w:lineRule="auto"/>
        <w:ind w:firstLine="709"/>
        <w:jc w:val="both"/>
        <w:rPr>
          <w:rFonts w:cs="Times New Roman"/>
          <w:szCs w:val="28"/>
          <w:lang w:val="en-US"/>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1:</w:t>
      </w:r>
    </w:p>
    <w:p w:rsidR="00D503E8" w:rsidRDefault="0020456E">
      <w:pPr>
        <w:spacing w:after="0" w:line="240" w:lineRule="auto"/>
        <w:ind w:firstLine="709"/>
        <w:jc w:val="both"/>
        <w:rPr>
          <w:rFonts w:cs="Times New Roman"/>
          <w:szCs w:val="28"/>
        </w:rPr>
      </w:pPr>
      <w:r>
        <w:rPr>
          <w:rFonts w:cs="Times New Roman"/>
          <w:szCs w:val="28"/>
        </w:rPr>
        <w:t>глаголы, связанные c режимом дня</w:t>
      </w:r>
      <w:r>
        <w:rPr>
          <w:rFonts w:cs="Times New Roman"/>
          <w:i/>
          <w:szCs w:val="28"/>
        </w:rPr>
        <w:t xml:space="preserve">: </w:t>
      </w:r>
      <w:r>
        <w:rPr>
          <w:rFonts w:cs="Times New Roman"/>
          <w:i/>
          <w:szCs w:val="28"/>
          <w:lang w:val="en-US"/>
        </w:rPr>
        <w:t>get</w:t>
      </w:r>
      <w:r>
        <w:rPr>
          <w:rFonts w:cs="Times New Roman"/>
          <w:i/>
          <w:szCs w:val="28"/>
        </w:rPr>
        <w:t xml:space="preserve"> </w:t>
      </w:r>
      <w:r>
        <w:rPr>
          <w:rFonts w:cs="Times New Roman"/>
          <w:i/>
          <w:szCs w:val="28"/>
          <w:lang w:val="en-US"/>
        </w:rPr>
        <w:t>up</w:t>
      </w:r>
      <w:r>
        <w:rPr>
          <w:rFonts w:cs="Times New Roman"/>
          <w:i/>
          <w:szCs w:val="28"/>
        </w:rPr>
        <w:t xml:space="preserve">, </w:t>
      </w:r>
      <w:r>
        <w:rPr>
          <w:rFonts w:cs="Times New Roman"/>
          <w:i/>
          <w:szCs w:val="28"/>
          <w:lang w:val="en-US"/>
        </w:rPr>
        <w:t>wake</w:t>
      </w:r>
      <w:r>
        <w:rPr>
          <w:rFonts w:cs="Times New Roman"/>
          <w:i/>
          <w:szCs w:val="28"/>
        </w:rPr>
        <w:t xml:space="preserve"> </w:t>
      </w:r>
      <w:r>
        <w:rPr>
          <w:rFonts w:cs="Times New Roman"/>
          <w:i/>
          <w:szCs w:val="28"/>
          <w:lang w:val="en-US"/>
        </w:rPr>
        <w:t>up</w:t>
      </w:r>
      <w:r>
        <w:rPr>
          <w:rFonts w:cs="Times New Roman"/>
          <w:i/>
          <w:szCs w:val="28"/>
        </w:rPr>
        <w:t xml:space="preserve">, </w:t>
      </w:r>
      <w:r>
        <w:rPr>
          <w:rFonts w:cs="Times New Roman"/>
          <w:i/>
          <w:szCs w:val="28"/>
          <w:lang w:val="en-US"/>
        </w:rPr>
        <w:t>fall</w:t>
      </w:r>
      <w:r>
        <w:rPr>
          <w:rFonts w:cs="Times New Roman"/>
          <w:i/>
          <w:szCs w:val="28"/>
        </w:rPr>
        <w:t xml:space="preserve"> </w:t>
      </w:r>
      <w:r>
        <w:rPr>
          <w:rFonts w:cs="Times New Roman"/>
          <w:i/>
          <w:szCs w:val="28"/>
          <w:lang w:val="en-US"/>
        </w:rPr>
        <w:t>asleep</w:t>
      </w:r>
      <w:r>
        <w:rPr>
          <w:rFonts w:cs="Times New Roman"/>
          <w:i/>
          <w:szCs w:val="28"/>
        </w:rPr>
        <w:t xml:space="preserve"> </w:t>
      </w:r>
      <w:r>
        <w:rPr>
          <w:rFonts w:cs="Times New Roman"/>
          <w:szCs w:val="28"/>
        </w:rPr>
        <w:t>и др.;</w:t>
      </w:r>
    </w:p>
    <w:p w:rsidR="00D503E8" w:rsidRDefault="0020456E">
      <w:pPr>
        <w:spacing w:after="0" w:line="240" w:lineRule="auto"/>
        <w:ind w:firstLine="709"/>
        <w:jc w:val="both"/>
        <w:rPr>
          <w:rFonts w:cs="Times New Roman"/>
          <w:szCs w:val="28"/>
        </w:rPr>
      </w:pPr>
      <w:r>
        <w:rPr>
          <w:rFonts w:cs="Times New Roman"/>
          <w:szCs w:val="28"/>
        </w:rPr>
        <w:t>лексические средства для выражения в</w:t>
      </w:r>
      <w:r>
        <w:rPr>
          <w:rFonts w:cs="Times New Roman"/>
          <w:szCs w:val="28"/>
        </w:rPr>
        <w:t xml:space="preserve">ремени и регулярности совершения действий: </w:t>
      </w:r>
      <w:r>
        <w:rPr>
          <w:rFonts w:cs="Times New Roman"/>
          <w:i/>
          <w:szCs w:val="28"/>
          <w:lang w:val="en-US"/>
        </w:rPr>
        <w:t>always</w:t>
      </w:r>
      <w:r>
        <w:rPr>
          <w:rFonts w:cs="Times New Roman"/>
          <w:i/>
          <w:szCs w:val="28"/>
        </w:rPr>
        <w:t xml:space="preserve">, </w:t>
      </w:r>
      <w:r>
        <w:rPr>
          <w:rFonts w:cs="Times New Roman"/>
          <w:i/>
          <w:szCs w:val="28"/>
          <w:lang w:val="en-US"/>
        </w:rPr>
        <w:t>seldom</w:t>
      </w:r>
      <w:r>
        <w:rPr>
          <w:rFonts w:cs="Times New Roman"/>
          <w:i/>
          <w:szCs w:val="28"/>
        </w:rPr>
        <w:t xml:space="preserve">, </w:t>
      </w:r>
      <w:r>
        <w:rPr>
          <w:rFonts w:cs="Times New Roman"/>
          <w:i/>
          <w:szCs w:val="28"/>
          <w:lang w:val="en-US"/>
        </w:rPr>
        <w:t>in</w:t>
      </w:r>
      <w:r>
        <w:rPr>
          <w:rFonts w:cs="Times New Roman"/>
          <w:i/>
          <w:szCs w:val="28"/>
        </w:rPr>
        <w:t xml:space="preserve"> </w:t>
      </w:r>
      <w:r>
        <w:rPr>
          <w:rFonts w:cs="Times New Roman"/>
          <w:i/>
          <w:szCs w:val="28"/>
          <w:lang w:val="en-US"/>
        </w:rPr>
        <w:t>the</w:t>
      </w:r>
      <w:r>
        <w:rPr>
          <w:rFonts w:cs="Times New Roman"/>
          <w:i/>
          <w:szCs w:val="28"/>
        </w:rPr>
        <w:t xml:space="preserve"> </w:t>
      </w:r>
      <w:r>
        <w:rPr>
          <w:rFonts w:cs="Times New Roman"/>
          <w:i/>
          <w:szCs w:val="28"/>
          <w:lang w:val="en-US"/>
        </w:rPr>
        <w:t>morning</w:t>
      </w:r>
      <w:r>
        <w:rPr>
          <w:rFonts w:cs="Times New Roman"/>
          <w:i/>
          <w:szCs w:val="28"/>
        </w:rPr>
        <w:t xml:space="preserve">, </w:t>
      </w:r>
      <w:r>
        <w:rPr>
          <w:rFonts w:cs="Times New Roman"/>
          <w:i/>
          <w:szCs w:val="28"/>
          <w:lang w:val="en-US"/>
        </w:rPr>
        <w:t>at</w:t>
      </w:r>
      <w:r>
        <w:rPr>
          <w:rFonts w:cs="Times New Roman"/>
          <w:i/>
          <w:szCs w:val="28"/>
        </w:rPr>
        <w:t xml:space="preserve"> </w:t>
      </w:r>
      <w:r>
        <w:rPr>
          <w:rFonts w:cs="Times New Roman"/>
          <w:i/>
          <w:szCs w:val="28"/>
          <w:lang w:val="en-US"/>
        </w:rPr>
        <w:t>nine</w:t>
      </w:r>
      <w:r>
        <w:rPr>
          <w:rFonts w:cs="Times New Roman"/>
          <w:i/>
          <w:szCs w:val="28"/>
        </w:rPr>
        <w:t xml:space="preserve">…. </w:t>
      </w:r>
      <w:r>
        <w:rPr>
          <w:rFonts w:cs="Times New Roman"/>
          <w:szCs w:val="28"/>
        </w:rPr>
        <w:t>;</w:t>
      </w:r>
    </w:p>
    <w:p w:rsidR="00D503E8" w:rsidRDefault="0020456E">
      <w:pPr>
        <w:spacing w:after="0" w:line="240" w:lineRule="auto"/>
        <w:ind w:firstLine="709"/>
        <w:jc w:val="both"/>
        <w:rPr>
          <w:rFonts w:cs="Times New Roman"/>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i/>
          <w:szCs w:val="28"/>
          <w:lang w:val="en-US"/>
        </w:rPr>
        <w:t>have breakfast, have lunch, have dinner, have tea…;</w:t>
      </w:r>
    </w:p>
    <w:p w:rsidR="00D503E8" w:rsidRDefault="0020456E">
      <w:pPr>
        <w:spacing w:after="0" w:line="240" w:lineRule="auto"/>
        <w:ind w:firstLine="709"/>
        <w:jc w:val="both"/>
        <w:rPr>
          <w:rFonts w:cs="Times New Roman"/>
          <w:i/>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выражения</w:t>
      </w:r>
      <w:r>
        <w:rPr>
          <w:rFonts w:cs="Times New Roman"/>
          <w:szCs w:val="28"/>
          <w:lang w:val="en-US"/>
        </w:rPr>
        <w:t xml:space="preserve"> </w:t>
      </w:r>
      <w:r>
        <w:rPr>
          <w:rFonts w:cs="Times New Roman"/>
          <w:szCs w:val="28"/>
        </w:rPr>
        <w:t>привычных</w:t>
      </w:r>
      <w:r>
        <w:rPr>
          <w:rFonts w:cs="Times New Roman"/>
          <w:szCs w:val="28"/>
          <w:lang w:val="en-US"/>
        </w:rPr>
        <w:t xml:space="preserve"> </w:t>
      </w:r>
      <w:r>
        <w:rPr>
          <w:rFonts w:cs="Times New Roman"/>
          <w:szCs w:val="28"/>
        </w:rPr>
        <w:t>действий</w:t>
      </w:r>
      <w:r>
        <w:rPr>
          <w:rFonts w:cs="Times New Roman"/>
          <w:szCs w:val="28"/>
          <w:lang w:val="en-US"/>
        </w:rPr>
        <w:t xml:space="preserve">: </w:t>
      </w:r>
      <w:r>
        <w:rPr>
          <w:rFonts w:cs="Times New Roman"/>
          <w:i/>
          <w:szCs w:val="28"/>
          <w:lang w:val="en-US"/>
        </w:rPr>
        <w:t>have shower, get dressed,</w:t>
      </w:r>
      <w:r>
        <w:rPr>
          <w:rFonts w:cs="Times New Roman"/>
          <w:szCs w:val="28"/>
          <w:lang w:val="en-US"/>
        </w:rPr>
        <w:t xml:space="preserve"> </w:t>
      </w:r>
      <w:r>
        <w:rPr>
          <w:rFonts w:cs="Times New Roman"/>
          <w:i/>
          <w:szCs w:val="28"/>
          <w:lang w:val="en-US"/>
        </w:rPr>
        <w:t>go to school, come home, have lessons, do homework…;</w:t>
      </w:r>
    </w:p>
    <w:p w:rsidR="00D503E8" w:rsidRDefault="0020456E">
      <w:pPr>
        <w:spacing w:after="0" w:line="240" w:lineRule="auto"/>
        <w:ind w:firstLine="709"/>
        <w:jc w:val="both"/>
        <w:rPr>
          <w:rFonts w:cs="Times New Roman"/>
          <w:i/>
          <w:szCs w:val="28"/>
        </w:rPr>
      </w:pPr>
      <w:r>
        <w:rPr>
          <w:rFonts w:cs="Times New Roman"/>
          <w:szCs w:val="28"/>
        </w:rPr>
        <w:t xml:space="preserve">речевые клише для выражения просьбы, связанной с заботой о домашнем животном: </w:t>
      </w:r>
      <w:r>
        <w:rPr>
          <w:rFonts w:cs="Times New Roman"/>
          <w:i/>
          <w:iCs/>
          <w:szCs w:val="28"/>
          <w:lang w:val="en-US"/>
        </w:rPr>
        <w:t>feed</w:t>
      </w:r>
      <w:r>
        <w:rPr>
          <w:rFonts w:cs="Times New Roman"/>
          <w:i/>
          <w:iCs/>
          <w:szCs w:val="28"/>
        </w:rPr>
        <w:t xml:space="preserve"> </w:t>
      </w:r>
      <w:r>
        <w:rPr>
          <w:rFonts w:cs="Times New Roman"/>
          <w:i/>
          <w:iCs/>
          <w:szCs w:val="28"/>
          <w:lang w:val="en-US"/>
        </w:rPr>
        <w:t>the</w:t>
      </w:r>
      <w:r>
        <w:rPr>
          <w:rFonts w:cs="Times New Roman"/>
          <w:i/>
          <w:iCs/>
          <w:szCs w:val="28"/>
        </w:rPr>
        <w:t xml:space="preserve"> </w:t>
      </w:r>
      <w:r>
        <w:rPr>
          <w:rFonts w:cs="Times New Roman"/>
          <w:i/>
          <w:iCs/>
          <w:szCs w:val="28"/>
          <w:lang w:val="en-US"/>
        </w:rPr>
        <w:t>cat</w:t>
      </w:r>
      <w:r>
        <w:rPr>
          <w:rFonts w:cs="Times New Roman"/>
          <w:i/>
          <w:iCs/>
          <w:szCs w:val="28"/>
        </w:rPr>
        <w:t xml:space="preserve">, </w:t>
      </w:r>
      <w:r>
        <w:rPr>
          <w:rFonts w:cs="Times New Roman"/>
          <w:i/>
          <w:iCs/>
          <w:szCs w:val="28"/>
          <w:lang w:val="en-US"/>
        </w:rPr>
        <w:t>walk</w:t>
      </w:r>
      <w:r>
        <w:rPr>
          <w:rFonts w:cs="Times New Roman"/>
          <w:i/>
          <w:iCs/>
          <w:szCs w:val="28"/>
        </w:rPr>
        <w:t xml:space="preserve"> </w:t>
      </w:r>
      <w:r>
        <w:rPr>
          <w:rFonts w:cs="Times New Roman"/>
          <w:i/>
          <w:iCs/>
          <w:szCs w:val="28"/>
          <w:lang w:val="en-US"/>
        </w:rPr>
        <w:t>the</w:t>
      </w:r>
      <w:r>
        <w:rPr>
          <w:rFonts w:cs="Times New Roman"/>
          <w:i/>
          <w:iCs/>
          <w:szCs w:val="28"/>
        </w:rPr>
        <w:t xml:space="preserve"> </w:t>
      </w:r>
      <w:r>
        <w:rPr>
          <w:rFonts w:cs="Times New Roman"/>
          <w:i/>
          <w:iCs/>
          <w:szCs w:val="28"/>
          <w:lang w:val="en-US"/>
        </w:rPr>
        <w:t>dog</w:t>
      </w:r>
      <w:r>
        <w:rPr>
          <w:rFonts w:cs="Times New Roman"/>
          <w:i/>
          <w:iCs/>
          <w:szCs w:val="28"/>
        </w:rPr>
        <w:t xml:space="preserve">, </w:t>
      </w:r>
      <w:r>
        <w:rPr>
          <w:rFonts w:cs="Times New Roman"/>
          <w:i/>
          <w:iCs/>
          <w:szCs w:val="28"/>
          <w:lang w:val="en-US"/>
        </w:rPr>
        <w:t>clean</w:t>
      </w:r>
      <w:r>
        <w:rPr>
          <w:rFonts w:cs="Times New Roman"/>
          <w:i/>
          <w:iCs/>
          <w:szCs w:val="28"/>
        </w:rPr>
        <w:t xml:space="preserve"> </w:t>
      </w:r>
      <w:r>
        <w:rPr>
          <w:rFonts w:cs="Times New Roman"/>
          <w:i/>
          <w:iCs/>
          <w:szCs w:val="28"/>
          <w:lang w:val="en-US"/>
        </w:rPr>
        <w:t>the</w:t>
      </w:r>
      <w:r>
        <w:rPr>
          <w:rFonts w:cs="Times New Roman"/>
          <w:i/>
          <w:iCs/>
          <w:szCs w:val="28"/>
        </w:rPr>
        <w:t xml:space="preserve"> </w:t>
      </w:r>
      <w:r>
        <w:rPr>
          <w:rFonts w:cs="Times New Roman"/>
          <w:i/>
          <w:iCs/>
          <w:szCs w:val="28"/>
          <w:lang w:val="en-US"/>
        </w:rPr>
        <w:t>cage</w:t>
      </w:r>
      <w:r>
        <w:rPr>
          <w:rFonts w:cs="Times New Roman"/>
          <w:i/>
          <w:iCs/>
          <w:szCs w:val="28"/>
        </w:rPr>
        <w:t>...</w:t>
      </w:r>
      <w:r>
        <w:rPr>
          <w:rFonts w:cs="Times New Roman"/>
          <w:szCs w:val="28"/>
        </w:rPr>
        <w:t xml:space="preserve">; </w:t>
      </w:r>
    </w:p>
    <w:p w:rsidR="00D503E8" w:rsidRDefault="0020456E">
      <w:pPr>
        <w:spacing w:after="0" w:line="240" w:lineRule="auto"/>
        <w:ind w:firstLine="709"/>
        <w:jc w:val="both"/>
        <w:rPr>
          <w:rFonts w:cs="Times New Roman"/>
          <w:szCs w:val="28"/>
          <w:lang w:val="en-US"/>
        </w:rPr>
      </w:pPr>
      <w:r>
        <w:rPr>
          <w:rFonts w:cs="Times New Roman"/>
          <w:szCs w:val="28"/>
        </w:rPr>
        <w:t>речевое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i/>
          <w:szCs w:val="28"/>
          <w:lang w:val="en-US"/>
        </w:rPr>
        <w:t>What time do you</w:t>
      </w:r>
      <w:r>
        <w:rPr>
          <w:rFonts w:cs="Times New Roman"/>
          <w:szCs w:val="28"/>
          <w:lang w:val="en-US"/>
        </w:rPr>
        <w:t>…?.</w:t>
      </w:r>
    </w:p>
    <w:p w:rsidR="00D503E8" w:rsidRDefault="00D503E8">
      <w:pPr>
        <w:spacing w:after="0" w:line="240" w:lineRule="auto"/>
        <w:ind w:firstLine="709"/>
        <w:jc w:val="both"/>
        <w:rPr>
          <w:rFonts w:cs="Times New Roman"/>
          <w:szCs w:val="28"/>
          <w:lang w:val="en-US"/>
        </w:rPr>
      </w:pPr>
    </w:p>
    <w:p w:rsidR="00D503E8" w:rsidRDefault="0020456E">
      <w:pPr>
        <w:spacing w:after="0" w:line="240" w:lineRule="auto"/>
        <w:ind w:firstLine="709"/>
        <w:jc w:val="both"/>
        <w:rPr>
          <w:rFonts w:cs="Times New Roman"/>
          <w:szCs w:val="28"/>
        </w:rPr>
      </w:pPr>
      <w:r>
        <w:rPr>
          <w:rFonts w:cs="Times New Roman"/>
          <w:b/>
          <w:szCs w:val="28"/>
        </w:rPr>
        <w:t xml:space="preserve">Раздел 2.   Мой город  </w:t>
      </w:r>
    </w:p>
    <w:p w:rsidR="00D503E8" w:rsidRDefault="0020456E">
      <w:pPr>
        <w:spacing w:after="0" w:line="240" w:lineRule="auto"/>
        <w:ind w:firstLine="709"/>
        <w:jc w:val="both"/>
        <w:rPr>
          <w:rFonts w:cs="Times New Roman"/>
          <w:szCs w:val="28"/>
        </w:rPr>
      </w:pPr>
      <w:r>
        <w:rPr>
          <w:rFonts w:cs="Times New Roman"/>
          <w:szCs w:val="28"/>
        </w:rPr>
        <w:t xml:space="preserve">Тема 1.  В городе.  </w:t>
      </w:r>
    </w:p>
    <w:p w:rsidR="00D503E8" w:rsidRDefault="0020456E">
      <w:pPr>
        <w:spacing w:after="0" w:line="240" w:lineRule="auto"/>
        <w:ind w:firstLine="709"/>
        <w:jc w:val="both"/>
        <w:rPr>
          <w:rFonts w:cs="Times New Roman"/>
          <w:szCs w:val="28"/>
        </w:rPr>
      </w:pPr>
      <w:r>
        <w:rPr>
          <w:rFonts w:cs="Times New Roman"/>
          <w:szCs w:val="28"/>
        </w:rPr>
        <w:t xml:space="preserve">Тема 2.  Транспорт. </w:t>
      </w:r>
    </w:p>
    <w:p w:rsidR="00D503E8" w:rsidRDefault="0020456E">
      <w:pPr>
        <w:spacing w:after="0" w:line="240" w:lineRule="auto"/>
        <w:ind w:firstLine="709"/>
        <w:jc w:val="both"/>
        <w:rPr>
          <w:rFonts w:cs="Times New Roman"/>
          <w:szCs w:val="28"/>
        </w:rPr>
      </w:pPr>
      <w:r>
        <w:rPr>
          <w:rFonts w:cs="Times New Roman"/>
          <w:szCs w:val="28"/>
        </w:rPr>
        <w:t xml:space="preserve">Тема 3.   Посещение кафе. </w:t>
      </w:r>
    </w:p>
    <w:p w:rsidR="00D503E8" w:rsidRDefault="0020456E">
      <w:pPr>
        <w:spacing w:after="0" w:line="240" w:lineRule="auto"/>
        <w:ind w:firstLine="709"/>
        <w:jc w:val="both"/>
        <w:rPr>
          <w:rFonts w:cs="Times New Roman"/>
          <w:szCs w:val="28"/>
        </w:rPr>
      </w:pPr>
      <w:r>
        <w:rPr>
          <w:rFonts w:cs="Times New Roman"/>
          <w:szCs w:val="28"/>
        </w:rPr>
        <w:t xml:space="preserve">Тема  4.  Посещение магазинов.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своем городе, его достопримечательностях;</w:t>
      </w:r>
    </w:p>
    <w:p w:rsidR="00D503E8" w:rsidRDefault="0020456E">
      <w:pPr>
        <w:spacing w:after="0" w:line="240" w:lineRule="auto"/>
        <w:ind w:firstLine="709"/>
        <w:jc w:val="both"/>
        <w:rPr>
          <w:rFonts w:cs="Times New Roman"/>
          <w:szCs w:val="28"/>
        </w:rPr>
      </w:pPr>
      <w:r>
        <w:rPr>
          <w:rFonts w:cs="Times New Roman"/>
          <w:szCs w:val="28"/>
        </w:rPr>
        <w:t>описывать маршрут по карте от школы до дома;</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друзьям с просьбой о том, что заказать в кафе;</w:t>
      </w:r>
    </w:p>
    <w:p w:rsidR="00D503E8" w:rsidRDefault="0020456E">
      <w:pPr>
        <w:spacing w:after="0" w:line="240" w:lineRule="auto"/>
        <w:ind w:firstLine="709"/>
        <w:jc w:val="both"/>
        <w:rPr>
          <w:rFonts w:cs="Times New Roman"/>
          <w:b/>
          <w:szCs w:val="28"/>
        </w:rPr>
      </w:pPr>
      <w:r>
        <w:rPr>
          <w:rFonts w:cs="Times New Roman"/>
          <w:szCs w:val="28"/>
        </w:rPr>
        <w:t>составлять голосовое сообщение с просьбой пойти в магазин и сд</w:t>
      </w:r>
      <w:r>
        <w:rPr>
          <w:rFonts w:cs="Times New Roman"/>
          <w:szCs w:val="28"/>
        </w:rPr>
        <w:t>елать определенные покупки;</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карту с указанием маршрута, например, от школы до дома;</w:t>
      </w:r>
    </w:p>
    <w:p w:rsidR="00D503E8" w:rsidRDefault="0020456E">
      <w:pPr>
        <w:spacing w:after="0" w:line="240" w:lineRule="auto"/>
        <w:ind w:firstLine="709"/>
        <w:jc w:val="both"/>
        <w:rPr>
          <w:rFonts w:cs="Times New Roman"/>
          <w:szCs w:val="28"/>
        </w:rPr>
      </w:pPr>
      <w:r>
        <w:rPr>
          <w:rFonts w:cs="Times New Roman"/>
          <w:szCs w:val="28"/>
        </w:rPr>
        <w:t>составлять плакат о своем городе;</w:t>
      </w:r>
    </w:p>
    <w:p w:rsidR="00D503E8" w:rsidRDefault="0020456E">
      <w:pPr>
        <w:spacing w:after="0" w:line="240" w:lineRule="auto"/>
        <w:ind w:firstLine="709"/>
        <w:jc w:val="both"/>
        <w:rPr>
          <w:rFonts w:cs="Times New Roman"/>
          <w:szCs w:val="28"/>
        </w:rPr>
      </w:pPr>
      <w:r>
        <w:rPr>
          <w:rFonts w:cs="Times New Roman"/>
          <w:szCs w:val="28"/>
        </w:rPr>
        <w:t>составлять меню в кафе;</w:t>
      </w:r>
    </w:p>
    <w:p w:rsidR="00D503E8" w:rsidRDefault="0020456E">
      <w:pPr>
        <w:spacing w:after="0" w:line="240" w:lineRule="auto"/>
        <w:ind w:firstLine="709"/>
        <w:jc w:val="both"/>
        <w:rPr>
          <w:rFonts w:cs="Times New Roman"/>
          <w:szCs w:val="28"/>
        </w:rPr>
      </w:pPr>
      <w:r>
        <w:rPr>
          <w:rFonts w:cs="Times New Roman"/>
          <w:szCs w:val="28"/>
        </w:rPr>
        <w:t>составлять краткую презентацию о любимом магазине.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 xml:space="preserve">Примерный лексико-грамматический </w:t>
      </w:r>
      <w:r>
        <w:rPr>
          <w:rFonts w:cs="Times New Roman"/>
          <w:b/>
          <w:i/>
          <w:szCs w:val="28"/>
        </w:rPr>
        <w:t>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lang w:val="en-US"/>
        </w:rPr>
      </w:pPr>
      <w:r>
        <w:rPr>
          <w:rFonts w:cs="Times New Roman"/>
          <w:szCs w:val="28"/>
        </w:rPr>
        <w:t>конструкция</w:t>
      </w:r>
      <w:r>
        <w:rPr>
          <w:rFonts w:cs="Times New Roman"/>
          <w:szCs w:val="28"/>
          <w:lang w:val="en-US"/>
        </w:rPr>
        <w:t xml:space="preserve"> </w:t>
      </w:r>
      <w:r>
        <w:rPr>
          <w:rFonts w:cs="Times New Roman"/>
          <w:i/>
          <w:iCs/>
          <w:szCs w:val="28"/>
          <w:lang w:val="en-US"/>
        </w:rPr>
        <w:t>the</w:t>
      </w:r>
      <w:r>
        <w:rPr>
          <w:rFonts w:cs="Times New Roman"/>
          <w:i/>
          <w:iCs/>
          <w:szCs w:val="28"/>
          <w:lang w:val="en-US"/>
        </w:rPr>
        <w:t>re is/there are</w:t>
      </w:r>
      <w:r>
        <w:rPr>
          <w:rFonts w:cs="Times New Roman"/>
          <w:szCs w:val="28"/>
          <w:lang w:val="en-US"/>
        </w:rPr>
        <w:t>;</w:t>
      </w:r>
    </w:p>
    <w:p w:rsidR="00D503E8" w:rsidRDefault="0020456E">
      <w:pPr>
        <w:spacing w:after="0" w:line="240" w:lineRule="auto"/>
        <w:ind w:firstLine="709"/>
        <w:jc w:val="both"/>
        <w:rPr>
          <w:rFonts w:cs="Times New Roman"/>
          <w:szCs w:val="28"/>
        </w:rPr>
      </w:pPr>
      <w:r>
        <w:rPr>
          <w:rFonts w:cs="Times New Roman"/>
          <w:szCs w:val="28"/>
        </w:rPr>
        <w:t>притяжательный падеж существительных для выражения принадлежности (</w:t>
      </w:r>
      <w:r>
        <w:rPr>
          <w:rFonts w:cs="Times New Roman"/>
          <w:szCs w:val="28"/>
          <w:lang w:val="en-US"/>
        </w:rPr>
        <w:t>Mary</w:t>
      </w:r>
      <w:r>
        <w:rPr>
          <w:rFonts w:cs="Times New Roman"/>
          <w:szCs w:val="28"/>
        </w:rPr>
        <w:t>’</w:t>
      </w:r>
      <w:r>
        <w:rPr>
          <w:rFonts w:cs="Times New Roman"/>
          <w:szCs w:val="28"/>
          <w:lang w:val="en-US"/>
        </w:rPr>
        <w:t>s</w:t>
      </w:r>
      <w:r>
        <w:rPr>
          <w:rFonts w:cs="Times New Roman"/>
          <w:szCs w:val="28"/>
        </w:rPr>
        <w:t xml:space="preserve"> </w:t>
      </w:r>
      <w:r>
        <w:rPr>
          <w:rFonts w:cs="Times New Roman"/>
          <w:szCs w:val="28"/>
          <w:lang w:val="en-US"/>
        </w:rPr>
        <w:t>dress</w:t>
      </w:r>
      <w:r>
        <w:rPr>
          <w:rFonts w:cs="Times New Roman"/>
          <w:szCs w:val="28"/>
        </w:rPr>
        <w:t xml:space="preserve">, </w:t>
      </w:r>
      <w:r>
        <w:rPr>
          <w:rFonts w:cs="Times New Roman"/>
          <w:szCs w:val="28"/>
          <w:lang w:val="en-US"/>
        </w:rPr>
        <w:t>Peter</w:t>
      </w:r>
      <w:r>
        <w:rPr>
          <w:rFonts w:cs="Times New Roman"/>
          <w:szCs w:val="28"/>
        </w:rPr>
        <w:t>’</w:t>
      </w:r>
      <w:r>
        <w:rPr>
          <w:rFonts w:cs="Times New Roman"/>
          <w:szCs w:val="28"/>
          <w:lang w:val="en-US"/>
        </w:rPr>
        <w:t>s</w:t>
      </w:r>
      <w:r>
        <w:rPr>
          <w:rFonts w:cs="Times New Roman"/>
          <w:szCs w:val="28"/>
        </w:rPr>
        <w:t xml:space="preserve"> </w:t>
      </w:r>
      <w:r>
        <w:rPr>
          <w:rFonts w:cs="Times New Roman"/>
          <w:szCs w:val="28"/>
          <w:lang w:val="en-US"/>
        </w:rPr>
        <w:t>jeans</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 xml:space="preserve">вопросительная конструкция: </w:t>
      </w:r>
      <w:r>
        <w:rPr>
          <w:rFonts w:cs="Times New Roman"/>
          <w:szCs w:val="28"/>
          <w:lang w:val="en-US"/>
        </w:rPr>
        <w:t>whose</w:t>
      </w:r>
      <w:r>
        <w:rPr>
          <w:rFonts w:cs="Times New Roman"/>
          <w:szCs w:val="28"/>
        </w:rPr>
        <w:t xml:space="preserve"> …. </w:t>
      </w:r>
      <w:r>
        <w:rPr>
          <w:rFonts w:cs="Times New Roman"/>
          <w:szCs w:val="28"/>
          <w:lang w:val="en-US"/>
        </w:rPr>
        <w:t>Is</w:t>
      </w:r>
      <w:r>
        <w:rPr>
          <w:rFonts w:cs="Times New Roman"/>
          <w:szCs w:val="28"/>
        </w:rPr>
        <w:t xml:space="preserve"> </w:t>
      </w:r>
      <w:r>
        <w:rPr>
          <w:rFonts w:cs="Times New Roman"/>
          <w:szCs w:val="28"/>
          <w:lang w:val="en-US"/>
        </w:rPr>
        <w:t>it</w:t>
      </w:r>
      <w:r>
        <w:rPr>
          <w:rFonts w:cs="Times New Roman"/>
          <w:szCs w:val="28"/>
        </w:rPr>
        <w:t xml:space="preserve">? </w:t>
      </w:r>
      <w:r>
        <w:rPr>
          <w:rFonts w:cs="Times New Roman"/>
          <w:szCs w:val="28"/>
          <w:lang w:val="en-US"/>
        </w:rPr>
        <w:t>Whose</w:t>
      </w:r>
      <w:r>
        <w:rPr>
          <w:rFonts w:cs="Times New Roman"/>
          <w:szCs w:val="28"/>
        </w:rPr>
        <w:t xml:space="preserve"> …. </w:t>
      </w:r>
      <w:r>
        <w:rPr>
          <w:rFonts w:cs="Times New Roman"/>
          <w:szCs w:val="28"/>
          <w:lang w:val="en-US"/>
        </w:rPr>
        <w:t>are</w:t>
      </w:r>
      <w:r>
        <w:rPr>
          <w:rFonts w:cs="Times New Roman"/>
          <w:szCs w:val="28"/>
        </w:rPr>
        <w:t xml:space="preserve"> </w:t>
      </w:r>
      <w:r>
        <w:rPr>
          <w:rFonts w:cs="Times New Roman"/>
          <w:szCs w:val="28"/>
          <w:lang w:val="en-US"/>
        </w:rPr>
        <w:t>they</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 xml:space="preserve">указательные местоимения </w:t>
      </w:r>
      <w:r>
        <w:rPr>
          <w:rFonts w:cs="Times New Roman"/>
          <w:i/>
          <w:iCs/>
          <w:szCs w:val="28"/>
        </w:rPr>
        <w:t>this/</w:t>
      </w:r>
      <w:r>
        <w:rPr>
          <w:rFonts w:cs="Times New Roman"/>
          <w:i/>
          <w:iCs/>
          <w:szCs w:val="28"/>
          <w:lang w:val="en-US"/>
        </w:rPr>
        <w:t>these</w:t>
      </w:r>
      <w:r>
        <w:rPr>
          <w:rFonts w:cs="Times New Roman"/>
          <w:i/>
          <w:iCs/>
          <w:szCs w:val="28"/>
        </w:rPr>
        <w:t>/</w:t>
      </w:r>
      <w:r>
        <w:rPr>
          <w:rFonts w:cs="Times New Roman"/>
          <w:i/>
          <w:iCs/>
          <w:szCs w:val="28"/>
          <w:lang w:val="en-US"/>
        </w:rPr>
        <w:t>that</w:t>
      </w:r>
      <w:r>
        <w:rPr>
          <w:rFonts w:cs="Times New Roman"/>
          <w:i/>
          <w:iCs/>
          <w:szCs w:val="28"/>
        </w:rPr>
        <w:t>/</w:t>
      </w:r>
      <w:r>
        <w:rPr>
          <w:rFonts w:cs="Times New Roman"/>
          <w:i/>
          <w:iCs/>
          <w:szCs w:val="28"/>
          <w:lang w:val="en-US"/>
        </w:rPr>
        <w:t>those</w:t>
      </w:r>
      <w:r>
        <w:rPr>
          <w:rFonts w:cs="Times New Roman"/>
          <w:i/>
          <w:iCs/>
          <w:szCs w:val="28"/>
        </w:rPr>
        <w:t xml:space="preserve"> </w:t>
      </w:r>
      <w:r>
        <w:rPr>
          <w:rFonts w:cs="Times New Roman"/>
          <w:szCs w:val="28"/>
        </w:rPr>
        <w:t xml:space="preserve">для обозначения предметов, находящихся рядом и на расстоянии; </w:t>
      </w:r>
    </w:p>
    <w:p w:rsidR="00D503E8" w:rsidRDefault="0020456E">
      <w:pPr>
        <w:spacing w:after="0" w:line="240" w:lineRule="auto"/>
        <w:ind w:firstLine="709"/>
        <w:jc w:val="both"/>
        <w:rPr>
          <w:rFonts w:cs="Times New Roman"/>
          <w:i/>
          <w:iCs/>
          <w:szCs w:val="28"/>
        </w:rPr>
      </w:pPr>
      <w:r>
        <w:rPr>
          <w:rFonts w:cs="Times New Roman"/>
          <w:szCs w:val="28"/>
        </w:rPr>
        <w:t xml:space="preserve">повелительное наклонение для указания направления движения </w:t>
      </w:r>
      <w:r>
        <w:rPr>
          <w:rFonts w:cs="Times New Roman"/>
          <w:i/>
          <w:iCs/>
          <w:szCs w:val="28"/>
          <w:lang w:val="en-US"/>
        </w:rPr>
        <w:t>go</w:t>
      </w:r>
      <w:r>
        <w:rPr>
          <w:rFonts w:cs="Times New Roman"/>
          <w:i/>
          <w:iCs/>
          <w:szCs w:val="28"/>
        </w:rPr>
        <w:t xml:space="preserve"> </w:t>
      </w:r>
      <w:r>
        <w:rPr>
          <w:rFonts w:cs="Times New Roman"/>
          <w:i/>
          <w:iCs/>
          <w:szCs w:val="28"/>
          <w:lang w:val="en-US"/>
        </w:rPr>
        <w:t>right</w:t>
      </w:r>
      <w:r>
        <w:rPr>
          <w:rFonts w:cs="Times New Roman"/>
          <w:i/>
          <w:iCs/>
          <w:szCs w:val="28"/>
        </w:rPr>
        <w:t xml:space="preserve">, </w:t>
      </w:r>
      <w:r>
        <w:rPr>
          <w:rFonts w:cs="Times New Roman"/>
          <w:i/>
          <w:iCs/>
          <w:szCs w:val="28"/>
          <w:lang w:val="en-US"/>
        </w:rPr>
        <w:t>turn</w:t>
      </w:r>
      <w:r>
        <w:rPr>
          <w:rFonts w:cs="Times New Roman"/>
          <w:i/>
          <w:iCs/>
          <w:szCs w:val="28"/>
        </w:rPr>
        <w:t xml:space="preserve">, </w:t>
      </w:r>
      <w:r>
        <w:rPr>
          <w:rFonts w:cs="Times New Roman"/>
          <w:i/>
          <w:iCs/>
          <w:szCs w:val="28"/>
          <w:lang w:val="en-US"/>
        </w:rPr>
        <w:t>left</w:t>
      </w:r>
      <w:r>
        <w:rPr>
          <w:rFonts w:cs="Times New Roman"/>
          <w:i/>
          <w:iCs/>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2:</w:t>
      </w:r>
    </w:p>
    <w:p w:rsidR="00D503E8" w:rsidRDefault="0020456E">
      <w:pPr>
        <w:spacing w:after="0" w:line="240" w:lineRule="auto"/>
        <w:ind w:firstLine="709"/>
        <w:jc w:val="both"/>
        <w:rPr>
          <w:rFonts w:cs="Times New Roman"/>
          <w:szCs w:val="28"/>
        </w:rPr>
      </w:pPr>
      <w:r>
        <w:rPr>
          <w:rFonts w:cs="Times New Roman"/>
          <w:szCs w:val="28"/>
        </w:rPr>
        <w:t xml:space="preserve">названия городских объектов: </w:t>
      </w:r>
      <w:r>
        <w:rPr>
          <w:rFonts w:cs="Times New Roman"/>
          <w:i/>
          <w:szCs w:val="28"/>
          <w:lang w:val="en-US"/>
        </w:rPr>
        <w:t>cinema</w:t>
      </w:r>
      <w:r>
        <w:rPr>
          <w:rFonts w:cs="Times New Roman"/>
          <w:i/>
          <w:szCs w:val="28"/>
        </w:rPr>
        <w:t xml:space="preserve">, </w:t>
      </w:r>
      <w:r>
        <w:rPr>
          <w:rFonts w:cs="Times New Roman"/>
          <w:i/>
          <w:szCs w:val="28"/>
          <w:lang w:val="en-US"/>
        </w:rPr>
        <w:t>zoo</w:t>
      </w:r>
      <w:r>
        <w:rPr>
          <w:rFonts w:cs="Times New Roman"/>
          <w:i/>
          <w:szCs w:val="28"/>
        </w:rPr>
        <w:t xml:space="preserve">, </w:t>
      </w:r>
      <w:r>
        <w:rPr>
          <w:rFonts w:cs="Times New Roman"/>
          <w:i/>
          <w:szCs w:val="28"/>
          <w:lang w:val="en-US"/>
        </w:rPr>
        <w:t>shopping</w:t>
      </w:r>
      <w:r>
        <w:rPr>
          <w:rFonts w:cs="Times New Roman"/>
          <w:i/>
          <w:szCs w:val="28"/>
        </w:rPr>
        <w:t xml:space="preserve"> </w:t>
      </w:r>
      <w:r>
        <w:rPr>
          <w:rFonts w:cs="Times New Roman"/>
          <w:i/>
          <w:szCs w:val="28"/>
          <w:lang w:val="en-US"/>
        </w:rPr>
        <w:t>centre</w:t>
      </w:r>
      <w:r>
        <w:rPr>
          <w:rFonts w:cs="Times New Roman"/>
          <w:i/>
          <w:szCs w:val="28"/>
        </w:rPr>
        <w:t xml:space="preserve">,  </w:t>
      </w:r>
      <w:r>
        <w:rPr>
          <w:rFonts w:cs="Times New Roman"/>
          <w:i/>
          <w:szCs w:val="28"/>
          <w:lang w:val="en-US"/>
        </w:rPr>
        <w:t>park</w:t>
      </w:r>
      <w:r>
        <w:rPr>
          <w:rFonts w:cs="Times New Roman"/>
          <w:i/>
          <w:szCs w:val="28"/>
        </w:rPr>
        <w:t xml:space="preserve">,  </w:t>
      </w:r>
      <w:r>
        <w:rPr>
          <w:rFonts w:cs="Times New Roman"/>
          <w:i/>
          <w:szCs w:val="28"/>
          <w:lang w:val="en-US"/>
        </w:rPr>
        <w:t>museum</w:t>
      </w:r>
      <w:r>
        <w:rPr>
          <w:rFonts w:cs="Times New Roman"/>
          <w:i/>
          <w:szCs w:val="28"/>
        </w:rPr>
        <w:t xml:space="preserve"> </w:t>
      </w:r>
      <w:r>
        <w:rPr>
          <w:rFonts w:cs="Times New Roman"/>
          <w:szCs w:val="28"/>
        </w:rPr>
        <w:t xml:space="preserve"> и др.;</w:t>
      </w:r>
    </w:p>
    <w:p w:rsidR="00D503E8" w:rsidRDefault="0020456E">
      <w:pPr>
        <w:spacing w:after="0" w:line="240" w:lineRule="auto"/>
        <w:ind w:firstLine="709"/>
        <w:jc w:val="both"/>
        <w:rPr>
          <w:rFonts w:cs="Times New Roman"/>
          <w:szCs w:val="28"/>
        </w:rPr>
      </w:pPr>
      <w:r>
        <w:rPr>
          <w:rFonts w:cs="Times New Roman"/>
          <w:szCs w:val="28"/>
        </w:rPr>
        <w:t xml:space="preserve">предлоги места </w:t>
      </w:r>
      <w:r>
        <w:rPr>
          <w:rFonts w:cs="Times New Roman"/>
          <w:i/>
          <w:iCs/>
          <w:szCs w:val="28"/>
          <w:lang w:val="en-US"/>
        </w:rPr>
        <w:t>next</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between</w:t>
      </w:r>
      <w:r>
        <w:rPr>
          <w:rFonts w:cs="Times New Roman"/>
          <w:i/>
          <w:iCs/>
          <w:szCs w:val="28"/>
        </w:rPr>
        <w:t xml:space="preserve">, </w:t>
      </w:r>
      <w:r>
        <w:rPr>
          <w:rFonts w:cs="Times New Roman"/>
          <w:i/>
          <w:iCs/>
          <w:szCs w:val="28"/>
          <w:lang w:val="en-US"/>
        </w:rPr>
        <w:t>opposite</w:t>
      </w:r>
      <w:r>
        <w:rPr>
          <w:rFonts w:cs="Times New Roman"/>
          <w:i/>
          <w:iCs/>
          <w:szCs w:val="28"/>
        </w:rPr>
        <w:t xml:space="preserve">, </w:t>
      </w:r>
      <w:r>
        <w:rPr>
          <w:rFonts w:cs="Times New Roman"/>
          <w:i/>
          <w:iCs/>
          <w:szCs w:val="28"/>
          <w:lang w:val="en-US"/>
        </w:rPr>
        <w:t>behind</w:t>
      </w:r>
      <w:r>
        <w:rPr>
          <w:rFonts w:cs="Times New Roman"/>
          <w:i/>
          <w:iCs/>
          <w:szCs w:val="28"/>
        </w:rPr>
        <w:t xml:space="preserve">, </w:t>
      </w:r>
      <w:r>
        <w:rPr>
          <w:rFonts w:cs="Times New Roman"/>
          <w:i/>
          <w:iCs/>
          <w:szCs w:val="28"/>
          <w:lang w:val="en-US"/>
        </w:rPr>
        <w:t>in</w:t>
      </w:r>
      <w:r>
        <w:rPr>
          <w:rFonts w:cs="Times New Roman"/>
          <w:i/>
          <w:iCs/>
          <w:szCs w:val="28"/>
        </w:rPr>
        <w:t xml:space="preserve"> </w:t>
      </w:r>
      <w:r>
        <w:rPr>
          <w:rFonts w:cs="Times New Roman"/>
          <w:i/>
          <w:iCs/>
          <w:szCs w:val="28"/>
          <w:lang w:val="en-US"/>
        </w:rPr>
        <w:t>front</w:t>
      </w:r>
      <w:r>
        <w:rPr>
          <w:rFonts w:cs="Times New Roman"/>
          <w:i/>
          <w:iCs/>
          <w:szCs w:val="28"/>
        </w:rPr>
        <w:t xml:space="preserve"> </w:t>
      </w:r>
      <w:r>
        <w:rPr>
          <w:rFonts w:cs="Times New Roman"/>
          <w:i/>
          <w:iCs/>
          <w:szCs w:val="28"/>
          <w:lang w:val="en-US"/>
        </w:rPr>
        <w:t>of</w:t>
      </w:r>
      <w:r>
        <w:rPr>
          <w:rFonts w:cs="Times New Roman"/>
          <w:szCs w:val="28"/>
        </w:rPr>
        <w:t xml:space="preserve"> для описания расположения объектов города; </w:t>
      </w:r>
    </w:p>
    <w:p w:rsidR="00D503E8" w:rsidRDefault="0020456E">
      <w:pPr>
        <w:spacing w:after="0" w:line="240" w:lineRule="auto"/>
        <w:ind w:firstLine="709"/>
        <w:jc w:val="both"/>
        <w:rPr>
          <w:rFonts w:cs="Times New Roman"/>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i/>
          <w:szCs w:val="28"/>
          <w:lang w:val="en-US"/>
        </w:rPr>
        <w:t xml:space="preserve"> cross the street,  go to the zoo, visit a museum;</w:t>
      </w:r>
    </w:p>
    <w:p w:rsidR="00D503E8" w:rsidRDefault="0020456E">
      <w:pPr>
        <w:spacing w:after="0" w:line="240" w:lineRule="auto"/>
        <w:ind w:firstLine="709"/>
        <w:jc w:val="both"/>
        <w:rPr>
          <w:rFonts w:cs="Times New Roman"/>
          <w:i/>
          <w:szCs w:val="28"/>
        </w:rPr>
      </w:pPr>
      <w:r>
        <w:rPr>
          <w:rFonts w:cs="Times New Roman"/>
          <w:szCs w:val="28"/>
        </w:rPr>
        <w:t xml:space="preserve">названия видов транспорта: </w:t>
      </w:r>
      <w:r>
        <w:rPr>
          <w:rFonts w:cs="Times New Roman"/>
          <w:i/>
          <w:szCs w:val="28"/>
          <w:lang w:val="en-US"/>
        </w:rPr>
        <w:t>bus</w:t>
      </w:r>
      <w:r>
        <w:rPr>
          <w:rFonts w:cs="Times New Roman"/>
          <w:i/>
          <w:szCs w:val="28"/>
        </w:rPr>
        <w:t xml:space="preserve">, </w:t>
      </w:r>
      <w:r>
        <w:rPr>
          <w:rFonts w:cs="Times New Roman"/>
          <w:i/>
          <w:szCs w:val="28"/>
          <w:lang w:val="en-US"/>
        </w:rPr>
        <w:t>train</w:t>
      </w:r>
      <w:r>
        <w:rPr>
          <w:rFonts w:cs="Times New Roman"/>
          <w:i/>
          <w:szCs w:val="28"/>
        </w:rPr>
        <w:t xml:space="preserve">, </w:t>
      </w:r>
      <w:r>
        <w:rPr>
          <w:rFonts w:cs="Times New Roman"/>
          <w:i/>
          <w:szCs w:val="28"/>
          <w:lang w:val="en-US"/>
        </w:rPr>
        <w:t>taxi</w:t>
      </w:r>
      <w:r>
        <w:rPr>
          <w:rFonts w:cs="Times New Roman"/>
          <w:i/>
          <w:szCs w:val="28"/>
        </w:rPr>
        <w:t>…;</w:t>
      </w:r>
    </w:p>
    <w:p w:rsidR="00D503E8" w:rsidRDefault="0020456E">
      <w:pPr>
        <w:spacing w:after="0" w:line="240" w:lineRule="auto"/>
        <w:ind w:firstLine="709"/>
        <w:jc w:val="both"/>
        <w:rPr>
          <w:rFonts w:cs="Times New Roman"/>
          <w:i/>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i/>
          <w:szCs w:val="28"/>
          <w:lang w:val="en-US"/>
        </w:rPr>
        <w:t>go by bus, go by train….;</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блюд</w:t>
      </w:r>
      <w:r>
        <w:rPr>
          <w:rFonts w:cs="Times New Roman"/>
          <w:szCs w:val="28"/>
          <w:lang w:val="en-US"/>
        </w:rPr>
        <w:t xml:space="preserve"> </w:t>
      </w:r>
      <w:r>
        <w:rPr>
          <w:rFonts w:cs="Times New Roman"/>
          <w:szCs w:val="28"/>
        </w:rPr>
        <w:t>в</w:t>
      </w:r>
      <w:r>
        <w:rPr>
          <w:rFonts w:cs="Times New Roman"/>
          <w:szCs w:val="28"/>
          <w:lang w:val="en-US"/>
        </w:rPr>
        <w:t xml:space="preserve"> </w:t>
      </w:r>
      <w:r>
        <w:rPr>
          <w:rFonts w:cs="Times New Roman"/>
          <w:szCs w:val="28"/>
        </w:rPr>
        <w:t>кафе</w:t>
      </w:r>
      <w:r>
        <w:rPr>
          <w:rFonts w:cs="Times New Roman"/>
          <w:szCs w:val="28"/>
          <w:lang w:val="en-US"/>
        </w:rPr>
        <w:t xml:space="preserve">: </w:t>
      </w:r>
      <w:r>
        <w:rPr>
          <w:rFonts w:cs="Times New Roman"/>
          <w:i/>
          <w:szCs w:val="28"/>
          <w:lang w:val="en-US"/>
        </w:rPr>
        <w:t>ice cream, coffee, hot chocolate, pizza</w:t>
      </w:r>
      <w:r>
        <w:rPr>
          <w:rFonts w:cs="Times New Roman"/>
          <w:szCs w:val="28"/>
          <w:lang w:val="en-US"/>
        </w:rPr>
        <w:t>…;</w:t>
      </w:r>
    </w:p>
    <w:p w:rsidR="00D503E8" w:rsidRDefault="0020456E">
      <w:pPr>
        <w:spacing w:after="0" w:line="240" w:lineRule="auto"/>
        <w:ind w:firstLine="709"/>
        <w:jc w:val="both"/>
        <w:rPr>
          <w:rFonts w:cs="Times New Roman"/>
          <w:i/>
          <w:szCs w:val="28"/>
        </w:rPr>
      </w:pPr>
      <w:r>
        <w:rPr>
          <w:rFonts w:cs="Times New Roman"/>
          <w:szCs w:val="28"/>
        </w:rPr>
        <w:t xml:space="preserve">формула  общения в кафе:  </w:t>
      </w:r>
      <w:r>
        <w:rPr>
          <w:rFonts w:cs="Times New Roman"/>
          <w:i/>
          <w:szCs w:val="28"/>
          <w:lang w:val="en-US"/>
        </w:rPr>
        <w:t>Would</w:t>
      </w:r>
      <w:r>
        <w:rPr>
          <w:rFonts w:cs="Times New Roman"/>
          <w:i/>
          <w:szCs w:val="28"/>
        </w:rPr>
        <w:t xml:space="preserve"> </w:t>
      </w:r>
      <w:r>
        <w:rPr>
          <w:rFonts w:cs="Times New Roman"/>
          <w:i/>
          <w:szCs w:val="28"/>
          <w:lang w:val="en-US"/>
        </w:rPr>
        <w:t>you</w:t>
      </w:r>
      <w:r>
        <w:rPr>
          <w:rFonts w:cs="Times New Roman"/>
          <w:i/>
          <w:szCs w:val="28"/>
        </w:rPr>
        <w:t xml:space="preserve"> </w:t>
      </w:r>
      <w:r>
        <w:rPr>
          <w:rFonts w:cs="Times New Roman"/>
          <w:i/>
          <w:szCs w:val="28"/>
          <w:lang w:val="en-US"/>
        </w:rPr>
        <w:t>like</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bCs/>
          <w:szCs w:val="28"/>
        </w:rPr>
        <w:t>речевые</w:t>
      </w:r>
      <w:r>
        <w:rPr>
          <w:rFonts w:cs="Times New Roman"/>
          <w:bCs/>
          <w:szCs w:val="28"/>
          <w:lang w:val="en-US"/>
        </w:rPr>
        <w:t xml:space="preserve"> </w:t>
      </w:r>
      <w:r>
        <w:rPr>
          <w:rFonts w:cs="Times New Roman"/>
          <w:bCs/>
          <w:szCs w:val="28"/>
        </w:rPr>
        <w:t>модели</w:t>
      </w:r>
      <w:r>
        <w:rPr>
          <w:rFonts w:cs="Times New Roman"/>
          <w:bCs/>
          <w:szCs w:val="28"/>
          <w:lang w:val="en-US"/>
        </w:rPr>
        <w:t xml:space="preserve"> </w:t>
      </w:r>
      <w:r>
        <w:rPr>
          <w:rFonts w:cs="Times New Roman"/>
          <w:bCs/>
          <w:i/>
          <w:szCs w:val="28"/>
          <w:lang w:val="en-US"/>
        </w:rPr>
        <w:t>How about…?/What about…?.</w:t>
      </w:r>
    </w:p>
    <w:p w:rsidR="00D503E8" w:rsidRDefault="0020456E">
      <w:pPr>
        <w:spacing w:after="0" w:line="240" w:lineRule="auto"/>
        <w:ind w:firstLine="709"/>
        <w:jc w:val="both"/>
        <w:rPr>
          <w:rFonts w:cs="Times New Roman"/>
          <w:i/>
          <w:szCs w:val="28"/>
          <w:lang w:val="en-US"/>
        </w:rPr>
      </w:pPr>
      <w:r>
        <w:rPr>
          <w:rFonts w:cs="Times New Roman"/>
          <w:i/>
          <w:szCs w:val="28"/>
          <w:lang w:val="en-US"/>
        </w:rPr>
        <w:t xml:space="preserve"> </w:t>
      </w:r>
    </w:p>
    <w:p w:rsidR="00D503E8" w:rsidRDefault="0020456E">
      <w:pPr>
        <w:spacing w:after="0" w:line="240" w:lineRule="auto"/>
        <w:ind w:firstLine="709"/>
        <w:jc w:val="both"/>
        <w:rPr>
          <w:rFonts w:cs="Times New Roman"/>
          <w:szCs w:val="28"/>
        </w:rPr>
      </w:pPr>
      <w:r>
        <w:rPr>
          <w:rFonts w:cs="Times New Roman"/>
          <w:b/>
          <w:szCs w:val="28"/>
        </w:rPr>
        <w:t>Раздел 3.</w:t>
      </w:r>
      <w:r>
        <w:rPr>
          <w:rFonts w:cs="Times New Roman"/>
          <w:szCs w:val="28"/>
        </w:rPr>
        <w:t xml:space="preserve">  </w:t>
      </w:r>
      <w:r>
        <w:rPr>
          <w:rFonts w:cs="Times New Roman"/>
          <w:b/>
          <w:szCs w:val="28"/>
        </w:rPr>
        <w:t>Моя любимая еда</w:t>
      </w:r>
    </w:p>
    <w:p w:rsidR="00D503E8" w:rsidRDefault="0020456E">
      <w:pPr>
        <w:spacing w:after="0" w:line="240" w:lineRule="auto"/>
        <w:ind w:firstLine="709"/>
        <w:jc w:val="both"/>
        <w:rPr>
          <w:rFonts w:cs="Times New Roman"/>
          <w:szCs w:val="28"/>
        </w:rPr>
      </w:pPr>
      <w:r>
        <w:rPr>
          <w:rFonts w:cs="Times New Roman"/>
          <w:szCs w:val="28"/>
        </w:rPr>
        <w:t xml:space="preserve">Тема 1. Пикник. </w:t>
      </w:r>
    </w:p>
    <w:p w:rsidR="00D503E8" w:rsidRDefault="0020456E">
      <w:pPr>
        <w:spacing w:after="0" w:line="240" w:lineRule="auto"/>
        <w:ind w:firstLine="709"/>
        <w:jc w:val="both"/>
        <w:rPr>
          <w:rFonts w:cs="Times New Roman"/>
          <w:szCs w:val="28"/>
        </w:rPr>
      </w:pPr>
      <w:r>
        <w:rPr>
          <w:rFonts w:cs="Times New Roman"/>
          <w:szCs w:val="28"/>
        </w:rPr>
        <w:t xml:space="preserve">Тема 2. Покупка продуктов. </w:t>
      </w:r>
    </w:p>
    <w:p w:rsidR="00D503E8" w:rsidRDefault="0020456E">
      <w:pPr>
        <w:spacing w:after="0" w:line="240" w:lineRule="auto"/>
        <w:ind w:firstLine="709"/>
        <w:jc w:val="both"/>
        <w:rPr>
          <w:rFonts w:cs="Times New Roman"/>
          <w:szCs w:val="28"/>
        </w:rPr>
      </w:pPr>
      <w:r>
        <w:rPr>
          <w:rFonts w:cs="Times New Roman"/>
          <w:szCs w:val="28"/>
        </w:rPr>
        <w:t xml:space="preserve">Тема 3. Правильное питание. </w:t>
      </w:r>
    </w:p>
    <w:p w:rsidR="00D503E8" w:rsidRDefault="0020456E">
      <w:pPr>
        <w:spacing w:after="0" w:line="240" w:lineRule="auto"/>
        <w:ind w:firstLine="709"/>
        <w:jc w:val="both"/>
        <w:rPr>
          <w:rFonts w:cs="Times New Roman"/>
          <w:szCs w:val="28"/>
        </w:rPr>
      </w:pPr>
      <w:r>
        <w:rPr>
          <w:rFonts w:cs="Times New Roman"/>
          <w:szCs w:val="28"/>
        </w:rPr>
        <w:t xml:space="preserve">Тема 4. Приготовление еды.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с предложениями, что взять с собой на пикник;</w:t>
      </w:r>
    </w:p>
    <w:p w:rsidR="00D503E8" w:rsidRDefault="0020456E">
      <w:pPr>
        <w:spacing w:after="0" w:line="240" w:lineRule="auto"/>
        <w:ind w:firstLine="709"/>
        <w:jc w:val="both"/>
        <w:rPr>
          <w:rFonts w:cs="Times New Roman"/>
          <w:szCs w:val="28"/>
        </w:rPr>
      </w:pPr>
      <w:r>
        <w:rPr>
          <w:rFonts w:cs="Times New Roman"/>
          <w:szCs w:val="28"/>
        </w:rPr>
        <w:t xml:space="preserve">составлять рассказ о покупках в продуктовых магазинах; </w:t>
      </w:r>
    </w:p>
    <w:p w:rsidR="00D503E8" w:rsidRDefault="0020456E">
      <w:pPr>
        <w:spacing w:after="0" w:line="240" w:lineRule="auto"/>
        <w:ind w:firstLine="709"/>
        <w:jc w:val="both"/>
        <w:rPr>
          <w:rFonts w:cs="Times New Roman"/>
          <w:szCs w:val="28"/>
        </w:rPr>
      </w:pPr>
      <w:r>
        <w:rPr>
          <w:rFonts w:cs="Times New Roman"/>
          <w:szCs w:val="28"/>
        </w:rPr>
        <w:t>записывать коллективный видео блог с рецептами любимых блюд;</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правильном питании;</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рецепт любимого блюда;</w:t>
      </w:r>
    </w:p>
    <w:p w:rsidR="00D503E8" w:rsidRDefault="0020456E">
      <w:pPr>
        <w:spacing w:after="0" w:line="240" w:lineRule="auto"/>
        <w:ind w:firstLine="709"/>
        <w:jc w:val="both"/>
        <w:rPr>
          <w:rFonts w:cs="Times New Roman"/>
          <w:szCs w:val="28"/>
        </w:rPr>
      </w:pPr>
      <w:r>
        <w:rPr>
          <w:rFonts w:cs="Times New Roman"/>
          <w:szCs w:val="28"/>
        </w:rPr>
        <w:t>составлять список продуктов для пикника;</w:t>
      </w:r>
    </w:p>
    <w:p w:rsidR="00D503E8" w:rsidRDefault="0020456E">
      <w:pPr>
        <w:spacing w:after="0" w:line="240" w:lineRule="auto"/>
        <w:ind w:firstLine="709"/>
        <w:jc w:val="both"/>
        <w:rPr>
          <w:rFonts w:cs="Times New Roman"/>
          <w:szCs w:val="28"/>
        </w:rPr>
      </w:pPr>
      <w:r>
        <w:rPr>
          <w:rFonts w:cs="Times New Roman"/>
          <w:szCs w:val="28"/>
        </w:rPr>
        <w:t>составлять плакат о правильном питании;</w:t>
      </w:r>
    </w:p>
    <w:p w:rsidR="00D503E8" w:rsidRDefault="0020456E">
      <w:pPr>
        <w:spacing w:after="0" w:line="240" w:lineRule="auto"/>
        <w:ind w:firstLine="709"/>
        <w:jc w:val="both"/>
        <w:rPr>
          <w:rFonts w:cs="Times New Roman"/>
          <w:szCs w:val="28"/>
        </w:rPr>
      </w:pPr>
      <w:r>
        <w:rPr>
          <w:rFonts w:cs="Times New Roman"/>
          <w:szCs w:val="28"/>
        </w:rPr>
        <w:t>составлять электронное письмо с приглашением на пикник.</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3 предполагает </w:t>
      </w:r>
      <w:r>
        <w:rPr>
          <w:rFonts w:cs="Times New Roman"/>
          <w:szCs w:val="28"/>
        </w:rPr>
        <w:t xml:space="preserve">овладение лексическими единицами (словами, словосочетаниями, лексико-грамматическими единствами, речевыми клише) в объеме не менее 45.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rPr>
      </w:pPr>
      <w:r>
        <w:rPr>
          <w:rFonts w:cs="Times New Roman"/>
          <w:bCs/>
          <w:szCs w:val="28"/>
        </w:rPr>
        <w:t>Неисчисляемые существительные с местоимением</w:t>
      </w:r>
      <w:r>
        <w:rPr>
          <w:rFonts w:cs="Times New Roman"/>
          <w:b/>
          <w:bCs/>
          <w:szCs w:val="28"/>
        </w:rPr>
        <w:t xml:space="preserve"> </w:t>
      </w:r>
      <w:r>
        <w:rPr>
          <w:rFonts w:cs="Times New Roman"/>
          <w:bCs/>
          <w:i/>
          <w:szCs w:val="28"/>
          <w:lang w:val="en-US"/>
        </w:rPr>
        <w:t>some</w:t>
      </w:r>
      <w:r>
        <w:rPr>
          <w:rFonts w:cs="Times New Roman"/>
          <w:bCs/>
          <w:i/>
          <w:szCs w:val="28"/>
        </w:rPr>
        <w:t xml:space="preserve"> </w:t>
      </w:r>
      <w:r>
        <w:rPr>
          <w:rFonts w:cs="Times New Roman"/>
          <w:bCs/>
          <w:szCs w:val="28"/>
        </w:rPr>
        <w:t>для обозначения количества (</w:t>
      </w:r>
      <w:r>
        <w:rPr>
          <w:rFonts w:cs="Times New Roman"/>
          <w:bCs/>
          <w:i/>
          <w:szCs w:val="28"/>
          <w:lang w:val="en-US"/>
        </w:rPr>
        <w:t>some</w:t>
      </w:r>
      <w:r>
        <w:rPr>
          <w:rFonts w:cs="Times New Roman"/>
          <w:bCs/>
          <w:i/>
          <w:szCs w:val="28"/>
        </w:rPr>
        <w:t xml:space="preserve"> </w:t>
      </w:r>
      <w:r>
        <w:rPr>
          <w:rFonts w:cs="Times New Roman"/>
          <w:bCs/>
          <w:i/>
          <w:szCs w:val="28"/>
          <w:lang w:val="en-US"/>
        </w:rPr>
        <w:t>juice</w:t>
      </w:r>
      <w:r>
        <w:rPr>
          <w:rFonts w:cs="Times New Roman"/>
          <w:bCs/>
          <w:i/>
          <w:szCs w:val="28"/>
        </w:rPr>
        <w:t xml:space="preserve">, </w:t>
      </w:r>
      <w:r>
        <w:rPr>
          <w:rFonts w:cs="Times New Roman"/>
          <w:bCs/>
          <w:i/>
          <w:szCs w:val="28"/>
          <w:lang w:val="en-US"/>
        </w:rPr>
        <w:t>some</w:t>
      </w:r>
      <w:r>
        <w:rPr>
          <w:rFonts w:cs="Times New Roman"/>
          <w:bCs/>
          <w:i/>
          <w:szCs w:val="28"/>
        </w:rPr>
        <w:t xml:space="preserve"> </w:t>
      </w:r>
      <w:r>
        <w:rPr>
          <w:rFonts w:cs="Times New Roman"/>
          <w:bCs/>
          <w:i/>
          <w:szCs w:val="28"/>
          <w:lang w:val="en-US"/>
        </w:rPr>
        <w:t>pie</w:t>
      </w:r>
      <w:r>
        <w:rPr>
          <w:rFonts w:cs="Times New Roman"/>
          <w:bCs/>
          <w:i/>
          <w:szCs w:val="28"/>
        </w:rPr>
        <w:t>);</w:t>
      </w:r>
    </w:p>
    <w:p w:rsidR="00D503E8" w:rsidRDefault="0020456E">
      <w:pPr>
        <w:spacing w:after="0" w:line="240" w:lineRule="auto"/>
        <w:ind w:firstLine="709"/>
        <w:jc w:val="both"/>
        <w:rPr>
          <w:rFonts w:cs="Times New Roman"/>
          <w:i/>
          <w:szCs w:val="28"/>
        </w:rPr>
      </w:pPr>
      <w:r>
        <w:rPr>
          <w:rFonts w:cs="Times New Roman"/>
          <w:szCs w:val="28"/>
        </w:rPr>
        <w:t xml:space="preserve">исчисляемые существительные с местоимениями для обозначения количества: </w:t>
      </w:r>
      <w:r>
        <w:rPr>
          <w:rFonts w:cs="Times New Roman"/>
          <w:i/>
          <w:szCs w:val="28"/>
          <w:lang w:val="en-US"/>
        </w:rPr>
        <w:t>a</w:t>
      </w:r>
      <w:r>
        <w:rPr>
          <w:rFonts w:cs="Times New Roman"/>
          <w:i/>
          <w:szCs w:val="28"/>
        </w:rPr>
        <w:t xml:space="preserve"> </w:t>
      </w:r>
      <w:r>
        <w:rPr>
          <w:rFonts w:cs="Times New Roman"/>
          <w:i/>
          <w:szCs w:val="28"/>
          <w:lang w:val="en-US"/>
        </w:rPr>
        <w:t>lot</w:t>
      </w:r>
      <w:r>
        <w:rPr>
          <w:rFonts w:cs="Times New Roman"/>
          <w:i/>
          <w:szCs w:val="28"/>
        </w:rPr>
        <w:t xml:space="preserve"> </w:t>
      </w:r>
      <w:r>
        <w:rPr>
          <w:rFonts w:cs="Times New Roman"/>
          <w:i/>
          <w:szCs w:val="28"/>
          <w:lang w:val="en-US"/>
        </w:rPr>
        <w:t>of</w:t>
      </w:r>
      <w:r>
        <w:rPr>
          <w:rFonts w:cs="Times New Roman"/>
          <w:i/>
          <w:szCs w:val="28"/>
        </w:rPr>
        <w:t xml:space="preserve"> bananas, </w:t>
      </w:r>
      <w:r>
        <w:rPr>
          <w:rFonts w:cs="Times New Roman"/>
          <w:i/>
          <w:szCs w:val="28"/>
          <w:lang w:val="en-US"/>
        </w:rPr>
        <w:t>some</w:t>
      </w:r>
      <w:r>
        <w:rPr>
          <w:rFonts w:cs="Times New Roman"/>
          <w:szCs w:val="28"/>
        </w:rPr>
        <w:t xml:space="preserve"> </w:t>
      </w:r>
      <w:r>
        <w:rPr>
          <w:rFonts w:cs="Times New Roman"/>
          <w:szCs w:val="28"/>
          <w:lang w:val="en-US"/>
        </w:rPr>
        <w:t>apples</w:t>
      </w:r>
      <w:r>
        <w:rPr>
          <w:rFonts w:cs="Times New Roman"/>
          <w:szCs w:val="28"/>
        </w:rPr>
        <w:t xml:space="preserve">, </w:t>
      </w:r>
      <w:r>
        <w:rPr>
          <w:rFonts w:cs="Times New Roman"/>
          <w:i/>
          <w:iCs/>
          <w:szCs w:val="28"/>
        </w:rPr>
        <w:t xml:space="preserve">few </w:t>
      </w:r>
      <w:r>
        <w:rPr>
          <w:rFonts w:cs="Times New Roman"/>
          <w:i/>
          <w:iCs/>
          <w:szCs w:val="28"/>
          <w:lang w:val="en-US"/>
        </w:rPr>
        <w:t>sweets</w:t>
      </w:r>
      <w:r>
        <w:rPr>
          <w:rFonts w:cs="Times New Roman"/>
          <w:i/>
          <w:szCs w:val="28"/>
        </w:rPr>
        <w:t>;</w:t>
      </w:r>
    </w:p>
    <w:p w:rsidR="00D503E8" w:rsidRDefault="0020456E">
      <w:pPr>
        <w:spacing w:after="0" w:line="240" w:lineRule="auto"/>
        <w:ind w:firstLine="709"/>
        <w:jc w:val="both"/>
        <w:rPr>
          <w:rFonts w:cs="Times New Roman"/>
          <w:szCs w:val="28"/>
          <w:vertAlign w:val="subscript"/>
        </w:rPr>
      </w:pPr>
      <w:r>
        <w:rPr>
          <w:rFonts w:cs="Times New Roman"/>
          <w:szCs w:val="28"/>
        </w:rPr>
        <w:t xml:space="preserve">конструкция </w:t>
      </w:r>
      <w:r>
        <w:rPr>
          <w:rFonts w:cs="Times New Roman"/>
          <w:i/>
          <w:szCs w:val="28"/>
        </w:rPr>
        <w:t xml:space="preserve">  </w:t>
      </w:r>
      <w:r>
        <w:rPr>
          <w:rFonts w:cs="Times New Roman"/>
          <w:i/>
          <w:szCs w:val="28"/>
          <w:lang w:val="en-US"/>
        </w:rPr>
        <w:t>I</w:t>
      </w:r>
      <w:r>
        <w:rPr>
          <w:rFonts w:cs="Times New Roman"/>
          <w:i/>
          <w:szCs w:val="28"/>
        </w:rPr>
        <w:t xml:space="preserve"> </w:t>
      </w:r>
      <w:r>
        <w:rPr>
          <w:rFonts w:cs="Times New Roman"/>
          <w:i/>
          <w:szCs w:val="28"/>
          <w:lang w:val="en-US"/>
        </w:rPr>
        <w:t>need</w:t>
      </w:r>
      <w:r>
        <w:rPr>
          <w:rFonts w:cs="Times New Roman"/>
          <w:i/>
          <w:szCs w:val="28"/>
        </w:rPr>
        <w:t xml:space="preserve"> </w:t>
      </w:r>
      <w:r>
        <w:rPr>
          <w:rFonts w:cs="Times New Roman"/>
          <w:i/>
          <w:szCs w:val="28"/>
          <w:lang w:val="en-US"/>
        </w:rPr>
        <w:t>some</w:t>
      </w:r>
      <w:r>
        <w:rPr>
          <w:rFonts w:cs="Times New Roman"/>
          <w:i/>
          <w:szCs w:val="28"/>
        </w:rPr>
        <w:t xml:space="preserve"> +  существительное </w:t>
      </w:r>
      <w:r>
        <w:rPr>
          <w:rFonts w:cs="Times New Roman"/>
          <w:szCs w:val="28"/>
        </w:rPr>
        <w:t>для ситуации общения в магазине;</w:t>
      </w:r>
    </w:p>
    <w:p w:rsidR="00D503E8" w:rsidRDefault="0020456E">
      <w:pPr>
        <w:spacing w:after="0" w:line="240" w:lineRule="auto"/>
        <w:ind w:firstLine="709"/>
        <w:jc w:val="both"/>
        <w:rPr>
          <w:rFonts w:cs="Times New Roman"/>
          <w:i/>
          <w:szCs w:val="28"/>
        </w:rPr>
      </w:pPr>
      <w:r>
        <w:rPr>
          <w:rFonts w:cs="Times New Roman"/>
          <w:szCs w:val="28"/>
        </w:rPr>
        <w:t xml:space="preserve">конструкция </w:t>
      </w:r>
      <w:r>
        <w:rPr>
          <w:rFonts w:cs="Times New Roman"/>
          <w:i/>
          <w:iCs/>
          <w:szCs w:val="28"/>
          <w:lang w:val="en-US"/>
        </w:rPr>
        <w:t>Would</w:t>
      </w:r>
      <w:r>
        <w:rPr>
          <w:rFonts w:cs="Times New Roman"/>
          <w:i/>
          <w:iCs/>
          <w:szCs w:val="28"/>
        </w:rPr>
        <w:t xml:space="preserve"> </w:t>
      </w:r>
      <w:r>
        <w:rPr>
          <w:rFonts w:cs="Times New Roman"/>
          <w:i/>
          <w:iCs/>
          <w:szCs w:val="28"/>
          <w:lang w:val="en-US"/>
        </w:rPr>
        <w:t>you</w:t>
      </w:r>
      <w:r>
        <w:rPr>
          <w:rFonts w:cs="Times New Roman"/>
          <w:i/>
          <w:iCs/>
          <w:szCs w:val="28"/>
        </w:rPr>
        <w:t xml:space="preserve"> </w:t>
      </w:r>
      <w:r>
        <w:rPr>
          <w:rFonts w:cs="Times New Roman"/>
          <w:i/>
          <w:iCs/>
          <w:szCs w:val="28"/>
          <w:lang w:val="en-US"/>
        </w:rPr>
        <w:t>like</w:t>
      </w:r>
      <w:r>
        <w:rPr>
          <w:rFonts w:cs="Times New Roman"/>
          <w:szCs w:val="28"/>
        </w:rPr>
        <w:t xml:space="preserve"> …? для использования в ситуации общения на пикнике;</w:t>
      </w:r>
    </w:p>
    <w:p w:rsidR="00D503E8" w:rsidRDefault="0020456E">
      <w:pPr>
        <w:spacing w:after="0" w:line="240" w:lineRule="auto"/>
        <w:ind w:firstLine="709"/>
        <w:jc w:val="both"/>
        <w:rPr>
          <w:rFonts w:cs="Times New Roman"/>
          <w:szCs w:val="28"/>
        </w:rPr>
      </w:pPr>
      <w:r>
        <w:rPr>
          <w:rFonts w:cs="Times New Roman"/>
          <w:bCs/>
          <w:iCs/>
          <w:szCs w:val="28"/>
        </w:rPr>
        <w:t xml:space="preserve">конструкция  </w:t>
      </w:r>
      <w:r>
        <w:rPr>
          <w:rFonts w:cs="Times New Roman"/>
          <w:bCs/>
          <w:i/>
          <w:iCs/>
          <w:szCs w:val="28"/>
          <w:lang w:val="en-US"/>
        </w:rPr>
        <w:t>let</w:t>
      </w:r>
      <w:r>
        <w:rPr>
          <w:rFonts w:cs="Times New Roman"/>
          <w:bCs/>
          <w:i/>
          <w:iCs/>
          <w:szCs w:val="28"/>
        </w:rPr>
        <w:t>’</w:t>
      </w:r>
      <w:r>
        <w:rPr>
          <w:rFonts w:cs="Times New Roman"/>
          <w:bCs/>
          <w:i/>
          <w:iCs/>
          <w:szCs w:val="28"/>
          <w:lang w:val="en-US"/>
        </w:rPr>
        <w:t>s</w:t>
      </w:r>
      <w:r>
        <w:rPr>
          <w:rFonts w:cs="Times New Roman"/>
          <w:bCs/>
          <w:i/>
          <w:iCs/>
          <w:szCs w:val="28"/>
        </w:rPr>
        <w:t xml:space="preserve">  </w:t>
      </w:r>
      <w:r>
        <w:rPr>
          <w:rFonts w:cs="Times New Roman"/>
          <w:bCs/>
          <w:iCs/>
          <w:szCs w:val="28"/>
        </w:rPr>
        <w:t xml:space="preserve">для выражения предложений типа: </w:t>
      </w:r>
      <w:r>
        <w:rPr>
          <w:rFonts w:cs="Times New Roman"/>
          <w:bCs/>
          <w:i/>
          <w:iCs/>
          <w:szCs w:val="28"/>
          <w:lang w:val="en-US"/>
        </w:rPr>
        <w:t>let</w:t>
      </w:r>
      <w:r>
        <w:rPr>
          <w:rFonts w:cs="Times New Roman"/>
          <w:bCs/>
          <w:i/>
          <w:iCs/>
          <w:szCs w:val="28"/>
        </w:rPr>
        <w:t>’</w:t>
      </w:r>
      <w:r>
        <w:rPr>
          <w:rFonts w:cs="Times New Roman"/>
          <w:bCs/>
          <w:i/>
          <w:iCs/>
          <w:szCs w:val="28"/>
          <w:lang w:val="en-US"/>
        </w:rPr>
        <w:t>s</w:t>
      </w:r>
      <w:r>
        <w:rPr>
          <w:rFonts w:cs="Times New Roman"/>
          <w:bCs/>
          <w:i/>
          <w:iCs/>
          <w:szCs w:val="28"/>
        </w:rPr>
        <w:t xml:space="preserve">  </w:t>
      </w:r>
      <w:r>
        <w:rPr>
          <w:rFonts w:cs="Times New Roman"/>
          <w:bCs/>
          <w:i/>
          <w:iCs/>
          <w:szCs w:val="28"/>
          <w:lang w:val="en-US"/>
        </w:rPr>
        <w:t>have</w:t>
      </w:r>
      <w:r>
        <w:rPr>
          <w:rFonts w:cs="Times New Roman"/>
          <w:bCs/>
          <w:i/>
          <w:iCs/>
          <w:szCs w:val="28"/>
        </w:rPr>
        <w:t xml:space="preserve"> </w:t>
      </w:r>
      <w:r>
        <w:rPr>
          <w:rFonts w:cs="Times New Roman"/>
          <w:bCs/>
          <w:i/>
          <w:iCs/>
          <w:szCs w:val="28"/>
          <w:lang w:val="en-US"/>
        </w:rPr>
        <w:t>a</w:t>
      </w:r>
      <w:r>
        <w:rPr>
          <w:rFonts w:cs="Times New Roman"/>
          <w:bCs/>
          <w:i/>
          <w:iCs/>
          <w:szCs w:val="28"/>
        </w:rPr>
        <w:t xml:space="preserve"> </w:t>
      </w:r>
      <w:r>
        <w:rPr>
          <w:rFonts w:cs="Times New Roman"/>
          <w:bCs/>
          <w:i/>
          <w:iCs/>
          <w:szCs w:val="28"/>
          <w:lang w:val="en-US"/>
        </w:rPr>
        <w:t>picnic</w:t>
      </w:r>
      <w:r>
        <w:rPr>
          <w:rFonts w:cs="Times New Roman"/>
          <w:bCs/>
          <w:i/>
          <w:iCs/>
          <w:szCs w:val="28"/>
        </w:rPr>
        <w:t xml:space="preserve">, </w:t>
      </w:r>
      <w:r>
        <w:rPr>
          <w:rFonts w:cs="Times New Roman"/>
          <w:bCs/>
          <w:i/>
          <w:iCs/>
          <w:szCs w:val="28"/>
          <w:lang w:val="en-US"/>
        </w:rPr>
        <w:t>lets</w:t>
      </w:r>
      <w:r>
        <w:rPr>
          <w:rFonts w:cs="Times New Roman"/>
          <w:bCs/>
          <w:i/>
          <w:iCs/>
          <w:szCs w:val="28"/>
        </w:rPr>
        <w:t xml:space="preserve">’ </w:t>
      </w:r>
      <w:r>
        <w:rPr>
          <w:rFonts w:cs="Times New Roman"/>
          <w:bCs/>
          <w:i/>
          <w:iCs/>
          <w:szCs w:val="28"/>
          <w:lang w:val="en-US"/>
        </w:rPr>
        <w:t>take</w:t>
      </w:r>
      <w:r>
        <w:rPr>
          <w:rFonts w:cs="Times New Roman"/>
          <w:bCs/>
          <w:i/>
          <w:iCs/>
          <w:szCs w:val="28"/>
        </w:rPr>
        <w:t xml:space="preserve"> </w:t>
      </w:r>
      <w:r>
        <w:rPr>
          <w:rFonts w:cs="Times New Roman"/>
          <w:bCs/>
          <w:i/>
          <w:iCs/>
          <w:szCs w:val="28"/>
          <w:lang w:val="en-US"/>
        </w:rPr>
        <w:t>some</w:t>
      </w:r>
      <w:r>
        <w:rPr>
          <w:rFonts w:cs="Times New Roman"/>
          <w:bCs/>
          <w:i/>
          <w:iCs/>
          <w:szCs w:val="28"/>
        </w:rPr>
        <w:t xml:space="preserve"> </w:t>
      </w:r>
      <w:r>
        <w:rPr>
          <w:rFonts w:cs="Times New Roman"/>
          <w:bCs/>
          <w:i/>
          <w:iCs/>
          <w:szCs w:val="28"/>
          <w:lang w:val="en-US"/>
        </w:rPr>
        <w:t>lemonade</w:t>
      </w:r>
      <w:r>
        <w:rPr>
          <w:rFonts w:cs="Times New Roman"/>
          <w:bCs/>
          <w:i/>
          <w:iCs/>
          <w:szCs w:val="28"/>
        </w:rPr>
        <w:t>;</w:t>
      </w:r>
    </w:p>
    <w:p w:rsidR="00D503E8" w:rsidRDefault="0020456E">
      <w:pPr>
        <w:spacing w:after="0" w:line="240" w:lineRule="auto"/>
        <w:ind w:firstLine="709"/>
        <w:jc w:val="both"/>
        <w:rPr>
          <w:rFonts w:cs="Times New Roman"/>
          <w:i/>
          <w:szCs w:val="28"/>
        </w:rPr>
      </w:pPr>
      <w:r>
        <w:rPr>
          <w:rFonts w:cs="Times New Roman"/>
          <w:szCs w:val="28"/>
        </w:rPr>
        <w:t xml:space="preserve">повелительное наклонение для описаний инструкций к рецепту блюда: </w:t>
      </w:r>
      <w:r>
        <w:rPr>
          <w:rFonts w:cs="Times New Roman"/>
          <w:i/>
          <w:szCs w:val="28"/>
          <w:lang w:val="en-US"/>
        </w:rPr>
        <w:t>take</w:t>
      </w:r>
      <w:r>
        <w:rPr>
          <w:rFonts w:cs="Times New Roman"/>
          <w:i/>
          <w:szCs w:val="28"/>
        </w:rPr>
        <w:t xml:space="preserve"> </w:t>
      </w:r>
      <w:r>
        <w:rPr>
          <w:rFonts w:cs="Times New Roman"/>
          <w:i/>
          <w:szCs w:val="28"/>
          <w:lang w:val="en-US"/>
        </w:rPr>
        <w:t>some</w:t>
      </w:r>
      <w:r>
        <w:rPr>
          <w:rFonts w:cs="Times New Roman"/>
          <w:i/>
          <w:szCs w:val="28"/>
        </w:rPr>
        <w:t xml:space="preserve"> </w:t>
      </w:r>
      <w:r>
        <w:rPr>
          <w:rFonts w:cs="Times New Roman"/>
          <w:i/>
          <w:szCs w:val="28"/>
          <w:lang w:val="en-US"/>
        </w:rPr>
        <w:t>bread</w:t>
      </w:r>
      <w:r>
        <w:rPr>
          <w:rFonts w:cs="Times New Roman"/>
          <w:i/>
          <w:szCs w:val="28"/>
        </w:rPr>
        <w:t xml:space="preserve">, </w:t>
      </w:r>
      <w:r>
        <w:rPr>
          <w:rFonts w:cs="Times New Roman"/>
          <w:i/>
          <w:szCs w:val="28"/>
          <w:lang w:val="en-US"/>
        </w:rPr>
        <w:t>add</w:t>
      </w:r>
      <w:r>
        <w:rPr>
          <w:rFonts w:cs="Times New Roman"/>
          <w:i/>
          <w:szCs w:val="28"/>
        </w:rPr>
        <w:t xml:space="preserve"> </w:t>
      </w:r>
      <w:r>
        <w:rPr>
          <w:rFonts w:cs="Times New Roman"/>
          <w:i/>
          <w:szCs w:val="28"/>
          <w:lang w:val="en-US"/>
        </w:rPr>
        <w:t>su</w:t>
      </w:r>
      <w:r>
        <w:rPr>
          <w:rFonts w:cs="Times New Roman"/>
          <w:i/>
          <w:szCs w:val="28"/>
          <w:lang w:val="en-US"/>
        </w:rPr>
        <w:t>gar</w:t>
      </w:r>
      <w:r>
        <w:rPr>
          <w:rFonts w:cs="Times New Roman"/>
          <w:i/>
          <w:szCs w:val="28"/>
        </w:rPr>
        <w:t>….</w:t>
      </w:r>
      <w:r>
        <w:rPr>
          <w:rFonts w:cs="Times New Roman"/>
          <w:bCs/>
          <w:szCs w:val="28"/>
        </w:rPr>
        <w:t>;</w:t>
      </w: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3:</w:t>
      </w:r>
    </w:p>
    <w:p w:rsidR="00D503E8" w:rsidRDefault="0020456E">
      <w:pPr>
        <w:spacing w:after="0" w:line="240" w:lineRule="auto"/>
        <w:ind w:firstLine="709"/>
        <w:jc w:val="both"/>
        <w:rPr>
          <w:rFonts w:cs="Times New Roman"/>
          <w:szCs w:val="28"/>
        </w:rPr>
      </w:pPr>
      <w:r>
        <w:rPr>
          <w:rFonts w:cs="Times New Roman"/>
          <w:szCs w:val="28"/>
        </w:rPr>
        <w:t xml:space="preserve">названия продуктов питания: </w:t>
      </w:r>
      <w:r>
        <w:rPr>
          <w:rFonts w:cs="Times New Roman"/>
          <w:i/>
          <w:szCs w:val="28"/>
          <w:lang w:val="en-US"/>
        </w:rPr>
        <w:t>milk</w:t>
      </w:r>
      <w:r>
        <w:rPr>
          <w:rFonts w:cs="Times New Roman"/>
          <w:i/>
          <w:szCs w:val="28"/>
        </w:rPr>
        <w:t xml:space="preserve">, </w:t>
      </w:r>
      <w:r>
        <w:rPr>
          <w:rFonts w:cs="Times New Roman"/>
          <w:i/>
          <w:szCs w:val="28"/>
          <w:lang w:val="en-US"/>
        </w:rPr>
        <w:t>sausage</w:t>
      </w:r>
      <w:r>
        <w:rPr>
          <w:rFonts w:cs="Times New Roman"/>
          <w:i/>
          <w:szCs w:val="28"/>
        </w:rPr>
        <w:t xml:space="preserve">, </w:t>
      </w:r>
      <w:r>
        <w:rPr>
          <w:rFonts w:cs="Times New Roman"/>
          <w:i/>
          <w:szCs w:val="28"/>
          <w:lang w:val="en-US"/>
        </w:rPr>
        <w:t>bread</w:t>
      </w:r>
      <w:r>
        <w:rPr>
          <w:rFonts w:cs="Times New Roman"/>
          <w:i/>
          <w:szCs w:val="28"/>
        </w:rPr>
        <w:t xml:space="preserve">, </w:t>
      </w:r>
      <w:r>
        <w:rPr>
          <w:rFonts w:cs="Times New Roman"/>
          <w:i/>
          <w:szCs w:val="28"/>
          <w:lang w:val="en-US"/>
        </w:rPr>
        <w:t>cheese</w:t>
      </w:r>
      <w:r>
        <w:rPr>
          <w:rFonts w:cs="Times New Roman"/>
          <w:szCs w:val="28"/>
        </w:rPr>
        <w:t xml:space="preserve"> и др.;</w:t>
      </w:r>
    </w:p>
    <w:p w:rsidR="00D503E8" w:rsidRDefault="0020456E">
      <w:pPr>
        <w:spacing w:after="0" w:line="240" w:lineRule="auto"/>
        <w:ind w:firstLine="709"/>
        <w:jc w:val="both"/>
        <w:rPr>
          <w:rFonts w:cs="Times New Roman"/>
          <w:i/>
          <w:szCs w:val="28"/>
        </w:rPr>
      </w:pPr>
      <w:r>
        <w:rPr>
          <w:rFonts w:cs="Times New Roman"/>
          <w:szCs w:val="28"/>
        </w:rPr>
        <w:t xml:space="preserve">названия магазинов: </w:t>
      </w:r>
      <w:r>
        <w:rPr>
          <w:rFonts w:cs="Times New Roman"/>
          <w:i/>
          <w:szCs w:val="28"/>
          <w:lang w:val="en-US"/>
        </w:rPr>
        <w:t>baker</w:t>
      </w:r>
      <w:r>
        <w:rPr>
          <w:rFonts w:cs="Times New Roman"/>
          <w:i/>
          <w:szCs w:val="28"/>
        </w:rPr>
        <w:t>’</w:t>
      </w:r>
      <w:r>
        <w:rPr>
          <w:rFonts w:cs="Times New Roman"/>
          <w:i/>
          <w:szCs w:val="28"/>
          <w:lang w:val="en-US"/>
        </w:rPr>
        <w:t>s</w:t>
      </w:r>
      <w:r>
        <w:rPr>
          <w:rFonts w:cs="Times New Roman"/>
          <w:i/>
          <w:szCs w:val="28"/>
        </w:rPr>
        <w:t xml:space="preserve">, </w:t>
      </w:r>
      <w:r>
        <w:rPr>
          <w:rFonts w:cs="Times New Roman"/>
          <w:i/>
          <w:szCs w:val="28"/>
          <w:lang w:val="en-US"/>
        </w:rPr>
        <w:t>butcher</w:t>
      </w:r>
      <w:r>
        <w:rPr>
          <w:rFonts w:cs="Times New Roman"/>
          <w:i/>
          <w:szCs w:val="28"/>
        </w:rPr>
        <w:t>’</w:t>
      </w:r>
      <w:r>
        <w:rPr>
          <w:rFonts w:cs="Times New Roman"/>
          <w:i/>
          <w:szCs w:val="28"/>
          <w:lang w:val="en-US"/>
        </w:rPr>
        <w:t>s</w:t>
      </w:r>
      <w:r>
        <w:rPr>
          <w:rFonts w:cs="Times New Roman"/>
          <w:i/>
          <w:szCs w:val="28"/>
        </w:rPr>
        <w:t xml:space="preserve">, </w:t>
      </w:r>
      <w:r>
        <w:rPr>
          <w:rFonts w:cs="Times New Roman"/>
          <w:i/>
          <w:szCs w:val="28"/>
          <w:lang w:val="en-US"/>
        </w:rPr>
        <w:t>sweetshop</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szCs w:val="28"/>
        </w:rPr>
        <w:t>речевое</w:t>
      </w:r>
      <w:r>
        <w:rPr>
          <w:rFonts w:cs="Times New Roman"/>
          <w:szCs w:val="28"/>
          <w:lang w:val="en-US"/>
        </w:rPr>
        <w:t xml:space="preserve"> </w:t>
      </w:r>
      <w:r>
        <w:rPr>
          <w:rFonts w:cs="Times New Roman"/>
          <w:szCs w:val="28"/>
        </w:rPr>
        <w:t>клише</w:t>
      </w:r>
      <w:r>
        <w:rPr>
          <w:rFonts w:cs="Times New Roman"/>
          <w:szCs w:val="28"/>
          <w:lang w:val="en-US"/>
        </w:rPr>
        <w:t>:</w:t>
      </w:r>
      <w:r>
        <w:rPr>
          <w:rFonts w:cs="Times New Roman"/>
          <w:i/>
          <w:szCs w:val="28"/>
          <w:lang w:val="en-US"/>
        </w:rPr>
        <w:t xml:space="preserve">  How much is it?:</w:t>
      </w:r>
    </w:p>
    <w:p w:rsidR="00D503E8" w:rsidRDefault="0020456E">
      <w:pPr>
        <w:spacing w:after="0" w:line="240" w:lineRule="auto"/>
        <w:ind w:firstLine="709"/>
        <w:jc w:val="both"/>
        <w:rPr>
          <w:rFonts w:cs="Times New Roman"/>
          <w:szCs w:val="28"/>
        </w:rPr>
      </w:pPr>
      <w:r>
        <w:rPr>
          <w:rFonts w:cs="Times New Roman"/>
          <w:szCs w:val="28"/>
        </w:rPr>
        <w:t xml:space="preserve">названия отделов в магазине: </w:t>
      </w:r>
      <w:r>
        <w:rPr>
          <w:rFonts w:cs="Times New Roman"/>
          <w:i/>
          <w:szCs w:val="28"/>
          <w:lang w:val="en-US"/>
        </w:rPr>
        <w:t>dairy</w:t>
      </w:r>
      <w:r>
        <w:rPr>
          <w:rFonts w:cs="Times New Roman"/>
          <w:i/>
          <w:szCs w:val="28"/>
        </w:rPr>
        <w:t xml:space="preserve"> </w:t>
      </w:r>
      <w:r>
        <w:rPr>
          <w:rFonts w:cs="Times New Roman"/>
          <w:i/>
          <w:szCs w:val="28"/>
          <w:lang w:val="en-US"/>
        </w:rPr>
        <w:t>products</w:t>
      </w:r>
      <w:r>
        <w:rPr>
          <w:rFonts w:cs="Times New Roman"/>
          <w:i/>
          <w:szCs w:val="28"/>
        </w:rPr>
        <w:t xml:space="preserve">, </w:t>
      </w:r>
      <w:r>
        <w:rPr>
          <w:rFonts w:cs="Times New Roman"/>
          <w:i/>
          <w:szCs w:val="28"/>
          <w:lang w:val="en-US"/>
        </w:rPr>
        <w:t>fruit</w:t>
      </w:r>
      <w:r>
        <w:rPr>
          <w:rFonts w:cs="Times New Roman"/>
          <w:i/>
          <w:szCs w:val="28"/>
        </w:rPr>
        <w:t xml:space="preserve">, </w:t>
      </w:r>
      <w:r>
        <w:rPr>
          <w:rFonts w:cs="Times New Roman"/>
          <w:i/>
          <w:szCs w:val="28"/>
          <w:lang w:val="en-US"/>
        </w:rPr>
        <w:t>vegetables</w:t>
      </w:r>
      <w:r>
        <w:rPr>
          <w:rFonts w:cs="Times New Roman"/>
          <w:szCs w:val="28"/>
        </w:rPr>
        <w:t>…;</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блюд</w:t>
      </w:r>
      <w:r>
        <w:rPr>
          <w:rFonts w:cs="Times New Roman"/>
          <w:szCs w:val="28"/>
          <w:lang w:val="en-US"/>
        </w:rPr>
        <w:t xml:space="preserve">: </w:t>
      </w:r>
      <w:r>
        <w:rPr>
          <w:rFonts w:cs="Times New Roman"/>
          <w:i/>
          <w:szCs w:val="28"/>
          <w:lang w:val="en-US"/>
        </w:rPr>
        <w:t>sandwich, pie, milkshake, fruit salad</w:t>
      </w:r>
      <w:r>
        <w:rPr>
          <w:rFonts w:cs="Times New Roman"/>
          <w:szCs w:val="28"/>
          <w:lang w:val="en-US"/>
        </w:rPr>
        <w:t>… .</w:t>
      </w:r>
    </w:p>
    <w:p w:rsidR="00D503E8" w:rsidRDefault="00D503E8">
      <w:pPr>
        <w:spacing w:after="0" w:line="240" w:lineRule="auto"/>
        <w:ind w:firstLine="709"/>
        <w:jc w:val="both"/>
        <w:rPr>
          <w:rFonts w:cs="Times New Roman"/>
          <w:i/>
          <w:szCs w:val="28"/>
          <w:lang w:val="en-US"/>
        </w:rPr>
      </w:pPr>
    </w:p>
    <w:p w:rsidR="00D503E8" w:rsidRDefault="0020456E">
      <w:pPr>
        <w:spacing w:after="0" w:line="240" w:lineRule="auto"/>
        <w:ind w:firstLine="709"/>
        <w:jc w:val="both"/>
        <w:rPr>
          <w:rFonts w:cs="Times New Roman"/>
          <w:szCs w:val="28"/>
        </w:rPr>
      </w:pPr>
      <w:r>
        <w:rPr>
          <w:rFonts w:cs="Times New Roman"/>
          <w:b/>
          <w:szCs w:val="28"/>
        </w:rPr>
        <w:t>Раздел 4.  Моя любимая одежда</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Тема 1.</w:t>
      </w:r>
      <w:r>
        <w:rPr>
          <w:rFonts w:cs="Times New Roman"/>
          <w:b/>
          <w:szCs w:val="28"/>
        </w:rPr>
        <w:t xml:space="preserve">  </w:t>
      </w:r>
      <w:r>
        <w:rPr>
          <w:rFonts w:cs="Times New Roman"/>
          <w:szCs w:val="28"/>
        </w:rPr>
        <w:t xml:space="preserve">Летняя и зимняя одежда. </w:t>
      </w:r>
    </w:p>
    <w:p w:rsidR="00D503E8" w:rsidRDefault="0020456E">
      <w:pPr>
        <w:spacing w:after="0" w:line="240" w:lineRule="auto"/>
        <w:ind w:firstLine="709"/>
        <w:jc w:val="both"/>
        <w:rPr>
          <w:rFonts w:cs="Times New Roman"/>
          <w:szCs w:val="28"/>
        </w:rPr>
      </w:pPr>
      <w:r>
        <w:rPr>
          <w:rFonts w:cs="Times New Roman"/>
          <w:szCs w:val="28"/>
        </w:rPr>
        <w:t xml:space="preserve">Тема 2.  Школьная форма. </w:t>
      </w:r>
    </w:p>
    <w:p w:rsidR="00D503E8" w:rsidRDefault="0020456E">
      <w:pPr>
        <w:spacing w:after="0" w:line="240" w:lineRule="auto"/>
        <w:ind w:firstLine="709"/>
        <w:jc w:val="both"/>
        <w:rPr>
          <w:rFonts w:cs="Times New Roman"/>
          <w:szCs w:val="28"/>
        </w:rPr>
      </w:pPr>
      <w:r>
        <w:rPr>
          <w:rFonts w:cs="Times New Roman"/>
          <w:szCs w:val="28"/>
        </w:rPr>
        <w:t xml:space="preserve">Тема 3.   Мой выбор одежды.  </w:t>
      </w:r>
    </w:p>
    <w:p w:rsidR="00D503E8" w:rsidRDefault="0020456E">
      <w:pPr>
        <w:spacing w:after="0" w:line="240" w:lineRule="auto"/>
        <w:ind w:firstLine="709"/>
        <w:jc w:val="both"/>
        <w:rPr>
          <w:rFonts w:cs="Times New Roman"/>
          <w:szCs w:val="28"/>
        </w:rPr>
      </w:pPr>
      <w:r>
        <w:rPr>
          <w:rFonts w:cs="Times New Roman"/>
          <w:szCs w:val="28"/>
        </w:rPr>
        <w:t xml:space="preserve">Тема 4.  Внешний вид.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w:t>
      </w:r>
      <w:r>
        <w:rPr>
          <w:rFonts w:cs="Times New Roman"/>
          <w:b/>
          <w:i/>
          <w:szCs w:val="28"/>
        </w:rPr>
        <w:t>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рассказывать о своих предпочтениях в одежде;</w:t>
      </w:r>
    </w:p>
    <w:p w:rsidR="00D503E8" w:rsidRDefault="0020456E">
      <w:pPr>
        <w:spacing w:after="0" w:line="240" w:lineRule="auto"/>
        <w:ind w:firstLine="709"/>
        <w:jc w:val="both"/>
        <w:rPr>
          <w:rFonts w:cs="Times New Roman"/>
          <w:szCs w:val="28"/>
        </w:rPr>
      </w:pPr>
      <w:r>
        <w:rPr>
          <w:rFonts w:cs="Times New Roman"/>
          <w:szCs w:val="28"/>
        </w:rPr>
        <w:t>рассказывать о школьной форме своей мечты;</w:t>
      </w:r>
    </w:p>
    <w:p w:rsidR="00D503E8" w:rsidRDefault="0020456E">
      <w:pPr>
        <w:spacing w:after="0" w:line="240" w:lineRule="auto"/>
        <w:ind w:firstLine="709"/>
        <w:jc w:val="both"/>
        <w:rPr>
          <w:rFonts w:cs="Times New Roman"/>
          <w:szCs w:val="28"/>
        </w:rPr>
      </w:pPr>
      <w:r>
        <w:rPr>
          <w:rFonts w:cs="Times New Roman"/>
          <w:szCs w:val="28"/>
        </w:rPr>
        <w:t>записывать материал для видео блога с представлением любимой одежды;</w:t>
      </w:r>
    </w:p>
    <w:p w:rsidR="00D503E8" w:rsidRDefault="0020456E">
      <w:pPr>
        <w:spacing w:after="0" w:line="240" w:lineRule="auto"/>
        <w:ind w:firstLine="709"/>
        <w:jc w:val="both"/>
        <w:rPr>
          <w:rFonts w:cs="Times New Roman"/>
          <w:szCs w:val="28"/>
        </w:rPr>
      </w:pPr>
      <w:r>
        <w:rPr>
          <w:rFonts w:cs="Times New Roman"/>
          <w:szCs w:val="28"/>
        </w:rPr>
        <w:t>составлять краткий рассказ о выборе одежды для конкретного случая (поход на праздник, прогулка в парке…);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написать электронное письмо другу с советом, какую одежду взять</w:t>
      </w:r>
      <w:r>
        <w:rPr>
          <w:rFonts w:cs="Times New Roman"/>
          <w:szCs w:val="28"/>
        </w:rPr>
        <w:t xml:space="preserve"> с собой на каникулы;</w:t>
      </w:r>
    </w:p>
    <w:p w:rsidR="00D503E8" w:rsidRDefault="0020456E">
      <w:pPr>
        <w:spacing w:after="0" w:line="240" w:lineRule="auto"/>
        <w:ind w:firstLine="709"/>
        <w:jc w:val="both"/>
        <w:rPr>
          <w:rFonts w:cs="Times New Roman"/>
          <w:szCs w:val="28"/>
        </w:rPr>
      </w:pPr>
      <w:r>
        <w:rPr>
          <w:rFonts w:cs="Times New Roman"/>
          <w:szCs w:val="28"/>
        </w:rPr>
        <w:t>представить в виде презентации или плаката новый дизайн школьной формы;</w:t>
      </w:r>
    </w:p>
    <w:p w:rsidR="00D503E8" w:rsidRDefault="0020456E">
      <w:pPr>
        <w:spacing w:after="0" w:line="240" w:lineRule="auto"/>
        <w:ind w:firstLine="709"/>
        <w:jc w:val="both"/>
        <w:rPr>
          <w:rFonts w:cs="Times New Roman"/>
          <w:szCs w:val="28"/>
        </w:rPr>
      </w:pPr>
      <w:r>
        <w:rPr>
          <w:rFonts w:cs="Times New Roman"/>
          <w:szCs w:val="28"/>
        </w:rPr>
        <w:t xml:space="preserve">отправлять </w:t>
      </w:r>
      <w:r>
        <w:rPr>
          <w:rFonts w:cs="Times New Roman"/>
          <w:szCs w:val="28"/>
          <w:lang w:val="en-US"/>
        </w:rPr>
        <w:t>SMS</w:t>
      </w:r>
      <w:r>
        <w:rPr>
          <w:rFonts w:cs="Times New Roman"/>
          <w:szCs w:val="28"/>
        </w:rPr>
        <w:t xml:space="preserve"> - сообщение с советом, что надеть;</w:t>
      </w:r>
    </w:p>
    <w:p w:rsidR="00D503E8" w:rsidRDefault="0020456E">
      <w:pPr>
        <w:spacing w:after="0" w:line="240" w:lineRule="auto"/>
        <w:ind w:firstLine="709"/>
        <w:jc w:val="both"/>
        <w:rPr>
          <w:rFonts w:cs="Times New Roman"/>
          <w:szCs w:val="28"/>
        </w:rPr>
      </w:pPr>
      <w:r>
        <w:rPr>
          <w:rFonts w:cs="Times New Roman"/>
          <w:szCs w:val="28"/>
        </w:rPr>
        <w:t>составлять плакат со представлением своего костюма для участия в модном шоу.</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w:t>
      </w:r>
      <w:r>
        <w:rPr>
          <w:rFonts w:cs="Times New Roman"/>
          <w:szCs w:val="28"/>
        </w:rPr>
        <w:t>ющих конструкций:</w:t>
      </w:r>
    </w:p>
    <w:p w:rsidR="00D503E8" w:rsidRDefault="0020456E">
      <w:pPr>
        <w:numPr>
          <w:ilvl w:val="0"/>
          <w:numId w:val="37"/>
        </w:numPr>
        <w:spacing w:after="0" w:line="240" w:lineRule="auto"/>
        <w:jc w:val="both"/>
        <w:rPr>
          <w:rFonts w:cs="Times New Roman"/>
          <w:szCs w:val="28"/>
        </w:rPr>
      </w:pPr>
      <w:r>
        <w:rPr>
          <w:rFonts w:cs="Times New Roman"/>
          <w:bCs/>
          <w:szCs w:val="28"/>
        </w:rPr>
        <w:t>настоящее продолженное время (</w:t>
      </w:r>
      <w:r>
        <w:rPr>
          <w:rFonts w:cs="Times New Roman"/>
          <w:bCs/>
          <w:szCs w:val="28"/>
          <w:lang w:val="en-US"/>
        </w:rPr>
        <w:t>Present</w:t>
      </w:r>
      <w:r>
        <w:rPr>
          <w:rFonts w:cs="Times New Roman"/>
          <w:bCs/>
          <w:szCs w:val="28"/>
        </w:rPr>
        <w:t xml:space="preserve"> </w:t>
      </w:r>
      <w:r>
        <w:rPr>
          <w:rFonts w:cs="Times New Roman"/>
          <w:bCs/>
          <w:szCs w:val="28"/>
          <w:lang w:val="en-US"/>
        </w:rPr>
        <w:t>Continuous</w:t>
      </w:r>
      <w:r>
        <w:rPr>
          <w:rFonts w:cs="Times New Roman"/>
          <w:bCs/>
          <w:szCs w:val="28"/>
        </w:rPr>
        <w:t>) для описания картинок;</w:t>
      </w:r>
    </w:p>
    <w:p w:rsidR="00D503E8" w:rsidRDefault="0020456E">
      <w:pPr>
        <w:numPr>
          <w:ilvl w:val="0"/>
          <w:numId w:val="37"/>
        </w:numPr>
        <w:spacing w:after="0" w:line="240" w:lineRule="auto"/>
        <w:jc w:val="both"/>
        <w:rPr>
          <w:rFonts w:cs="Times New Roman"/>
          <w:szCs w:val="28"/>
          <w:lang w:val="en-US"/>
        </w:rPr>
      </w:pPr>
      <w:r>
        <w:rPr>
          <w:rFonts w:cs="Times New Roman"/>
          <w:bCs/>
          <w:i/>
          <w:szCs w:val="28"/>
          <w:lang w:val="en-US"/>
        </w:rPr>
        <w:t>have</w:t>
      </w:r>
      <w:r>
        <w:rPr>
          <w:rFonts w:cs="Times New Roman"/>
          <w:bCs/>
          <w:i/>
          <w:szCs w:val="28"/>
        </w:rPr>
        <w:t xml:space="preserve"> </w:t>
      </w:r>
      <w:r>
        <w:rPr>
          <w:rFonts w:cs="Times New Roman"/>
          <w:bCs/>
          <w:i/>
          <w:szCs w:val="28"/>
          <w:lang w:val="en-US"/>
        </w:rPr>
        <w:t>got</w:t>
      </w:r>
      <w:r>
        <w:rPr>
          <w:rFonts w:cs="Times New Roman"/>
          <w:bCs/>
          <w:szCs w:val="28"/>
        </w:rPr>
        <w:t xml:space="preserve"> для рассказа о своей одежде </w:t>
      </w:r>
      <w:r>
        <w:rPr>
          <w:rFonts w:cs="Times New Roman"/>
          <w:szCs w:val="28"/>
        </w:rPr>
        <w:t>(</w:t>
      </w:r>
      <w:r>
        <w:rPr>
          <w:rFonts w:cs="Times New Roman"/>
          <w:i/>
          <w:iCs/>
          <w:szCs w:val="28"/>
          <w:lang w:val="en-US"/>
        </w:rPr>
        <w:t>I</w:t>
      </w:r>
      <w:r>
        <w:rPr>
          <w:rFonts w:cs="Times New Roman"/>
          <w:i/>
          <w:iCs/>
          <w:szCs w:val="28"/>
        </w:rPr>
        <w:t>’</w:t>
      </w:r>
      <w:r>
        <w:rPr>
          <w:rFonts w:cs="Times New Roman"/>
          <w:i/>
          <w:iCs/>
          <w:szCs w:val="28"/>
          <w:lang w:val="en-US"/>
        </w:rPr>
        <w:t>ve</w:t>
      </w:r>
      <w:r>
        <w:rPr>
          <w:rFonts w:cs="Times New Roman"/>
          <w:i/>
          <w:iCs/>
          <w:szCs w:val="28"/>
        </w:rPr>
        <w:t xml:space="preserve"> </w:t>
      </w:r>
      <w:r>
        <w:rPr>
          <w:rFonts w:cs="Times New Roman"/>
          <w:i/>
          <w:iCs/>
          <w:szCs w:val="28"/>
          <w:lang w:val="en-US"/>
        </w:rPr>
        <w:t>got</w:t>
      </w:r>
      <w:r>
        <w:rPr>
          <w:rFonts w:cs="Times New Roman"/>
          <w:i/>
          <w:iCs/>
          <w:szCs w:val="28"/>
        </w:rPr>
        <w:t xml:space="preserve"> … </w:t>
      </w:r>
      <w:r>
        <w:rPr>
          <w:rFonts w:cs="Times New Roman"/>
          <w:i/>
          <w:iCs/>
          <w:szCs w:val="28"/>
          <w:lang w:val="en-US"/>
        </w:rPr>
        <w:t>Have you got …? I haven’t got</w:t>
      </w:r>
      <w:r>
        <w:rPr>
          <w:rFonts w:cs="Times New Roman"/>
          <w:szCs w:val="28"/>
          <w:lang w:val="en-US"/>
        </w:rPr>
        <w:t>);</w:t>
      </w:r>
    </w:p>
    <w:p w:rsidR="00D503E8" w:rsidRDefault="0020456E">
      <w:pPr>
        <w:numPr>
          <w:ilvl w:val="0"/>
          <w:numId w:val="37"/>
        </w:numPr>
        <w:spacing w:after="0" w:line="240" w:lineRule="auto"/>
        <w:jc w:val="both"/>
        <w:rPr>
          <w:rFonts w:cs="Times New Roman"/>
          <w:bCs/>
          <w:i/>
          <w:szCs w:val="28"/>
        </w:rPr>
      </w:pPr>
      <w:r>
        <w:rPr>
          <w:rFonts w:cs="Times New Roman"/>
          <w:bCs/>
          <w:szCs w:val="28"/>
        </w:rPr>
        <w:t>сравнительную степень имен прилагательных (</w:t>
      </w:r>
      <w:r>
        <w:rPr>
          <w:rFonts w:cs="Times New Roman"/>
          <w:bCs/>
          <w:i/>
          <w:szCs w:val="28"/>
          <w:lang w:val="en-US"/>
        </w:rPr>
        <w:t>warmer</w:t>
      </w:r>
      <w:r>
        <w:rPr>
          <w:rFonts w:cs="Times New Roman"/>
          <w:bCs/>
          <w:i/>
          <w:szCs w:val="28"/>
        </w:rPr>
        <w:t xml:space="preserve">, </w:t>
      </w:r>
      <w:r>
        <w:rPr>
          <w:rFonts w:cs="Times New Roman"/>
          <w:bCs/>
          <w:i/>
          <w:szCs w:val="28"/>
          <w:lang w:val="en-US"/>
        </w:rPr>
        <w:t>longer</w:t>
      </w:r>
      <w:r>
        <w:rPr>
          <w:rFonts w:cs="Times New Roman"/>
          <w:bCs/>
          <w:i/>
          <w:szCs w:val="28"/>
        </w:rPr>
        <w:t xml:space="preserve">, </w:t>
      </w:r>
      <w:r>
        <w:rPr>
          <w:rFonts w:cs="Times New Roman"/>
          <w:bCs/>
          <w:i/>
          <w:szCs w:val="28"/>
          <w:lang w:val="en-US"/>
        </w:rPr>
        <w:t>cheaper</w:t>
      </w:r>
      <w:r>
        <w:rPr>
          <w:rFonts w:cs="Times New Roman"/>
          <w:bCs/>
          <w:i/>
          <w:szCs w:val="28"/>
        </w:rPr>
        <w:t>);</w:t>
      </w:r>
    </w:p>
    <w:p w:rsidR="00D503E8" w:rsidRDefault="0020456E">
      <w:pPr>
        <w:numPr>
          <w:ilvl w:val="0"/>
          <w:numId w:val="37"/>
        </w:numPr>
        <w:spacing w:after="0" w:line="240" w:lineRule="auto"/>
        <w:jc w:val="both"/>
        <w:rPr>
          <w:rFonts w:cs="Times New Roman"/>
          <w:bCs/>
          <w:szCs w:val="28"/>
        </w:rPr>
      </w:pPr>
      <w:r>
        <w:rPr>
          <w:rFonts w:cs="Times New Roman"/>
          <w:bCs/>
          <w:szCs w:val="28"/>
        </w:rPr>
        <w:t xml:space="preserve">конструкция </w:t>
      </w:r>
      <w:r>
        <w:rPr>
          <w:rFonts w:cs="Times New Roman"/>
          <w:bCs/>
          <w:szCs w:val="28"/>
        </w:rPr>
        <w:t xml:space="preserve">look + прилагательное   для выражения описания внешнего вида и одежды </w:t>
      </w:r>
      <w:r>
        <w:rPr>
          <w:rFonts w:cs="Times New Roman"/>
          <w:bCs/>
          <w:i/>
          <w:szCs w:val="28"/>
        </w:rPr>
        <w:t>(</w:t>
      </w:r>
      <w:r>
        <w:rPr>
          <w:rFonts w:cs="Times New Roman"/>
          <w:bCs/>
          <w:i/>
          <w:szCs w:val="28"/>
          <w:lang w:val="en-US"/>
        </w:rPr>
        <w:t>it</w:t>
      </w:r>
      <w:r>
        <w:rPr>
          <w:rFonts w:cs="Times New Roman"/>
          <w:bCs/>
          <w:i/>
          <w:szCs w:val="28"/>
        </w:rPr>
        <w:t xml:space="preserve"> </w:t>
      </w:r>
      <w:r>
        <w:rPr>
          <w:rFonts w:cs="Times New Roman"/>
          <w:bCs/>
          <w:i/>
          <w:szCs w:val="28"/>
          <w:lang w:val="en-US"/>
        </w:rPr>
        <w:t>looks</w:t>
      </w:r>
      <w:r>
        <w:rPr>
          <w:rFonts w:cs="Times New Roman"/>
          <w:bCs/>
          <w:i/>
          <w:szCs w:val="28"/>
        </w:rPr>
        <w:t xml:space="preserve"> </w:t>
      </w:r>
      <w:r>
        <w:rPr>
          <w:rFonts w:cs="Times New Roman"/>
          <w:bCs/>
          <w:i/>
          <w:szCs w:val="28"/>
          <w:lang w:val="en-US"/>
        </w:rPr>
        <w:t>nice</w:t>
      </w:r>
      <w:r>
        <w:rPr>
          <w:rFonts w:cs="Times New Roman"/>
          <w:bCs/>
          <w:i/>
          <w:szCs w:val="28"/>
        </w:rPr>
        <w:t>);</w:t>
      </w:r>
    </w:p>
    <w:p w:rsidR="00D503E8" w:rsidRDefault="0020456E">
      <w:pPr>
        <w:numPr>
          <w:ilvl w:val="0"/>
          <w:numId w:val="37"/>
        </w:numPr>
        <w:spacing w:after="0" w:line="240" w:lineRule="auto"/>
        <w:jc w:val="both"/>
        <w:rPr>
          <w:rFonts w:cs="Times New Roman"/>
          <w:bCs/>
          <w:szCs w:val="28"/>
        </w:rPr>
      </w:pPr>
      <w:r>
        <w:rPr>
          <w:rFonts w:cs="Times New Roman"/>
          <w:bCs/>
          <w:szCs w:val="28"/>
        </w:rPr>
        <w:t xml:space="preserve">конструкции </w:t>
      </w:r>
      <w:r>
        <w:rPr>
          <w:rFonts w:cs="Times New Roman"/>
          <w:bCs/>
          <w:i/>
          <w:szCs w:val="28"/>
        </w:rPr>
        <w:t xml:space="preserve">I </w:t>
      </w:r>
      <w:r>
        <w:rPr>
          <w:rFonts w:cs="Times New Roman"/>
          <w:bCs/>
          <w:i/>
          <w:szCs w:val="28"/>
          <w:lang w:val="en-US"/>
        </w:rPr>
        <w:t>usually</w:t>
      </w:r>
      <w:r>
        <w:rPr>
          <w:rFonts w:cs="Times New Roman"/>
          <w:bCs/>
          <w:i/>
          <w:szCs w:val="28"/>
        </w:rPr>
        <w:t xml:space="preserve"> </w:t>
      </w:r>
      <w:r>
        <w:rPr>
          <w:rFonts w:cs="Times New Roman"/>
          <w:bCs/>
          <w:i/>
          <w:szCs w:val="28"/>
          <w:lang w:val="en-US"/>
        </w:rPr>
        <w:t>wear</w:t>
      </w:r>
      <w:r>
        <w:rPr>
          <w:rFonts w:cs="Times New Roman"/>
          <w:bCs/>
          <w:i/>
          <w:szCs w:val="28"/>
        </w:rPr>
        <w:t xml:space="preserve"> и </w:t>
      </w:r>
      <w:r>
        <w:rPr>
          <w:rFonts w:cs="Times New Roman"/>
          <w:bCs/>
          <w:i/>
          <w:szCs w:val="28"/>
          <w:lang w:val="en-US"/>
        </w:rPr>
        <w:t>I</w:t>
      </w:r>
      <w:r>
        <w:rPr>
          <w:rFonts w:cs="Times New Roman"/>
          <w:bCs/>
          <w:i/>
          <w:szCs w:val="28"/>
        </w:rPr>
        <w:t>’</w:t>
      </w:r>
      <w:r>
        <w:rPr>
          <w:rFonts w:cs="Times New Roman"/>
          <w:bCs/>
          <w:i/>
          <w:szCs w:val="28"/>
          <w:lang w:val="en-US"/>
        </w:rPr>
        <w:t>m</w:t>
      </w:r>
      <w:r>
        <w:rPr>
          <w:rFonts w:cs="Times New Roman"/>
          <w:bCs/>
          <w:i/>
          <w:szCs w:val="28"/>
        </w:rPr>
        <w:t xml:space="preserve"> </w:t>
      </w:r>
      <w:r>
        <w:rPr>
          <w:rFonts w:cs="Times New Roman"/>
          <w:bCs/>
          <w:i/>
          <w:szCs w:val="28"/>
          <w:lang w:val="en-US"/>
        </w:rPr>
        <w:t>wearing</w:t>
      </w:r>
      <w:r>
        <w:rPr>
          <w:rFonts w:cs="Times New Roman"/>
          <w:bCs/>
          <w:i/>
          <w:szCs w:val="28"/>
        </w:rPr>
        <w:t xml:space="preserve"> для</w:t>
      </w:r>
      <w:r>
        <w:rPr>
          <w:rFonts w:cs="Times New Roman"/>
          <w:bCs/>
          <w:szCs w:val="28"/>
        </w:rPr>
        <w:t xml:space="preserve"> сравнения настоящего простого времени (</w:t>
      </w:r>
      <w:r>
        <w:rPr>
          <w:rFonts w:cs="Times New Roman"/>
          <w:bCs/>
          <w:szCs w:val="28"/>
          <w:lang w:val="en-US"/>
        </w:rPr>
        <w:t>Present</w:t>
      </w:r>
      <w:r>
        <w:rPr>
          <w:rFonts w:cs="Times New Roman"/>
          <w:bCs/>
          <w:szCs w:val="28"/>
        </w:rPr>
        <w:t xml:space="preserve"> </w:t>
      </w:r>
      <w:r>
        <w:rPr>
          <w:rFonts w:cs="Times New Roman"/>
          <w:bCs/>
          <w:szCs w:val="28"/>
          <w:lang w:val="en-US"/>
        </w:rPr>
        <w:t>Simple</w:t>
      </w:r>
      <w:r>
        <w:rPr>
          <w:rFonts w:cs="Times New Roman"/>
          <w:bCs/>
          <w:szCs w:val="28"/>
        </w:rPr>
        <w:t>) и настоящего продолженного времени (</w:t>
      </w:r>
      <w:r>
        <w:rPr>
          <w:rFonts w:cs="Times New Roman"/>
          <w:bCs/>
          <w:szCs w:val="28"/>
          <w:lang w:val="en-US"/>
        </w:rPr>
        <w:t>Present</w:t>
      </w:r>
      <w:r>
        <w:rPr>
          <w:rFonts w:cs="Times New Roman"/>
          <w:bCs/>
          <w:szCs w:val="28"/>
        </w:rPr>
        <w:t xml:space="preserve"> </w:t>
      </w:r>
      <w:r>
        <w:rPr>
          <w:rFonts w:cs="Times New Roman"/>
          <w:bCs/>
          <w:szCs w:val="28"/>
          <w:lang w:val="en-US"/>
        </w:rPr>
        <w:t>Continuous</w:t>
      </w:r>
      <w:r>
        <w:rPr>
          <w:rFonts w:cs="Times New Roman"/>
          <w:bCs/>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w:t>
      </w:r>
      <w:r>
        <w:rPr>
          <w:rFonts w:cs="Times New Roman"/>
          <w:szCs w:val="28"/>
        </w:rPr>
        <w:t xml:space="preserve"> материал отбирается с учетом тематики общения Раздела 4:</w:t>
      </w:r>
    </w:p>
    <w:p w:rsidR="00D503E8" w:rsidRDefault="0020456E">
      <w:pPr>
        <w:spacing w:after="0" w:line="240" w:lineRule="auto"/>
        <w:ind w:firstLine="709"/>
        <w:jc w:val="both"/>
        <w:rPr>
          <w:rFonts w:cs="Times New Roman"/>
          <w:szCs w:val="28"/>
        </w:rPr>
      </w:pPr>
      <w:r>
        <w:rPr>
          <w:rFonts w:cs="Times New Roman"/>
          <w:szCs w:val="28"/>
        </w:rPr>
        <w:t xml:space="preserve">названия предметов повседневной одежды: </w:t>
      </w:r>
      <w:r>
        <w:rPr>
          <w:rFonts w:cs="Times New Roman"/>
          <w:i/>
          <w:szCs w:val="28"/>
          <w:lang w:val="en-US"/>
        </w:rPr>
        <w:t>skirt</w:t>
      </w:r>
      <w:r>
        <w:rPr>
          <w:rFonts w:cs="Times New Roman"/>
          <w:i/>
          <w:szCs w:val="28"/>
        </w:rPr>
        <w:t xml:space="preserve">, </w:t>
      </w:r>
      <w:r>
        <w:rPr>
          <w:rFonts w:cs="Times New Roman"/>
          <w:i/>
          <w:szCs w:val="28"/>
          <w:lang w:val="en-US"/>
        </w:rPr>
        <w:t>T</w:t>
      </w:r>
      <w:r>
        <w:rPr>
          <w:rFonts w:cs="Times New Roman"/>
          <w:i/>
          <w:szCs w:val="28"/>
        </w:rPr>
        <w:t>-</w:t>
      </w:r>
      <w:r>
        <w:rPr>
          <w:rFonts w:cs="Times New Roman"/>
          <w:i/>
          <w:szCs w:val="28"/>
          <w:lang w:val="en-US"/>
        </w:rPr>
        <w:t>shirt</w:t>
      </w:r>
      <w:r>
        <w:rPr>
          <w:rFonts w:cs="Times New Roman"/>
          <w:i/>
          <w:szCs w:val="28"/>
        </w:rPr>
        <w:t xml:space="preserve">, </w:t>
      </w:r>
      <w:r>
        <w:rPr>
          <w:rFonts w:cs="Times New Roman"/>
          <w:i/>
          <w:szCs w:val="28"/>
          <w:lang w:val="en-US"/>
        </w:rPr>
        <w:t>jeans</w:t>
      </w:r>
      <w:r>
        <w:rPr>
          <w:rFonts w:cs="Times New Roman"/>
          <w:i/>
          <w:szCs w:val="28"/>
        </w:rPr>
        <w:t xml:space="preserve">, </w:t>
      </w:r>
      <w:r>
        <w:rPr>
          <w:rFonts w:cs="Times New Roman"/>
          <w:i/>
          <w:szCs w:val="28"/>
          <w:lang w:val="en-US"/>
        </w:rPr>
        <w:t>coat</w:t>
      </w:r>
      <w:r>
        <w:rPr>
          <w:rFonts w:cs="Times New Roman"/>
          <w:i/>
          <w:szCs w:val="28"/>
        </w:rPr>
        <w:t xml:space="preserve">, </w:t>
      </w:r>
      <w:r>
        <w:rPr>
          <w:rFonts w:cs="Times New Roman"/>
          <w:i/>
          <w:szCs w:val="28"/>
          <w:lang w:val="en-US"/>
        </w:rPr>
        <w:t>hat</w:t>
      </w:r>
      <w:r>
        <w:rPr>
          <w:rFonts w:cs="Times New Roman"/>
          <w:i/>
          <w:szCs w:val="28"/>
        </w:rPr>
        <w:t xml:space="preserve"> </w:t>
      </w:r>
      <w:r>
        <w:rPr>
          <w:rFonts w:cs="Times New Roman"/>
          <w:szCs w:val="28"/>
        </w:rPr>
        <w:t>и др.;</w:t>
      </w:r>
    </w:p>
    <w:p w:rsidR="00D503E8" w:rsidRDefault="0020456E">
      <w:pPr>
        <w:spacing w:after="0" w:line="240" w:lineRule="auto"/>
        <w:ind w:firstLine="709"/>
        <w:jc w:val="both"/>
        <w:rPr>
          <w:rFonts w:cs="Times New Roman"/>
          <w:szCs w:val="28"/>
        </w:rPr>
      </w:pPr>
      <w:r>
        <w:rPr>
          <w:rFonts w:cs="Times New Roman"/>
          <w:szCs w:val="28"/>
        </w:rPr>
        <w:t xml:space="preserve">названия предметов одежды для школы: </w:t>
      </w:r>
      <w:r>
        <w:rPr>
          <w:rFonts w:cs="Times New Roman"/>
          <w:i/>
          <w:szCs w:val="28"/>
          <w:lang w:val="en-US"/>
        </w:rPr>
        <w:t>jacket</w:t>
      </w:r>
      <w:r>
        <w:rPr>
          <w:rFonts w:cs="Times New Roman"/>
          <w:i/>
          <w:szCs w:val="28"/>
        </w:rPr>
        <w:t xml:space="preserve">, </w:t>
      </w:r>
      <w:r>
        <w:rPr>
          <w:rFonts w:cs="Times New Roman"/>
          <w:i/>
          <w:szCs w:val="28"/>
          <w:lang w:val="en-US"/>
        </w:rPr>
        <w:t>shirt</w:t>
      </w:r>
      <w:r>
        <w:rPr>
          <w:rFonts w:cs="Times New Roman"/>
          <w:i/>
          <w:szCs w:val="28"/>
        </w:rPr>
        <w:t xml:space="preserve">, </w:t>
      </w:r>
      <w:r>
        <w:rPr>
          <w:rFonts w:cs="Times New Roman"/>
          <w:i/>
          <w:szCs w:val="28"/>
          <w:lang w:val="en-US"/>
        </w:rPr>
        <w:t>trousers</w:t>
      </w:r>
      <w:r>
        <w:rPr>
          <w:rFonts w:cs="Times New Roman"/>
          <w:i/>
          <w:szCs w:val="28"/>
        </w:rPr>
        <w:t xml:space="preserve"> </w:t>
      </w:r>
      <w:r>
        <w:rPr>
          <w:rFonts w:cs="Times New Roman"/>
          <w:szCs w:val="28"/>
        </w:rPr>
        <w:t>и др.;</w:t>
      </w:r>
    </w:p>
    <w:p w:rsidR="00D503E8" w:rsidRDefault="0020456E">
      <w:pPr>
        <w:spacing w:after="0" w:line="240" w:lineRule="auto"/>
        <w:ind w:firstLine="709"/>
        <w:jc w:val="both"/>
        <w:rPr>
          <w:rFonts w:cs="Times New Roman"/>
          <w:szCs w:val="28"/>
          <w:lang w:val="en-US"/>
        </w:rPr>
      </w:pPr>
      <w:r>
        <w:rPr>
          <w:rFonts w:cs="Times New Roman"/>
          <w:szCs w:val="28"/>
        </w:rPr>
        <w:t>обувь</w:t>
      </w:r>
      <w:r>
        <w:rPr>
          <w:rFonts w:cs="Times New Roman"/>
          <w:szCs w:val="28"/>
          <w:lang w:val="en-US"/>
        </w:rPr>
        <w:t>: shoes, boots;</w:t>
      </w:r>
    </w:p>
    <w:p w:rsidR="00D503E8" w:rsidRDefault="0020456E">
      <w:pPr>
        <w:spacing w:after="0" w:line="240" w:lineRule="auto"/>
        <w:ind w:firstLine="709"/>
        <w:jc w:val="both"/>
        <w:rPr>
          <w:rFonts w:cs="Times New Roman"/>
          <w:i/>
          <w:szCs w:val="28"/>
          <w:lang w:val="en-US"/>
        </w:rPr>
      </w:pPr>
      <w:r>
        <w:rPr>
          <w:rFonts w:cs="Times New Roman"/>
          <w:szCs w:val="28"/>
        </w:rPr>
        <w:t>глаголы</w:t>
      </w:r>
      <w:r>
        <w:rPr>
          <w:rFonts w:cs="Times New Roman"/>
          <w:szCs w:val="28"/>
          <w:lang w:val="en-US"/>
        </w:rPr>
        <w:t xml:space="preserve"> </w:t>
      </w:r>
      <w:r>
        <w:rPr>
          <w:rFonts w:cs="Times New Roman"/>
          <w:i/>
          <w:szCs w:val="28"/>
          <w:lang w:val="en-US"/>
        </w:rPr>
        <w:t>put on, take off;</w:t>
      </w:r>
    </w:p>
    <w:p w:rsidR="00D503E8" w:rsidRDefault="0020456E">
      <w:pPr>
        <w:spacing w:after="0" w:line="240" w:lineRule="auto"/>
        <w:ind w:firstLine="709"/>
        <w:jc w:val="both"/>
        <w:rPr>
          <w:rFonts w:cs="Times New Roman"/>
          <w:i/>
          <w:szCs w:val="28"/>
        </w:rPr>
      </w:pPr>
      <w:r>
        <w:rPr>
          <w:rFonts w:cs="Times New Roman"/>
          <w:szCs w:val="28"/>
        </w:rPr>
        <w:t>речевые клише для ситуации выбора одежды в магазине:</w:t>
      </w:r>
      <w:r>
        <w:rPr>
          <w:rFonts w:cs="Times New Roman"/>
          <w:i/>
          <w:szCs w:val="28"/>
        </w:rPr>
        <w:t xml:space="preserve"> </w:t>
      </w:r>
      <w:r>
        <w:rPr>
          <w:rFonts w:cs="Times New Roman"/>
          <w:i/>
          <w:szCs w:val="28"/>
          <w:lang w:val="en-US"/>
        </w:rPr>
        <w:t>What</w:t>
      </w:r>
      <w:r>
        <w:rPr>
          <w:rFonts w:cs="Times New Roman"/>
          <w:i/>
          <w:szCs w:val="28"/>
        </w:rPr>
        <w:t xml:space="preserve"> </w:t>
      </w:r>
      <w:r>
        <w:rPr>
          <w:rFonts w:cs="Times New Roman"/>
          <w:i/>
          <w:szCs w:val="28"/>
          <w:lang w:val="en-US"/>
        </w:rPr>
        <w:t>size</w:t>
      </w:r>
      <w:r>
        <w:rPr>
          <w:rFonts w:cs="Times New Roman"/>
          <w:i/>
          <w:szCs w:val="28"/>
        </w:rPr>
        <w:t xml:space="preserve"> </w:t>
      </w:r>
      <w:r>
        <w:rPr>
          <w:rFonts w:cs="Times New Roman"/>
          <w:i/>
          <w:szCs w:val="28"/>
          <w:lang w:val="en-US"/>
        </w:rPr>
        <w:t>are</w:t>
      </w:r>
      <w:r>
        <w:rPr>
          <w:rFonts w:cs="Times New Roman"/>
          <w:i/>
          <w:szCs w:val="28"/>
        </w:rPr>
        <w:t xml:space="preserve"> </w:t>
      </w:r>
      <w:r>
        <w:rPr>
          <w:rFonts w:cs="Times New Roman"/>
          <w:i/>
          <w:szCs w:val="28"/>
          <w:lang w:val="en-US"/>
        </w:rPr>
        <w:t>you</w:t>
      </w:r>
      <w:r>
        <w:rPr>
          <w:rFonts w:cs="Times New Roman"/>
          <w:i/>
          <w:szCs w:val="28"/>
        </w:rPr>
        <w:t xml:space="preserve">? </w:t>
      </w:r>
      <w:r>
        <w:rPr>
          <w:rFonts w:cs="Times New Roman"/>
          <w:i/>
          <w:szCs w:val="28"/>
          <w:lang w:val="en-US"/>
        </w:rPr>
        <w:t>Which</w:t>
      </w:r>
      <w:r>
        <w:rPr>
          <w:rFonts w:cs="Times New Roman"/>
          <w:i/>
          <w:szCs w:val="28"/>
        </w:rPr>
        <w:t xml:space="preserve"> </w:t>
      </w:r>
      <w:r>
        <w:rPr>
          <w:rFonts w:cs="Times New Roman"/>
          <w:i/>
          <w:szCs w:val="28"/>
          <w:lang w:val="en-US"/>
        </w:rPr>
        <w:t>colour</w:t>
      </w:r>
      <w:r>
        <w:rPr>
          <w:rFonts w:cs="Times New Roman"/>
          <w:i/>
          <w:szCs w:val="28"/>
        </w:rPr>
        <w:t xml:space="preserve"> </w:t>
      </w:r>
      <w:r>
        <w:rPr>
          <w:rFonts w:cs="Times New Roman"/>
          <w:i/>
          <w:szCs w:val="28"/>
          <w:lang w:val="en-US"/>
        </w:rPr>
        <w:t>would</w:t>
      </w:r>
      <w:r>
        <w:rPr>
          <w:rFonts w:cs="Times New Roman"/>
          <w:i/>
          <w:szCs w:val="28"/>
        </w:rPr>
        <w:t xml:space="preserve"> </w:t>
      </w:r>
      <w:r>
        <w:rPr>
          <w:rFonts w:cs="Times New Roman"/>
          <w:i/>
          <w:szCs w:val="28"/>
          <w:lang w:val="en-US"/>
        </w:rPr>
        <w:t>you</w:t>
      </w:r>
      <w:r>
        <w:rPr>
          <w:rFonts w:cs="Times New Roman"/>
          <w:i/>
          <w:szCs w:val="28"/>
        </w:rPr>
        <w:t xml:space="preserve"> </w:t>
      </w:r>
      <w:r>
        <w:rPr>
          <w:rFonts w:cs="Times New Roman"/>
          <w:i/>
          <w:szCs w:val="28"/>
          <w:lang w:val="en-US"/>
        </w:rPr>
        <w:t>like</w:t>
      </w:r>
      <w:r>
        <w:rPr>
          <w:rFonts w:cs="Times New Roman"/>
          <w:i/>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речевые клише с глаголами в повелительном наклонении  указания, что надеть: </w:t>
      </w:r>
      <w:r>
        <w:rPr>
          <w:rFonts w:cs="Times New Roman"/>
          <w:i/>
          <w:iCs/>
          <w:szCs w:val="28"/>
        </w:rPr>
        <w:t xml:space="preserve">  </w:t>
      </w:r>
      <w:r>
        <w:rPr>
          <w:rFonts w:cs="Times New Roman"/>
          <w:i/>
          <w:iCs/>
          <w:szCs w:val="28"/>
          <w:lang w:val="en-US"/>
        </w:rPr>
        <w:t>put</w:t>
      </w:r>
      <w:r>
        <w:rPr>
          <w:rFonts w:cs="Times New Roman"/>
          <w:i/>
          <w:iCs/>
          <w:szCs w:val="28"/>
        </w:rPr>
        <w:t xml:space="preserve"> </w:t>
      </w:r>
      <w:r>
        <w:rPr>
          <w:rFonts w:cs="Times New Roman"/>
          <w:i/>
          <w:iCs/>
          <w:szCs w:val="28"/>
          <w:lang w:val="en-US"/>
        </w:rPr>
        <w:t>on</w:t>
      </w:r>
      <w:r>
        <w:rPr>
          <w:rFonts w:cs="Times New Roman"/>
          <w:i/>
          <w:iCs/>
          <w:szCs w:val="28"/>
        </w:rPr>
        <w:t xml:space="preserve"> </w:t>
      </w:r>
      <w:r>
        <w:rPr>
          <w:rFonts w:cs="Times New Roman"/>
          <w:i/>
          <w:iCs/>
          <w:szCs w:val="28"/>
          <w:lang w:val="en-US"/>
        </w:rPr>
        <w:t>a</w:t>
      </w:r>
      <w:r>
        <w:rPr>
          <w:rFonts w:cs="Times New Roman"/>
          <w:i/>
          <w:iCs/>
          <w:szCs w:val="28"/>
        </w:rPr>
        <w:t xml:space="preserve"> </w:t>
      </w:r>
      <w:r>
        <w:rPr>
          <w:rFonts w:cs="Times New Roman"/>
          <w:i/>
          <w:iCs/>
          <w:szCs w:val="28"/>
          <w:lang w:val="en-US"/>
        </w:rPr>
        <w:t>jumper</w:t>
      </w:r>
      <w:r>
        <w:rPr>
          <w:rFonts w:cs="Times New Roman"/>
          <w:i/>
          <w:iCs/>
          <w:szCs w:val="28"/>
        </w:rPr>
        <w:t>…;</w:t>
      </w:r>
    </w:p>
    <w:p w:rsidR="00D503E8" w:rsidRDefault="0020456E">
      <w:pPr>
        <w:spacing w:after="0" w:line="240" w:lineRule="auto"/>
        <w:ind w:firstLine="709"/>
        <w:jc w:val="both"/>
        <w:rPr>
          <w:rFonts w:cs="Times New Roman"/>
          <w:szCs w:val="28"/>
        </w:rPr>
      </w:pPr>
      <w:r>
        <w:rPr>
          <w:rFonts w:cs="Times New Roman"/>
          <w:szCs w:val="28"/>
        </w:rPr>
        <w:t xml:space="preserve">прилагательные для описания одежды: </w:t>
      </w:r>
      <w:r>
        <w:rPr>
          <w:rFonts w:cs="Times New Roman"/>
          <w:i/>
          <w:szCs w:val="28"/>
          <w:lang w:val="en-US"/>
        </w:rPr>
        <w:t>nice</w:t>
      </w:r>
      <w:r>
        <w:rPr>
          <w:rFonts w:cs="Times New Roman"/>
          <w:i/>
          <w:szCs w:val="28"/>
        </w:rPr>
        <w:t xml:space="preserve">, </w:t>
      </w:r>
      <w:r>
        <w:rPr>
          <w:rFonts w:cs="Times New Roman"/>
          <w:i/>
          <w:szCs w:val="28"/>
          <w:lang w:val="en-US"/>
        </w:rPr>
        <w:t>long</w:t>
      </w:r>
      <w:r>
        <w:rPr>
          <w:rFonts w:cs="Times New Roman"/>
          <w:i/>
          <w:szCs w:val="28"/>
        </w:rPr>
        <w:t xml:space="preserve">, </w:t>
      </w:r>
      <w:r>
        <w:rPr>
          <w:rFonts w:cs="Times New Roman"/>
          <w:i/>
          <w:szCs w:val="28"/>
          <w:lang w:val="en-US"/>
        </w:rPr>
        <w:t>short</w:t>
      </w:r>
      <w:r>
        <w:rPr>
          <w:rFonts w:cs="Times New Roman"/>
          <w:i/>
          <w:szCs w:val="28"/>
        </w:rPr>
        <w:t xml:space="preserve">, </w:t>
      </w:r>
      <w:r>
        <w:rPr>
          <w:rFonts w:cs="Times New Roman"/>
          <w:i/>
          <w:szCs w:val="28"/>
          <w:lang w:val="en-US"/>
        </w:rPr>
        <w:t>war</w:t>
      </w:r>
      <w:r>
        <w:rPr>
          <w:rFonts w:cs="Times New Roman"/>
          <w:i/>
          <w:szCs w:val="28"/>
          <w:lang w:val="en-US"/>
        </w:rPr>
        <w:t>m</w:t>
      </w:r>
      <w:r>
        <w:rPr>
          <w:rFonts w:cs="Times New Roman"/>
          <w:i/>
          <w:szCs w:val="28"/>
        </w:rPr>
        <w:t xml:space="preserve">, </w:t>
      </w:r>
      <w:r>
        <w:rPr>
          <w:rFonts w:cs="Times New Roman"/>
          <w:i/>
          <w:szCs w:val="28"/>
          <w:lang w:val="en-US"/>
        </w:rPr>
        <w:t>beautiful</w:t>
      </w:r>
      <w:r>
        <w:rPr>
          <w:rFonts w:cs="Times New Roman"/>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caps/>
          <w:szCs w:val="28"/>
        </w:rPr>
      </w:pPr>
      <w:r>
        <w:rPr>
          <w:rFonts w:cs="Times New Roman"/>
          <w:b/>
          <w:caps/>
          <w:szCs w:val="28"/>
        </w:rPr>
        <w:t>7 класс</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Раздел  1.  Природа</w:t>
      </w:r>
    </w:p>
    <w:p w:rsidR="00D503E8" w:rsidRDefault="0020456E">
      <w:pPr>
        <w:spacing w:after="0" w:line="240" w:lineRule="auto"/>
        <w:ind w:firstLine="709"/>
        <w:jc w:val="both"/>
        <w:rPr>
          <w:rFonts w:cs="Times New Roman"/>
          <w:bCs/>
          <w:szCs w:val="28"/>
        </w:rPr>
      </w:pPr>
      <w:r>
        <w:rPr>
          <w:rFonts w:cs="Times New Roman"/>
          <w:bCs/>
          <w:szCs w:val="28"/>
        </w:rPr>
        <w:t>Тема 1. Погода.</w:t>
      </w:r>
    </w:p>
    <w:p w:rsidR="00D503E8" w:rsidRDefault="0020456E">
      <w:pPr>
        <w:spacing w:after="0" w:line="240" w:lineRule="auto"/>
        <w:ind w:firstLine="709"/>
        <w:jc w:val="both"/>
        <w:rPr>
          <w:rFonts w:cs="Times New Roman"/>
          <w:bCs/>
          <w:szCs w:val="28"/>
        </w:rPr>
      </w:pPr>
      <w:r>
        <w:rPr>
          <w:rFonts w:cs="Times New Roman"/>
          <w:bCs/>
          <w:szCs w:val="28"/>
        </w:rPr>
        <w:t>Тема 2. Мир животных и растений.</w:t>
      </w:r>
    </w:p>
    <w:p w:rsidR="00D503E8" w:rsidRDefault="0020456E">
      <w:pPr>
        <w:spacing w:after="0" w:line="240" w:lineRule="auto"/>
        <w:ind w:firstLine="709"/>
        <w:jc w:val="both"/>
        <w:rPr>
          <w:rFonts w:cs="Times New Roman"/>
          <w:bCs/>
          <w:szCs w:val="28"/>
        </w:rPr>
      </w:pPr>
      <w:r>
        <w:rPr>
          <w:rFonts w:cs="Times New Roman"/>
          <w:bCs/>
          <w:szCs w:val="28"/>
        </w:rPr>
        <w:t>Тема 3. Заповедники.</w:t>
      </w:r>
    </w:p>
    <w:p w:rsidR="00D503E8" w:rsidRDefault="0020456E">
      <w:pPr>
        <w:spacing w:after="0" w:line="240" w:lineRule="auto"/>
        <w:ind w:firstLine="709"/>
        <w:jc w:val="both"/>
        <w:rPr>
          <w:rFonts w:cs="Times New Roman"/>
          <w:bCs/>
          <w:szCs w:val="28"/>
        </w:rPr>
      </w:pPr>
      <w:r>
        <w:rPr>
          <w:rFonts w:cs="Times New Roman"/>
          <w:bCs/>
          <w:szCs w:val="28"/>
        </w:rPr>
        <w:t>Тема 4. Охрана окружающей среды.</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w:t>
      </w:r>
      <w:r>
        <w:rPr>
          <w:rFonts w:cs="Times New Roman"/>
          <w:b/>
          <w:bCs/>
          <w:szCs w:val="28"/>
        </w:rPr>
        <w:t xml:space="preserve">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bCs/>
          <w:szCs w:val="28"/>
        </w:rPr>
      </w:pPr>
      <w:r>
        <w:rPr>
          <w:rFonts w:cs="Times New Roman"/>
          <w:bCs/>
          <w:szCs w:val="28"/>
        </w:rPr>
        <w:t>рассказывать о погоде;</w:t>
      </w:r>
    </w:p>
    <w:p w:rsidR="00D503E8" w:rsidRDefault="0020456E">
      <w:pPr>
        <w:spacing w:after="0" w:line="240" w:lineRule="auto"/>
        <w:ind w:firstLine="709"/>
        <w:jc w:val="both"/>
        <w:rPr>
          <w:rFonts w:cs="Times New Roman"/>
          <w:bCs/>
          <w:szCs w:val="28"/>
        </w:rPr>
      </w:pPr>
      <w:r>
        <w:rPr>
          <w:rFonts w:cs="Times New Roman"/>
          <w:bCs/>
          <w:szCs w:val="28"/>
        </w:rPr>
        <w:t>уметь описывать явления природы;</w:t>
      </w:r>
    </w:p>
    <w:p w:rsidR="00D503E8" w:rsidRDefault="0020456E">
      <w:pPr>
        <w:spacing w:after="0" w:line="240" w:lineRule="auto"/>
        <w:ind w:firstLine="709"/>
        <w:jc w:val="both"/>
        <w:rPr>
          <w:rFonts w:cs="Times New Roman"/>
          <w:bCs/>
          <w:szCs w:val="28"/>
        </w:rPr>
      </w:pPr>
      <w:r>
        <w:rPr>
          <w:rFonts w:cs="Times New Roman"/>
          <w:bCs/>
          <w:szCs w:val="28"/>
        </w:rPr>
        <w:t>рассказывать о растениях и животных родного края;</w:t>
      </w:r>
    </w:p>
    <w:p w:rsidR="00D503E8" w:rsidRDefault="0020456E">
      <w:pPr>
        <w:spacing w:after="0" w:line="240" w:lineRule="auto"/>
        <w:ind w:firstLine="709"/>
        <w:jc w:val="both"/>
        <w:rPr>
          <w:rFonts w:cs="Times New Roman"/>
          <w:bCs/>
          <w:szCs w:val="28"/>
        </w:rPr>
      </w:pPr>
      <w:r>
        <w:rPr>
          <w:rFonts w:cs="Times New Roman"/>
          <w:bCs/>
          <w:szCs w:val="28"/>
        </w:rPr>
        <w:t>рассказывать о том, как можно охранять природу;</w:t>
      </w:r>
    </w:p>
    <w:p w:rsidR="00D503E8" w:rsidRDefault="0020456E">
      <w:pPr>
        <w:spacing w:after="0" w:line="240" w:lineRule="auto"/>
        <w:ind w:firstLine="709"/>
        <w:jc w:val="both"/>
        <w:rPr>
          <w:rFonts w:cs="Times New Roman"/>
          <w:bCs/>
          <w:szCs w:val="28"/>
        </w:rPr>
      </w:pPr>
      <w:r>
        <w:rPr>
          <w:rFonts w:cs="Times New Roman"/>
          <w:b/>
          <w:szCs w:val="28"/>
        </w:rPr>
        <w:t>в области письма:</w:t>
      </w:r>
    </w:p>
    <w:p w:rsidR="00D503E8" w:rsidRDefault="0020456E">
      <w:pPr>
        <w:spacing w:after="0" w:line="240" w:lineRule="auto"/>
        <w:ind w:firstLine="709"/>
        <w:jc w:val="both"/>
        <w:rPr>
          <w:rFonts w:cs="Times New Roman"/>
          <w:bCs/>
          <w:szCs w:val="28"/>
        </w:rPr>
      </w:pPr>
      <w:r>
        <w:rPr>
          <w:rFonts w:cs="Times New Roman"/>
          <w:bCs/>
          <w:szCs w:val="28"/>
        </w:rPr>
        <w:t>составлять прогноз погоды;</w:t>
      </w:r>
    </w:p>
    <w:p w:rsidR="00D503E8" w:rsidRDefault="0020456E">
      <w:pPr>
        <w:spacing w:after="0" w:line="240" w:lineRule="auto"/>
        <w:ind w:firstLine="709"/>
        <w:jc w:val="both"/>
        <w:rPr>
          <w:rFonts w:cs="Times New Roman"/>
          <w:bCs/>
          <w:szCs w:val="28"/>
        </w:rPr>
      </w:pPr>
      <w:r>
        <w:rPr>
          <w:rFonts w:cs="Times New Roman"/>
          <w:bCs/>
          <w:szCs w:val="28"/>
        </w:rPr>
        <w:t xml:space="preserve">составлять записку с </w:t>
      </w:r>
      <w:r>
        <w:rPr>
          <w:rFonts w:cs="Times New Roman"/>
          <w:bCs/>
          <w:szCs w:val="28"/>
        </w:rPr>
        <w:t>рекомендациями, что надеть в соответствии с прогнозом погоды;</w:t>
      </w:r>
    </w:p>
    <w:p w:rsidR="00D503E8" w:rsidRDefault="0020456E">
      <w:pPr>
        <w:spacing w:after="0" w:line="240" w:lineRule="auto"/>
        <w:ind w:firstLine="709"/>
        <w:jc w:val="both"/>
        <w:rPr>
          <w:rFonts w:cs="Times New Roman"/>
          <w:bCs/>
          <w:szCs w:val="28"/>
        </w:rPr>
      </w:pPr>
      <w:r>
        <w:rPr>
          <w:rFonts w:cs="Times New Roman"/>
          <w:bCs/>
          <w:szCs w:val="28"/>
        </w:rPr>
        <w:t>составлять постер и текст презентации о животном или растении;</w:t>
      </w:r>
    </w:p>
    <w:p w:rsidR="00D503E8" w:rsidRDefault="0020456E">
      <w:pPr>
        <w:spacing w:after="0" w:line="240" w:lineRule="auto"/>
        <w:ind w:firstLine="709"/>
        <w:jc w:val="both"/>
        <w:rPr>
          <w:rFonts w:cs="Times New Roman"/>
          <w:bCs/>
          <w:szCs w:val="28"/>
        </w:rPr>
      </w:pPr>
      <w:r>
        <w:rPr>
          <w:rFonts w:cs="Times New Roman"/>
          <w:bCs/>
          <w:szCs w:val="28"/>
        </w:rPr>
        <w:t>составлять рекомендации по охране окружающей среды.</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Изучение тематики Раздела 1 предпола</w:t>
      </w:r>
      <w:r>
        <w:rPr>
          <w:rFonts w:cs="Times New Roman"/>
          <w:szCs w:val="28"/>
        </w:rPr>
        <w:t xml:space="preserve">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rPr>
      </w:pPr>
      <w:r>
        <w:rPr>
          <w:rFonts w:cs="Times New Roman"/>
          <w:szCs w:val="28"/>
        </w:rPr>
        <w:t xml:space="preserve">конструкция </w:t>
      </w:r>
      <w:r>
        <w:rPr>
          <w:rFonts w:cs="Times New Roman"/>
          <w:i/>
          <w:szCs w:val="28"/>
          <w:lang w:val="en-US"/>
        </w:rPr>
        <w:t>There</w:t>
      </w:r>
      <w:r>
        <w:rPr>
          <w:rFonts w:cs="Times New Roman"/>
          <w:i/>
          <w:szCs w:val="28"/>
        </w:rPr>
        <w:t xml:space="preserve"> </w:t>
      </w:r>
      <w:r>
        <w:rPr>
          <w:rFonts w:cs="Times New Roman"/>
          <w:i/>
          <w:szCs w:val="28"/>
          <w:lang w:val="en-US"/>
        </w:rPr>
        <w:t>is</w:t>
      </w:r>
      <w:r>
        <w:rPr>
          <w:rFonts w:cs="Times New Roman"/>
          <w:i/>
          <w:szCs w:val="28"/>
        </w:rPr>
        <w:t xml:space="preserve"> /</w:t>
      </w:r>
      <w:r>
        <w:rPr>
          <w:rFonts w:cs="Times New Roman"/>
          <w:i/>
          <w:szCs w:val="28"/>
          <w:lang w:val="en-US"/>
        </w:rPr>
        <w:t>there</w:t>
      </w:r>
      <w:r>
        <w:rPr>
          <w:rFonts w:cs="Times New Roman"/>
          <w:i/>
          <w:szCs w:val="28"/>
        </w:rPr>
        <w:t xml:space="preserve"> </w:t>
      </w:r>
      <w:r>
        <w:rPr>
          <w:rFonts w:cs="Times New Roman"/>
          <w:i/>
          <w:szCs w:val="28"/>
          <w:lang w:val="en-US"/>
        </w:rPr>
        <w:t>are</w:t>
      </w:r>
      <w:r>
        <w:rPr>
          <w:rFonts w:cs="Times New Roman"/>
          <w:i/>
          <w:szCs w:val="28"/>
        </w:rPr>
        <w:t>,</w:t>
      </w:r>
      <w:r>
        <w:rPr>
          <w:rFonts w:cs="Times New Roman"/>
          <w:szCs w:val="28"/>
        </w:rPr>
        <w:t xml:space="preserve"> с местоимениями </w:t>
      </w:r>
      <w:r>
        <w:rPr>
          <w:rFonts w:cs="Times New Roman"/>
          <w:szCs w:val="28"/>
          <w:lang w:val="en-US"/>
        </w:rPr>
        <w:t>some</w:t>
      </w:r>
      <w:r>
        <w:rPr>
          <w:rFonts w:cs="Times New Roman"/>
          <w:szCs w:val="28"/>
        </w:rPr>
        <w:t xml:space="preserve"> </w:t>
      </w:r>
      <w:r>
        <w:rPr>
          <w:rFonts w:cs="Times New Roman"/>
          <w:i/>
          <w:szCs w:val="28"/>
          <w:lang w:val="en-US"/>
        </w:rPr>
        <w:t>a</w:t>
      </w:r>
      <w:r>
        <w:rPr>
          <w:rFonts w:cs="Times New Roman"/>
          <w:i/>
          <w:szCs w:val="28"/>
        </w:rPr>
        <w:t xml:space="preserve"> </w:t>
      </w:r>
      <w:r>
        <w:rPr>
          <w:rFonts w:cs="Times New Roman"/>
          <w:i/>
          <w:szCs w:val="28"/>
          <w:lang w:val="en-US"/>
        </w:rPr>
        <w:t>lot</w:t>
      </w:r>
      <w:r>
        <w:rPr>
          <w:rFonts w:cs="Times New Roman"/>
          <w:i/>
          <w:szCs w:val="28"/>
        </w:rPr>
        <w:t xml:space="preserve"> </w:t>
      </w:r>
      <w:r>
        <w:rPr>
          <w:rFonts w:cs="Times New Roman"/>
          <w:i/>
          <w:szCs w:val="28"/>
          <w:lang w:val="en-US"/>
        </w:rPr>
        <w:t>of</w:t>
      </w:r>
      <w:r>
        <w:rPr>
          <w:rFonts w:cs="Times New Roman"/>
          <w:szCs w:val="28"/>
        </w:rPr>
        <w:t xml:space="preserve">  в утвердительных предложениях для описание природных явлений и погоды: </w:t>
      </w:r>
      <w:r>
        <w:rPr>
          <w:rFonts w:cs="Times New Roman"/>
          <w:i/>
          <w:szCs w:val="28"/>
          <w:lang w:val="en-US"/>
        </w:rPr>
        <w:t>There</w:t>
      </w:r>
      <w:r>
        <w:rPr>
          <w:rFonts w:cs="Times New Roman"/>
          <w:i/>
          <w:szCs w:val="28"/>
        </w:rPr>
        <w:t xml:space="preserve"> </w:t>
      </w:r>
      <w:r>
        <w:rPr>
          <w:rFonts w:cs="Times New Roman"/>
          <w:i/>
          <w:szCs w:val="28"/>
          <w:lang w:val="en-US"/>
        </w:rPr>
        <w:t>is</w:t>
      </w:r>
      <w:r>
        <w:rPr>
          <w:rFonts w:cs="Times New Roman"/>
          <w:i/>
          <w:szCs w:val="28"/>
        </w:rPr>
        <w:t xml:space="preserve"> </w:t>
      </w:r>
      <w:r>
        <w:rPr>
          <w:rFonts w:cs="Times New Roman"/>
          <w:i/>
          <w:szCs w:val="28"/>
          <w:lang w:val="en-US"/>
        </w:rPr>
        <w:t>a</w:t>
      </w:r>
      <w:r>
        <w:rPr>
          <w:rFonts w:cs="Times New Roman"/>
          <w:i/>
          <w:szCs w:val="28"/>
        </w:rPr>
        <w:t xml:space="preserve"> </w:t>
      </w:r>
      <w:r>
        <w:rPr>
          <w:rFonts w:cs="Times New Roman"/>
          <w:i/>
          <w:szCs w:val="28"/>
          <w:lang w:val="en-US"/>
        </w:rPr>
        <w:t>lot</w:t>
      </w:r>
      <w:r>
        <w:rPr>
          <w:rFonts w:cs="Times New Roman"/>
          <w:i/>
          <w:szCs w:val="28"/>
        </w:rPr>
        <w:t xml:space="preserve"> </w:t>
      </w:r>
      <w:r>
        <w:rPr>
          <w:rFonts w:cs="Times New Roman"/>
          <w:i/>
          <w:szCs w:val="28"/>
          <w:lang w:val="en-US"/>
        </w:rPr>
        <w:t>of</w:t>
      </w:r>
      <w:r>
        <w:rPr>
          <w:rFonts w:cs="Times New Roman"/>
          <w:i/>
          <w:szCs w:val="28"/>
        </w:rPr>
        <w:t xml:space="preserve"> </w:t>
      </w:r>
      <w:r>
        <w:rPr>
          <w:rFonts w:cs="Times New Roman"/>
          <w:i/>
          <w:szCs w:val="28"/>
          <w:lang w:val="en-US"/>
        </w:rPr>
        <w:t>snow</w:t>
      </w:r>
      <w:r>
        <w:rPr>
          <w:rFonts w:cs="Times New Roman"/>
          <w:i/>
          <w:szCs w:val="28"/>
        </w:rPr>
        <w:t xml:space="preserve"> </w:t>
      </w:r>
      <w:r>
        <w:rPr>
          <w:rFonts w:cs="Times New Roman"/>
          <w:i/>
          <w:szCs w:val="28"/>
          <w:lang w:val="en-US"/>
        </w:rPr>
        <w:t>in</w:t>
      </w:r>
      <w:r>
        <w:rPr>
          <w:rFonts w:cs="Times New Roman"/>
          <w:i/>
          <w:szCs w:val="28"/>
        </w:rPr>
        <w:t xml:space="preserve"> </w:t>
      </w:r>
      <w:r>
        <w:rPr>
          <w:rFonts w:cs="Times New Roman"/>
          <w:i/>
          <w:szCs w:val="28"/>
          <w:lang w:val="en-US"/>
        </w:rPr>
        <w:t>winter</w:t>
      </w:r>
      <w:r>
        <w:rPr>
          <w:rFonts w:cs="Times New Roman"/>
          <w:i/>
          <w:szCs w:val="28"/>
        </w:rPr>
        <w:t>;</w:t>
      </w:r>
    </w:p>
    <w:p w:rsidR="00D503E8" w:rsidRDefault="0020456E">
      <w:pPr>
        <w:spacing w:after="0" w:line="240" w:lineRule="auto"/>
        <w:ind w:firstLine="709"/>
        <w:jc w:val="both"/>
        <w:rPr>
          <w:rFonts w:cs="Times New Roman"/>
          <w:szCs w:val="28"/>
          <w:lang w:val="en-US"/>
        </w:rPr>
      </w:pPr>
      <w:r>
        <w:rPr>
          <w:rFonts w:cs="Times New Roman"/>
          <w:szCs w:val="28"/>
        </w:rPr>
        <w:t>конструкция</w:t>
      </w:r>
      <w:r>
        <w:rPr>
          <w:rFonts w:cs="Times New Roman"/>
          <w:i/>
          <w:szCs w:val="28"/>
          <w:lang w:val="en-US"/>
        </w:rPr>
        <w:t xml:space="preserve"> Is there/are there, there isn’t/there aren’t,  </w:t>
      </w:r>
      <w:r>
        <w:rPr>
          <w:rFonts w:cs="Times New Roman"/>
          <w:i/>
          <w:szCs w:val="28"/>
        </w:rPr>
        <w:t>с</w:t>
      </w:r>
      <w:r>
        <w:rPr>
          <w:rFonts w:cs="Times New Roman"/>
          <w:i/>
          <w:szCs w:val="28"/>
          <w:lang w:val="en-US"/>
        </w:rPr>
        <w:t xml:space="preserve"> </w:t>
      </w:r>
      <w:r>
        <w:rPr>
          <w:rFonts w:cs="Times New Roman"/>
          <w:i/>
          <w:szCs w:val="28"/>
        </w:rPr>
        <w:t>местоимениями</w:t>
      </w:r>
      <w:r>
        <w:rPr>
          <w:rFonts w:cs="Times New Roman"/>
          <w:i/>
          <w:szCs w:val="28"/>
          <w:lang w:val="en-US"/>
        </w:rPr>
        <w:t xml:space="preserve"> some/any;</w:t>
      </w:r>
    </w:p>
    <w:p w:rsidR="00D503E8" w:rsidRDefault="0020456E">
      <w:pPr>
        <w:spacing w:after="0" w:line="240" w:lineRule="auto"/>
        <w:ind w:firstLine="709"/>
        <w:jc w:val="both"/>
        <w:rPr>
          <w:rFonts w:cs="Times New Roman"/>
          <w:szCs w:val="28"/>
        </w:rPr>
      </w:pPr>
      <w:r>
        <w:rPr>
          <w:rFonts w:cs="Times New Roman"/>
          <w:szCs w:val="28"/>
        </w:rPr>
        <w:t>сравнительная и превосходная степень имен прилагательных (</w:t>
      </w:r>
      <w:r>
        <w:rPr>
          <w:rFonts w:cs="Times New Roman"/>
          <w:i/>
          <w:szCs w:val="28"/>
          <w:lang w:val="en-US"/>
        </w:rPr>
        <w:t>colder</w:t>
      </w:r>
      <w:r>
        <w:rPr>
          <w:rFonts w:cs="Times New Roman"/>
          <w:i/>
          <w:szCs w:val="28"/>
        </w:rPr>
        <w:t xml:space="preserve">, </w:t>
      </w:r>
      <w:r>
        <w:rPr>
          <w:rFonts w:cs="Times New Roman"/>
          <w:i/>
          <w:szCs w:val="28"/>
          <w:lang w:val="en-US"/>
        </w:rPr>
        <w:t>the</w:t>
      </w:r>
      <w:r>
        <w:rPr>
          <w:rFonts w:cs="Times New Roman"/>
          <w:i/>
          <w:szCs w:val="28"/>
        </w:rPr>
        <w:t xml:space="preserve"> </w:t>
      </w:r>
      <w:r>
        <w:rPr>
          <w:rFonts w:cs="Times New Roman"/>
          <w:i/>
          <w:szCs w:val="28"/>
          <w:lang w:val="en-US"/>
        </w:rPr>
        <w:t>coldest</w:t>
      </w:r>
      <w:r>
        <w:rPr>
          <w:rFonts w:cs="Times New Roman"/>
          <w:i/>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1:</w:t>
      </w:r>
    </w:p>
    <w:p w:rsidR="00D503E8" w:rsidRDefault="0020456E">
      <w:pPr>
        <w:spacing w:after="0" w:line="240" w:lineRule="auto"/>
        <w:ind w:firstLine="709"/>
        <w:jc w:val="both"/>
        <w:rPr>
          <w:rFonts w:cs="Times New Roman"/>
          <w:bCs/>
          <w:szCs w:val="28"/>
        </w:rPr>
      </w:pPr>
      <w:r>
        <w:rPr>
          <w:rFonts w:cs="Times New Roman"/>
          <w:bCs/>
          <w:szCs w:val="28"/>
        </w:rPr>
        <w:t xml:space="preserve">прилагательные для описания погоды и природных явлений: </w:t>
      </w:r>
      <w:r>
        <w:rPr>
          <w:rFonts w:cs="Times New Roman"/>
          <w:bCs/>
          <w:i/>
          <w:iCs/>
          <w:szCs w:val="28"/>
          <w:lang w:val="en-US"/>
        </w:rPr>
        <w:t>rainy</w:t>
      </w:r>
      <w:r>
        <w:rPr>
          <w:rFonts w:cs="Times New Roman"/>
          <w:bCs/>
          <w:i/>
          <w:iCs/>
          <w:szCs w:val="28"/>
        </w:rPr>
        <w:t xml:space="preserve">, </w:t>
      </w:r>
      <w:r>
        <w:rPr>
          <w:rFonts w:cs="Times New Roman"/>
          <w:bCs/>
          <w:i/>
          <w:iCs/>
          <w:szCs w:val="28"/>
          <w:lang w:val="en-US"/>
        </w:rPr>
        <w:t>sunny</w:t>
      </w:r>
      <w:r>
        <w:rPr>
          <w:rFonts w:cs="Times New Roman"/>
          <w:bCs/>
          <w:i/>
          <w:iCs/>
          <w:szCs w:val="28"/>
        </w:rPr>
        <w:t xml:space="preserve">, </w:t>
      </w:r>
      <w:r>
        <w:rPr>
          <w:rFonts w:cs="Times New Roman"/>
          <w:bCs/>
          <w:i/>
          <w:iCs/>
          <w:szCs w:val="28"/>
          <w:lang w:val="en-US"/>
        </w:rPr>
        <w:t>cloudy</w:t>
      </w:r>
      <w:r>
        <w:rPr>
          <w:rFonts w:cs="Times New Roman"/>
          <w:bCs/>
          <w:i/>
          <w:iCs/>
          <w:szCs w:val="28"/>
        </w:rPr>
        <w:t xml:space="preserve">, </w:t>
      </w:r>
      <w:r>
        <w:rPr>
          <w:rFonts w:cs="Times New Roman"/>
          <w:bCs/>
          <w:i/>
          <w:iCs/>
          <w:szCs w:val="28"/>
          <w:lang w:val="en-US"/>
        </w:rPr>
        <w:t>windy</w:t>
      </w:r>
      <w:r>
        <w:rPr>
          <w:rFonts w:cs="Times New Roman"/>
          <w:bCs/>
          <w:i/>
          <w:iCs/>
          <w:szCs w:val="28"/>
        </w:rPr>
        <w:t>…</w:t>
      </w:r>
      <w:r>
        <w:rPr>
          <w:rFonts w:cs="Times New Roman"/>
          <w:bCs/>
          <w:szCs w:val="28"/>
        </w:rPr>
        <w:t>;</w:t>
      </w:r>
    </w:p>
    <w:p w:rsidR="00D503E8" w:rsidRDefault="0020456E">
      <w:pPr>
        <w:spacing w:after="0" w:line="240" w:lineRule="auto"/>
        <w:ind w:firstLine="709"/>
        <w:jc w:val="both"/>
        <w:rPr>
          <w:rFonts w:cs="Times New Roman"/>
          <w:bCs/>
          <w:szCs w:val="28"/>
        </w:rPr>
      </w:pPr>
      <w:r>
        <w:rPr>
          <w:rFonts w:cs="Times New Roman"/>
          <w:bCs/>
          <w:szCs w:val="28"/>
        </w:rPr>
        <w:t xml:space="preserve">названия диких животных и растений: </w:t>
      </w:r>
      <w:r>
        <w:rPr>
          <w:rFonts w:cs="Times New Roman"/>
          <w:bCs/>
          <w:i/>
          <w:iCs/>
          <w:szCs w:val="28"/>
          <w:lang w:val="en-US"/>
        </w:rPr>
        <w:t>wolf</w:t>
      </w:r>
      <w:r>
        <w:rPr>
          <w:rFonts w:cs="Times New Roman"/>
          <w:bCs/>
          <w:i/>
          <w:iCs/>
          <w:szCs w:val="28"/>
        </w:rPr>
        <w:t xml:space="preserve">, </w:t>
      </w:r>
      <w:r>
        <w:rPr>
          <w:rFonts w:cs="Times New Roman"/>
          <w:bCs/>
          <w:i/>
          <w:iCs/>
          <w:szCs w:val="28"/>
          <w:lang w:val="en-US"/>
        </w:rPr>
        <w:t>fox</w:t>
      </w:r>
      <w:r>
        <w:rPr>
          <w:rFonts w:cs="Times New Roman"/>
          <w:bCs/>
          <w:i/>
          <w:iCs/>
          <w:szCs w:val="28"/>
        </w:rPr>
        <w:t xml:space="preserve">, </w:t>
      </w:r>
      <w:r>
        <w:rPr>
          <w:rFonts w:cs="Times New Roman"/>
          <w:bCs/>
          <w:i/>
          <w:iCs/>
          <w:szCs w:val="28"/>
          <w:lang w:val="en-US"/>
        </w:rPr>
        <w:t>tiger</w:t>
      </w:r>
      <w:r>
        <w:rPr>
          <w:rFonts w:cs="Times New Roman"/>
          <w:bCs/>
          <w:i/>
          <w:iCs/>
          <w:szCs w:val="28"/>
        </w:rPr>
        <w:t xml:space="preserve">, </w:t>
      </w:r>
      <w:r>
        <w:rPr>
          <w:rFonts w:cs="Times New Roman"/>
          <w:bCs/>
          <w:i/>
          <w:iCs/>
          <w:szCs w:val="28"/>
          <w:lang w:val="en-US"/>
        </w:rPr>
        <w:t>squirrel</w:t>
      </w:r>
      <w:r>
        <w:rPr>
          <w:rFonts w:cs="Times New Roman"/>
          <w:bCs/>
          <w:i/>
          <w:iCs/>
          <w:szCs w:val="28"/>
        </w:rPr>
        <w:t xml:space="preserve">,  </w:t>
      </w:r>
      <w:r>
        <w:rPr>
          <w:rFonts w:cs="Times New Roman"/>
          <w:bCs/>
          <w:i/>
          <w:iCs/>
          <w:szCs w:val="28"/>
          <w:lang w:val="en-US"/>
        </w:rPr>
        <w:t>bear</w:t>
      </w:r>
      <w:r>
        <w:rPr>
          <w:rFonts w:cs="Times New Roman"/>
          <w:bCs/>
          <w:i/>
          <w:iCs/>
          <w:szCs w:val="28"/>
        </w:rPr>
        <w:t xml:space="preserve">, </w:t>
      </w:r>
      <w:r>
        <w:rPr>
          <w:rFonts w:cs="Times New Roman"/>
          <w:bCs/>
          <w:i/>
          <w:iCs/>
          <w:szCs w:val="28"/>
          <w:lang w:val="en-US"/>
        </w:rPr>
        <w:t>flower</w:t>
      </w:r>
      <w:r>
        <w:rPr>
          <w:rFonts w:cs="Times New Roman"/>
          <w:bCs/>
          <w:i/>
          <w:iCs/>
          <w:szCs w:val="28"/>
        </w:rPr>
        <w:t>,</w:t>
      </w:r>
      <w:r>
        <w:rPr>
          <w:rFonts w:cs="Times New Roman"/>
          <w:bCs/>
          <w:i/>
          <w:iCs/>
          <w:szCs w:val="28"/>
        </w:rPr>
        <w:t xml:space="preserve"> </w:t>
      </w:r>
      <w:r>
        <w:rPr>
          <w:rFonts w:cs="Times New Roman"/>
          <w:bCs/>
          <w:i/>
          <w:iCs/>
          <w:szCs w:val="28"/>
          <w:lang w:val="en-US"/>
        </w:rPr>
        <w:t>tree</w:t>
      </w:r>
      <w:r>
        <w:rPr>
          <w:rFonts w:cs="Times New Roman"/>
          <w:bCs/>
          <w:i/>
          <w:iCs/>
          <w:szCs w:val="28"/>
        </w:rPr>
        <w:t xml:space="preserve">, </w:t>
      </w:r>
      <w:r>
        <w:rPr>
          <w:rFonts w:cs="Times New Roman"/>
          <w:bCs/>
          <w:i/>
          <w:iCs/>
          <w:szCs w:val="28"/>
          <w:lang w:val="en-US"/>
        </w:rPr>
        <w:t>oak</w:t>
      </w:r>
      <w:r>
        <w:rPr>
          <w:rFonts w:cs="Times New Roman"/>
          <w:bCs/>
          <w:i/>
          <w:iCs/>
          <w:szCs w:val="28"/>
        </w:rPr>
        <w:t xml:space="preserve">, </w:t>
      </w:r>
      <w:r>
        <w:rPr>
          <w:rFonts w:cs="Times New Roman"/>
          <w:bCs/>
          <w:i/>
          <w:iCs/>
          <w:szCs w:val="28"/>
          <w:lang w:val="en-US"/>
        </w:rPr>
        <w:t>rose</w:t>
      </w:r>
      <w:r>
        <w:rPr>
          <w:rFonts w:cs="Times New Roman"/>
          <w:bCs/>
          <w:i/>
          <w:iCs/>
          <w:szCs w:val="28"/>
        </w:rPr>
        <w:t>…</w:t>
      </w:r>
      <w:r>
        <w:rPr>
          <w:rFonts w:cs="Times New Roman"/>
          <w:bCs/>
          <w:szCs w:val="28"/>
        </w:rPr>
        <w:t>;</w:t>
      </w:r>
    </w:p>
    <w:p w:rsidR="00D503E8" w:rsidRDefault="0020456E">
      <w:pPr>
        <w:spacing w:after="0" w:line="240" w:lineRule="auto"/>
        <w:ind w:firstLine="709"/>
        <w:jc w:val="both"/>
        <w:rPr>
          <w:rFonts w:cs="Times New Roman"/>
          <w:bCs/>
          <w:szCs w:val="28"/>
        </w:rPr>
      </w:pPr>
      <w:r>
        <w:rPr>
          <w:rFonts w:cs="Times New Roman"/>
          <w:bCs/>
          <w:szCs w:val="28"/>
        </w:rPr>
        <w:t xml:space="preserve">прилагательные для описания дикой природы: </w:t>
      </w:r>
      <w:r>
        <w:rPr>
          <w:rFonts w:cs="Times New Roman"/>
          <w:bCs/>
          <w:i/>
          <w:iCs/>
          <w:szCs w:val="28"/>
          <w:lang w:val="en-US"/>
        </w:rPr>
        <w:t>dangerous</w:t>
      </w:r>
      <w:r>
        <w:rPr>
          <w:rFonts w:cs="Times New Roman"/>
          <w:bCs/>
          <w:i/>
          <w:iCs/>
          <w:szCs w:val="28"/>
        </w:rPr>
        <w:t xml:space="preserve">, </w:t>
      </w:r>
      <w:r>
        <w:rPr>
          <w:rFonts w:cs="Times New Roman"/>
          <w:bCs/>
          <w:i/>
          <w:iCs/>
          <w:szCs w:val="28"/>
          <w:lang w:val="en-US"/>
        </w:rPr>
        <w:t>strong</w:t>
      </w:r>
      <w:r>
        <w:rPr>
          <w:rFonts w:cs="Times New Roman"/>
          <w:bCs/>
          <w:i/>
          <w:iCs/>
          <w:szCs w:val="28"/>
        </w:rPr>
        <w:t xml:space="preserve">, </w:t>
      </w:r>
      <w:r>
        <w:rPr>
          <w:rFonts w:cs="Times New Roman"/>
          <w:bCs/>
          <w:i/>
          <w:iCs/>
          <w:szCs w:val="28"/>
          <w:lang w:val="en-US"/>
        </w:rPr>
        <w:t>large</w:t>
      </w:r>
      <w:r>
        <w:rPr>
          <w:rFonts w:cs="Times New Roman"/>
          <w:bCs/>
          <w:i/>
          <w:iCs/>
          <w:szCs w:val="28"/>
        </w:rPr>
        <w:t xml:space="preserve">, </w:t>
      </w:r>
      <w:r>
        <w:rPr>
          <w:rFonts w:cs="Times New Roman"/>
          <w:bCs/>
          <w:i/>
          <w:iCs/>
          <w:szCs w:val="28"/>
          <w:lang w:val="en-US"/>
        </w:rPr>
        <w:t>stripy</w:t>
      </w:r>
      <w:r>
        <w:rPr>
          <w:rFonts w:cs="Times New Roman"/>
          <w:bCs/>
          <w:szCs w:val="28"/>
        </w:rPr>
        <w:t>…;</w:t>
      </w:r>
    </w:p>
    <w:p w:rsidR="00D503E8" w:rsidRDefault="0020456E">
      <w:pPr>
        <w:spacing w:after="0" w:line="240" w:lineRule="auto"/>
        <w:ind w:firstLine="709"/>
        <w:jc w:val="both"/>
        <w:rPr>
          <w:rFonts w:cs="Times New Roman"/>
          <w:bCs/>
          <w:i/>
          <w:iCs/>
          <w:szCs w:val="28"/>
        </w:rPr>
      </w:pPr>
      <w:r>
        <w:rPr>
          <w:rFonts w:cs="Times New Roman"/>
          <w:szCs w:val="28"/>
        </w:rPr>
        <w:t xml:space="preserve">лексические единицы, связанные с охраняемыми природными территориями:  </w:t>
      </w:r>
      <w:r>
        <w:rPr>
          <w:rFonts w:cs="Times New Roman"/>
          <w:i/>
          <w:iCs/>
          <w:szCs w:val="28"/>
        </w:rPr>
        <w:t xml:space="preserve"> </w:t>
      </w:r>
      <w:r>
        <w:rPr>
          <w:rFonts w:cs="Times New Roman"/>
          <w:i/>
          <w:iCs/>
          <w:szCs w:val="28"/>
          <w:lang w:val="en-US"/>
        </w:rPr>
        <w:t>nature</w:t>
      </w:r>
      <w:r>
        <w:rPr>
          <w:rFonts w:cs="Times New Roman"/>
          <w:i/>
          <w:iCs/>
          <w:szCs w:val="28"/>
        </w:rPr>
        <w:t xml:space="preserve"> </w:t>
      </w:r>
      <w:r>
        <w:rPr>
          <w:rFonts w:cs="Times New Roman"/>
          <w:i/>
          <w:iCs/>
          <w:szCs w:val="28"/>
          <w:lang w:val="en-US"/>
        </w:rPr>
        <w:t>reserve</w:t>
      </w:r>
      <w:r>
        <w:rPr>
          <w:rFonts w:cs="Times New Roman"/>
          <w:i/>
          <w:iCs/>
          <w:szCs w:val="28"/>
        </w:rPr>
        <w:t xml:space="preserve">, </w:t>
      </w:r>
      <w:r>
        <w:rPr>
          <w:rFonts w:cs="Times New Roman"/>
          <w:i/>
          <w:iCs/>
          <w:szCs w:val="28"/>
          <w:lang w:val="en-US"/>
        </w:rPr>
        <w:t>national</w:t>
      </w:r>
      <w:r>
        <w:rPr>
          <w:rFonts w:cs="Times New Roman"/>
          <w:i/>
          <w:iCs/>
          <w:szCs w:val="28"/>
        </w:rPr>
        <w:t xml:space="preserve"> </w:t>
      </w:r>
      <w:r>
        <w:rPr>
          <w:rFonts w:cs="Times New Roman"/>
          <w:i/>
          <w:iCs/>
          <w:szCs w:val="28"/>
          <w:lang w:val="en-US"/>
        </w:rPr>
        <w:t>park</w:t>
      </w:r>
      <w:r>
        <w:rPr>
          <w:rFonts w:cs="Times New Roman"/>
          <w:i/>
          <w:iCs/>
          <w:szCs w:val="28"/>
        </w:rPr>
        <w:t xml:space="preserve">, </w:t>
      </w:r>
      <w:r>
        <w:rPr>
          <w:rFonts w:cs="Times New Roman"/>
          <w:i/>
          <w:iCs/>
          <w:szCs w:val="28"/>
          <w:lang w:val="en-US"/>
        </w:rPr>
        <w:t>botanical</w:t>
      </w:r>
      <w:r>
        <w:rPr>
          <w:rFonts w:cs="Times New Roman"/>
          <w:i/>
          <w:iCs/>
          <w:szCs w:val="28"/>
        </w:rPr>
        <w:t xml:space="preserve"> </w:t>
      </w:r>
      <w:r>
        <w:rPr>
          <w:rFonts w:cs="Times New Roman"/>
          <w:i/>
          <w:iCs/>
          <w:szCs w:val="28"/>
          <w:lang w:val="en-US"/>
        </w:rPr>
        <w:t>garden</w:t>
      </w:r>
      <w:r>
        <w:rPr>
          <w:rFonts w:cs="Times New Roman"/>
          <w:i/>
          <w:iCs/>
          <w:szCs w:val="28"/>
        </w:rPr>
        <w:t>;</w:t>
      </w:r>
    </w:p>
    <w:p w:rsidR="00D503E8" w:rsidRDefault="0020456E">
      <w:pPr>
        <w:spacing w:after="0" w:line="240" w:lineRule="auto"/>
        <w:ind w:firstLine="709"/>
        <w:jc w:val="both"/>
        <w:rPr>
          <w:rFonts w:cs="Times New Roman"/>
          <w:bCs/>
          <w:szCs w:val="28"/>
        </w:rPr>
      </w:pPr>
      <w:r>
        <w:rPr>
          <w:rFonts w:cs="Times New Roman"/>
          <w:bCs/>
          <w:szCs w:val="28"/>
        </w:rPr>
        <w:t xml:space="preserve">лексико-грамматические единства для описания действий по охране окружающей среды: </w:t>
      </w:r>
      <w:r>
        <w:rPr>
          <w:rFonts w:cs="Times New Roman"/>
          <w:bCs/>
          <w:i/>
          <w:iCs/>
          <w:szCs w:val="28"/>
          <w:lang w:val="en-US"/>
        </w:rPr>
        <w:t>recycle</w:t>
      </w:r>
      <w:r>
        <w:rPr>
          <w:rFonts w:cs="Times New Roman"/>
          <w:bCs/>
          <w:i/>
          <w:iCs/>
          <w:szCs w:val="28"/>
        </w:rPr>
        <w:t xml:space="preserve"> </w:t>
      </w:r>
      <w:r>
        <w:rPr>
          <w:rFonts w:cs="Times New Roman"/>
          <w:bCs/>
          <w:i/>
          <w:iCs/>
          <w:szCs w:val="28"/>
          <w:lang w:val="en-US"/>
        </w:rPr>
        <w:t>paper</w:t>
      </w:r>
      <w:r>
        <w:rPr>
          <w:rFonts w:cs="Times New Roman"/>
          <w:bCs/>
          <w:i/>
          <w:iCs/>
          <w:szCs w:val="28"/>
        </w:rPr>
        <w:t xml:space="preserve">, </w:t>
      </w:r>
      <w:r>
        <w:rPr>
          <w:rFonts w:cs="Times New Roman"/>
          <w:bCs/>
          <w:i/>
          <w:iCs/>
          <w:szCs w:val="28"/>
          <w:lang w:val="en-US"/>
        </w:rPr>
        <w:t>not</w:t>
      </w:r>
      <w:r>
        <w:rPr>
          <w:rFonts w:cs="Times New Roman"/>
          <w:bCs/>
          <w:i/>
          <w:iCs/>
          <w:szCs w:val="28"/>
        </w:rPr>
        <w:t xml:space="preserve"> </w:t>
      </w:r>
      <w:r>
        <w:rPr>
          <w:rFonts w:cs="Times New Roman"/>
          <w:bCs/>
          <w:i/>
          <w:iCs/>
          <w:szCs w:val="28"/>
          <w:lang w:val="en-US"/>
        </w:rPr>
        <w:t>use</w:t>
      </w:r>
      <w:r>
        <w:rPr>
          <w:rFonts w:cs="Times New Roman"/>
          <w:bCs/>
          <w:i/>
          <w:iCs/>
          <w:szCs w:val="28"/>
        </w:rPr>
        <w:t xml:space="preserve"> </w:t>
      </w:r>
      <w:r>
        <w:rPr>
          <w:rFonts w:cs="Times New Roman"/>
          <w:bCs/>
          <w:i/>
          <w:iCs/>
          <w:szCs w:val="28"/>
          <w:lang w:val="en-US"/>
        </w:rPr>
        <w:t>plastic</w:t>
      </w:r>
      <w:r>
        <w:rPr>
          <w:rFonts w:cs="Times New Roman"/>
          <w:bCs/>
          <w:i/>
          <w:iCs/>
          <w:szCs w:val="28"/>
        </w:rPr>
        <w:t xml:space="preserve"> </w:t>
      </w:r>
      <w:r>
        <w:rPr>
          <w:rFonts w:cs="Times New Roman"/>
          <w:bCs/>
          <w:i/>
          <w:iCs/>
          <w:szCs w:val="28"/>
          <w:lang w:val="en-US"/>
        </w:rPr>
        <w:t>bags</w:t>
      </w:r>
      <w:r>
        <w:rPr>
          <w:rFonts w:cs="Times New Roman"/>
          <w:bCs/>
          <w:i/>
          <w:iCs/>
          <w:szCs w:val="28"/>
        </w:rPr>
        <w:t xml:space="preserve">, </w:t>
      </w:r>
      <w:r>
        <w:rPr>
          <w:rFonts w:cs="Times New Roman"/>
          <w:bCs/>
          <w:i/>
          <w:iCs/>
          <w:szCs w:val="28"/>
          <w:lang w:val="en-US"/>
        </w:rPr>
        <w:t>not</w:t>
      </w:r>
      <w:r>
        <w:rPr>
          <w:rFonts w:cs="Times New Roman"/>
          <w:bCs/>
          <w:i/>
          <w:iCs/>
          <w:szCs w:val="28"/>
        </w:rPr>
        <w:t xml:space="preserve"> </w:t>
      </w:r>
      <w:r>
        <w:rPr>
          <w:rFonts w:cs="Times New Roman"/>
          <w:bCs/>
          <w:i/>
          <w:iCs/>
          <w:szCs w:val="28"/>
          <w:lang w:val="en-US"/>
        </w:rPr>
        <w:t>throw</w:t>
      </w:r>
      <w:r>
        <w:rPr>
          <w:rFonts w:cs="Times New Roman"/>
          <w:bCs/>
          <w:i/>
          <w:iCs/>
          <w:szCs w:val="28"/>
        </w:rPr>
        <w:t xml:space="preserve"> </w:t>
      </w:r>
      <w:r>
        <w:rPr>
          <w:rFonts w:cs="Times New Roman"/>
          <w:bCs/>
          <w:i/>
          <w:iCs/>
          <w:szCs w:val="28"/>
          <w:lang w:val="en-US"/>
        </w:rPr>
        <w:t>litter</w:t>
      </w:r>
      <w:r>
        <w:rPr>
          <w:rFonts w:cs="Times New Roman"/>
          <w:bCs/>
          <w:i/>
          <w:iCs/>
          <w:szCs w:val="28"/>
        </w:rPr>
        <w:t xml:space="preserve">, </w:t>
      </w:r>
      <w:r>
        <w:rPr>
          <w:rFonts w:cs="Times New Roman"/>
          <w:bCs/>
          <w:i/>
          <w:iCs/>
          <w:szCs w:val="28"/>
          <w:lang w:val="en-US"/>
        </w:rPr>
        <w:t>use</w:t>
      </w:r>
      <w:r>
        <w:rPr>
          <w:rFonts w:cs="Times New Roman"/>
          <w:bCs/>
          <w:i/>
          <w:iCs/>
          <w:szCs w:val="28"/>
        </w:rPr>
        <w:t xml:space="preserve"> </w:t>
      </w:r>
      <w:r>
        <w:rPr>
          <w:rFonts w:cs="Times New Roman"/>
          <w:bCs/>
          <w:i/>
          <w:iCs/>
          <w:szCs w:val="28"/>
          <w:lang w:val="en-US"/>
        </w:rPr>
        <w:t>water</w:t>
      </w:r>
      <w:r>
        <w:rPr>
          <w:rFonts w:cs="Times New Roman"/>
          <w:bCs/>
          <w:i/>
          <w:iCs/>
          <w:szCs w:val="28"/>
        </w:rPr>
        <w:t xml:space="preserve"> </w:t>
      </w:r>
      <w:r>
        <w:rPr>
          <w:rFonts w:cs="Times New Roman"/>
          <w:bCs/>
          <w:i/>
          <w:iCs/>
          <w:szCs w:val="28"/>
          <w:lang w:val="en-US"/>
        </w:rPr>
        <w:t>carefully</w:t>
      </w:r>
      <w:r>
        <w:rPr>
          <w:rFonts w:cs="Times New Roman"/>
          <w:bCs/>
          <w:i/>
          <w:iCs/>
          <w:szCs w:val="28"/>
        </w:rPr>
        <w:t xml:space="preserve">, </w:t>
      </w:r>
      <w:r>
        <w:rPr>
          <w:rFonts w:cs="Times New Roman"/>
          <w:bCs/>
          <w:i/>
          <w:iCs/>
          <w:szCs w:val="28"/>
          <w:lang w:val="en-US"/>
        </w:rPr>
        <w:t>protect</w:t>
      </w:r>
      <w:r>
        <w:rPr>
          <w:rFonts w:cs="Times New Roman"/>
          <w:bCs/>
          <w:i/>
          <w:iCs/>
          <w:szCs w:val="28"/>
        </w:rPr>
        <w:t xml:space="preserve"> </w:t>
      </w:r>
      <w:r>
        <w:rPr>
          <w:rFonts w:cs="Times New Roman"/>
          <w:bCs/>
          <w:i/>
          <w:iCs/>
          <w:szCs w:val="28"/>
          <w:lang w:val="en-US"/>
        </w:rPr>
        <w:t>nature</w:t>
      </w:r>
      <w:r>
        <w:rPr>
          <w:rFonts w:cs="Times New Roman"/>
          <w:bCs/>
          <w:i/>
          <w:iCs/>
          <w:szCs w:val="28"/>
        </w:rPr>
        <w:t>…</w:t>
      </w:r>
      <w:r>
        <w:rPr>
          <w:rFonts w:cs="Times New Roman"/>
          <w:bCs/>
          <w:szCs w:val="28"/>
        </w:rPr>
        <w:t>.</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szCs w:val="28"/>
        </w:rPr>
      </w:pPr>
      <w:r>
        <w:rPr>
          <w:rFonts w:cs="Times New Roman"/>
          <w:b/>
          <w:szCs w:val="28"/>
        </w:rPr>
        <w:t xml:space="preserve">Раздел 2. Путешествия </w:t>
      </w:r>
    </w:p>
    <w:p w:rsidR="00D503E8" w:rsidRDefault="0020456E">
      <w:pPr>
        <w:spacing w:after="0" w:line="240" w:lineRule="auto"/>
        <w:ind w:firstLine="709"/>
        <w:jc w:val="both"/>
        <w:rPr>
          <w:rFonts w:cs="Times New Roman"/>
          <w:bCs/>
          <w:szCs w:val="28"/>
        </w:rPr>
      </w:pPr>
      <w:r>
        <w:rPr>
          <w:rFonts w:cs="Times New Roman"/>
          <w:bCs/>
          <w:szCs w:val="28"/>
        </w:rPr>
        <w:t>Тема.1 Транспорт.</w:t>
      </w:r>
    </w:p>
    <w:p w:rsidR="00D503E8" w:rsidRDefault="0020456E">
      <w:pPr>
        <w:spacing w:after="0" w:line="240" w:lineRule="auto"/>
        <w:ind w:firstLine="709"/>
        <w:jc w:val="both"/>
        <w:rPr>
          <w:rFonts w:cs="Times New Roman"/>
          <w:bCs/>
          <w:szCs w:val="28"/>
        </w:rPr>
      </w:pPr>
      <w:r>
        <w:rPr>
          <w:rFonts w:cs="Times New Roman"/>
          <w:bCs/>
          <w:szCs w:val="28"/>
        </w:rPr>
        <w:t>Тема 2. Поездки на отдых.</w:t>
      </w:r>
    </w:p>
    <w:p w:rsidR="00D503E8" w:rsidRDefault="0020456E">
      <w:pPr>
        <w:spacing w:after="0" w:line="240" w:lineRule="auto"/>
        <w:ind w:firstLine="709"/>
        <w:jc w:val="both"/>
        <w:rPr>
          <w:rFonts w:cs="Times New Roman"/>
          <w:bCs/>
          <w:szCs w:val="28"/>
        </w:rPr>
      </w:pPr>
      <w:r>
        <w:rPr>
          <w:rFonts w:cs="Times New Roman"/>
          <w:bCs/>
          <w:szCs w:val="28"/>
        </w:rPr>
        <w:t>Тема 3. В аэр</w:t>
      </w:r>
      <w:r>
        <w:rPr>
          <w:rFonts w:cs="Times New Roman"/>
          <w:bCs/>
          <w:szCs w:val="28"/>
        </w:rPr>
        <w:t>опорту.</w:t>
      </w:r>
    </w:p>
    <w:p w:rsidR="00D503E8" w:rsidRDefault="0020456E">
      <w:pPr>
        <w:spacing w:after="0" w:line="240" w:lineRule="auto"/>
        <w:ind w:firstLine="709"/>
        <w:jc w:val="both"/>
        <w:rPr>
          <w:rFonts w:cs="Times New Roman"/>
          <w:bCs/>
          <w:szCs w:val="28"/>
        </w:rPr>
      </w:pPr>
      <w:r>
        <w:rPr>
          <w:rFonts w:cs="Times New Roman"/>
          <w:bCs/>
          <w:szCs w:val="28"/>
        </w:rPr>
        <w:t>Тема 4. Развлечения на отдыхе.</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bCs/>
          <w:szCs w:val="28"/>
        </w:rPr>
      </w:pPr>
      <w:r>
        <w:rPr>
          <w:rFonts w:cs="Times New Roman"/>
          <w:bCs/>
          <w:szCs w:val="28"/>
        </w:rPr>
        <w:t>рассказывать о городском транспорте;</w:t>
      </w:r>
    </w:p>
    <w:p w:rsidR="00D503E8" w:rsidRDefault="0020456E">
      <w:pPr>
        <w:spacing w:after="0" w:line="240" w:lineRule="auto"/>
        <w:ind w:firstLine="709"/>
        <w:jc w:val="both"/>
        <w:rPr>
          <w:rFonts w:cs="Times New Roman"/>
          <w:bCs/>
          <w:szCs w:val="28"/>
        </w:rPr>
      </w:pPr>
      <w:r>
        <w:rPr>
          <w:rFonts w:cs="Times New Roman"/>
          <w:bCs/>
          <w:szCs w:val="28"/>
        </w:rPr>
        <w:t>объяснять маршрут от дома до школы;</w:t>
      </w:r>
    </w:p>
    <w:p w:rsidR="00D503E8" w:rsidRDefault="0020456E">
      <w:pPr>
        <w:spacing w:after="0" w:line="240" w:lineRule="auto"/>
        <w:ind w:firstLine="709"/>
        <w:jc w:val="both"/>
        <w:rPr>
          <w:rFonts w:cs="Times New Roman"/>
          <w:bCs/>
          <w:szCs w:val="28"/>
        </w:rPr>
      </w:pPr>
      <w:r>
        <w:rPr>
          <w:rFonts w:cs="Times New Roman"/>
          <w:bCs/>
          <w:szCs w:val="28"/>
        </w:rPr>
        <w:t>рассказывать о поездках на каникулы с семьей;</w:t>
      </w:r>
    </w:p>
    <w:p w:rsidR="00D503E8" w:rsidRDefault="0020456E">
      <w:pPr>
        <w:spacing w:after="0" w:line="240" w:lineRule="auto"/>
        <w:ind w:firstLine="709"/>
        <w:jc w:val="both"/>
        <w:rPr>
          <w:rFonts w:cs="Times New Roman"/>
          <w:bCs/>
          <w:szCs w:val="28"/>
        </w:rPr>
      </w:pPr>
      <w:r>
        <w:rPr>
          <w:rFonts w:cs="Times New Roman"/>
          <w:bCs/>
          <w:szCs w:val="28"/>
        </w:rPr>
        <w:t>рассказывать о занятиях на отдыхе;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bCs/>
          <w:szCs w:val="28"/>
        </w:rPr>
      </w:pPr>
      <w:r>
        <w:rPr>
          <w:rFonts w:cs="Times New Roman"/>
          <w:bCs/>
          <w:szCs w:val="28"/>
        </w:rPr>
        <w:t>составлять маршрут, как доехать на городском транспорте до места встречи;</w:t>
      </w:r>
    </w:p>
    <w:p w:rsidR="00D503E8" w:rsidRDefault="0020456E">
      <w:pPr>
        <w:spacing w:after="0" w:line="240" w:lineRule="auto"/>
        <w:ind w:firstLine="709"/>
        <w:jc w:val="both"/>
        <w:rPr>
          <w:rFonts w:cs="Times New Roman"/>
          <w:bCs/>
          <w:szCs w:val="28"/>
        </w:rPr>
      </w:pPr>
      <w:r>
        <w:rPr>
          <w:rFonts w:cs="Times New Roman"/>
          <w:bCs/>
          <w:szCs w:val="28"/>
        </w:rPr>
        <w:t>составлять короткое электронное письмо или открытку о событиях на отдыхе;</w:t>
      </w:r>
    </w:p>
    <w:p w:rsidR="00D503E8" w:rsidRDefault="0020456E">
      <w:pPr>
        <w:spacing w:after="0" w:line="240" w:lineRule="auto"/>
        <w:ind w:firstLine="709"/>
        <w:jc w:val="both"/>
        <w:rPr>
          <w:rFonts w:cs="Times New Roman"/>
          <w:bCs/>
          <w:szCs w:val="28"/>
        </w:rPr>
      </w:pPr>
      <w:r>
        <w:rPr>
          <w:rFonts w:cs="Times New Roman"/>
          <w:bCs/>
          <w:szCs w:val="28"/>
        </w:rPr>
        <w:t>составлят</w:t>
      </w:r>
      <w:r>
        <w:rPr>
          <w:rFonts w:cs="Times New Roman"/>
          <w:bCs/>
          <w:szCs w:val="28"/>
        </w:rPr>
        <w:t>ь алгоритм действий в аэропорту;</w:t>
      </w:r>
    </w:p>
    <w:p w:rsidR="00D503E8" w:rsidRDefault="0020456E">
      <w:pPr>
        <w:spacing w:after="0" w:line="240" w:lineRule="auto"/>
        <w:ind w:firstLine="709"/>
        <w:jc w:val="both"/>
        <w:rPr>
          <w:rFonts w:cs="Times New Roman"/>
          <w:bCs/>
          <w:szCs w:val="28"/>
        </w:rPr>
      </w:pPr>
      <w:r>
        <w:rPr>
          <w:rFonts w:cs="Times New Roman"/>
          <w:bCs/>
          <w:szCs w:val="28"/>
        </w:rPr>
        <w:t>делать пост в социальных сетях или запись в блоге о своем отдыхе.</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Изучение тематики Раздела 2 предполагает овладение лексическими единицами (словами, словосочетаниями, лексико-грам</w:t>
      </w:r>
      <w:r>
        <w:rPr>
          <w:rFonts w:cs="Times New Roman"/>
          <w:szCs w:val="28"/>
        </w:rPr>
        <w:t xml:space="preserve">матическими единствами, речевыми клише) в объеме не менее 35.  </w:t>
      </w:r>
    </w:p>
    <w:p w:rsidR="00D503E8" w:rsidRDefault="0020456E">
      <w:pPr>
        <w:spacing w:after="0" w:line="240" w:lineRule="auto"/>
        <w:ind w:firstLine="709"/>
        <w:jc w:val="both"/>
        <w:rPr>
          <w:rFonts w:cs="Times New Roman"/>
          <w:bCs/>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 xml:space="preserve">прошедшее простое время с глаголом </w:t>
      </w:r>
      <w:r>
        <w:rPr>
          <w:rFonts w:cs="Times New Roman"/>
          <w:i/>
          <w:szCs w:val="28"/>
          <w:lang w:val="en-US"/>
        </w:rPr>
        <w:t>to</w:t>
      </w:r>
      <w:r>
        <w:rPr>
          <w:rFonts w:cs="Times New Roman"/>
          <w:i/>
          <w:szCs w:val="28"/>
        </w:rPr>
        <w:t xml:space="preserve"> </w:t>
      </w:r>
      <w:r>
        <w:rPr>
          <w:rFonts w:cs="Times New Roman"/>
          <w:i/>
          <w:szCs w:val="28"/>
          <w:lang w:val="en-US"/>
        </w:rPr>
        <w:t>be</w:t>
      </w:r>
      <w:r>
        <w:rPr>
          <w:rFonts w:cs="Times New Roman"/>
          <w:i/>
          <w:szCs w:val="28"/>
        </w:rPr>
        <w:t xml:space="preserve"> в </w:t>
      </w:r>
      <w:r>
        <w:rPr>
          <w:rFonts w:cs="Times New Roman"/>
          <w:szCs w:val="28"/>
        </w:rPr>
        <w:t>утвердительных, отрицательных, вопросительных предложениях;</w:t>
      </w:r>
    </w:p>
    <w:p w:rsidR="00D503E8" w:rsidRDefault="0020456E">
      <w:pPr>
        <w:spacing w:after="0" w:line="240" w:lineRule="auto"/>
        <w:ind w:firstLine="709"/>
        <w:jc w:val="both"/>
        <w:rPr>
          <w:rFonts w:cs="Times New Roman"/>
          <w:szCs w:val="28"/>
        </w:rPr>
      </w:pPr>
      <w:r>
        <w:rPr>
          <w:rFonts w:cs="Times New Roman"/>
          <w:szCs w:val="28"/>
        </w:rPr>
        <w:t xml:space="preserve">речевая модель с </w:t>
      </w:r>
      <w:r>
        <w:rPr>
          <w:rFonts w:cs="Times New Roman"/>
          <w:szCs w:val="28"/>
          <w:lang w:val="en-US"/>
        </w:rPr>
        <w:t>how</w:t>
      </w:r>
      <w:r>
        <w:rPr>
          <w:rFonts w:cs="Times New Roman"/>
          <w:szCs w:val="28"/>
        </w:rPr>
        <w:t xml:space="preserve"> </w:t>
      </w:r>
      <w:r>
        <w:rPr>
          <w:rFonts w:cs="Times New Roman"/>
          <w:szCs w:val="28"/>
          <w:lang w:val="en-US"/>
        </w:rPr>
        <w:t>much</w:t>
      </w:r>
      <w:r>
        <w:rPr>
          <w:rFonts w:cs="Times New Roman"/>
          <w:szCs w:val="28"/>
        </w:rPr>
        <w:t xml:space="preserve"> </w:t>
      </w:r>
      <w:r>
        <w:rPr>
          <w:rFonts w:cs="Times New Roman"/>
          <w:szCs w:val="28"/>
          <w:lang w:val="en-US"/>
        </w:rPr>
        <w:t>is</w:t>
      </w:r>
      <w:r>
        <w:rPr>
          <w:rFonts w:cs="Times New Roman"/>
          <w:szCs w:val="28"/>
        </w:rPr>
        <w:t xml:space="preserve"> </w:t>
      </w:r>
      <w:r>
        <w:rPr>
          <w:rFonts w:cs="Times New Roman"/>
          <w:szCs w:val="28"/>
          <w:lang w:val="en-US"/>
        </w:rPr>
        <w:t>this</w:t>
      </w:r>
      <w:r>
        <w:rPr>
          <w:rFonts w:cs="Times New Roman"/>
          <w:szCs w:val="28"/>
        </w:rPr>
        <w:t xml:space="preserve">/ </w:t>
      </w:r>
      <w:r>
        <w:rPr>
          <w:rFonts w:cs="Times New Roman"/>
          <w:szCs w:val="28"/>
          <w:lang w:val="en-US"/>
        </w:rPr>
        <w:t>how</w:t>
      </w:r>
      <w:r>
        <w:rPr>
          <w:rFonts w:cs="Times New Roman"/>
          <w:szCs w:val="28"/>
        </w:rPr>
        <w:t xml:space="preserve"> </w:t>
      </w:r>
      <w:r>
        <w:rPr>
          <w:rFonts w:cs="Times New Roman"/>
          <w:szCs w:val="28"/>
          <w:lang w:val="en-US"/>
        </w:rPr>
        <w:t>much</w:t>
      </w:r>
      <w:r>
        <w:rPr>
          <w:rFonts w:cs="Times New Roman"/>
          <w:szCs w:val="28"/>
        </w:rPr>
        <w:t xml:space="preserve"> </w:t>
      </w:r>
      <w:r>
        <w:rPr>
          <w:rFonts w:cs="Times New Roman"/>
          <w:szCs w:val="28"/>
          <w:lang w:val="en-US"/>
        </w:rPr>
        <w:t>are</w:t>
      </w:r>
      <w:r>
        <w:rPr>
          <w:rFonts w:cs="Times New Roman"/>
          <w:szCs w:val="28"/>
        </w:rPr>
        <w:t xml:space="preserve"> </w:t>
      </w:r>
      <w:r>
        <w:rPr>
          <w:rFonts w:cs="Times New Roman"/>
          <w:szCs w:val="28"/>
          <w:lang w:val="en-US"/>
        </w:rPr>
        <w:t>they</w:t>
      </w:r>
      <w:r>
        <w:rPr>
          <w:rFonts w:cs="Times New Roman"/>
          <w:szCs w:val="28"/>
        </w:rPr>
        <w:t>? для уточнения стоимости;</w:t>
      </w:r>
    </w:p>
    <w:p w:rsidR="00D503E8" w:rsidRDefault="0020456E">
      <w:pPr>
        <w:spacing w:after="0" w:line="240" w:lineRule="auto"/>
        <w:ind w:firstLine="709"/>
        <w:jc w:val="both"/>
        <w:rPr>
          <w:rFonts w:cs="Times New Roman"/>
          <w:szCs w:val="28"/>
        </w:rPr>
      </w:pPr>
      <w:r>
        <w:rPr>
          <w:rFonts w:cs="Times New Roman"/>
          <w:szCs w:val="28"/>
        </w:rPr>
        <w:t xml:space="preserve">прошедшее простое время </w:t>
      </w:r>
      <w:r>
        <w:rPr>
          <w:rFonts w:cs="Times New Roman"/>
          <w:szCs w:val="28"/>
          <w:lang w:val="en-US"/>
        </w:rPr>
        <w:t>c</w:t>
      </w:r>
      <w:r>
        <w:rPr>
          <w:rFonts w:cs="Times New Roman"/>
          <w:szCs w:val="28"/>
        </w:rPr>
        <w:t xml:space="preserve"> правильными глаголами в утвердительных, отрицательных и вопросительных формах.</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2:</w:t>
      </w:r>
    </w:p>
    <w:p w:rsidR="00D503E8" w:rsidRDefault="0020456E">
      <w:pPr>
        <w:spacing w:after="0" w:line="240" w:lineRule="auto"/>
        <w:ind w:firstLine="709"/>
        <w:jc w:val="both"/>
        <w:rPr>
          <w:rFonts w:cs="Times New Roman"/>
          <w:szCs w:val="28"/>
        </w:rPr>
      </w:pPr>
      <w:r>
        <w:rPr>
          <w:rFonts w:cs="Times New Roman"/>
          <w:szCs w:val="28"/>
        </w:rPr>
        <w:t xml:space="preserve">виды городского транспорта ( </w:t>
      </w:r>
      <w:r>
        <w:rPr>
          <w:rFonts w:cs="Times New Roman"/>
          <w:i/>
          <w:iCs/>
          <w:szCs w:val="28"/>
          <w:lang w:val="en-US"/>
        </w:rPr>
        <w:t>bus</w:t>
      </w:r>
      <w:r>
        <w:rPr>
          <w:rFonts w:cs="Times New Roman"/>
          <w:i/>
          <w:iCs/>
          <w:szCs w:val="28"/>
        </w:rPr>
        <w:t xml:space="preserve">,  </w:t>
      </w:r>
      <w:r>
        <w:rPr>
          <w:rFonts w:cs="Times New Roman"/>
          <w:i/>
          <w:iCs/>
          <w:szCs w:val="28"/>
          <w:lang w:val="en-US"/>
        </w:rPr>
        <w:t>tram</w:t>
      </w:r>
      <w:r>
        <w:rPr>
          <w:rFonts w:cs="Times New Roman"/>
          <w:i/>
          <w:iCs/>
          <w:szCs w:val="28"/>
        </w:rPr>
        <w:t xml:space="preserve">, </w:t>
      </w:r>
      <w:r>
        <w:rPr>
          <w:rFonts w:cs="Times New Roman"/>
          <w:i/>
          <w:iCs/>
          <w:szCs w:val="28"/>
          <w:lang w:val="en-US"/>
        </w:rPr>
        <w:t>Metro</w:t>
      </w:r>
      <w:r>
        <w:rPr>
          <w:rFonts w:cs="Times New Roman"/>
          <w:i/>
          <w:iCs/>
          <w:szCs w:val="28"/>
        </w:rPr>
        <w:t xml:space="preserve">, </w:t>
      </w:r>
      <w:r>
        <w:rPr>
          <w:rFonts w:cs="Times New Roman"/>
          <w:i/>
          <w:iCs/>
          <w:szCs w:val="28"/>
          <w:lang w:val="en-US"/>
        </w:rPr>
        <w:t>tube</w:t>
      </w:r>
      <w:r>
        <w:rPr>
          <w:rFonts w:cs="Times New Roman"/>
          <w:i/>
          <w:iCs/>
          <w:szCs w:val="28"/>
        </w:rPr>
        <w:t xml:space="preserve">, </w:t>
      </w:r>
      <w:r>
        <w:rPr>
          <w:rFonts w:cs="Times New Roman"/>
          <w:i/>
          <w:iCs/>
          <w:szCs w:val="28"/>
          <w:lang w:val="en-US"/>
        </w:rPr>
        <w:t>taxi</w:t>
      </w:r>
      <w:r>
        <w:rPr>
          <w:rFonts w:cs="Times New Roman"/>
          <w:i/>
          <w:iCs/>
          <w:szCs w:val="28"/>
        </w:rPr>
        <w:t>);</w:t>
      </w:r>
    </w:p>
    <w:p w:rsidR="00D503E8" w:rsidRDefault="0020456E">
      <w:pPr>
        <w:spacing w:after="0" w:line="240" w:lineRule="auto"/>
        <w:ind w:firstLine="709"/>
        <w:jc w:val="both"/>
        <w:rPr>
          <w:rFonts w:cs="Times New Roman"/>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ситуаций</w:t>
      </w:r>
      <w:r>
        <w:rPr>
          <w:rFonts w:cs="Times New Roman"/>
          <w:szCs w:val="28"/>
          <w:lang w:val="en-US"/>
        </w:rPr>
        <w:t xml:space="preserve"> </w:t>
      </w:r>
      <w:r>
        <w:rPr>
          <w:rFonts w:cs="Times New Roman"/>
          <w:szCs w:val="28"/>
        </w:rPr>
        <w:t>в</w:t>
      </w:r>
      <w:r>
        <w:rPr>
          <w:rFonts w:cs="Times New Roman"/>
          <w:szCs w:val="28"/>
          <w:lang w:val="en-US"/>
        </w:rPr>
        <w:t xml:space="preserve"> </w:t>
      </w:r>
      <w:r>
        <w:rPr>
          <w:rFonts w:cs="Times New Roman"/>
          <w:szCs w:val="28"/>
        </w:rPr>
        <w:t>аэропорту</w:t>
      </w:r>
      <w:r>
        <w:rPr>
          <w:rFonts w:cs="Times New Roman"/>
          <w:szCs w:val="28"/>
          <w:lang w:val="en-US"/>
        </w:rPr>
        <w:t xml:space="preserve"> (</w:t>
      </w:r>
      <w:r>
        <w:rPr>
          <w:rFonts w:cs="Times New Roman"/>
          <w:i/>
          <w:iCs/>
          <w:szCs w:val="28"/>
          <w:lang w:val="en-US"/>
        </w:rPr>
        <w:t>check in, go through passport control, go to the gates, go to the departures,  flight delay</w:t>
      </w:r>
      <w:r>
        <w:rPr>
          <w:rFonts w:cs="Times New Roman"/>
          <w:szCs w:val="28"/>
          <w:lang w:val="en-US"/>
        </w:rPr>
        <w:t>);</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предметов</w:t>
      </w:r>
      <w:r>
        <w:rPr>
          <w:rFonts w:cs="Times New Roman"/>
          <w:szCs w:val="28"/>
          <w:lang w:val="en-US"/>
        </w:rPr>
        <w:t xml:space="preserve">, </w:t>
      </w:r>
      <w:r>
        <w:rPr>
          <w:rFonts w:cs="Times New Roman"/>
          <w:szCs w:val="28"/>
        </w:rPr>
        <w:t>которые</w:t>
      </w:r>
      <w:r>
        <w:rPr>
          <w:rFonts w:cs="Times New Roman"/>
          <w:szCs w:val="28"/>
          <w:lang w:val="en-US"/>
        </w:rPr>
        <w:t xml:space="preserve"> </w:t>
      </w:r>
      <w:r>
        <w:rPr>
          <w:rFonts w:cs="Times New Roman"/>
          <w:szCs w:val="28"/>
        </w:rPr>
        <w:t>понадобятся</w:t>
      </w:r>
      <w:r>
        <w:rPr>
          <w:rFonts w:cs="Times New Roman"/>
          <w:szCs w:val="28"/>
          <w:lang w:val="en-US"/>
        </w:rPr>
        <w:t xml:space="preserve"> </w:t>
      </w:r>
      <w:r>
        <w:rPr>
          <w:rFonts w:cs="Times New Roman"/>
          <w:szCs w:val="28"/>
        </w:rPr>
        <w:t>в</w:t>
      </w:r>
      <w:r>
        <w:rPr>
          <w:rFonts w:cs="Times New Roman"/>
          <w:szCs w:val="28"/>
          <w:lang w:val="en-US"/>
        </w:rPr>
        <w:t xml:space="preserve"> </w:t>
      </w:r>
      <w:r>
        <w:rPr>
          <w:rFonts w:cs="Times New Roman"/>
          <w:szCs w:val="28"/>
        </w:rPr>
        <w:t>поездке</w:t>
      </w:r>
      <w:r>
        <w:rPr>
          <w:rFonts w:cs="Times New Roman"/>
          <w:szCs w:val="28"/>
          <w:lang w:val="en-US"/>
        </w:rPr>
        <w:t xml:space="preserve"> (</w:t>
      </w:r>
      <w:r>
        <w:rPr>
          <w:rFonts w:cs="Times New Roman"/>
          <w:i/>
          <w:iCs/>
          <w:szCs w:val="28"/>
          <w:lang w:val="en-US"/>
        </w:rPr>
        <w:t>passport</w:t>
      </w:r>
      <w:r>
        <w:rPr>
          <w:rFonts w:cs="Times New Roman"/>
          <w:szCs w:val="28"/>
          <w:lang w:val="en-US"/>
        </w:rPr>
        <w:t xml:space="preserve">, </w:t>
      </w:r>
      <w:r>
        <w:rPr>
          <w:rFonts w:cs="Times New Roman"/>
          <w:i/>
          <w:iCs/>
          <w:szCs w:val="28"/>
          <w:lang w:val="en-US"/>
        </w:rPr>
        <w:t>suitcase, towel, sunscreen</w:t>
      </w:r>
      <w:r>
        <w:rPr>
          <w:rFonts w:cs="Times New Roman"/>
          <w:i/>
          <w:iCs/>
          <w:szCs w:val="28"/>
          <w:lang w:val="en-US"/>
        </w:rPr>
        <w:t>, sunglasses, swimsuit…);</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занятий</w:t>
      </w:r>
      <w:r>
        <w:rPr>
          <w:rFonts w:cs="Times New Roman"/>
          <w:szCs w:val="28"/>
          <w:lang w:val="en-US"/>
        </w:rPr>
        <w:t xml:space="preserve"> </w:t>
      </w:r>
      <w:r>
        <w:rPr>
          <w:rFonts w:cs="Times New Roman"/>
          <w:szCs w:val="28"/>
        </w:rPr>
        <w:t>во</w:t>
      </w:r>
      <w:r>
        <w:rPr>
          <w:rFonts w:cs="Times New Roman"/>
          <w:szCs w:val="28"/>
          <w:lang w:val="en-US"/>
        </w:rPr>
        <w:t xml:space="preserve"> </w:t>
      </w:r>
      <w:r>
        <w:rPr>
          <w:rFonts w:cs="Times New Roman"/>
          <w:szCs w:val="28"/>
        </w:rPr>
        <w:t>время</w:t>
      </w:r>
      <w:r>
        <w:rPr>
          <w:rFonts w:cs="Times New Roman"/>
          <w:szCs w:val="28"/>
          <w:lang w:val="en-US"/>
        </w:rPr>
        <w:t xml:space="preserve"> </w:t>
      </w:r>
      <w:r>
        <w:rPr>
          <w:rFonts w:cs="Times New Roman"/>
          <w:szCs w:val="28"/>
        </w:rPr>
        <w:t>отдыха</w:t>
      </w:r>
      <w:r>
        <w:rPr>
          <w:rFonts w:cs="Times New Roman"/>
          <w:szCs w:val="28"/>
          <w:lang w:val="en-US"/>
        </w:rPr>
        <w:t xml:space="preserve">  (</w:t>
      </w:r>
      <w:r>
        <w:rPr>
          <w:rFonts w:cs="Times New Roman"/>
          <w:i/>
          <w:iCs/>
          <w:szCs w:val="28"/>
          <w:lang w:val="en-US"/>
        </w:rPr>
        <w:t>go to water park, go to the beach, go surfing, go downhill skiing, go to the theme park</w:t>
      </w:r>
      <w:r>
        <w:rPr>
          <w:rFonts w:cs="Times New Roman"/>
          <w:szCs w:val="28"/>
          <w:lang w:val="en-US"/>
        </w:rPr>
        <w:t>).</w:t>
      </w:r>
    </w:p>
    <w:p w:rsidR="00D503E8" w:rsidRDefault="00D503E8">
      <w:pPr>
        <w:spacing w:after="0" w:line="240" w:lineRule="auto"/>
        <w:ind w:firstLine="709"/>
        <w:jc w:val="both"/>
        <w:rPr>
          <w:rFonts w:cs="Times New Roman"/>
          <w:bCs/>
          <w:szCs w:val="28"/>
          <w:lang w:val="en-US"/>
        </w:rPr>
      </w:pPr>
    </w:p>
    <w:p w:rsidR="00D503E8" w:rsidRDefault="0020456E">
      <w:pPr>
        <w:spacing w:after="0" w:line="240" w:lineRule="auto"/>
        <w:ind w:firstLine="709"/>
        <w:jc w:val="both"/>
        <w:rPr>
          <w:rFonts w:cs="Times New Roman"/>
          <w:b/>
          <w:szCs w:val="28"/>
        </w:rPr>
      </w:pPr>
      <w:r>
        <w:rPr>
          <w:rFonts w:cs="Times New Roman"/>
          <w:b/>
          <w:szCs w:val="28"/>
        </w:rPr>
        <w:t>Раздел 3. Профессии и работа</w:t>
      </w:r>
    </w:p>
    <w:p w:rsidR="00D503E8" w:rsidRDefault="0020456E">
      <w:pPr>
        <w:spacing w:after="0" w:line="240" w:lineRule="auto"/>
        <w:ind w:firstLine="709"/>
        <w:jc w:val="both"/>
        <w:rPr>
          <w:rFonts w:cs="Times New Roman"/>
          <w:bCs/>
          <w:szCs w:val="28"/>
        </w:rPr>
      </w:pPr>
      <w:r>
        <w:rPr>
          <w:rFonts w:cs="Times New Roman"/>
          <w:bCs/>
          <w:szCs w:val="28"/>
        </w:rPr>
        <w:t>Тема 1. Мир профессий.</w:t>
      </w:r>
    </w:p>
    <w:p w:rsidR="00D503E8" w:rsidRDefault="0020456E">
      <w:pPr>
        <w:spacing w:after="0" w:line="240" w:lineRule="auto"/>
        <w:ind w:firstLine="709"/>
        <w:jc w:val="both"/>
        <w:rPr>
          <w:rFonts w:cs="Times New Roman"/>
          <w:bCs/>
          <w:szCs w:val="28"/>
        </w:rPr>
      </w:pPr>
      <w:r>
        <w:rPr>
          <w:rFonts w:cs="Times New Roman"/>
          <w:bCs/>
          <w:szCs w:val="28"/>
        </w:rPr>
        <w:t>Тема 2. Профессии в семье.</w:t>
      </w:r>
    </w:p>
    <w:p w:rsidR="00D503E8" w:rsidRDefault="0020456E">
      <w:pPr>
        <w:spacing w:after="0" w:line="240" w:lineRule="auto"/>
        <w:ind w:firstLine="709"/>
        <w:jc w:val="both"/>
        <w:rPr>
          <w:rFonts w:cs="Times New Roman"/>
          <w:bCs/>
          <w:szCs w:val="28"/>
        </w:rPr>
      </w:pPr>
      <w:r>
        <w:rPr>
          <w:rFonts w:cs="Times New Roman"/>
          <w:bCs/>
          <w:szCs w:val="28"/>
        </w:rPr>
        <w:t>Тема 3. Выбор профессии.</w:t>
      </w:r>
    </w:p>
    <w:p w:rsidR="00D503E8" w:rsidRDefault="0020456E">
      <w:pPr>
        <w:spacing w:after="0" w:line="240" w:lineRule="auto"/>
        <w:ind w:firstLine="709"/>
        <w:jc w:val="both"/>
        <w:rPr>
          <w:rFonts w:cs="Times New Roman"/>
          <w:bCs/>
          <w:szCs w:val="28"/>
        </w:rPr>
      </w:pPr>
      <w:r>
        <w:rPr>
          <w:rFonts w:cs="Times New Roman"/>
          <w:bCs/>
          <w:szCs w:val="28"/>
        </w:rPr>
        <w:t>Тема 4. День на работе.</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bCs/>
          <w:szCs w:val="28"/>
        </w:rPr>
      </w:pPr>
      <w:r>
        <w:rPr>
          <w:rFonts w:cs="Times New Roman"/>
          <w:bCs/>
          <w:szCs w:val="28"/>
        </w:rPr>
        <w:t>рассказывать о любимой профессии;</w:t>
      </w:r>
    </w:p>
    <w:p w:rsidR="00D503E8" w:rsidRDefault="0020456E">
      <w:pPr>
        <w:spacing w:after="0" w:line="240" w:lineRule="auto"/>
        <w:ind w:firstLine="709"/>
        <w:jc w:val="both"/>
        <w:rPr>
          <w:rFonts w:cs="Times New Roman"/>
          <w:bCs/>
          <w:szCs w:val="28"/>
        </w:rPr>
      </w:pPr>
      <w:r>
        <w:rPr>
          <w:rFonts w:cs="Times New Roman"/>
          <w:bCs/>
          <w:szCs w:val="28"/>
        </w:rPr>
        <w:t>описывать профессиональные обязанности членов семьи;</w:t>
      </w:r>
    </w:p>
    <w:p w:rsidR="00D503E8" w:rsidRDefault="0020456E">
      <w:pPr>
        <w:spacing w:after="0" w:line="240" w:lineRule="auto"/>
        <w:ind w:firstLine="709"/>
        <w:jc w:val="both"/>
        <w:rPr>
          <w:rFonts w:cs="Times New Roman"/>
          <w:bCs/>
          <w:szCs w:val="28"/>
        </w:rPr>
      </w:pPr>
      <w:r>
        <w:rPr>
          <w:rFonts w:cs="Times New Roman"/>
          <w:bCs/>
          <w:szCs w:val="28"/>
        </w:rPr>
        <w:t>оп</w:t>
      </w:r>
      <w:r>
        <w:rPr>
          <w:rFonts w:cs="Times New Roman"/>
          <w:bCs/>
          <w:szCs w:val="28"/>
        </w:rPr>
        <w:t>исывать рабочее место для представителей разных профессий;</w:t>
      </w:r>
    </w:p>
    <w:p w:rsidR="00D503E8" w:rsidRDefault="0020456E">
      <w:pPr>
        <w:spacing w:after="0" w:line="240" w:lineRule="auto"/>
        <w:ind w:firstLine="709"/>
        <w:jc w:val="both"/>
        <w:rPr>
          <w:rFonts w:cs="Times New Roman"/>
          <w:bCs/>
          <w:szCs w:val="28"/>
        </w:rPr>
      </w:pPr>
      <w:r>
        <w:rPr>
          <w:rFonts w:cs="Times New Roman"/>
          <w:szCs w:val="28"/>
        </w:rPr>
        <w:t>составлять коллективный видео блог о рабочем дне людей разных профессий;</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bCs/>
          <w:szCs w:val="28"/>
        </w:rPr>
      </w:pPr>
      <w:r>
        <w:rPr>
          <w:rFonts w:cs="Times New Roman"/>
          <w:bCs/>
          <w:szCs w:val="28"/>
        </w:rPr>
        <w:t>составить презентацию о профессии;</w:t>
      </w:r>
    </w:p>
    <w:p w:rsidR="00D503E8" w:rsidRDefault="0020456E">
      <w:pPr>
        <w:spacing w:after="0" w:line="240" w:lineRule="auto"/>
        <w:ind w:firstLine="709"/>
        <w:jc w:val="both"/>
        <w:rPr>
          <w:rFonts w:cs="Times New Roman"/>
          <w:bCs/>
          <w:szCs w:val="28"/>
        </w:rPr>
      </w:pPr>
      <w:r>
        <w:rPr>
          <w:rFonts w:cs="Times New Roman"/>
          <w:bCs/>
          <w:szCs w:val="28"/>
        </w:rPr>
        <w:t>составлять плакат о профессиях будущего;</w:t>
      </w:r>
    </w:p>
    <w:p w:rsidR="00D503E8" w:rsidRDefault="0020456E">
      <w:pPr>
        <w:spacing w:after="0" w:line="240" w:lineRule="auto"/>
        <w:ind w:firstLine="709"/>
        <w:jc w:val="both"/>
        <w:rPr>
          <w:rFonts w:cs="Times New Roman"/>
          <w:bCs/>
          <w:szCs w:val="28"/>
        </w:rPr>
      </w:pPr>
      <w:r>
        <w:rPr>
          <w:rFonts w:cs="Times New Roman"/>
          <w:bCs/>
          <w:szCs w:val="28"/>
        </w:rPr>
        <w:t>заполнять анкету о своих интер</w:t>
      </w:r>
      <w:r>
        <w:rPr>
          <w:rFonts w:cs="Times New Roman"/>
          <w:bCs/>
          <w:szCs w:val="28"/>
        </w:rPr>
        <w:t>есах для определения подходящей профессии;</w:t>
      </w:r>
    </w:p>
    <w:p w:rsidR="00D503E8" w:rsidRDefault="0020456E">
      <w:pPr>
        <w:spacing w:after="0" w:line="240" w:lineRule="auto"/>
        <w:ind w:firstLine="709"/>
        <w:jc w:val="both"/>
        <w:rPr>
          <w:rFonts w:cs="Times New Roman"/>
          <w:szCs w:val="28"/>
        </w:rPr>
      </w:pPr>
      <w:r>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Изучение тематики Р</w:t>
      </w:r>
      <w:r>
        <w:rPr>
          <w:rFonts w:cs="Times New Roman"/>
          <w:szCs w:val="28"/>
        </w:rPr>
        <w:t xml:space="preserve">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 xml:space="preserve">модальный глагол </w:t>
      </w:r>
      <w:r>
        <w:rPr>
          <w:rFonts w:cs="Times New Roman"/>
          <w:i/>
          <w:iCs/>
          <w:szCs w:val="28"/>
          <w:lang w:val="en-US"/>
        </w:rPr>
        <w:t>have</w:t>
      </w:r>
      <w:r>
        <w:rPr>
          <w:rFonts w:cs="Times New Roman"/>
          <w:i/>
          <w:iCs/>
          <w:szCs w:val="28"/>
        </w:rPr>
        <w:t xml:space="preserve"> </w:t>
      </w:r>
      <w:r>
        <w:rPr>
          <w:rFonts w:cs="Times New Roman"/>
          <w:i/>
          <w:iCs/>
          <w:szCs w:val="28"/>
          <w:lang w:val="en-US"/>
        </w:rPr>
        <w:t>to</w:t>
      </w:r>
      <w:r>
        <w:rPr>
          <w:rFonts w:cs="Times New Roman"/>
          <w:i/>
          <w:iCs/>
          <w:szCs w:val="28"/>
        </w:rPr>
        <w:t xml:space="preserve"> + инфинитив</w:t>
      </w:r>
      <w:r>
        <w:rPr>
          <w:rFonts w:cs="Times New Roman"/>
          <w:szCs w:val="28"/>
        </w:rPr>
        <w:t xml:space="preserve"> для оп</w:t>
      </w:r>
      <w:r>
        <w:rPr>
          <w:rFonts w:cs="Times New Roman"/>
          <w:szCs w:val="28"/>
        </w:rPr>
        <w:t>исания обязанностей;</w:t>
      </w:r>
    </w:p>
    <w:p w:rsidR="00D503E8" w:rsidRDefault="0020456E">
      <w:pPr>
        <w:spacing w:after="0" w:line="240" w:lineRule="auto"/>
        <w:ind w:firstLine="709"/>
        <w:jc w:val="both"/>
        <w:rPr>
          <w:rFonts w:cs="Times New Roman"/>
          <w:szCs w:val="28"/>
        </w:rPr>
      </w:pPr>
      <w:r>
        <w:rPr>
          <w:rFonts w:cs="Times New Roman"/>
          <w:szCs w:val="28"/>
        </w:rPr>
        <w:t xml:space="preserve">оборот </w:t>
      </w:r>
      <w:r>
        <w:rPr>
          <w:rFonts w:cs="Times New Roman"/>
          <w:i/>
          <w:iCs/>
          <w:szCs w:val="28"/>
          <w:lang w:val="en-US"/>
        </w:rPr>
        <w:t>to</w:t>
      </w:r>
      <w:r>
        <w:rPr>
          <w:rFonts w:cs="Times New Roman"/>
          <w:i/>
          <w:iCs/>
          <w:szCs w:val="28"/>
        </w:rPr>
        <w:t xml:space="preserve"> </w:t>
      </w:r>
      <w:r>
        <w:rPr>
          <w:rFonts w:cs="Times New Roman"/>
          <w:i/>
          <w:iCs/>
          <w:szCs w:val="28"/>
          <w:lang w:val="en-US"/>
        </w:rPr>
        <w:t>be</w:t>
      </w:r>
      <w:r>
        <w:rPr>
          <w:rFonts w:cs="Times New Roman"/>
          <w:i/>
          <w:iCs/>
          <w:szCs w:val="28"/>
        </w:rPr>
        <w:t xml:space="preserve"> </w:t>
      </w:r>
      <w:r>
        <w:rPr>
          <w:rFonts w:cs="Times New Roman"/>
          <w:i/>
          <w:iCs/>
          <w:szCs w:val="28"/>
          <w:lang w:val="en-US"/>
        </w:rPr>
        <w:t>going</w:t>
      </w:r>
      <w:r>
        <w:rPr>
          <w:rFonts w:cs="Times New Roman"/>
          <w:i/>
          <w:iCs/>
          <w:szCs w:val="28"/>
        </w:rPr>
        <w:t xml:space="preserve"> </w:t>
      </w:r>
      <w:r>
        <w:rPr>
          <w:rFonts w:cs="Times New Roman"/>
          <w:i/>
          <w:iCs/>
          <w:szCs w:val="28"/>
          <w:lang w:val="en-US"/>
        </w:rPr>
        <w:t>to</w:t>
      </w:r>
      <w:r>
        <w:rPr>
          <w:rFonts w:cs="Times New Roman"/>
          <w:szCs w:val="28"/>
        </w:rPr>
        <w:t xml:space="preserve"> </w:t>
      </w:r>
      <w:r>
        <w:rPr>
          <w:rFonts w:cs="Times New Roman"/>
          <w:i/>
          <w:iCs/>
          <w:szCs w:val="28"/>
        </w:rPr>
        <w:t>+ инфинитив</w:t>
      </w:r>
      <w:r>
        <w:rPr>
          <w:rFonts w:cs="Times New Roman"/>
          <w:szCs w:val="28"/>
        </w:rPr>
        <w:t xml:space="preserve"> для сообщения о планах на будущее;</w:t>
      </w:r>
    </w:p>
    <w:p w:rsidR="00D503E8" w:rsidRDefault="0020456E">
      <w:pPr>
        <w:spacing w:after="0" w:line="240" w:lineRule="auto"/>
        <w:ind w:firstLine="709"/>
        <w:jc w:val="both"/>
        <w:rPr>
          <w:rFonts w:cs="Times New Roman"/>
          <w:szCs w:val="28"/>
        </w:rPr>
      </w:pPr>
      <w:r>
        <w:rPr>
          <w:rFonts w:cs="Times New Roman"/>
          <w:szCs w:val="28"/>
        </w:rPr>
        <w:t xml:space="preserve">оборот  </w:t>
      </w:r>
      <w:r>
        <w:rPr>
          <w:rFonts w:cs="Times New Roman"/>
          <w:i/>
          <w:iCs/>
          <w:szCs w:val="28"/>
          <w:lang w:val="en-US"/>
        </w:rPr>
        <w:t>there</w:t>
      </w:r>
      <w:r>
        <w:rPr>
          <w:rFonts w:cs="Times New Roman"/>
          <w:i/>
          <w:iCs/>
          <w:szCs w:val="28"/>
        </w:rPr>
        <w:t xml:space="preserve"> </w:t>
      </w:r>
      <w:r>
        <w:rPr>
          <w:rFonts w:cs="Times New Roman"/>
          <w:i/>
          <w:iCs/>
          <w:szCs w:val="28"/>
          <w:lang w:val="en-US"/>
        </w:rPr>
        <w:t>is</w:t>
      </w:r>
      <w:r>
        <w:rPr>
          <w:rFonts w:cs="Times New Roman"/>
          <w:i/>
          <w:iCs/>
          <w:szCs w:val="28"/>
        </w:rPr>
        <w:t xml:space="preserve">/ </w:t>
      </w:r>
      <w:r>
        <w:rPr>
          <w:rFonts w:cs="Times New Roman"/>
          <w:i/>
          <w:iCs/>
          <w:szCs w:val="28"/>
          <w:lang w:val="en-US"/>
        </w:rPr>
        <w:t>there</w:t>
      </w:r>
      <w:r>
        <w:rPr>
          <w:rFonts w:cs="Times New Roman"/>
          <w:i/>
          <w:iCs/>
          <w:szCs w:val="28"/>
        </w:rPr>
        <w:t xml:space="preserve"> </w:t>
      </w:r>
      <w:r>
        <w:rPr>
          <w:rFonts w:cs="Times New Roman"/>
          <w:i/>
          <w:iCs/>
          <w:szCs w:val="28"/>
          <w:lang w:val="en-US"/>
        </w:rPr>
        <w:t>are</w:t>
      </w:r>
      <w:r>
        <w:rPr>
          <w:rFonts w:cs="Times New Roman"/>
          <w:i/>
          <w:iCs/>
          <w:szCs w:val="28"/>
        </w:rPr>
        <w:t xml:space="preserve">  </w:t>
      </w:r>
      <w:r>
        <w:rPr>
          <w:rFonts w:cs="Times New Roman"/>
          <w:szCs w:val="28"/>
        </w:rPr>
        <w:t>для</w:t>
      </w:r>
      <w:r>
        <w:rPr>
          <w:rFonts w:cs="Times New Roman"/>
          <w:i/>
          <w:iCs/>
          <w:szCs w:val="28"/>
        </w:rPr>
        <w:t xml:space="preserve"> </w:t>
      </w:r>
      <w:r>
        <w:rPr>
          <w:rFonts w:cs="Times New Roman"/>
          <w:szCs w:val="28"/>
        </w:rPr>
        <w:t>описания рабочего места (повторение);</w:t>
      </w:r>
    </w:p>
    <w:p w:rsidR="00D503E8" w:rsidRDefault="0020456E">
      <w:pPr>
        <w:spacing w:after="0" w:line="240" w:lineRule="auto"/>
        <w:ind w:firstLine="709"/>
        <w:jc w:val="both"/>
        <w:rPr>
          <w:rFonts w:cs="Times New Roman"/>
          <w:szCs w:val="28"/>
        </w:rPr>
      </w:pPr>
      <w:r>
        <w:rPr>
          <w:rFonts w:cs="Times New Roman"/>
          <w:szCs w:val="28"/>
        </w:rPr>
        <w:t>простое настоящее время с наречиями повторности для выражения регулярных действий (повторение).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3:</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профессий</w:t>
      </w:r>
      <w:r>
        <w:rPr>
          <w:rFonts w:cs="Times New Roman"/>
          <w:szCs w:val="28"/>
          <w:lang w:val="en-US"/>
        </w:rPr>
        <w:t xml:space="preserve"> </w:t>
      </w:r>
      <w:r>
        <w:rPr>
          <w:rFonts w:cs="Times New Roman"/>
          <w:i/>
          <w:iCs/>
          <w:szCs w:val="28"/>
          <w:lang w:val="en-US"/>
        </w:rPr>
        <w:t>(doctor, engineer, driver, pizza maker, vet, programmer, singer…);</w:t>
      </w:r>
    </w:p>
    <w:p w:rsidR="00D503E8" w:rsidRDefault="0020456E">
      <w:pPr>
        <w:spacing w:after="0" w:line="240" w:lineRule="auto"/>
        <w:ind w:firstLine="709"/>
        <w:jc w:val="both"/>
        <w:rPr>
          <w:rFonts w:cs="Times New Roman"/>
          <w:szCs w:val="28"/>
          <w:lang w:val="en-US"/>
        </w:rPr>
      </w:pPr>
      <w:r>
        <w:rPr>
          <w:rFonts w:cs="Times New Roman"/>
          <w:szCs w:val="28"/>
        </w:rPr>
        <w:t>лексико</w:t>
      </w:r>
      <w:r>
        <w:rPr>
          <w:rFonts w:cs="Times New Roman"/>
          <w:szCs w:val="28"/>
          <w:lang w:val="en-US"/>
        </w:rPr>
        <w:t>-</w:t>
      </w:r>
      <w:r>
        <w:rPr>
          <w:rFonts w:cs="Times New Roman"/>
          <w:szCs w:val="28"/>
        </w:rPr>
        <w:t>грамматические</w:t>
      </w:r>
      <w:r>
        <w:rPr>
          <w:rFonts w:cs="Times New Roman"/>
          <w:szCs w:val="28"/>
          <w:lang w:val="en-US"/>
        </w:rPr>
        <w:t xml:space="preserve"> </w:t>
      </w:r>
      <w:r>
        <w:rPr>
          <w:rFonts w:cs="Times New Roman"/>
          <w:szCs w:val="28"/>
        </w:rPr>
        <w:t>единства</w:t>
      </w:r>
      <w:r>
        <w:rPr>
          <w:rFonts w:cs="Times New Roman"/>
          <w:szCs w:val="28"/>
          <w:lang w:val="en-US"/>
        </w:rPr>
        <w:t xml:space="preserve">, </w:t>
      </w:r>
      <w:r>
        <w:rPr>
          <w:rFonts w:cs="Times New Roman"/>
          <w:szCs w:val="28"/>
        </w:rPr>
        <w:t>связанные</w:t>
      </w:r>
      <w:r>
        <w:rPr>
          <w:rFonts w:cs="Times New Roman"/>
          <w:szCs w:val="28"/>
          <w:lang w:val="en-US"/>
        </w:rPr>
        <w:t xml:space="preserve"> </w:t>
      </w:r>
      <w:r>
        <w:rPr>
          <w:rFonts w:cs="Times New Roman"/>
          <w:szCs w:val="28"/>
        </w:rPr>
        <w:t>с</w:t>
      </w:r>
      <w:r>
        <w:rPr>
          <w:rFonts w:cs="Times New Roman"/>
          <w:szCs w:val="28"/>
          <w:lang w:val="en-US"/>
        </w:rPr>
        <w:t xml:space="preserve"> </w:t>
      </w:r>
      <w:r>
        <w:rPr>
          <w:rFonts w:cs="Times New Roman"/>
          <w:szCs w:val="28"/>
        </w:rPr>
        <w:t>профессиями</w:t>
      </w:r>
      <w:r>
        <w:rPr>
          <w:rFonts w:cs="Times New Roman"/>
          <w:szCs w:val="28"/>
          <w:lang w:val="en-US"/>
        </w:rPr>
        <w:t xml:space="preserve">: </w:t>
      </w:r>
      <w:r>
        <w:rPr>
          <w:rFonts w:cs="Times New Roman"/>
          <w:i/>
          <w:iCs/>
          <w:szCs w:val="28"/>
          <w:lang w:val="en-US"/>
        </w:rPr>
        <w:t>treat people, treat animals, be good at I</w:t>
      </w:r>
      <w:r>
        <w:rPr>
          <w:rFonts w:cs="Times New Roman"/>
          <w:i/>
          <w:iCs/>
          <w:szCs w:val="28"/>
          <w:lang w:val="en-US"/>
        </w:rPr>
        <w:t>T, to cook pizza, work in the office …;</w:t>
      </w:r>
    </w:p>
    <w:p w:rsidR="00D503E8" w:rsidRDefault="0020456E">
      <w:pPr>
        <w:spacing w:after="0" w:line="240" w:lineRule="auto"/>
        <w:ind w:firstLine="709"/>
        <w:jc w:val="both"/>
        <w:rPr>
          <w:rFonts w:cs="Times New Roman"/>
          <w:i/>
          <w:iCs/>
          <w:szCs w:val="28"/>
          <w:lang w:val="en-US"/>
        </w:rPr>
      </w:pP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своих</w:t>
      </w:r>
      <w:r>
        <w:rPr>
          <w:rFonts w:cs="Times New Roman"/>
          <w:szCs w:val="28"/>
          <w:lang w:val="en-US"/>
        </w:rPr>
        <w:t xml:space="preserve"> </w:t>
      </w:r>
      <w:r>
        <w:rPr>
          <w:rFonts w:cs="Times New Roman"/>
          <w:szCs w:val="28"/>
        </w:rPr>
        <w:t>интересов</w:t>
      </w:r>
      <w:r>
        <w:rPr>
          <w:rFonts w:cs="Times New Roman"/>
          <w:szCs w:val="28"/>
          <w:lang w:val="en-US"/>
        </w:rPr>
        <w:t xml:space="preserve">: </w:t>
      </w:r>
      <w:r>
        <w:rPr>
          <w:rFonts w:cs="Times New Roman"/>
          <w:i/>
          <w:iCs/>
          <w:szCs w:val="28"/>
          <w:lang w:val="en-US"/>
        </w:rPr>
        <w:t>be keen on music, like cooking, enjoy  playing computer games; take care of pets, play the piano…;</w:t>
      </w:r>
    </w:p>
    <w:p w:rsidR="00D503E8" w:rsidRDefault="0020456E">
      <w:pPr>
        <w:spacing w:after="0" w:line="240" w:lineRule="auto"/>
        <w:ind w:firstLine="709"/>
        <w:jc w:val="both"/>
        <w:rPr>
          <w:rFonts w:cs="Times New Roman"/>
          <w:szCs w:val="28"/>
        </w:rPr>
      </w:pPr>
      <w:r>
        <w:rPr>
          <w:rFonts w:cs="Times New Roman"/>
          <w:szCs w:val="28"/>
        </w:rPr>
        <w:t xml:space="preserve">лексические единицы, связанные с описанием рабочего места и его оборудованием: </w:t>
      </w:r>
      <w:r>
        <w:rPr>
          <w:rFonts w:cs="Times New Roman"/>
          <w:i/>
          <w:iCs/>
          <w:szCs w:val="28"/>
          <w:lang w:val="en-US"/>
        </w:rPr>
        <w:t>c</w:t>
      </w:r>
      <w:r>
        <w:rPr>
          <w:rFonts w:cs="Times New Roman"/>
          <w:bCs/>
          <w:i/>
          <w:iCs/>
          <w:szCs w:val="28"/>
          <w:lang w:val="en-US"/>
        </w:rPr>
        <w:t>o</w:t>
      </w:r>
      <w:r>
        <w:rPr>
          <w:rFonts w:cs="Times New Roman"/>
          <w:bCs/>
          <w:i/>
          <w:iCs/>
          <w:szCs w:val="28"/>
          <w:lang w:val="en-US"/>
        </w:rPr>
        <w:t>oker</w:t>
      </w:r>
      <w:r>
        <w:rPr>
          <w:rFonts w:cs="Times New Roman"/>
          <w:bCs/>
          <w:i/>
          <w:iCs/>
          <w:szCs w:val="28"/>
        </w:rPr>
        <w:t xml:space="preserve">, </w:t>
      </w:r>
      <w:r>
        <w:rPr>
          <w:rFonts w:cs="Times New Roman"/>
          <w:bCs/>
          <w:i/>
          <w:iCs/>
          <w:szCs w:val="28"/>
          <w:lang w:val="en-US"/>
        </w:rPr>
        <w:t>personal</w:t>
      </w:r>
      <w:r>
        <w:rPr>
          <w:rFonts w:cs="Times New Roman"/>
          <w:bCs/>
          <w:i/>
          <w:iCs/>
          <w:szCs w:val="28"/>
        </w:rPr>
        <w:t xml:space="preserve"> </w:t>
      </w:r>
      <w:r>
        <w:rPr>
          <w:rFonts w:cs="Times New Roman"/>
          <w:bCs/>
          <w:i/>
          <w:iCs/>
          <w:szCs w:val="28"/>
          <w:lang w:val="en-US"/>
        </w:rPr>
        <w:t>computer</w:t>
      </w:r>
      <w:r>
        <w:rPr>
          <w:rFonts w:cs="Times New Roman"/>
          <w:bCs/>
          <w:i/>
          <w:iCs/>
          <w:szCs w:val="28"/>
        </w:rPr>
        <w:t xml:space="preserve">, </w:t>
      </w:r>
      <w:r>
        <w:rPr>
          <w:rFonts w:cs="Times New Roman"/>
          <w:bCs/>
          <w:i/>
          <w:iCs/>
          <w:szCs w:val="28"/>
          <w:lang w:val="en-US"/>
        </w:rPr>
        <w:t>printer</w:t>
      </w:r>
      <w:r>
        <w:rPr>
          <w:rFonts w:cs="Times New Roman"/>
          <w:bCs/>
          <w:i/>
          <w:iCs/>
          <w:szCs w:val="28"/>
        </w:rPr>
        <w:t xml:space="preserve">, </w:t>
      </w:r>
      <w:r>
        <w:rPr>
          <w:rFonts w:cs="Times New Roman"/>
          <w:bCs/>
          <w:i/>
          <w:iCs/>
          <w:szCs w:val="28"/>
          <w:lang w:val="en-US"/>
        </w:rPr>
        <w:t>white</w:t>
      </w:r>
      <w:r>
        <w:rPr>
          <w:rFonts w:cs="Times New Roman"/>
          <w:bCs/>
          <w:i/>
          <w:iCs/>
          <w:szCs w:val="28"/>
        </w:rPr>
        <w:t xml:space="preserve"> </w:t>
      </w:r>
      <w:r>
        <w:rPr>
          <w:rFonts w:cs="Times New Roman"/>
          <w:bCs/>
          <w:i/>
          <w:iCs/>
          <w:szCs w:val="28"/>
          <w:lang w:val="en-US"/>
        </w:rPr>
        <w:t>board</w:t>
      </w:r>
      <w:r>
        <w:rPr>
          <w:rFonts w:cs="Times New Roman"/>
          <w:bCs/>
          <w:i/>
          <w:iCs/>
          <w:szCs w:val="28"/>
        </w:rPr>
        <w:t xml:space="preserve">, </w:t>
      </w:r>
      <w:r>
        <w:rPr>
          <w:rFonts w:cs="Times New Roman"/>
          <w:bCs/>
          <w:i/>
          <w:iCs/>
          <w:szCs w:val="28"/>
          <w:lang w:val="en-US"/>
        </w:rPr>
        <w:t>X</w:t>
      </w:r>
      <w:r>
        <w:rPr>
          <w:rFonts w:cs="Times New Roman"/>
          <w:bCs/>
          <w:i/>
          <w:iCs/>
          <w:szCs w:val="28"/>
        </w:rPr>
        <w:t>-</w:t>
      </w:r>
      <w:r>
        <w:rPr>
          <w:rFonts w:cs="Times New Roman"/>
          <w:bCs/>
          <w:i/>
          <w:iCs/>
          <w:szCs w:val="28"/>
          <w:lang w:val="en-US"/>
        </w:rPr>
        <w:t>ray</w:t>
      </w:r>
      <w:r>
        <w:rPr>
          <w:rFonts w:cs="Times New Roman"/>
          <w:bCs/>
          <w:i/>
          <w:iCs/>
          <w:szCs w:val="28"/>
        </w:rPr>
        <w:t xml:space="preserve"> </w:t>
      </w:r>
      <w:r>
        <w:rPr>
          <w:rFonts w:cs="Times New Roman"/>
          <w:bCs/>
          <w:i/>
          <w:iCs/>
          <w:szCs w:val="28"/>
          <w:lang w:val="en-US"/>
        </w:rPr>
        <w:t>machine</w:t>
      </w:r>
      <w:r>
        <w:rPr>
          <w:rFonts w:cs="Times New Roman"/>
          <w:bCs/>
          <w:i/>
          <w:iCs/>
          <w:szCs w:val="28"/>
        </w:rPr>
        <w:t>….</w:t>
      </w:r>
    </w:p>
    <w:p w:rsidR="00D503E8" w:rsidRDefault="00D503E8">
      <w:pPr>
        <w:spacing w:after="0" w:line="240" w:lineRule="auto"/>
        <w:ind w:firstLine="709"/>
        <w:jc w:val="both"/>
        <w:rPr>
          <w:rFonts w:cs="Times New Roman"/>
          <w:bCs/>
          <w:i/>
          <w:iCs/>
          <w:szCs w:val="28"/>
        </w:rPr>
      </w:pPr>
    </w:p>
    <w:p w:rsidR="00D503E8" w:rsidRDefault="0020456E">
      <w:pPr>
        <w:spacing w:after="0" w:line="240" w:lineRule="auto"/>
        <w:ind w:firstLine="709"/>
        <w:jc w:val="both"/>
        <w:rPr>
          <w:rFonts w:cs="Times New Roman"/>
          <w:b/>
          <w:szCs w:val="28"/>
        </w:rPr>
      </w:pPr>
      <w:r>
        <w:rPr>
          <w:rFonts w:cs="Times New Roman"/>
          <w:b/>
          <w:szCs w:val="28"/>
        </w:rPr>
        <w:t>Раздел 4.  Праздники и знаменательные даты</w:t>
      </w:r>
    </w:p>
    <w:p w:rsidR="00D503E8" w:rsidRDefault="0020456E">
      <w:pPr>
        <w:spacing w:after="0" w:line="240" w:lineRule="auto"/>
        <w:ind w:firstLine="709"/>
        <w:jc w:val="both"/>
        <w:rPr>
          <w:rFonts w:cs="Times New Roman"/>
          <w:bCs/>
          <w:szCs w:val="28"/>
        </w:rPr>
      </w:pPr>
      <w:r>
        <w:rPr>
          <w:rFonts w:cs="Times New Roman"/>
          <w:bCs/>
          <w:szCs w:val="28"/>
        </w:rPr>
        <w:t>Тема 1. Праздники в России.</w:t>
      </w:r>
    </w:p>
    <w:p w:rsidR="00D503E8" w:rsidRDefault="0020456E">
      <w:pPr>
        <w:spacing w:after="0" w:line="240" w:lineRule="auto"/>
        <w:ind w:firstLine="709"/>
        <w:jc w:val="both"/>
        <w:rPr>
          <w:rFonts w:cs="Times New Roman"/>
          <w:bCs/>
          <w:szCs w:val="28"/>
        </w:rPr>
      </w:pPr>
      <w:r>
        <w:rPr>
          <w:rFonts w:cs="Times New Roman"/>
          <w:bCs/>
          <w:szCs w:val="28"/>
        </w:rPr>
        <w:t>Тема 2. Праздники в Великобритании,</w:t>
      </w:r>
    </w:p>
    <w:p w:rsidR="00D503E8" w:rsidRDefault="0020456E">
      <w:pPr>
        <w:spacing w:after="0" w:line="240" w:lineRule="auto"/>
        <w:ind w:firstLine="709"/>
        <w:jc w:val="both"/>
        <w:rPr>
          <w:rFonts w:cs="Times New Roman"/>
          <w:bCs/>
          <w:szCs w:val="28"/>
        </w:rPr>
      </w:pPr>
      <w:r>
        <w:rPr>
          <w:rFonts w:cs="Times New Roman"/>
          <w:bCs/>
          <w:szCs w:val="28"/>
        </w:rPr>
        <w:t>Тема 3.  Фестивали.</w:t>
      </w:r>
    </w:p>
    <w:p w:rsidR="00D503E8" w:rsidRDefault="0020456E">
      <w:pPr>
        <w:spacing w:after="0" w:line="240" w:lineRule="auto"/>
        <w:ind w:firstLine="709"/>
        <w:jc w:val="both"/>
        <w:rPr>
          <w:rFonts w:cs="Times New Roman"/>
          <w:bCs/>
          <w:szCs w:val="28"/>
        </w:rPr>
      </w:pPr>
      <w:r>
        <w:rPr>
          <w:rFonts w:cs="Times New Roman"/>
          <w:bCs/>
          <w:szCs w:val="28"/>
        </w:rPr>
        <w:t>Тема 4. Традиции дарить подарки на праздники в России и Великобритании.</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рассказывать о любимом празднике;</w:t>
      </w:r>
    </w:p>
    <w:p w:rsidR="00D503E8" w:rsidRDefault="0020456E">
      <w:pPr>
        <w:spacing w:after="0" w:line="240" w:lineRule="auto"/>
        <w:ind w:firstLine="709"/>
        <w:jc w:val="both"/>
        <w:rPr>
          <w:rFonts w:cs="Times New Roman"/>
          <w:szCs w:val="28"/>
        </w:rPr>
      </w:pPr>
      <w:r>
        <w:rPr>
          <w:rFonts w:cs="Times New Roman"/>
          <w:szCs w:val="28"/>
        </w:rPr>
        <w:t>составлять рассказ про Рождество</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рассказ об известном фестивале;</w:t>
      </w:r>
    </w:p>
    <w:p w:rsidR="00D503E8" w:rsidRDefault="0020456E">
      <w:pPr>
        <w:spacing w:after="0" w:line="240" w:lineRule="auto"/>
        <w:ind w:firstLine="709"/>
        <w:jc w:val="both"/>
        <w:rPr>
          <w:rFonts w:cs="Times New Roman"/>
          <w:szCs w:val="28"/>
        </w:rPr>
      </w:pPr>
      <w:r>
        <w:rPr>
          <w:rFonts w:cs="Times New Roman"/>
          <w:szCs w:val="28"/>
        </w:rPr>
        <w:t>составлять коллективный видео блог о подготовке подарков к праздникам;</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bCs/>
          <w:szCs w:val="28"/>
        </w:rPr>
      </w:pPr>
      <w:r>
        <w:rPr>
          <w:rFonts w:cs="Times New Roman"/>
          <w:bCs/>
          <w:szCs w:val="28"/>
        </w:rPr>
        <w:t xml:space="preserve">составлять поздравительную открытку с Новым годом и Рождеством; </w:t>
      </w:r>
    </w:p>
    <w:p w:rsidR="00D503E8" w:rsidRDefault="0020456E">
      <w:pPr>
        <w:spacing w:after="0" w:line="240" w:lineRule="auto"/>
        <w:ind w:firstLine="709"/>
        <w:jc w:val="both"/>
        <w:rPr>
          <w:rFonts w:cs="Times New Roman"/>
          <w:bCs/>
          <w:szCs w:val="28"/>
        </w:rPr>
      </w:pPr>
      <w:r>
        <w:rPr>
          <w:rFonts w:cs="Times New Roman"/>
          <w:bCs/>
          <w:szCs w:val="28"/>
        </w:rPr>
        <w:t>писать открытку с фестиваля;</w:t>
      </w:r>
    </w:p>
    <w:p w:rsidR="00D503E8" w:rsidRDefault="0020456E">
      <w:pPr>
        <w:spacing w:after="0" w:line="240" w:lineRule="auto"/>
        <w:ind w:firstLine="709"/>
        <w:jc w:val="both"/>
        <w:rPr>
          <w:rFonts w:cs="Times New Roman"/>
          <w:bCs/>
          <w:szCs w:val="28"/>
        </w:rPr>
      </w:pPr>
      <w:r>
        <w:rPr>
          <w:rFonts w:cs="Times New Roman"/>
          <w:bCs/>
          <w:szCs w:val="28"/>
        </w:rPr>
        <w:t>составлять презентацию или п</w:t>
      </w:r>
      <w:r>
        <w:rPr>
          <w:rFonts w:cs="Times New Roman"/>
          <w:bCs/>
          <w:szCs w:val="28"/>
        </w:rPr>
        <w:t>лакат о любимом празднике;</w:t>
      </w:r>
    </w:p>
    <w:p w:rsidR="00D503E8" w:rsidRDefault="0020456E">
      <w:pPr>
        <w:spacing w:after="0" w:line="240" w:lineRule="auto"/>
        <w:ind w:firstLine="709"/>
        <w:jc w:val="both"/>
        <w:rPr>
          <w:rFonts w:cs="Times New Roman"/>
          <w:bCs/>
          <w:szCs w:val="28"/>
        </w:rPr>
      </w:pPr>
      <w:r>
        <w:rPr>
          <w:rFonts w:cs="Times New Roman"/>
          <w:szCs w:val="28"/>
        </w:rPr>
        <w:t>составлять список подарков для своей семьи к определенному празднику.</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сравнительная и превосхо</w:t>
      </w:r>
      <w:r>
        <w:rPr>
          <w:rFonts w:cs="Times New Roman"/>
          <w:szCs w:val="28"/>
        </w:rPr>
        <w:t>дная степень имен прилагательных в регулярных и нерегулярных формах (</w:t>
      </w:r>
      <w:r>
        <w:rPr>
          <w:rFonts w:cs="Times New Roman"/>
          <w:i/>
          <w:szCs w:val="28"/>
          <w:lang w:val="en-US"/>
        </w:rPr>
        <w:t>happy</w:t>
      </w:r>
      <w:r>
        <w:rPr>
          <w:rFonts w:cs="Times New Roman"/>
          <w:i/>
          <w:szCs w:val="28"/>
        </w:rPr>
        <w:t xml:space="preserve">, </w:t>
      </w:r>
      <w:r>
        <w:rPr>
          <w:rFonts w:cs="Times New Roman"/>
          <w:i/>
          <w:szCs w:val="28"/>
          <w:lang w:val="en-US"/>
        </w:rPr>
        <w:t>the</w:t>
      </w:r>
      <w:r>
        <w:rPr>
          <w:rFonts w:cs="Times New Roman"/>
          <w:i/>
          <w:szCs w:val="28"/>
        </w:rPr>
        <w:t xml:space="preserve"> </w:t>
      </w:r>
      <w:r>
        <w:rPr>
          <w:rFonts w:cs="Times New Roman"/>
          <w:i/>
          <w:szCs w:val="28"/>
          <w:lang w:val="en-US"/>
        </w:rPr>
        <w:t>happiest</w:t>
      </w:r>
      <w:r>
        <w:rPr>
          <w:rFonts w:cs="Times New Roman"/>
          <w:szCs w:val="28"/>
        </w:rPr>
        <w:t>);</w:t>
      </w:r>
    </w:p>
    <w:p w:rsidR="00D503E8" w:rsidRDefault="0020456E">
      <w:pPr>
        <w:spacing w:after="0" w:line="240" w:lineRule="auto"/>
        <w:ind w:firstLine="709"/>
        <w:jc w:val="both"/>
        <w:rPr>
          <w:rFonts w:cs="Times New Roman"/>
          <w:szCs w:val="28"/>
          <w:lang w:val="en-US"/>
        </w:rPr>
      </w:pPr>
      <w:r>
        <w:rPr>
          <w:rFonts w:cs="Times New Roman"/>
          <w:szCs w:val="28"/>
        </w:rPr>
        <w:t>речевые</w:t>
      </w:r>
      <w:r>
        <w:rPr>
          <w:rFonts w:cs="Times New Roman"/>
          <w:szCs w:val="28"/>
          <w:lang w:val="en-US"/>
        </w:rPr>
        <w:t xml:space="preserve"> </w:t>
      </w:r>
      <w:r>
        <w:rPr>
          <w:rFonts w:cs="Times New Roman"/>
          <w:szCs w:val="28"/>
        </w:rPr>
        <w:t>модели</w:t>
      </w:r>
      <w:r>
        <w:rPr>
          <w:rFonts w:cs="Times New Roman"/>
          <w:szCs w:val="28"/>
          <w:lang w:val="en-US"/>
        </w:rPr>
        <w:t xml:space="preserve">:  </w:t>
      </w:r>
      <w:r>
        <w:rPr>
          <w:rFonts w:cs="Times New Roman"/>
          <w:i/>
          <w:szCs w:val="28"/>
          <w:lang w:val="en-US"/>
        </w:rPr>
        <w:t>It opens…/they close…/What time</w:t>
      </w:r>
      <w:r>
        <w:rPr>
          <w:rFonts w:cs="Times New Roman"/>
          <w:szCs w:val="28"/>
          <w:lang w:val="en-US"/>
        </w:rPr>
        <w:t>….?;</w:t>
      </w:r>
    </w:p>
    <w:p w:rsidR="00D503E8" w:rsidRDefault="0020456E">
      <w:pPr>
        <w:spacing w:after="0" w:line="240" w:lineRule="auto"/>
        <w:ind w:firstLine="709"/>
        <w:jc w:val="both"/>
        <w:rPr>
          <w:rFonts w:cs="Times New Roman"/>
          <w:i/>
          <w:iCs/>
          <w:szCs w:val="28"/>
          <w:lang w:val="en-US"/>
        </w:rPr>
      </w:pPr>
      <w:r>
        <w:rPr>
          <w:rFonts w:cs="Times New Roman"/>
          <w:szCs w:val="28"/>
        </w:rPr>
        <w:t>речевая</w:t>
      </w:r>
      <w:r>
        <w:rPr>
          <w:rFonts w:cs="Times New Roman"/>
          <w:szCs w:val="28"/>
          <w:lang w:val="en-US"/>
        </w:rPr>
        <w:t xml:space="preserve"> </w:t>
      </w:r>
      <w:r>
        <w:rPr>
          <w:rFonts w:cs="Times New Roman"/>
          <w:szCs w:val="28"/>
        </w:rPr>
        <w:t>модель</w:t>
      </w:r>
      <w:r>
        <w:rPr>
          <w:rFonts w:cs="Times New Roman"/>
          <w:szCs w:val="28"/>
          <w:lang w:val="en-US"/>
        </w:rPr>
        <w:t xml:space="preserve">: </w:t>
      </w:r>
      <w:r>
        <w:rPr>
          <w:rFonts w:cs="Times New Roman"/>
          <w:i/>
          <w:iCs/>
          <w:szCs w:val="28"/>
          <w:lang w:val="en-US"/>
        </w:rPr>
        <w:t>It’s celebrated…, The festival is  held…;</w:t>
      </w:r>
    </w:p>
    <w:p w:rsidR="00D503E8" w:rsidRDefault="0020456E">
      <w:pPr>
        <w:spacing w:after="0" w:line="240" w:lineRule="auto"/>
        <w:ind w:firstLine="709"/>
        <w:jc w:val="both"/>
        <w:rPr>
          <w:rFonts w:cs="Times New Roman"/>
          <w:i/>
          <w:iCs/>
          <w:szCs w:val="28"/>
        </w:rPr>
      </w:pPr>
      <w:r>
        <w:rPr>
          <w:rFonts w:cs="Times New Roman"/>
          <w:szCs w:val="28"/>
        </w:rPr>
        <w:t xml:space="preserve">предлоги и порядковые числительные в речевых моделях для обозначения знаменательных дат: </w:t>
      </w:r>
      <w:r>
        <w:rPr>
          <w:rFonts w:cs="Times New Roman"/>
          <w:i/>
          <w:iCs/>
          <w:szCs w:val="28"/>
          <w:lang w:val="en-US"/>
        </w:rPr>
        <w:t>on</w:t>
      </w:r>
      <w:r>
        <w:rPr>
          <w:rFonts w:cs="Times New Roman"/>
          <w:i/>
          <w:iCs/>
          <w:szCs w:val="28"/>
        </w:rPr>
        <w:t xml:space="preserve"> </w:t>
      </w:r>
      <w:r>
        <w:rPr>
          <w:rFonts w:cs="Times New Roman"/>
          <w:i/>
          <w:iCs/>
          <w:szCs w:val="28"/>
          <w:lang w:val="en-US"/>
        </w:rPr>
        <w:t>the</w:t>
      </w:r>
      <w:r>
        <w:rPr>
          <w:rFonts w:cs="Times New Roman"/>
          <w:i/>
          <w:iCs/>
          <w:szCs w:val="28"/>
        </w:rPr>
        <w:t xml:space="preserve"> 25</w:t>
      </w:r>
      <w:r>
        <w:rPr>
          <w:rFonts w:cs="Times New Roman"/>
          <w:i/>
          <w:iCs/>
          <w:szCs w:val="28"/>
          <w:vertAlign w:val="superscript"/>
          <w:lang w:val="en-US"/>
        </w:rPr>
        <w:t>th</w:t>
      </w:r>
      <w:r>
        <w:rPr>
          <w:rFonts w:cs="Times New Roman"/>
          <w:i/>
          <w:iCs/>
          <w:szCs w:val="28"/>
        </w:rPr>
        <w:t xml:space="preserve"> </w:t>
      </w:r>
      <w:r>
        <w:rPr>
          <w:rFonts w:cs="Times New Roman"/>
          <w:i/>
          <w:iCs/>
          <w:szCs w:val="28"/>
          <w:lang w:val="en-US"/>
        </w:rPr>
        <w:t>of</w:t>
      </w:r>
      <w:r>
        <w:rPr>
          <w:rFonts w:cs="Times New Roman"/>
          <w:i/>
          <w:iCs/>
          <w:szCs w:val="28"/>
        </w:rPr>
        <w:t xml:space="preserve"> </w:t>
      </w:r>
      <w:r>
        <w:rPr>
          <w:rFonts w:cs="Times New Roman"/>
          <w:i/>
          <w:iCs/>
          <w:szCs w:val="28"/>
          <w:lang w:val="en-US"/>
        </w:rPr>
        <w:t>December</w:t>
      </w:r>
      <w:r>
        <w:rPr>
          <w:rFonts w:cs="Times New Roman"/>
          <w:i/>
          <w:iCs/>
          <w:szCs w:val="28"/>
        </w:rPr>
        <w:t xml:space="preserve">, </w:t>
      </w:r>
      <w:r>
        <w:rPr>
          <w:rFonts w:cs="Times New Roman"/>
          <w:i/>
          <w:iCs/>
          <w:szCs w:val="28"/>
          <w:lang w:val="en-US"/>
        </w:rPr>
        <w:t>on</w:t>
      </w:r>
      <w:r>
        <w:rPr>
          <w:rFonts w:cs="Times New Roman"/>
          <w:i/>
          <w:iCs/>
          <w:szCs w:val="28"/>
        </w:rPr>
        <w:t xml:space="preserve"> </w:t>
      </w:r>
      <w:r>
        <w:rPr>
          <w:rFonts w:cs="Times New Roman"/>
          <w:i/>
          <w:iCs/>
          <w:szCs w:val="28"/>
          <w:lang w:val="en-US"/>
        </w:rPr>
        <w:t>the</w:t>
      </w:r>
      <w:r>
        <w:rPr>
          <w:rFonts w:cs="Times New Roman"/>
          <w:i/>
          <w:iCs/>
          <w:szCs w:val="28"/>
        </w:rPr>
        <w:t xml:space="preserve"> 8</w:t>
      </w:r>
      <w:r>
        <w:rPr>
          <w:rFonts w:cs="Times New Roman"/>
          <w:i/>
          <w:iCs/>
          <w:szCs w:val="28"/>
          <w:vertAlign w:val="superscript"/>
          <w:lang w:val="en-US"/>
        </w:rPr>
        <w:t>th</w:t>
      </w:r>
      <w:r>
        <w:rPr>
          <w:rFonts w:cs="Times New Roman"/>
          <w:i/>
          <w:iCs/>
          <w:szCs w:val="28"/>
        </w:rPr>
        <w:t xml:space="preserve"> </w:t>
      </w:r>
      <w:r>
        <w:rPr>
          <w:rFonts w:cs="Times New Roman"/>
          <w:i/>
          <w:iCs/>
          <w:szCs w:val="28"/>
          <w:lang w:val="en-US"/>
        </w:rPr>
        <w:t>of</w:t>
      </w:r>
      <w:r>
        <w:rPr>
          <w:rFonts w:cs="Times New Roman"/>
          <w:i/>
          <w:iCs/>
          <w:szCs w:val="28"/>
        </w:rPr>
        <w:t xml:space="preserve"> </w:t>
      </w:r>
      <w:r>
        <w:rPr>
          <w:rFonts w:cs="Times New Roman"/>
          <w:i/>
          <w:iCs/>
          <w:szCs w:val="28"/>
          <w:lang w:val="en-US"/>
        </w:rPr>
        <w:t>March</w:t>
      </w:r>
      <w:r>
        <w:rPr>
          <w:rFonts w:cs="Times New Roman"/>
          <w:i/>
          <w:iCs/>
          <w:szCs w:val="28"/>
        </w:rPr>
        <w:t>….</w:t>
      </w:r>
    </w:p>
    <w:p w:rsidR="00D503E8" w:rsidRDefault="00D503E8">
      <w:pPr>
        <w:spacing w:after="0" w:line="240" w:lineRule="auto"/>
        <w:ind w:firstLine="709"/>
        <w:jc w:val="both"/>
        <w:rPr>
          <w:rFonts w:cs="Times New Roman"/>
          <w:i/>
          <w:iCs/>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4:</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праздников</w:t>
      </w:r>
      <w:r>
        <w:rPr>
          <w:rFonts w:cs="Times New Roman"/>
          <w:szCs w:val="28"/>
          <w:lang w:val="en-US"/>
        </w:rPr>
        <w:t>:</w:t>
      </w:r>
      <w:r>
        <w:rPr>
          <w:rFonts w:cs="Times New Roman"/>
          <w:i/>
          <w:iCs/>
          <w:szCs w:val="28"/>
          <w:lang w:val="en-US"/>
        </w:rPr>
        <w:t xml:space="preserve"> New Year, Christmas, Women’s </w:t>
      </w:r>
      <w:r>
        <w:rPr>
          <w:rFonts w:cs="Times New Roman"/>
          <w:i/>
          <w:iCs/>
          <w:szCs w:val="28"/>
          <w:lang w:val="en-US"/>
        </w:rPr>
        <w:t>Day, Easter…;</w:t>
      </w:r>
    </w:p>
    <w:p w:rsidR="00D503E8" w:rsidRDefault="0020456E">
      <w:pPr>
        <w:spacing w:after="0" w:line="240" w:lineRule="auto"/>
        <w:ind w:firstLine="709"/>
        <w:jc w:val="both"/>
        <w:rPr>
          <w:rFonts w:cs="Times New Roman"/>
          <w:i/>
          <w:iCs/>
          <w:szCs w:val="28"/>
          <w:lang w:val="en-US"/>
        </w:rPr>
      </w:pPr>
      <w:r>
        <w:rPr>
          <w:rFonts w:cs="Times New Roman"/>
          <w:szCs w:val="28"/>
        </w:rPr>
        <w:t>лексико</w:t>
      </w:r>
      <w:r>
        <w:rPr>
          <w:rFonts w:cs="Times New Roman"/>
          <w:szCs w:val="28"/>
          <w:lang w:val="en-US"/>
        </w:rPr>
        <w:t>-</w:t>
      </w:r>
      <w:r>
        <w:rPr>
          <w:rFonts w:cs="Times New Roman"/>
          <w:szCs w:val="28"/>
        </w:rPr>
        <w:t>грамматические</w:t>
      </w:r>
      <w:r>
        <w:rPr>
          <w:rFonts w:cs="Times New Roman"/>
          <w:szCs w:val="28"/>
          <w:lang w:val="en-US"/>
        </w:rPr>
        <w:t xml:space="preserve"> </w:t>
      </w:r>
      <w:r>
        <w:rPr>
          <w:rFonts w:cs="Times New Roman"/>
          <w:szCs w:val="28"/>
        </w:rPr>
        <w:t>единства</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праздничных</w:t>
      </w:r>
      <w:r>
        <w:rPr>
          <w:rFonts w:cs="Times New Roman"/>
          <w:szCs w:val="28"/>
          <w:lang w:val="en-US"/>
        </w:rPr>
        <w:t xml:space="preserve"> </w:t>
      </w:r>
      <w:r>
        <w:rPr>
          <w:rFonts w:cs="Times New Roman"/>
          <w:szCs w:val="28"/>
        </w:rPr>
        <w:t>событий</w:t>
      </w:r>
      <w:r>
        <w:rPr>
          <w:rFonts w:cs="Times New Roman"/>
          <w:szCs w:val="28"/>
          <w:lang w:val="en-US"/>
        </w:rPr>
        <w:t xml:space="preserve">: </w:t>
      </w:r>
      <w:r>
        <w:rPr>
          <w:rFonts w:cs="Times New Roman"/>
          <w:i/>
          <w:iCs/>
          <w:szCs w:val="28"/>
          <w:lang w:val="en-US"/>
        </w:rPr>
        <w:t>decorate  the Christmas tree, buy presents, write cards, cook meals, buy chocolate eggs, colour eggs, bake a cake…;</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открыток</w:t>
      </w:r>
      <w:r>
        <w:rPr>
          <w:rFonts w:cs="Times New Roman"/>
          <w:szCs w:val="28"/>
          <w:lang w:val="en-US"/>
        </w:rPr>
        <w:t xml:space="preserve">; </w:t>
      </w:r>
      <w:r>
        <w:rPr>
          <w:rFonts w:cs="Times New Roman"/>
          <w:i/>
          <w:iCs/>
          <w:szCs w:val="28"/>
          <w:lang w:val="en-US"/>
        </w:rPr>
        <w:t>Happy New Year, Merry Christmas,</w:t>
      </w:r>
      <w:r>
        <w:rPr>
          <w:rFonts w:cs="Times New Roman"/>
          <w:i/>
          <w:iCs/>
          <w:szCs w:val="28"/>
          <w:lang w:val="en-US"/>
        </w:rPr>
        <w:t xml:space="preserve"> Happy Easter, I wish you happiness, best wishes, with love;</w:t>
      </w:r>
    </w:p>
    <w:p w:rsidR="00D503E8" w:rsidRDefault="0020456E">
      <w:pPr>
        <w:spacing w:after="0" w:line="240" w:lineRule="auto"/>
        <w:ind w:firstLine="709"/>
        <w:jc w:val="both"/>
        <w:rPr>
          <w:rFonts w:cs="Times New Roman"/>
          <w:i/>
          <w:iCs/>
          <w:szCs w:val="28"/>
          <w:lang w:val="en-US"/>
        </w:rPr>
      </w:pPr>
      <w:r>
        <w:rPr>
          <w:rFonts w:cs="Times New Roman"/>
          <w:szCs w:val="28"/>
        </w:rPr>
        <w:t>лексические</w:t>
      </w:r>
      <w:r>
        <w:rPr>
          <w:rFonts w:cs="Times New Roman"/>
          <w:szCs w:val="28"/>
          <w:lang w:val="en-US"/>
        </w:rPr>
        <w:t xml:space="preserve"> </w:t>
      </w:r>
      <w:r>
        <w:rPr>
          <w:rFonts w:cs="Times New Roman"/>
          <w:szCs w:val="28"/>
        </w:rPr>
        <w:t>единицы</w:t>
      </w:r>
      <w:r>
        <w:rPr>
          <w:rFonts w:cs="Times New Roman"/>
          <w:szCs w:val="28"/>
          <w:lang w:val="en-US"/>
        </w:rPr>
        <w:t xml:space="preserve"> </w:t>
      </w:r>
      <w:r>
        <w:rPr>
          <w:rFonts w:cs="Times New Roman"/>
          <w:szCs w:val="28"/>
        </w:rPr>
        <w:t>и</w:t>
      </w:r>
      <w:r>
        <w:rPr>
          <w:rFonts w:cs="Times New Roman"/>
          <w:szCs w:val="28"/>
          <w:lang w:val="en-US"/>
        </w:rPr>
        <w:t xml:space="preserve"> </w:t>
      </w: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подготовки</w:t>
      </w:r>
      <w:r>
        <w:rPr>
          <w:rFonts w:cs="Times New Roman"/>
          <w:szCs w:val="28"/>
          <w:lang w:val="en-US"/>
        </w:rPr>
        <w:t xml:space="preserve"> </w:t>
      </w:r>
      <w:r>
        <w:rPr>
          <w:rFonts w:cs="Times New Roman"/>
          <w:szCs w:val="28"/>
        </w:rPr>
        <w:t>к</w:t>
      </w:r>
      <w:r>
        <w:rPr>
          <w:rFonts w:cs="Times New Roman"/>
          <w:szCs w:val="28"/>
          <w:lang w:val="en-US"/>
        </w:rPr>
        <w:t xml:space="preserve"> </w:t>
      </w:r>
      <w:r>
        <w:rPr>
          <w:rFonts w:cs="Times New Roman"/>
          <w:szCs w:val="28"/>
        </w:rPr>
        <w:t>празднику</w:t>
      </w:r>
      <w:r>
        <w:rPr>
          <w:rFonts w:cs="Times New Roman"/>
          <w:szCs w:val="28"/>
          <w:lang w:val="en-US"/>
        </w:rPr>
        <w:t xml:space="preserve">: </w:t>
      </w:r>
      <w:r>
        <w:rPr>
          <w:rFonts w:cs="Times New Roman"/>
          <w:i/>
          <w:iCs/>
          <w:szCs w:val="28"/>
          <w:lang w:val="en-US"/>
        </w:rPr>
        <w:t xml:space="preserve"> wrapping paper, to buy  flowers, to give sweets, a box of chocolates….</w:t>
      </w:r>
    </w:p>
    <w:p w:rsidR="00D503E8" w:rsidRDefault="00D503E8">
      <w:pPr>
        <w:spacing w:after="0" w:line="240" w:lineRule="auto"/>
        <w:ind w:firstLine="709"/>
        <w:jc w:val="both"/>
        <w:rPr>
          <w:rFonts w:cs="Times New Roman"/>
          <w:szCs w:val="28"/>
          <w:lang w:val="en-US"/>
        </w:rPr>
      </w:pPr>
    </w:p>
    <w:p w:rsidR="00D503E8" w:rsidRDefault="0020456E">
      <w:pPr>
        <w:spacing w:after="0" w:line="240" w:lineRule="auto"/>
        <w:jc w:val="both"/>
        <w:rPr>
          <w:rFonts w:cs="Times New Roman"/>
          <w:b/>
          <w:caps/>
          <w:szCs w:val="28"/>
        </w:rPr>
      </w:pPr>
      <w:r>
        <w:rPr>
          <w:rFonts w:cs="Times New Roman"/>
          <w:b/>
          <w:caps/>
          <w:szCs w:val="28"/>
        </w:rPr>
        <w:t>8 класс</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szCs w:val="28"/>
        </w:rPr>
      </w:pPr>
      <w:r>
        <w:rPr>
          <w:rFonts w:cs="Times New Roman"/>
          <w:b/>
          <w:szCs w:val="28"/>
        </w:rPr>
        <w:t xml:space="preserve">Раздел 1. Интернет и гаджеты  </w:t>
      </w:r>
    </w:p>
    <w:p w:rsidR="00D503E8" w:rsidRDefault="0020456E">
      <w:pPr>
        <w:spacing w:after="0" w:line="240" w:lineRule="auto"/>
        <w:ind w:firstLine="709"/>
        <w:jc w:val="both"/>
        <w:rPr>
          <w:rFonts w:cs="Times New Roman"/>
          <w:szCs w:val="28"/>
        </w:rPr>
      </w:pPr>
      <w:r>
        <w:rPr>
          <w:rFonts w:cs="Times New Roman"/>
          <w:szCs w:val="28"/>
        </w:rPr>
        <w:t>1. Мир гаджетов.</w:t>
      </w:r>
    </w:p>
    <w:p w:rsidR="00D503E8" w:rsidRDefault="0020456E">
      <w:pPr>
        <w:spacing w:after="0" w:line="240" w:lineRule="auto"/>
        <w:ind w:firstLine="709"/>
        <w:jc w:val="both"/>
        <w:rPr>
          <w:rFonts w:cs="Times New Roman"/>
          <w:szCs w:val="28"/>
        </w:rPr>
      </w:pPr>
      <w:r>
        <w:rPr>
          <w:rFonts w:cs="Times New Roman"/>
          <w:szCs w:val="28"/>
        </w:rPr>
        <w:t>2. Социальные сети.</w:t>
      </w:r>
    </w:p>
    <w:p w:rsidR="00D503E8" w:rsidRDefault="0020456E">
      <w:pPr>
        <w:spacing w:after="0" w:line="240" w:lineRule="auto"/>
        <w:ind w:firstLine="709"/>
        <w:jc w:val="both"/>
        <w:rPr>
          <w:rFonts w:cs="Times New Roman"/>
          <w:szCs w:val="28"/>
        </w:rPr>
      </w:pPr>
      <w:r>
        <w:rPr>
          <w:rFonts w:cs="Times New Roman"/>
          <w:szCs w:val="28"/>
        </w:rPr>
        <w:t>3. Блоги.</w:t>
      </w:r>
    </w:p>
    <w:p w:rsidR="00D503E8" w:rsidRDefault="0020456E">
      <w:pPr>
        <w:spacing w:after="0" w:line="240" w:lineRule="auto"/>
        <w:ind w:firstLine="709"/>
        <w:jc w:val="both"/>
        <w:rPr>
          <w:rFonts w:cs="Times New Roman"/>
          <w:szCs w:val="28"/>
        </w:rPr>
      </w:pPr>
      <w:r>
        <w:rPr>
          <w:rFonts w:cs="Times New Roman"/>
          <w:szCs w:val="28"/>
        </w:rPr>
        <w:t>4. Безопасность в интернете.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краткое описание технического устройства (гаджета);</w:t>
      </w:r>
    </w:p>
    <w:p w:rsidR="00D503E8" w:rsidRDefault="0020456E">
      <w:pPr>
        <w:spacing w:after="0" w:line="240" w:lineRule="auto"/>
        <w:ind w:firstLine="709"/>
        <w:jc w:val="both"/>
        <w:rPr>
          <w:rFonts w:cs="Times New Roman"/>
          <w:szCs w:val="28"/>
        </w:rPr>
      </w:pPr>
      <w:r>
        <w:rPr>
          <w:rFonts w:cs="Times New Roman"/>
          <w:szCs w:val="28"/>
        </w:rPr>
        <w:t>составлять голосовые и видео сообщения о себе для странички в социальных сетях;</w:t>
      </w:r>
    </w:p>
    <w:p w:rsidR="00D503E8" w:rsidRDefault="0020456E">
      <w:pPr>
        <w:spacing w:after="0" w:line="240" w:lineRule="auto"/>
        <w:ind w:firstLine="709"/>
        <w:jc w:val="both"/>
        <w:rPr>
          <w:rFonts w:cs="Times New Roman"/>
          <w:szCs w:val="28"/>
        </w:rPr>
      </w:pPr>
      <w:r>
        <w:rPr>
          <w:rFonts w:cs="Times New Roman"/>
          <w:szCs w:val="28"/>
        </w:rPr>
        <w:t>составлять рассказ по образцу о своих гаджетах, технических устройствах и их применении;</w:t>
      </w:r>
    </w:p>
    <w:p w:rsidR="00D503E8" w:rsidRDefault="0020456E">
      <w:pPr>
        <w:spacing w:after="0" w:line="240" w:lineRule="auto"/>
        <w:ind w:firstLine="709"/>
        <w:jc w:val="both"/>
        <w:rPr>
          <w:rFonts w:cs="Times New Roman"/>
          <w:szCs w:val="28"/>
        </w:rPr>
      </w:pPr>
      <w:r>
        <w:rPr>
          <w:rFonts w:cs="Times New Roman"/>
          <w:szCs w:val="28"/>
        </w:rPr>
        <w:t>составлять правила безопасного поведения в интернете;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об используемых технических устройствах (гаджетах);</w:t>
      </w:r>
    </w:p>
    <w:p w:rsidR="00D503E8" w:rsidRDefault="0020456E">
      <w:pPr>
        <w:spacing w:after="0" w:line="240" w:lineRule="auto"/>
        <w:ind w:firstLine="709"/>
        <w:jc w:val="both"/>
        <w:rPr>
          <w:rFonts w:cs="Times New Roman"/>
          <w:szCs w:val="28"/>
        </w:rPr>
      </w:pPr>
      <w:r>
        <w:rPr>
          <w:rFonts w:cs="Times New Roman"/>
          <w:szCs w:val="28"/>
        </w:rPr>
        <w:t>составлять по образцу страничку или отдельную рубрику с информацией о себе для социальных сетей;</w:t>
      </w:r>
    </w:p>
    <w:p w:rsidR="00D503E8" w:rsidRDefault="0020456E">
      <w:pPr>
        <w:spacing w:after="0" w:line="240" w:lineRule="auto"/>
        <w:ind w:firstLine="709"/>
        <w:jc w:val="both"/>
        <w:rPr>
          <w:rFonts w:cs="Times New Roman"/>
          <w:szCs w:val="28"/>
        </w:rPr>
      </w:pPr>
      <w:r>
        <w:rPr>
          <w:rFonts w:cs="Times New Roman"/>
          <w:szCs w:val="28"/>
        </w:rPr>
        <w:t>составлять пост для блога по изученному образцу;</w:t>
      </w:r>
    </w:p>
    <w:p w:rsidR="00D503E8" w:rsidRDefault="0020456E">
      <w:pPr>
        <w:spacing w:after="0" w:line="240" w:lineRule="auto"/>
        <w:ind w:firstLine="709"/>
        <w:jc w:val="both"/>
        <w:rPr>
          <w:rFonts w:cs="Times New Roman"/>
          <w:szCs w:val="28"/>
        </w:rPr>
      </w:pPr>
      <w:r>
        <w:rPr>
          <w:rFonts w:cs="Times New Roman"/>
          <w:szCs w:val="28"/>
        </w:rPr>
        <w:t>составлять краткое электронное письмо по образцу.</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w:t>
      </w:r>
      <w:r>
        <w:rPr>
          <w:rFonts w:cs="Times New Roman"/>
          <w:szCs w:val="28"/>
        </w:rPr>
        <w:t xml:space="preserve">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 xml:space="preserve">модальный глагол </w:t>
      </w:r>
      <w:r>
        <w:rPr>
          <w:rFonts w:cs="Times New Roman"/>
          <w:i/>
          <w:iCs/>
          <w:szCs w:val="28"/>
          <w:lang w:val="en-US"/>
        </w:rPr>
        <w:t>can</w:t>
      </w:r>
      <w:r>
        <w:rPr>
          <w:rFonts w:cs="Times New Roman"/>
          <w:i/>
          <w:iCs/>
          <w:szCs w:val="28"/>
        </w:rPr>
        <w:t xml:space="preserve"> </w:t>
      </w:r>
      <w:r>
        <w:rPr>
          <w:rFonts w:cs="Times New Roman"/>
          <w:szCs w:val="28"/>
        </w:rPr>
        <w:t xml:space="preserve">для описания возможностей гаджетов: </w:t>
      </w:r>
      <w:r>
        <w:rPr>
          <w:rFonts w:cs="Times New Roman"/>
          <w:i/>
          <w:iCs/>
          <w:szCs w:val="28"/>
          <w:lang w:val="en-US"/>
        </w:rPr>
        <w:t>It</w:t>
      </w:r>
      <w:r>
        <w:rPr>
          <w:rFonts w:cs="Times New Roman"/>
          <w:i/>
          <w:iCs/>
          <w:szCs w:val="28"/>
        </w:rPr>
        <w:t xml:space="preserve"> </w:t>
      </w:r>
      <w:r>
        <w:rPr>
          <w:rFonts w:cs="Times New Roman"/>
          <w:i/>
          <w:iCs/>
          <w:szCs w:val="28"/>
          <w:lang w:val="en-US"/>
        </w:rPr>
        <w:t>can</w:t>
      </w:r>
      <w:r>
        <w:rPr>
          <w:rFonts w:cs="Times New Roman"/>
          <w:i/>
          <w:iCs/>
          <w:szCs w:val="28"/>
        </w:rPr>
        <w:t xml:space="preserve"> </w:t>
      </w:r>
      <w:r>
        <w:rPr>
          <w:rFonts w:cs="Times New Roman"/>
          <w:i/>
          <w:iCs/>
          <w:szCs w:val="28"/>
          <w:lang w:val="en-US"/>
        </w:rPr>
        <w:t>take</w:t>
      </w:r>
      <w:r>
        <w:rPr>
          <w:rFonts w:cs="Times New Roman"/>
          <w:i/>
          <w:iCs/>
          <w:szCs w:val="28"/>
        </w:rPr>
        <w:t xml:space="preserve"> </w:t>
      </w:r>
      <w:r>
        <w:rPr>
          <w:rFonts w:cs="Times New Roman"/>
          <w:i/>
          <w:iCs/>
          <w:szCs w:val="28"/>
          <w:lang w:val="en-US"/>
        </w:rPr>
        <w:t>photos</w:t>
      </w:r>
      <w:r>
        <w:rPr>
          <w:rFonts w:cs="Times New Roman"/>
          <w:i/>
          <w:iCs/>
          <w:szCs w:val="28"/>
        </w:rPr>
        <w:t xml:space="preserve">, </w:t>
      </w:r>
      <w:r>
        <w:rPr>
          <w:rFonts w:cs="Times New Roman"/>
          <w:i/>
          <w:iCs/>
          <w:szCs w:val="28"/>
          <w:lang w:val="en-US"/>
        </w:rPr>
        <w:t>I</w:t>
      </w:r>
      <w:r>
        <w:rPr>
          <w:rFonts w:cs="Times New Roman"/>
          <w:i/>
          <w:iCs/>
          <w:szCs w:val="28"/>
        </w:rPr>
        <w:t xml:space="preserve"> </w:t>
      </w:r>
      <w:r>
        <w:rPr>
          <w:rFonts w:cs="Times New Roman"/>
          <w:i/>
          <w:iCs/>
          <w:szCs w:val="28"/>
          <w:lang w:val="en-US"/>
        </w:rPr>
        <w:t>can</w:t>
      </w:r>
      <w:r>
        <w:rPr>
          <w:rFonts w:cs="Times New Roman"/>
          <w:i/>
          <w:iCs/>
          <w:szCs w:val="28"/>
        </w:rPr>
        <w:t xml:space="preserve"> </w:t>
      </w:r>
      <w:r>
        <w:rPr>
          <w:rFonts w:cs="Times New Roman"/>
          <w:i/>
          <w:iCs/>
          <w:szCs w:val="28"/>
          <w:lang w:val="en-US"/>
        </w:rPr>
        <w:t>listen</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music</w:t>
      </w:r>
      <w:r>
        <w:rPr>
          <w:rFonts w:cs="Times New Roman"/>
          <w:i/>
          <w:iCs/>
          <w:szCs w:val="28"/>
        </w:rPr>
        <w:t xml:space="preserve"> ...</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прошедшее простое время с неправильными глаголами в повествовательном, вопросительн</w:t>
      </w:r>
      <w:r>
        <w:rPr>
          <w:rFonts w:cs="Times New Roman"/>
          <w:szCs w:val="28"/>
        </w:rPr>
        <w:t>ом, отрицательном предложениях (</w:t>
      </w:r>
      <w:r>
        <w:rPr>
          <w:rFonts w:cs="Times New Roman"/>
          <w:i/>
          <w:iCs/>
          <w:szCs w:val="28"/>
          <w:lang w:val="en-US"/>
        </w:rPr>
        <w:t>When</w:t>
      </w:r>
      <w:r>
        <w:rPr>
          <w:rFonts w:cs="Times New Roman"/>
          <w:i/>
          <w:iCs/>
          <w:szCs w:val="28"/>
        </w:rPr>
        <w:t xml:space="preserve"> </w:t>
      </w:r>
      <w:r>
        <w:rPr>
          <w:rFonts w:cs="Times New Roman"/>
          <w:i/>
          <w:iCs/>
          <w:szCs w:val="28"/>
          <w:lang w:val="en-US"/>
        </w:rPr>
        <w:t>did</w:t>
      </w:r>
      <w:r>
        <w:rPr>
          <w:rFonts w:cs="Times New Roman"/>
          <w:i/>
          <w:iCs/>
          <w:szCs w:val="28"/>
        </w:rPr>
        <w:t xml:space="preserve"> </w:t>
      </w:r>
      <w:r>
        <w:rPr>
          <w:rFonts w:cs="Times New Roman"/>
          <w:i/>
          <w:iCs/>
          <w:szCs w:val="28"/>
          <w:lang w:val="en-US"/>
        </w:rPr>
        <w:t>you</w:t>
      </w:r>
      <w:r>
        <w:rPr>
          <w:rFonts w:cs="Times New Roman"/>
          <w:i/>
          <w:iCs/>
          <w:szCs w:val="28"/>
        </w:rPr>
        <w:t xml:space="preserve"> </w:t>
      </w:r>
      <w:r>
        <w:rPr>
          <w:rFonts w:cs="Times New Roman"/>
          <w:i/>
          <w:iCs/>
          <w:szCs w:val="28"/>
          <w:lang w:val="en-US"/>
        </w:rPr>
        <w:t>buy</w:t>
      </w:r>
      <w:r>
        <w:rPr>
          <w:rFonts w:cs="Times New Roman"/>
          <w:i/>
          <w:iCs/>
          <w:szCs w:val="28"/>
        </w:rPr>
        <w:t xml:space="preserve"> </w:t>
      </w:r>
      <w:r>
        <w:rPr>
          <w:rFonts w:cs="Times New Roman"/>
          <w:i/>
          <w:iCs/>
          <w:szCs w:val="28"/>
          <w:lang w:val="en-US"/>
        </w:rPr>
        <w:t>it</w:t>
      </w:r>
      <w:r>
        <w:rPr>
          <w:rFonts w:cs="Times New Roman"/>
          <w:i/>
          <w:iCs/>
          <w:szCs w:val="28"/>
        </w:rPr>
        <w:t xml:space="preserve">? </w:t>
      </w:r>
      <w:r>
        <w:rPr>
          <w:rFonts w:cs="Times New Roman"/>
          <w:i/>
          <w:iCs/>
          <w:szCs w:val="28"/>
          <w:lang w:val="en-US"/>
        </w:rPr>
        <w:t>I</w:t>
      </w:r>
      <w:r>
        <w:rPr>
          <w:rFonts w:cs="Times New Roman"/>
          <w:i/>
          <w:iCs/>
          <w:szCs w:val="28"/>
        </w:rPr>
        <w:t xml:space="preserve"> </w:t>
      </w:r>
      <w:r>
        <w:rPr>
          <w:rFonts w:cs="Times New Roman"/>
          <w:i/>
          <w:iCs/>
          <w:szCs w:val="28"/>
          <w:lang w:val="en-US"/>
        </w:rPr>
        <w:t>got</w:t>
      </w:r>
      <w:r>
        <w:rPr>
          <w:rFonts w:cs="Times New Roman"/>
          <w:i/>
          <w:iCs/>
          <w:szCs w:val="28"/>
        </w:rPr>
        <w:t xml:space="preserve"> </w:t>
      </w:r>
      <w:r>
        <w:rPr>
          <w:rFonts w:cs="Times New Roman"/>
          <w:i/>
          <w:iCs/>
          <w:szCs w:val="28"/>
          <w:lang w:val="en-US"/>
        </w:rPr>
        <w:t>it</w:t>
      </w:r>
      <w:r>
        <w:rPr>
          <w:rFonts w:cs="Times New Roman"/>
          <w:i/>
          <w:iCs/>
          <w:szCs w:val="28"/>
        </w:rPr>
        <w:t xml:space="preserve"> </w:t>
      </w:r>
      <w:r>
        <w:rPr>
          <w:rFonts w:cs="Times New Roman"/>
          <w:i/>
          <w:iCs/>
          <w:szCs w:val="28"/>
          <w:lang w:val="en-US"/>
        </w:rPr>
        <w:t>last</w:t>
      </w:r>
      <w:r>
        <w:rPr>
          <w:rFonts w:cs="Times New Roman"/>
          <w:i/>
          <w:iCs/>
          <w:szCs w:val="28"/>
        </w:rPr>
        <w:t xml:space="preserve"> </w:t>
      </w:r>
      <w:r>
        <w:rPr>
          <w:rFonts w:cs="Times New Roman"/>
          <w:i/>
          <w:iCs/>
          <w:szCs w:val="28"/>
          <w:lang w:val="en-US"/>
        </w:rPr>
        <w:t>month</w:t>
      </w:r>
      <w:r>
        <w:rPr>
          <w:rFonts w:cs="Times New Roman"/>
          <w:i/>
          <w:iCs/>
          <w:szCs w:val="28"/>
        </w:rPr>
        <w:t>…)</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 xml:space="preserve">исчисляемые существительные в единственном/множественном числе с неопределенным  артиклем  </w:t>
      </w:r>
      <w:r>
        <w:rPr>
          <w:rFonts w:cs="Times New Roman"/>
          <w:i/>
          <w:iCs/>
          <w:szCs w:val="28"/>
          <w:lang w:val="en-US"/>
        </w:rPr>
        <w:t>a</w:t>
      </w:r>
      <w:r>
        <w:rPr>
          <w:rFonts w:cs="Times New Roman"/>
          <w:i/>
          <w:iCs/>
          <w:szCs w:val="28"/>
        </w:rPr>
        <w:t xml:space="preserve"> </w:t>
      </w:r>
      <w:r>
        <w:rPr>
          <w:rFonts w:cs="Times New Roman"/>
          <w:szCs w:val="28"/>
        </w:rPr>
        <w:t>и местоимением</w:t>
      </w:r>
      <w:r>
        <w:rPr>
          <w:rFonts w:cs="Times New Roman"/>
          <w:i/>
          <w:iCs/>
          <w:szCs w:val="28"/>
        </w:rPr>
        <w:t xml:space="preserve">  </w:t>
      </w:r>
      <w:r>
        <w:rPr>
          <w:rFonts w:cs="Times New Roman"/>
          <w:i/>
          <w:iCs/>
          <w:szCs w:val="28"/>
          <w:lang w:val="en-US"/>
        </w:rPr>
        <w:t>some</w:t>
      </w:r>
      <w:r>
        <w:rPr>
          <w:rFonts w:cs="Times New Roman"/>
          <w:i/>
          <w:iCs/>
          <w:szCs w:val="28"/>
        </w:rPr>
        <w:t xml:space="preserve"> </w:t>
      </w:r>
      <w:r>
        <w:rPr>
          <w:rFonts w:cs="Times New Roman"/>
          <w:szCs w:val="28"/>
        </w:rPr>
        <w:t>(повторение);</w:t>
      </w:r>
    </w:p>
    <w:p w:rsidR="00D503E8" w:rsidRDefault="0020456E">
      <w:pPr>
        <w:spacing w:after="0" w:line="240" w:lineRule="auto"/>
        <w:ind w:firstLine="709"/>
        <w:jc w:val="both"/>
        <w:rPr>
          <w:rFonts w:cs="Times New Roman"/>
          <w:i/>
          <w:iCs/>
          <w:szCs w:val="28"/>
        </w:rPr>
      </w:pPr>
      <w:r>
        <w:rPr>
          <w:rFonts w:cs="Times New Roman"/>
          <w:szCs w:val="28"/>
        </w:rPr>
        <w:t>речевые модели с</w:t>
      </w:r>
      <w:r>
        <w:rPr>
          <w:rFonts w:cs="Times New Roman"/>
          <w:i/>
          <w:iCs/>
          <w:szCs w:val="28"/>
        </w:rPr>
        <w:t xml:space="preserve"> </w:t>
      </w:r>
      <w:r>
        <w:rPr>
          <w:rFonts w:cs="Times New Roman"/>
          <w:i/>
          <w:iCs/>
          <w:szCs w:val="28"/>
          <w:lang w:val="en-US"/>
        </w:rPr>
        <w:t>other</w:t>
      </w:r>
      <w:r>
        <w:rPr>
          <w:rFonts w:cs="Times New Roman"/>
          <w:szCs w:val="28"/>
        </w:rPr>
        <w:t xml:space="preserve">  типа  …</w:t>
      </w:r>
      <w:r>
        <w:rPr>
          <w:rFonts w:cs="Times New Roman"/>
          <w:i/>
          <w:iCs/>
          <w:szCs w:val="28"/>
          <w:lang w:val="en-US"/>
        </w:rPr>
        <w:t>other</w:t>
      </w:r>
      <w:r>
        <w:rPr>
          <w:rFonts w:cs="Times New Roman"/>
          <w:i/>
          <w:iCs/>
          <w:szCs w:val="28"/>
        </w:rPr>
        <w:t xml:space="preserve"> </w:t>
      </w:r>
      <w:r>
        <w:rPr>
          <w:rFonts w:cs="Times New Roman"/>
          <w:i/>
          <w:iCs/>
          <w:szCs w:val="28"/>
          <w:lang w:val="en-US"/>
        </w:rPr>
        <w:t>apps</w:t>
      </w:r>
      <w:r>
        <w:rPr>
          <w:rFonts w:cs="Times New Roman"/>
          <w:i/>
          <w:iCs/>
          <w:szCs w:val="28"/>
        </w:rPr>
        <w:t xml:space="preserve">, </w:t>
      </w:r>
      <w:r>
        <w:rPr>
          <w:rFonts w:cs="Times New Roman"/>
          <w:i/>
          <w:iCs/>
          <w:szCs w:val="28"/>
          <w:lang w:val="en-US"/>
        </w:rPr>
        <w:t>other</w:t>
      </w:r>
      <w:r>
        <w:rPr>
          <w:rFonts w:cs="Times New Roman"/>
          <w:i/>
          <w:iCs/>
          <w:szCs w:val="28"/>
        </w:rPr>
        <w:t xml:space="preserve"> </w:t>
      </w:r>
      <w:r>
        <w:rPr>
          <w:rFonts w:cs="Times New Roman"/>
          <w:i/>
          <w:iCs/>
          <w:szCs w:val="28"/>
          <w:lang w:val="en-US"/>
        </w:rPr>
        <w:t>ga</w:t>
      </w:r>
      <w:r>
        <w:rPr>
          <w:rFonts w:cs="Times New Roman"/>
          <w:i/>
          <w:iCs/>
          <w:szCs w:val="28"/>
          <w:lang w:val="en-US"/>
        </w:rPr>
        <w:t>dgets</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конструкция  </w:t>
      </w:r>
      <w:r>
        <w:rPr>
          <w:rFonts w:cs="Times New Roman"/>
          <w:i/>
          <w:iCs/>
          <w:szCs w:val="28"/>
          <w:lang w:val="en-US"/>
        </w:rPr>
        <w:t>you</w:t>
      </w:r>
      <w:r>
        <w:rPr>
          <w:rFonts w:cs="Times New Roman"/>
          <w:i/>
          <w:iCs/>
          <w:szCs w:val="28"/>
        </w:rPr>
        <w:t xml:space="preserve"> </w:t>
      </w:r>
      <w:r>
        <w:rPr>
          <w:rFonts w:cs="Times New Roman"/>
          <w:i/>
          <w:iCs/>
          <w:szCs w:val="28"/>
          <w:lang w:val="en-US"/>
        </w:rPr>
        <w:t>mustn</w:t>
      </w:r>
      <w:r>
        <w:rPr>
          <w:rFonts w:cs="Times New Roman"/>
          <w:i/>
          <w:iCs/>
          <w:szCs w:val="28"/>
        </w:rPr>
        <w:t>’</w:t>
      </w:r>
      <w:r>
        <w:rPr>
          <w:rFonts w:cs="Times New Roman"/>
          <w:i/>
          <w:iCs/>
          <w:szCs w:val="28"/>
          <w:lang w:val="en-US"/>
        </w:rPr>
        <w:t>t</w:t>
      </w:r>
      <w:r>
        <w:rPr>
          <w:rFonts w:cs="Times New Roman"/>
          <w:i/>
          <w:iCs/>
          <w:szCs w:val="28"/>
        </w:rPr>
        <w:t xml:space="preserve"> </w:t>
      </w:r>
      <w:r>
        <w:rPr>
          <w:rFonts w:cs="Times New Roman"/>
          <w:szCs w:val="28"/>
        </w:rPr>
        <w:t xml:space="preserve"> для выражения запрета в отношении правил безопасного поведения в интернете:  </w:t>
      </w:r>
      <w:r>
        <w:rPr>
          <w:rFonts w:cs="Times New Roman"/>
          <w:i/>
          <w:iCs/>
          <w:szCs w:val="28"/>
          <w:lang w:val="en-US"/>
        </w:rPr>
        <w:t>you</w:t>
      </w:r>
      <w:r>
        <w:rPr>
          <w:rFonts w:cs="Times New Roman"/>
          <w:i/>
          <w:iCs/>
          <w:szCs w:val="28"/>
        </w:rPr>
        <w:t xml:space="preserve"> </w:t>
      </w:r>
      <w:r>
        <w:rPr>
          <w:rFonts w:cs="Times New Roman"/>
          <w:i/>
          <w:iCs/>
          <w:szCs w:val="28"/>
          <w:lang w:val="en-US"/>
        </w:rPr>
        <w:t>mustn</w:t>
      </w:r>
      <w:r>
        <w:rPr>
          <w:rFonts w:cs="Times New Roman"/>
          <w:i/>
          <w:iCs/>
          <w:szCs w:val="28"/>
        </w:rPr>
        <w:t>’</w:t>
      </w:r>
      <w:r>
        <w:rPr>
          <w:rFonts w:cs="Times New Roman"/>
          <w:i/>
          <w:iCs/>
          <w:szCs w:val="28"/>
          <w:lang w:val="en-US"/>
        </w:rPr>
        <w:t>t</w:t>
      </w:r>
      <w:r>
        <w:rPr>
          <w:rFonts w:cs="Times New Roman"/>
          <w:i/>
          <w:iCs/>
          <w:szCs w:val="28"/>
        </w:rPr>
        <w:t xml:space="preserve"> </w:t>
      </w:r>
      <w:r>
        <w:rPr>
          <w:rFonts w:cs="Times New Roman"/>
          <w:i/>
          <w:iCs/>
          <w:szCs w:val="28"/>
          <w:lang w:val="en-US"/>
        </w:rPr>
        <w:t>talk</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a</w:t>
      </w:r>
      <w:r>
        <w:rPr>
          <w:rFonts w:cs="Times New Roman"/>
          <w:i/>
          <w:iCs/>
          <w:szCs w:val="28"/>
        </w:rPr>
        <w:t xml:space="preserve"> </w:t>
      </w:r>
      <w:r>
        <w:rPr>
          <w:rFonts w:cs="Times New Roman"/>
          <w:i/>
          <w:iCs/>
          <w:szCs w:val="28"/>
          <w:lang w:val="en-US"/>
        </w:rPr>
        <w:t>stranger</w:t>
      </w:r>
      <w:r>
        <w:rPr>
          <w:rFonts w:cs="Times New Roman"/>
          <w:i/>
          <w:iCs/>
          <w:szCs w:val="28"/>
        </w:rPr>
        <w:t xml:space="preserve"> …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1:</w:t>
      </w:r>
    </w:p>
    <w:p w:rsidR="00D503E8" w:rsidRDefault="0020456E">
      <w:pPr>
        <w:spacing w:after="0" w:line="240" w:lineRule="auto"/>
        <w:ind w:firstLine="709"/>
        <w:jc w:val="both"/>
        <w:rPr>
          <w:rFonts w:cs="Times New Roman"/>
          <w:i/>
          <w:iCs/>
          <w:szCs w:val="28"/>
        </w:rPr>
      </w:pPr>
      <w:r>
        <w:rPr>
          <w:rFonts w:cs="Times New Roman"/>
          <w:szCs w:val="28"/>
        </w:rPr>
        <w:t xml:space="preserve">названия гаджетов, технических </w:t>
      </w:r>
      <w:r>
        <w:rPr>
          <w:rFonts w:cs="Times New Roman"/>
          <w:szCs w:val="28"/>
        </w:rPr>
        <w:t>устройств:</w:t>
      </w:r>
      <w:r>
        <w:rPr>
          <w:rFonts w:cs="Times New Roman"/>
          <w:i/>
          <w:iCs/>
          <w:szCs w:val="28"/>
        </w:rPr>
        <w:t xml:space="preserve">    </w:t>
      </w:r>
      <w:r>
        <w:rPr>
          <w:rFonts w:cs="Times New Roman"/>
          <w:i/>
          <w:iCs/>
          <w:szCs w:val="28"/>
          <w:lang w:val="en-US"/>
        </w:rPr>
        <w:t>smartphone</w:t>
      </w:r>
      <w:r>
        <w:rPr>
          <w:rFonts w:cs="Times New Roman"/>
          <w:i/>
          <w:iCs/>
          <w:szCs w:val="28"/>
        </w:rPr>
        <w:t xml:space="preserve">, </w:t>
      </w:r>
      <w:r>
        <w:rPr>
          <w:rFonts w:cs="Times New Roman"/>
          <w:i/>
          <w:iCs/>
          <w:szCs w:val="28"/>
          <w:lang w:val="en-US"/>
        </w:rPr>
        <w:t>smartwatch</w:t>
      </w:r>
      <w:r>
        <w:rPr>
          <w:rFonts w:cs="Times New Roman"/>
          <w:i/>
          <w:iCs/>
          <w:szCs w:val="28"/>
        </w:rPr>
        <w:t xml:space="preserve">, </w:t>
      </w:r>
      <w:r>
        <w:rPr>
          <w:rFonts w:cs="Times New Roman"/>
          <w:i/>
          <w:iCs/>
          <w:szCs w:val="28"/>
          <w:lang w:val="en-US"/>
        </w:rPr>
        <w:t>tablet</w:t>
      </w:r>
      <w:r>
        <w:rPr>
          <w:rFonts w:cs="Times New Roman"/>
          <w:i/>
          <w:iCs/>
          <w:szCs w:val="28"/>
        </w:rPr>
        <w:t xml:space="preserve">, </w:t>
      </w:r>
      <w:r>
        <w:rPr>
          <w:rFonts w:cs="Times New Roman"/>
          <w:i/>
          <w:iCs/>
          <w:szCs w:val="28"/>
          <w:lang w:val="en-US"/>
        </w:rPr>
        <w:t>iPhone</w:t>
      </w:r>
      <w:r>
        <w:rPr>
          <w:rFonts w:cs="Times New Roman"/>
          <w:i/>
          <w:iCs/>
          <w:szCs w:val="28"/>
        </w:rPr>
        <w:t xml:space="preserve">,  </w:t>
      </w:r>
      <w:r>
        <w:rPr>
          <w:rFonts w:cs="Times New Roman"/>
          <w:i/>
          <w:iCs/>
          <w:szCs w:val="28"/>
          <w:lang w:val="en-US"/>
        </w:rPr>
        <w:t>iPad</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названия приложений для планшетов и смартфонов:  </w:t>
      </w:r>
      <w:r>
        <w:rPr>
          <w:rFonts w:cs="Times New Roman"/>
          <w:i/>
          <w:iCs/>
          <w:szCs w:val="28"/>
          <w:lang w:val="en-US"/>
        </w:rPr>
        <w:t>apps</w:t>
      </w:r>
      <w:r>
        <w:rPr>
          <w:rFonts w:cs="Times New Roman"/>
          <w:i/>
          <w:iCs/>
          <w:szCs w:val="28"/>
        </w:rPr>
        <w:t xml:space="preserve">, </w:t>
      </w:r>
      <w:r>
        <w:rPr>
          <w:rFonts w:cs="Times New Roman"/>
          <w:i/>
          <w:iCs/>
          <w:szCs w:val="28"/>
          <w:lang w:val="en-US"/>
        </w:rPr>
        <w:t>weather</w:t>
      </w:r>
      <w:r>
        <w:rPr>
          <w:rFonts w:cs="Times New Roman"/>
          <w:i/>
          <w:iCs/>
          <w:szCs w:val="28"/>
        </w:rPr>
        <w:t xml:space="preserve">, </w:t>
      </w:r>
      <w:r>
        <w:rPr>
          <w:rFonts w:cs="Times New Roman"/>
          <w:i/>
          <w:iCs/>
          <w:szCs w:val="28"/>
          <w:lang w:val="en-US"/>
        </w:rPr>
        <w:t>iMovie</w:t>
      </w:r>
      <w:r>
        <w:rPr>
          <w:rFonts w:cs="Times New Roman"/>
          <w:i/>
          <w:iCs/>
          <w:szCs w:val="28"/>
        </w:rPr>
        <w:t xml:space="preserve">, </w:t>
      </w:r>
      <w:r>
        <w:rPr>
          <w:rFonts w:cs="Times New Roman"/>
          <w:i/>
          <w:iCs/>
          <w:szCs w:val="28"/>
          <w:lang w:val="en-US"/>
        </w:rPr>
        <w:t>Google</w:t>
      </w:r>
      <w:r>
        <w:rPr>
          <w:rFonts w:cs="Times New Roman"/>
          <w:i/>
          <w:iCs/>
          <w:szCs w:val="28"/>
        </w:rPr>
        <w:t xml:space="preserve"> </w:t>
      </w:r>
      <w:r>
        <w:rPr>
          <w:rFonts w:cs="Times New Roman"/>
          <w:i/>
          <w:iCs/>
          <w:szCs w:val="28"/>
          <w:lang w:val="en-US"/>
        </w:rPr>
        <w:t>Maps</w:t>
      </w:r>
      <w:r>
        <w:rPr>
          <w:rFonts w:cs="Times New Roman"/>
          <w:i/>
          <w:iCs/>
          <w:szCs w:val="28"/>
        </w:rPr>
        <w:t xml:space="preserve">, </w:t>
      </w:r>
      <w:r>
        <w:rPr>
          <w:rFonts w:cs="Times New Roman"/>
          <w:i/>
          <w:iCs/>
          <w:szCs w:val="28"/>
          <w:lang w:val="en-US"/>
        </w:rPr>
        <w:t>Pages</w:t>
      </w:r>
      <w:r>
        <w:rPr>
          <w:rFonts w:cs="Times New Roman"/>
          <w:i/>
          <w:iCs/>
          <w:szCs w:val="28"/>
        </w:rPr>
        <w:t xml:space="preserve">, </w:t>
      </w:r>
      <w:r>
        <w:rPr>
          <w:rFonts w:cs="Times New Roman"/>
          <w:i/>
          <w:iCs/>
          <w:szCs w:val="28"/>
          <w:lang w:val="en-US"/>
        </w:rPr>
        <w:t>Shortcuts</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глаголы для описания действий в информационном пространстве:  </w:t>
      </w:r>
      <w:r>
        <w:rPr>
          <w:rFonts w:cs="Times New Roman"/>
          <w:i/>
          <w:iCs/>
          <w:szCs w:val="28"/>
          <w:lang w:val="en-US"/>
        </w:rPr>
        <w:t>to</w:t>
      </w:r>
      <w:r>
        <w:rPr>
          <w:rFonts w:cs="Times New Roman"/>
          <w:szCs w:val="28"/>
        </w:rPr>
        <w:t xml:space="preserve"> </w:t>
      </w:r>
      <w:r>
        <w:rPr>
          <w:rFonts w:cs="Times New Roman"/>
          <w:i/>
          <w:iCs/>
          <w:szCs w:val="28"/>
          <w:lang w:val="en-US"/>
        </w:rPr>
        <w:t>download</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upload</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l</w:t>
      </w:r>
      <w:r>
        <w:rPr>
          <w:rFonts w:cs="Times New Roman"/>
          <w:i/>
          <w:iCs/>
          <w:szCs w:val="28"/>
          <w:lang w:val="en-US"/>
        </w:rPr>
        <w:t>ike</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post</w:t>
      </w:r>
      <w:r>
        <w:rPr>
          <w:rFonts w:cs="Times New Roman"/>
          <w:i/>
          <w:iCs/>
          <w:szCs w:val="28"/>
        </w:rPr>
        <w:t xml:space="preserve">, </w:t>
      </w:r>
      <w:r>
        <w:rPr>
          <w:rFonts w:cs="Times New Roman"/>
          <w:i/>
          <w:iCs/>
          <w:szCs w:val="28"/>
          <w:lang w:val="en-US"/>
        </w:rPr>
        <w:t>to</w:t>
      </w:r>
      <w:r>
        <w:rPr>
          <w:rFonts w:cs="Times New Roman"/>
          <w:i/>
          <w:iCs/>
          <w:szCs w:val="28"/>
        </w:rPr>
        <w:t xml:space="preserve"> </w:t>
      </w:r>
      <w:r>
        <w:rPr>
          <w:rFonts w:cs="Times New Roman"/>
          <w:i/>
          <w:iCs/>
          <w:szCs w:val="28"/>
          <w:lang w:val="en-US"/>
        </w:rPr>
        <w:t>comment</w:t>
      </w:r>
      <w:r>
        <w:rPr>
          <w:rFonts w:cs="Times New Roman"/>
          <w:i/>
          <w:iCs/>
          <w:szCs w:val="28"/>
        </w:rPr>
        <w:t>;</w:t>
      </w:r>
    </w:p>
    <w:p w:rsidR="00D503E8" w:rsidRDefault="0020456E">
      <w:pPr>
        <w:spacing w:after="0" w:line="240" w:lineRule="auto"/>
        <w:ind w:firstLine="709"/>
        <w:jc w:val="both"/>
        <w:rPr>
          <w:rFonts w:cs="Times New Roman"/>
          <w:szCs w:val="28"/>
        </w:rPr>
      </w:pPr>
      <w:r>
        <w:rPr>
          <w:rFonts w:cs="Times New Roman"/>
          <w:szCs w:val="28"/>
        </w:rPr>
        <w:t xml:space="preserve">конструкции: </w:t>
      </w:r>
      <w:r>
        <w:rPr>
          <w:rFonts w:cs="Times New Roman"/>
          <w:i/>
          <w:iCs/>
          <w:szCs w:val="28"/>
        </w:rPr>
        <w:t xml:space="preserve"> </w:t>
      </w:r>
      <w:r>
        <w:rPr>
          <w:rFonts w:cs="Times New Roman"/>
          <w:i/>
          <w:iCs/>
          <w:szCs w:val="28"/>
          <w:lang w:val="en-US"/>
        </w:rPr>
        <w:t>I</w:t>
      </w:r>
      <w:r>
        <w:rPr>
          <w:rFonts w:cs="Times New Roman"/>
          <w:i/>
          <w:iCs/>
          <w:szCs w:val="28"/>
        </w:rPr>
        <w:t xml:space="preserve"> </w:t>
      </w:r>
      <w:r>
        <w:rPr>
          <w:rFonts w:cs="Times New Roman"/>
          <w:i/>
          <w:iCs/>
          <w:szCs w:val="28"/>
          <w:lang w:val="en-US"/>
        </w:rPr>
        <w:t>like</w:t>
      </w:r>
      <w:r>
        <w:rPr>
          <w:rFonts w:cs="Times New Roman"/>
          <w:i/>
          <w:iCs/>
          <w:szCs w:val="28"/>
        </w:rPr>
        <w:t xml:space="preserve">,   </w:t>
      </w:r>
      <w:r>
        <w:rPr>
          <w:rFonts w:cs="Times New Roman"/>
          <w:i/>
          <w:iCs/>
          <w:szCs w:val="28"/>
          <w:lang w:val="en-US"/>
        </w:rPr>
        <w:t>I</w:t>
      </w:r>
      <w:r>
        <w:rPr>
          <w:rFonts w:cs="Times New Roman"/>
          <w:i/>
          <w:iCs/>
          <w:szCs w:val="28"/>
        </w:rPr>
        <w:t>’</w:t>
      </w:r>
      <w:r>
        <w:rPr>
          <w:rFonts w:cs="Times New Roman"/>
          <w:i/>
          <w:iCs/>
          <w:szCs w:val="28"/>
          <w:lang w:val="en-US"/>
        </w:rPr>
        <w:t>m</w:t>
      </w:r>
      <w:r>
        <w:rPr>
          <w:rFonts w:cs="Times New Roman"/>
          <w:i/>
          <w:iCs/>
          <w:szCs w:val="28"/>
        </w:rPr>
        <w:t xml:space="preserve"> </w:t>
      </w:r>
      <w:r>
        <w:rPr>
          <w:rFonts w:cs="Times New Roman"/>
          <w:i/>
          <w:iCs/>
          <w:szCs w:val="28"/>
          <w:lang w:val="en-US"/>
        </w:rPr>
        <w:t>keen</w:t>
      </w:r>
      <w:r>
        <w:rPr>
          <w:rFonts w:cs="Times New Roman"/>
          <w:i/>
          <w:iCs/>
          <w:szCs w:val="28"/>
        </w:rPr>
        <w:t xml:space="preserve"> </w:t>
      </w:r>
      <w:r>
        <w:rPr>
          <w:rFonts w:cs="Times New Roman"/>
          <w:i/>
          <w:iCs/>
          <w:szCs w:val="28"/>
          <w:lang w:val="en-US"/>
        </w:rPr>
        <w:t>on</w:t>
      </w:r>
      <w:r>
        <w:rPr>
          <w:rFonts w:cs="Times New Roman"/>
          <w:i/>
          <w:iCs/>
          <w:szCs w:val="28"/>
        </w:rPr>
        <w:t xml:space="preserve">, </w:t>
      </w:r>
      <w:r>
        <w:rPr>
          <w:rFonts w:cs="Times New Roman"/>
          <w:i/>
          <w:iCs/>
          <w:szCs w:val="28"/>
          <w:lang w:val="en-US"/>
        </w:rPr>
        <w:t>I</w:t>
      </w:r>
      <w:r>
        <w:rPr>
          <w:rFonts w:cs="Times New Roman"/>
          <w:i/>
          <w:iCs/>
          <w:szCs w:val="28"/>
        </w:rPr>
        <w:t>’</w:t>
      </w:r>
      <w:r>
        <w:rPr>
          <w:rFonts w:cs="Times New Roman"/>
          <w:i/>
          <w:iCs/>
          <w:szCs w:val="28"/>
          <w:lang w:val="en-US"/>
        </w:rPr>
        <w:t>m</w:t>
      </w:r>
      <w:r>
        <w:rPr>
          <w:rFonts w:cs="Times New Roman"/>
          <w:i/>
          <w:iCs/>
          <w:szCs w:val="28"/>
        </w:rPr>
        <w:t xml:space="preserve"> </w:t>
      </w:r>
      <w:r>
        <w:rPr>
          <w:rFonts w:cs="Times New Roman"/>
          <w:i/>
          <w:iCs/>
          <w:szCs w:val="28"/>
          <w:lang w:val="en-US"/>
        </w:rPr>
        <w:t>interested</w:t>
      </w:r>
      <w:r>
        <w:rPr>
          <w:rFonts w:cs="Times New Roman"/>
          <w:i/>
          <w:iCs/>
          <w:szCs w:val="28"/>
        </w:rPr>
        <w:t xml:space="preserve"> </w:t>
      </w:r>
      <w:r>
        <w:rPr>
          <w:rFonts w:cs="Times New Roman"/>
          <w:i/>
          <w:iCs/>
          <w:szCs w:val="28"/>
          <w:lang w:val="en-US"/>
        </w:rPr>
        <w:t>in</w:t>
      </w:r>
      <w:r>
        <w:rPr>
          <w:rFonts w:cs="Times New Roman"/>
          <w:i/>
          <w:iCs/>
          <w:szCs w:val="28"/>
        </w:rPr>
        <w:t>….</w:t>
      </w:r>
      <w:r>
        <w:rPr>
          <w:rFonts w:cs="Times New Roman"/>
          <w:szCs w:val="28"/>
        </w:rPr>
        <w:t>для описания своих интересов (повторение).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Раздел 2. Здоровье.</w:t>
      </w:r>
    </w:p>
    <w:p w:rsidR="00D503E8" w:rsidRDefault="0020456E">
      <w:pPr>
        <w:spacing w:after="0" w:line="240" w:lineRule="auto"/>
        <w:ind w:firstLine="709"/>
        <w:jc w:val="both"/>
        <w:rPr>
          <w:rFonts w:cs="Times New Roman"/>
          <w:szCs w:val="28"/>
        </w:rPr>
      </w:pPr>
      <w:r>
        <w:rPr>
          <w:rFonts w:cs="Times New Roman"/>
          <w:bCs/>
          <w:szCs w:val="28"/>
        </w:rPr>
        <w:t>1.</w:t>
      </w:r>
      <w:r>
        <w:rPr>
          <w:rFonts w:cs="Times New Roman"/>
          <w:szCs w:val="28"/>
        </w:rPr>
        <w:t xml:space="preserve"> Здоровый образ жизни.</w:t>
      </w:r>
    </w:p>
    <w:p w:rsidR="00D503E8" w:rsidRDefault="0020456E">
      <w:pPr>
        <w:spacing w:after="0" w:line="240" w:lineRule="auto"/>
        <w:ind w:firstLine="709"/>
        <w:jc w:val="both"/>
        <w:rPr>
          <w:rFonts w:cs="Times New Roman"/>
          <w:szCs w:val="28"/>
        </w:rPr>
      </w:pPr>
      <w:r>
        <w:rPr>
          <w:rFonts w:cs="Times New Roman"/>
          <w:szCs w:val="28"/>
        </w:rPr>
        <w:t>2. Режим дня.</w:t>
      </w:r>
    </w:p>
    <w:p w:rsidR="00D503E8" w:rsidRDefault="0020456E">
      <w:pPr>
        <w:spacing w:after="0" w:line="240" w:lineRule="auto"/>
        <w:ind w:firstLine="709"/>
        <w:jc w:val="both"/>
        <w:rPr>
          <w:rFonts w:cs="Times New Roman"/>
          <w:szCs w:val="28"/>
        </w:rPr>
      </w:pPr>
      <w:r>
        <w:rPr>
          <w:rFonts w:cs="Times New Roman"/>
          <w:szCs w:val="28"/>
        </w:rPr>
        <w:t>3. В аптеке.</w:t>
      </w:r>
    </w:p>
    <w:p w:rsidR="00D503E8" w:rsidRDefault="0020456E">
      <w:pPr>
        <w:spacing w:after="0" w:line="240" w:lineRule="auto"/>
        <w:ind w:firstLine="709"/>
        <w:jc w:val="both"/>
        <w:rPr>
          <w:rFonts w:cs="Times New Roman"/>
          <w:szCs w:val="28"/>
        </w:rPr>
      </w:pPr>
      <w:r>
        <w:rPr>
          <w:rFonts w:cs="Times New Roman"/>
          <w:szCs w:val="28"/>
        </w:rPr>
        <w:t>4. Стресс и здоровье.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правила о здоровом образе жизни;</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о времени приема лекарства;</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забол</w:t>
      </w:r>
      <w:r>
        <w:rPr>
          <w:rFonts w:cs="Times New Roman"/>
          <w:szCs w:val="28"/>
        </w:rPr>
        <w:t>евшему однокласснику с пожеланием выздоровления;</w:t>
      </w:r>
    </w:p>
    <w:p w:rsidR="00D503E8" w:rsidRDefault="0020456E">
      <w:pPr>
        <w:spacing w:after="0" w:line="240" w:lineRule="auto"/>
        <w:ind w:firstLine="709"/>
        <w:jc w:val="both"/>
        <w:rPr>
          <w:rFonts w:cs="Times New Roman"/>
          <w:szCs w:val="28"/>
        </w:rPr>
      </w:pPr>
      <w:r>
        <w:rPr>
          <w:rFonts w:cs="Times New Roman"/>
          <w:szCs w:val="28"/>
        </w:rPr>
        <w:t>рассказывать о своем самочувствии и симптомах;</w:t>
      </w:r>
    </w:p>
    <w:p w:rsidR="00D503E8" w:rsidRDefault="0020456E">
      <w:pPr>
        <w:spacing w:after="0" w:line="240" w:lineRule="auto"/>
        <w:ind w:firstLine="709"/>
        <w:jc w:val="both"/>
        <w:rPr>
          <w:rFonts w:cs="Times New Roman"/>
          <w:szCs w:val="28"/>
        </w:rPr>
      </w:pPr>
      <w:r>
        <w:rPr>
          <w:rFonts w:cs="Times New Roman"/>
          <w:szCs w:val="28"/>
        </w:rPr>
        <w:t>рассказывать о своем режиме дня;</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текст для блога на тему «Здоровый образ жизни»;</w:t>
      </w:r>
    </w:p>
    <w:p w:rsidR="00D503E8" w:rsidRDefault="0020456E">
      <w:pPr>
        <w:spacing w:after="0" w:line="240" w:lineRule="auto"/>
        <w:ind w:firstLine="709"/>
        <w:jc w:val="both"/>
        <w:rPr>
          <w:rFonts w:cs="Times New Roman"/>
          <w:szCs w:val="28"/>
        </w:rPr>
      </w:pPr>
      <w:r>
        <w:rPr>
          <w:rFonts w:cs="Times New Roman"/>
          <w:szCs w:val="28"/>
        </w:rPr>
        <w:t>составлять плакат с инструкцией по правильному реж</w:t>
      </w:r>
      <w:r>
        <w:rPr>
          <w:rFonts w:cs="Times New Roman"/>
          <w:szCs w:val="28"/>
        </w:rPr>
        <w:t>иму дня;</w:t>
      </w:r>
    </w:p>
    <w:p w:rsidR="00D503E8" w:rsidRDefault="0020456E">
      <w:pPr>
        <w:spacing w:after="0" w:line="240" w:lineRule="auto"/>
        <w:ind w:firstLine="709"/>
        <w:jc w:val="both"/>
        <w:rPr>
          <w:rFonts w:cs="Times New Roman"/>
          <w:szCs w:val="28"/>
        </w:rPr>
      </w:pPr>
      <w:r>
        <w:rPr>
          <w:rFonts w:cs="Times New Roman"/>
          <w:szCs w:val="28"/>
        </w:rPr>
        <w:t>составлять текст рецепта для приготовления полезного блюда;</w:t>
      </w:r>
    </w:p>
    <w:p w:rsidR="00D503E8" w:rsidRDefault="0020456E">
      <w:pPr>
        <w:spacing w:after="0" w:line="240" w:lineRule="auto"/>
        <w:ind w:firstLine="709"/>
        <w:jc w:val="both"/>
        <w:rPr>
          <w:rFonts w:cs="Times New Roman"/>
          <w:szCs w:val="28"/>
        </w:rPr>
      </w:pPr>
      <w:r>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Изучение тематики Раздела 2</w:t>
      </w:r>
      <w:r>
        <w:rPr>
          <w:rFonts w:cs="Times New Roman"/>
          <w:szCs w:val="28"/>
        </w:rPr>
        <w:t xml:space="preserve">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 xml:space="preserve">модальный глагол </w:t>
      </w:r>
      <w:r>
        <w:rPr>
          <w:rFonts w:cs="Times New Roman"/>
          <w:i/>
          <w:iCs/>
          <w:szCs w:val="28"/>
          <w:lang w:val="en-US"/>
        </w:rPr>
        <w:t>mustn</w:t>
      </w:r>
      <w:r>
        <w:rPr>
          <w:rFonts w:cs="Times New Roman"/>
          <w:i/>
          <w:iCs/>
          <w:szCs w:val="28"/>
        </w:rPr>
        <w:t>’</w:t>
      </w:r>
      <w:r>
        <w:rPr>
          <w:rFonts w:cs="Times New Roman"/>
          <w:i/>
          <w:iCs/>
          <w:szCs w:val="28"/>
          <w:lang w:val="en-US"/>
        </w:rPr>
        <w:t>t</w:t>
      </w:r>
      <w:r>
        <w:rPr>
          <w:rFonts w:cs="Times New Roman"/>
          <w:i/>
          <w:iCs/>
          <w:szCs w:val="28"/>
        </w:rPr>
        <w:t xml:space="preserve"> + инфинитив</w:t>
      </w:r>
      <w:r>
        <w:rPr>
          <w:rFonts w:cs="Times New Roman"/>
          <w:szCs w:val="28"/>
        </w:rPr>
        <w:t xml:space="preserve"> для выражения запрета;</w:t>
      </w:r>
    </w:p>
    <w:p w:rsidR="00D503E8" w:rsidRDefault="0020456E">
      <w:pPr>
        <w:spacing w:after="0" w:line="240" w:lineRule="auto"/>
        <w:ind w:firstLine="709"/>
        <w:jc w:val="both"/>
        <w:rPr>
          <w:rFonts w:cs="Times New Roman"/>
          <w:szCs w:val="28"/>
        </w:rPr>
      </w:pPr>
      <w:r>
        <w:rPr>
          <w:rFonts w:cs="Times New Roman"/>
          <w:szCs w:val="28"/>
        </w:rPr>
        <w:t xml:space="preserve">модальный глагол </w:t>
      </w:r>
      <w:r>
        <w:rPr>
          <w:rFonts w:cs="Times New Roman"/>
          <w:i/>
          <w:iCs/>
          <w:szCs w:val="28"/>
          <w:lang w:val="en-US"/>
        </w:rPr>
        <w:t>must</w:t>
      </w:r>
      <w:r>
        <w:rPr>
          <w:rFonts w:cs="Times New Roman"/>
          <w:i/>
          <w:iCs/>
          <w:szCs w:val="28"/>
        </w:rPr>
        <w:t xml:space="preserve"> + инфинитив</w:t>
      </w:r>
      <w:r>
        <w:rPr>
          <w:rFonts w:cs="Times New Roman"/>
          <w:szCs w:val="28"/>
        </w:rPr>
        <w:t xml:space="preserve"> для выражения настоятельного совета;</w:t>
      </w:r>
    </w:p>
    <w:p w:rsidR="00D503E8" w:rsidRDefault="0020456E">
      <w:pPr>
        <w:spacing w:after="0" w:line="240" w:lineRule="auto"/>
        <w:ind w:firstLine="709"/>
        <w:jc w:val="both"/>
        <w:rPr>
          <w:rFonts w:cs="Times New Roman"/>
          <w:i/>
          <w:szCs w:val="28"/>
          <w:lang w:val="en-US"/>
        </w:rPr>
      </w:pPr>
      <w:r>
        <w:rPr>
          <w:rFonts w:cs="Times New Roman"/>
          <w:szCs w:val="28"/>
        </w:rPr>
        <w:t>неисчисляемые</w:t>
      </w:r>
      <w:r>
        <w:rPr>
          <w:rFonts w:cs="Times New Roman"/>
          <w:szCs w:val="28"/>
          <w:lang w:val="en-US"/>
        </w:rPr>
        <w:t xml:space="preserve"> </w:t>
      </w:r>
      <w:r>
        <w:rPr>
          <w:rFonts w:cs="Times New Roman"/>
          <w:szCs w:val="28"/>
        </w:rPr>
        <w:t>существительные</w:t>
      </w:r>
      <w:r>
        <w:rPr>
          <w:rFonts w:cs="Times New Roman"/>
          <w:szCs w:val="28"/>
          <w:lang w:val="en-US"/>
        </w:rPr>
        <w:t xml:space="preserve"> </w:t>
      </w:r>
      <w:r>
        <w:rPr>
          <w:rFonts w:cs="Times New Roman"/>
          <w:szCs w:val="28"/>
        </w:rPr>
        <w:t>в</w:t>
      </w:r>
      <w:r>
        <w:rPr>
          <w:rFonts w:cs="Times New Roman"/>
          <w:szCs w:val="28"/>
          <w:lang w:val="en-US"/>
        </w:rPr>
        <w:t xml:space="preserve"> </w:t>
      </w:r>
      <w:r>
        <w:rPr>
          <w:rFonts w:cs="Times New Roman"/>
          <w:szCs w:val="28"/>
        </w:rPr>
        <w:t>сочетаниях</w:t>
      </w:r>
      <w:r>
        <w:rPr>
          <w:rFonts w:cs="Times New Roman"/>
          <w:szCs w:val="28"/>
          <w:lang w:val="en-US"/>
        </w:rPr>
        <w:t xml:space="preserve"> </w:t>
      </w:r>
      <w:r>
        <w:rPr>
          <w:rFonts w:cs="Times New Roman"/>
          <w:szCs w:val="28"/>
        </w:rPr>
        <w:t>с</w:t>
      </w:r>
      <w:r>
        <w:rPr>
          <w:rFonts w:cs="Times New Roman"/>
          <w:szCs w:val="28"/>
          <w:lang w:val="en-US"/>
        </w:rPr>
        <w:t xml:space="preserve"> </w:t>
      </w:r>
      <w:r>
        <w:rPr>
          <w:rFonts w:cs="Times New Roman"/>
          <w:i/>
          <w:szCs w:val="28"/>
          <w:lang w:val="en-US"/>
        </w:rPr>
        <w:t xml:space="preserve"> a packet of, a spoon of, a piece of…;</w:t>
      </w:r>
    </w:p>
    <w:p w:rsidR="00D503E8" w:rsidRDefault="0020456E">
      <w:pPr>
        <w:spacing w:after="0" w:line="240" w:lineRule="auto"/>
        <w:ind w:firstLine="709"/>
        <w:jc w:val="both"/>
        <w:rPr>
          <w:rFonts w:cs="Times New Roman"/>
          <w:i/>
          <w:iCs/>
          <w:szCs w:val="28"/>
        </w:rPr>
      </w:pPr>
      <w:r>
        <w:rPr>
          <w:rFonts w:cs="Times New Roman"/>
          <w:szCs w:val="28"/>
        </w:rPr>
        <w:t xml:space="preserve">конструкции с модальным глаголом  </w:t>
      </w:r>
      <w:r>
        <w:rPr>
          <w:rFonts w:cs="Times New Roman"/>
          <w:i/>
          <w:iCs/>
          <w:szCs w:val="28"/>
          <w:lang w:val="en-US"/>
        </w:rPr>
        <w:t>could</w:t>
      </w:r>
      <w:r>
        <w:rPr>
          <w:rFonts w:cs="Times New Roman"/>
          <w:szCs w:val="28"/>
        </w:rPr>
        <w:t xml:space="preserve"> для выражения вежливой просьбы:</w:t>
      </w:r>
      <w:r>
        <w:rPr>
          <w:rFonts w:cs="Times New Roman"/>
          <w:i/>
          <w:iCs/>
          <w:szCs w:val="28"/>
        </w:rPr>
        <w:t xml:space="preserve"> </w:t>
      </w:r>
      <w:r>
        <w:rPr>
          <w:rFonts w:cs="Times New Roman"/>
          <w:i/>
          <w:iCs/>
          <w:szCs w:val="28"/>
          <w:lang w:val="en-US"/>
        </w:rPr>
        <w:t>Could</w:t>
      </w:r>
      <w:r>
        <w:rPr>
          <w:rFonts w:cs="Times New Roman"/>
          <w:i/>
          <w:iCs/>
          <w:szCs w:val="28"/>
        </w:rPr>
        <w:t xml:space="preserve"> </w:t>
      </w:r>
      <w:r>
        <w:rPr>
          <w:rFonts w:cs="Times New Roman"/>
          <w:i/>
          <w:iCs/>
          <w:szCs w:val="28"/>
          <w:lang w:val="en-US"/>
        </w:rPr>
        <w:t>I</w:t>
      </w:r>
      <w:r>
        <w:rPr>
          <w:rFonts w:cs="Times New Roman"/>
          <w:i/>
          <w:iCs/>
          <w:szCs w:val="28"/>
        </w:rPr>
        <w:t xml:space="preserve"> </w:t>
      </w:r>
      <w:r>
        <w:rPr>
          <w:rFonts w:cs="Times New Roman"/>
          <w:i/>
          <w:iCs/>
          <w:szCs w:val="28"/>
          <w:lang w:val="en-US"/>
        </w:rPr>
        <w:t>have</w:t>
      </w:r>
      <w:r>
        <w:rPr>
          <w:rFonts w:cs="Times New Roman"/>
          <w:i/>
          <w:iCs/>
          <w:szCs w:val="28"/>
        </w:rPr>
        <w:t xml:space="preserve"> </w:t>
      </w:r>
      <w:r>
        <w:rPr>
          <w:rFonts w:cs="Times New Roman"/>
          <w:i/>
          <w:iCs/>
          <w:szCs w:val="28"/>
          <w:lang w:val="en-US"/>
        </w:rPr>
        <w:t>some</w:t>
      </w:r>
      <w:r>
        <w:rPr>
          <w:rFonts w:cs="Times New Roman"/>
          <w:i/>
          <w:iCs/>
          <w:szCs w:val="28"/>
        </w:rPr>
        <w:t xml:space="preserve"> </w:t>
      </w:r>
      <w:r>
        <w:rPr>
          <w:rFonts w:cs="Times New Roman"/>
          <w:i/>
          <w:iCs/>
          <w:szCs w:val="28"/>
          <w:lang w:val="en-US"/>
        </w:rPr>
        <w:t>throat</w:t>
      </w:r>
      <w:r>
        <w:rPr>
          <w:rFonts w:cs="Times New Roman"/>
          <w:i/>
          <w:iCs/>
          <w:szCs w:val="28"/>
        </w:rPr>
        <w:t xml:space="preserve"> </w:t>
      </w:r>
      <w:r>
        <w:rPr>
          <w:rFonts w:cs="Times New Roman"/>
          <w:i/>
          <w:iCs/>
          <w:szCs w:val="28"/>
          <w:lang w:val="en-US"/>
        </w:rPr>
        <w:t>lozenges</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повелительное наклонения для выражения инструкции о приеме лекарств:  </w:t>
      </w:r>
      <w:r>
        <w:rPr>
          <w:rFonts w:cs="Times New Roman"/>
          <w:i/>
          <w:iCs/>
          <w:szCs w:val="28"/>
          <w:lang w:val="en-US"/>
        </w:rPr>
        <w:t>take</w:t>
      </w:r>
      <w:r>
        <w:rPr>
          <w:rFonts w:cs="Times New Roman"/>
          <w:i/>
          <w:iCs/>
          <w:szCs w:val="28"/>
        </w:rPr>
        <w:t xml:space="preserve"> </w:t>
      </w:r>
      <w:r>
        <w:rPr>
          <w:rFonts w:cs="Times New Roman"/>
          <w:i/>
          <w:iCs/>
          <w:szCs w:val="28"/>
          <w:lang w:val="en-US"/>
        </w:rPr>
        <w:t>one</w:t>
      </w:r>
      <w:r>
        <w:rPr>
          <w:rFonts w:cs="Times New Roman"/>
          <w:i/>
          <w:iCs/>
          <w:szCs w:val="28"/>
        </w:rPr>
        <w:t xml:space="preserve"> </w:t>
      </w:r>
      <w:r>
        <w:rPr>
          <w:rFonts w:cs="Times New Roman"/>
          <w:i/>
          <w:iCs/>
          <w:szCs w:val="28"/>
          <w:lang w:val="en-US"/>
        </w:rPr>
        <w:t>tablet</w:t>
      </w:r>
      <w:r>
        <w:rPr>
          <w:rFonts w:cs="Times New Roman"/>
          <w:i/>
          <w:iCs/>
          <w:szCs w:val="28"/>
        </w:rPr>
        <w:t xml:space="preserve"> </w:t>
      </w:r>
      <w:r>
        <w:rPr>
          <w:rFonts w:cs="Times New Roman"/>
          <w:i/>
          <w:iCs/>
          <w:szCs w:val="28"/>
          <w:lang w:val="en-US"/>
        </w:rPr>
        <w:t>three</w:t>
      </w:r>
      <w:r>
        <w:rPr>
          <w:rFonts w:cs="Times New Roman"/>
          <w:i/>
          <w:iCs/>
          <w:szCs w:val="28"/>
        </w:rPr>
        <w:t xml:space="preserve"> </w:t>
      </w:r>
      <w:r>
        <w:rPr>
          <w:rFonts w:cs="Times New Roman"/>
          <w:i/>
          <w:iCs/>
          <w:szCs w:val="28"/>
          <w:lang w:val="en-US"/>
        </w:rPr>
        <w:t>times</w:t>
      </w:r>
      <w:r>
        <w:rPr>
          <w:rFonts w:cs="Times New Roman"/>
          <w:i/>
          <w:iCs/>
          <w:szCs w:val="28"/>
        </w:rPr>
        <w:t xml:space="preserve"> </w:t>
      </w:r>
      <w:r>
        <w:rPr>
          <w:rFonts w:cs="Times New Roman"/>
          <w:i/>
          <w:iCs/>
          <w:szCs w:val="28"/>
          <w:lang w:val="en-US"/>
        </w:rPr>
        <w:t>a</w:t>
      </w:r>
      <w:r>
        <w:rPr>
          <w:rFonts w:cs="Times New Roman"/>
          <w:i/>
          <w:iCs/>
          <w:szCs w:val="28"/>
        </w:rPr>
        <w:t xml:space="preserve"> </w:t>
      </w:r>
      <w:r>
        <w:rPr>
          <w:rFonts w:cs="Times New Roman"/>
          <w:i/>
          <w:iCs/>
          <w:szCs w:val="28"/>
          <w:lang w:val="en-US"/>
        </w:rPr>
        <w:t>day</w:t>
      </w:r>
      <w:r>
        <w:rPr>
          <w:rFonts w:cs="Times New Roman"/>
          <w:i/>
          <w:iCs/>
          <w:szCs w:val="28"/>
        </w:rPr>
        <w:t>.</w:t>
      </w:r>
    </w:p>
    <w:p w:rsidR="00D503E8" w:rsidRDefault="00D503E8">
      <w:pPr>
        <w:spacing w:after="0" w:line="240" w:lineRule="auto"/>
        <w:ind w:firstLine="709"/>
        <w:jc w:val="both"/>
        <w:rPr>
          <w:rFonts w:cs="Times New Roman"/>
          <w:i/>
          <w:iCs/>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2:</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здорового</w:t>
      </w:r>
      <w:r>
        <w:rPr>
          <w:rFonts w:cs="Times New Roman"/>
          <w:szCs w:val="28"/>
          <w:lang w:val="en-US"/>
        </w:rPr>
        <w:t xml:space="preserve"> </w:t>
      </w:r>
      <w:r>
        <w:rPr>
          <w:rFonts w:cs="Times New Roman"/>
          <w:szCs w:val="28"/>
        </w:rPr>
        <w:t>образа</w:t>
      </w:r>
      <w:r>
        <w:rPr>
          <w:rFonts w:cs="Times New Roman"/>
          <w:szCs w:val="28"/>
          <w:lang w:val="en-US"/>
        </w:rPr>
        <w:t xml:space="preserve"> </w:t>
      </w:r>
      <w:r>
        <w:rPr>
          <w:rFonts w:cs="Times New Roman"/>
          <w:szCs w:val="28"/>
        </w:rPr>
        <w:t>жизни</w:t>
      </w:r>
      <w:r>
        <w:rPr>
          <w:rFonts w:cs="Times New Roman"/>
          <w:szCs w:val="28"/>
          <w:lang w:val="en-US"/>
        </w:rPr>
        <w:t>:</w:t>
      </w:r>
      <w:r>
        <w:rPr>
          <w:rFonts w:cs="Times New Roman"/>
          <w:i/>
          <w:iCs/>
          <w:szCs w:val="28"/>
          <w:lang w:val="en-US"/>
        </w:rPr>
        <w:t xml:space="preserve">  do</w:t>
      </w:r>
      <w:r>
        <w:rPr>
          <w:rFonts w:cs="Times New Roman"/>
          <w:i/>
          <w:iCs/>
          <w:szCs w:val="28"/>
          <w:lang w:val="en-US"/>
        </w:rPr>
        <w:t xml:space="preserve"> sports,, go to the gym,  eat vegetables, don’t eat junk good, get up early, go to bed early…;</w:t>
      </w:r>
    </w:p>
    <w:p w:rsidR="00D503E8" w:rsidRDefault="0020456E">
      <w:pPr>
        <w:spacing w:after="0" w:line="240" w:lineRule="auto"/>
        <w:ind w:firstLine="709"/>
        <w:jc w:val="both"/>
        <w:rPr>
          <w:rFonts w:cs="Times New Roman"/>
          <w:i/>
          <w:iCs/>
          <w:szCs w:val="28"/>
        </w:rPr>
      </w:pPr>
      <w:r>
        <w:rPr>
          <w:rFonts w:cs="Times New Roman"/>
          <w:szCs w:val="28"/>
        </w:rPr>
        <w:t xml:space="preserve">глаголы для составления рецептов блюд: </w:t>
      </w:r>
      <w:r>
        <w:rPr>
          <w:rFonts w:cs="Times New Roman"/>
          <w:i/>
          <w:iCs/>
          <w:szCs w:val="28"/>
        </w:rPr>
        <w:t xml:space="preserve"> </w:t>
      </w:r>
      <w:r>
        <w:rPr>
          <w:rFonts w:cs="Times New Roman"/>
          <w:i/>
          <w:iCs/>
          <w:szCs w:val="28"/>
          <w:lang w:val="en-US"/>
        </w:rPr>
        <w:t>cut</w:t>
      </w:r>
      <w:r>
        <w:rPr>
          <w:rFonts w:cs="Times New Roman"/>
          <w:i/>
          <w:iCs/>
          <w:szCs w:val="28"/>
        </w:rPr>
        <w:t xml:space="preserve">,   </w:t>
      </w:r>
      <w:r>
        <w:rPr>
          <w:rFonts w:cs="Times New Roman"/>
          <w:i/>
          <w:iCs/>
          <w:szCs w:val="28"/>
          <w:lang w:val="en-US"/>
        </w:rPr>
        <w:t>peel</w:t>
      </w:r>
      <w:r>
        <w:rPr>
          <w:rFonts w:cs="Times New Roman"/>
          <w:i/>
          <w:iCs/>
          <w:szCs w:val="28"/>
        </w:rPr>
        <w:t xml:space="preserve">,  </w:t>
      </w:r>
      <w:r>
        <w:rPr>
          <w:rFonts w:cs="Times New Roman"/>
          <w:i/>
          <w:iCs/>
          <w:szCs w:val="28"/>
          <w:lang w:val="en-US"/>
        </w:rPr>
        <w:t>cook</w:t>
      </w:r>
      <w:r>
        <w:rPr>
          <w:rFonts w:cs="Times New Roman"/>
          <w:i/>
          <w:iCs/>
          <w:szCs w:val="28"/>
        </w:rPr>
        <w:t xml:space="preserve">,  </w:t>
      </w:r>
      <w:r>
        <w:rPr>
          <w:rFonts w:cs="Times New Roman"/>
          <w:i/>
          <w:iCs/>
          <w:szCs w:val="28"/>
          <w:lang w:val="en-US"/>
        </w:rPr>
        <w:t>bake</w:t>
      </w:r>
      <w:r>
        <w:rPr>
          <w:rFonts w:cs="Times New Roman"/>
          <w:i/>
          <w:iCs/>
          <w:szCs w:val="28"/>
        </w:rPr>
        <w:t xml:space="preserve">, </w:t>
      </w:r>
      <w:r>
        <w:rPr>
          <w:rFonts w:cs="Times New Roman"/>
          <w:i/>
          <w:iCs/>
          <w:szCs w:val="28"/>
          <w:lang w:val="en-US"/>
        </w:rPr>
        <w:t>add</w:t>
      </w:r>
      <w:r>
        <w:rPr>
          <w:rFonts w:cs="Times New Roman"/>
          <w:i/>
          <w:iCs/>
          <w:szCs w:val="28"/>
        </w:rPr>
        <w:t xml:space="preserve">,  </w:t>
      </w:r>
      <w:r>
        <w:rPr>
          <w:rFonts w:cs="Times New Roman"/>
          <w:i/>
          <w:iCs/>
          <w:szCs w:val="28"/>
          <w:lang w:val="en-US"/>
        </w:rPr>
        <w:t>pour</w:t>
      </w:r>
      <w:r>
        <w:rPr>
          <w:rFonts w:cs="Times New Roman"/>
          <w:i/>
          <w:iCs/>
          <w:szCs w:val="28"/>
        </w:rPr>
        <w:t xml:space="preserve"> …;</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полезных</w:t>
      </w:r>
      <w:r>
        <w:rPr>
          <w:rFonts w:cs="Times New Roman"/>
          <w:szCs w:val="28"/>
          <w:lang w:val="en-US"/>
        </w:rPr>
        <w:t xml:space="preserve"> </w:t>
      </w:r>
      <w:r>
        <w:rPr>
          <w:rFonts w:cs="Times New Roman"/>
          <w:szCs w:val="28"/>
        </w:rPr>
        <w:t>продуктов</w:t>
      </w:r>
      <w:r>
        <w:rPr>
          <w:rFonts w:cs="Times New Roman"/>
          <w:szCs w:val="28"/>
          <w:lang w:val="en-US"/>
        </w:rPr>
        <w:t xml:space="preserve">: </w:t>
      </w:r>
      <w:r>
        <w:rPr>
          <w:rFonts w:cs="Times New Roman"/>
          <w:i/>
          <w:iCs/>
          <w:szCs w:val="28"/>
          <w:lang w:val="en-US"/>
        </w:rPr>
        <w:t>dairy products, eggs, peas, beans, cheese, oily fis</w:t>
      </w:r>
      <w:r>
        <w:rPr>
          <w:rFonts w:cs="Times New Roman"/>
          <w:i/>
          <w:iCs/>
          <w:szCs w:val="28"/>
          <w:lang w:val="en-US"/>
        </w:rPr>
        <w:t>h…;</w:t>
      </w:r>
    </w:p>
    <w:p w:rsidR="00D503E8" w:rsidRDefault="0020456E">
      <w:pPr>
        <w:spacing w:after="0" w:line="240" w:lineRule="auto"/>
        <w:ind w:firstLine="709"/>
        <w:jc w:val="both"/>
        <w:rPr>
          <w:rFonts w:cs="Times New Roman"/>
          <w:i/>
          <w:iCs/>
          <w:szCs w:val="28"/>
        </w:rPr>
      </w:pPr>
      <w:r>
        <w:rPr>
          <w:rFonts w:cs="Times New Roman"/>
          <w:szCs w:val="28"/>
        </w:rPr>
        <w:t xml:space="preserve">лексика для описания самочувствия и симптомов болезни: </w:t>
      </w:r>
      <w:r>
        <w:rPr>
          <w:rFonts w:cs="Times New Roman"/>
          <w:i/>
          <w:iCs/>
          <w:szCs w:val="28"/>
          <w:lang w:val="en-US"/>
        </w:rPr>
        <w:t>toothache</w:t>
      </w:r>
      <w:r>
        <w:rPr>
          <w:rFonts w:cs="Times New Roman"/>
          <w:i/>
          <w:iCs/>
          <w:szCs w:val="28"/>
        </w:rPr>
        <w:t xml:space="preserve">, </w:t>
      </w:r>
      <w:r>
        <w:rPr>
          <w:rFonts w:cs="Times New Roman"/>
          <w:i/>
          <w:iCs/>
          <w:szCs w:val="28"/>
          <w:lang w:val="en-US"/>
        </w:rPr>
        <w:t>headache</w:t>
      </w:r>
      <w:r>
        <w:rPr>
          <w:rFonts w:cs="Times New Roman"/>
          <w:i/>
          <w:iCs/>
          <w:szCs w:val="28"/>
        </w:rPr>
        <w:t xml:space="preserve">, </w:t>
      </w:r>
      <w:r>
        <w:rPr>
          <w:rFonts w:cs="Times New Roman"/>
          <w:i/>
          <w:iCs/>
          <w:szCs w:val="28"/>
          <w:lang w:val="en-US"/>
        </w:rPr>
        <w:t>earache</w:t>
      </w:r>
      <w:r>
        <w:rPr>
          <w:rFonts w:cs="Times New Roman"/>
          <w:i/>
          <w:iCs/>
          <w:szCs w:val="28"/>
        </w:rPr>
        <w:t xml:space="preserve">, </w:t>
      </w:r>
      <w:r>
        <w:rPr>
          <w:rFonts w:cs="Times New Roman"/>
          <w:i/>
          <w:iCs/>
          <w:szCs w:val="28"/>
          <w:lang w:val="en-US"/>
        </w:rPr>
        <w:t>stomachache</w:t>
      </w:r>
      <w:r>
        <w:rPr>
          <w:rFonts w:cs="Times New Roman"/>
          <w:i/>
          <w:iCs/>
          <w:szCs w:val="28"/>
        </w:rPr>
        <w:t xml:space="preserve">…; </w:t>
      </w:r>
    </w:p>
    <w:p w:rsidR="00D503E8" w:rsidRDefault="0020456E">
      <w:pPr>
        <w:spacing w:after="0" w:line="240" w:lineRule="auto"/>
        <w:ind w:firstLine="709"/>
        <w:jc w:val="both"/>
        <w:rPr>
          <w:rFonts w:cs="Times New Roman"/>
          <w:i/>
          <w:iCs/>
          <w:szCs w:val="28"/>
        </w:rPr>
      </w:pPr>
      <w:r>
        <w:rPr>
          <w:rFonts w:cs="Times New Roman"/>
          <w:szCs w:val="28"/>
        </w:rPr>
        <w:t xml:space="preserve">речевые клише для описания симптомов болезни  и инструкций для их лечения: </w:t>
      </w:r>
      <w:r>
        <w:rPr>
          <w:rFonts w:cs="Times New Roman"/>
          <w:i/>
          <w:iCs/>
          <w:szCs w:val="28"/>
          <w:lang w:val="en-US"/>
        </w:rPr>
        <w:t>high</w:t>
      </w:r>
      <w:r>
        <w:rPr>
          <w:rFonts w:cs="Times New Roman"/>
          <w:i/>
          <w:iCs/>
          <w:szCs w:val="28"/>
        </w:rPr>
        <w:t xml:space="preserve"> </w:t>
      </w:r>
      <w:r>
        <w:rPr>
          <w:rFonts w:cs="Times New Roman"/>
          <w:i/>
          <w:iCs/>
          <w:szCs w:val="28"/>
          <w:lang w:val="en-US"/>
        </w:rPr>
        <w:t>temperature</w:t>
      </w:r>
      <w:r>
        <w:rPr>
          <w:rFonts w:cs="Times New Roman"/>
          <w:i/>
          <w:iCs/>
          <w:szCs w:val="28"/>
        </w:rPr>
        <w:t xml:space="preserve">, </w:t>
      </w:r>
      <w:r>
        <w:rPr>
          <w:rFonts w:cs="Times New Roman"/>
          <w:i/>
          <w:iCs/>
          <w:szCs w:val="28"/>
          <w:lang w:val="en-US"/>
        </w:rPr>
        <w:t>it</w:t>
      </w:r>
      <w:r>
        <w:rPr>
          <w:rFonts w:cs="Times New Roman"/>
          <w:i/>
          <w:iCs/>
          <w:szCs w:val="28"/>
        </w:rPr>
        <w:t xml:space="preserve"> </w:t>
      </w:r>
      <w:r>
        <w:rPr>
          <w:rFonts w:cs="Times New Roman"/>
          <w:i/>
          <w:iCs/>
          <w:szCs w:val="28"/>
          <w:lang w:val="en-US"/>
        </w:rPr>
        <w:t>hurts</w:t>
      </w:r>
      <w:r>
        <w:rPr>
          <w:rFonts w:cs="Times New Roman"/>
          <w:i/>
          <w:iCs/>
          <w:szCs w:val="28"/>
        </w:rPr>
        <w:t xml:space="preserve">,  </w:t>
      </w:r>
      <w:r>
        <w:rPr>
          <w:rFonts w:cs="Times New Roman"/>
          <w:i/>
          <w:iCs/>
          <w:szCs w:val="28"/>
          <w:lang w:val="en-US"/>
        </w:rPr>
        <w:t>take</w:t>
      </w:r>
      <w:r>
        <w:rPr>
          <w:rFonts w:cs="Times New Roman"/>
          <w:i/>
          <w:iCs/>
          <w:szCs w:val="28"/>
        </w:rPr>
        <w:t xml:space="preserve">  </w:t>
      </w:r>
      <w:r>
        <w:rPr>
          <w:rFonts w:cs="Times New Roman"/>
          <w:i/>
          <w:iCs/>
          <w:szCs w:val="28"/>
          <w:lang w:val="en-US"/>
        </w:rPr>
        <w:t>temperature</w:t>
      </w:r>
      <w:r>
        <w:rPr>
          <w:rFonts w:cs="Times New Roman"/>
          <w:i/>
          <w:iCs/>
          <w:szCs w:val="28"/>
        </w:rPr>
        <w:t xml:space="preserve">, </w:t>
      </w:r>
      <w:r>
        <w:rPr>
          <w:rFonts w:cs="Times New Roman"/>
          <w:i/>
          <w:iCs/>
          <w:szCs w:val="28"/>
          <w:lang w:val="en-US"/>
        </w:rPr>
        <w:t>drink</w:t>
      </w:r>
      <w:r>
        <w:rPr>
          <w:rFonts w:cs="Times New Roman"/>
          <w:i/>
          <w:iCs/>
          <w:szCs w:val="28"/>
        </w:rPr>
        <w:t xml:space="preserve"> </w:t>
      </w:r>
      <w:r>
        <w:rPr>
          <w:rFonts w:cs="Times New Roman"/>
          <w:i/>
          <w:iCs/>
          <w:szCs w:val="28"/>
          <w:lang w:val="en-US"/>
        </w:rPr>
        <w:t>more</w:t>
      </w:r>
      <w:r>
        <w:rPr>
          <w:rFonts w:cs="Times New Roman"/>
          <w:i/>
          <w:iCs/>
          <w:szCs w:val="28"/>
        </w:rPr>
        <w:t xml:space="preserve"> </w:t>
      </w:r>
      <w:r>
        <w:rPr>
          <w:rFonts w:cs="Times New Roman"/>
          <w:i/>
          <w:iCs/>
          <w:szCs w:val="28"/>
          <w:lang w:val="en-US"/>
        </w:rPr>
        <w:t>water</w:t>
      </w:r>
      <w:r>
        <w:rPr>
          <w:rFonts w:cs="Times New Roman"/>
          <w:i/>
          <w:iCs/>
          <w:szCs w:val="28"/>
        </w:rPr>
        <w:t xml:space="preserve">, </w:t>
      </w:r>
      <w:r>
        <w:rPr>
          <w:rFonts w:cs="Times New Roman"/>
          <w:i/>
          <w:iCs/>
          <w:szCs w:val="28"/>
          <w:lang w:val="en-US"/>
        </w:rPr>
        <w:t>stay</w:t>
      </w:r>
      <w:r>
        <w:rPr>
          <w:rFonts w:cs="Times New Roman"/>
          <w:i/>
          <w:iCs/>
          <w:szCs w:val="28"/>
        </w:rPr>
        <w:t xml:space="preserve"> </w:t>
      </w:r>
      <w:r>
        <w:rPr>
          <w:rFonts w:cs="Times New Roman"/>
          <w:i/>
          <w:iCs/>
          <w:szCs w:val="28"/>
          <w:lang w:val="en-US"/>
        </w:rPr>
        <w:t>in</w:t>
      </w:r>
      <w:r>
        <w:rPr>
          <w:rFonts w:cs="Times New Roman"/>
          <w:i/>
          <w:iCs/>
          <w:szCs w:val="28"/>
        </w:rPr>
        <w:t xml:space="preserve"> </w:t>
      </w:r>
      <w:r>
        <w:rPr>
          <w:rFonts w:cs="Times New Roman"/>
          <w:i/>
          <w:iCs/>
          <w:szCs w:val="28"/>
          <w:lang w:val="en-US"/>
        </w:rPr>
        <w:t>bed</w:t>
      </w:r>
      <w:r>
        <w:rPr>
          <w:rFonts w:cs="Times New Roman"/>
          <w:i/>
          <w:iCs/>
          <w:szCs w:val="28"/>
        </w:rPr>
        <w:t>…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bCs/>
          <w:szCs w:val="28"/>
        </w:rPr>
        <w:t xml:space="preserve">Раздел 3. </w:t>
      </w:r>
      <w:r>
        <w:rPr>
          <w:rFonts w:cs="Times New Roman"/>
          <w:b/>
          <w:szCs w:val="28"/>
        </w:rPr>
        <w:t xml:space="preserve">Наука и технологии </w:t>
      </w:r>
    </w:p>
    <w:p w:rsidR="00D503E8" w:rsidRDefault="0020456E">
      <w:pPr>
        <w:spacing w:after="0" w:line="240" w:lineRule="auto"/>
        <w:ind w:firstLine="709"/>
        <w:jc w:val="both"/>
        <w:rPr>
          <w:rFonts w:cs="Times New Roman"/>
          <w:bCs/>
          <w:szCs w:val="28"/>
        </w:rPr>
      </w:pPr>
      <w:r>
        <w:rPr>
          <w:rFonts w:cs="Times New Roman"/>
          <w:bCs/>
          <w:szCs w:val="28"/>
        </w:rPr>
        <w:t>1.</w:t>
      </w:r>
      <w:r>
        <w:rPr>
          <w:rFonts w:cs="Times New Roman"/>
          <w:b/>
          <w:szCs w:val="28"/>
        </w:rPr>
        <w:t xml:space="preserve"> </w:t>
      </w:r>
      <w:r>
        <w:rPr>
          <w:rFonts w:cs="Times New Roman"/>
          <w:bCs/>
          <w:szCs w:val="28"/>
        </w:rPr>
        <w:t>Наука в современном мире.</w:t>
      </w:r>
    </w:p>
    <w:p w:rsidR="00D503E8" w:rsidRDefault="0020456E">
      <w:pPr>
        <w:spacing w:after="0" w:line="240" w:lineRule="auto"/>
        <w:ind w:firstLine="709"/>
        <w:jc w:val="both"/>
        <w:rPr>
          <w:rFonts w:cs="Times New Roman"/>
          <w:bCs/>
          <w:szCs w:val="28"/>
        </w:rPr>
      </w:pPr>
      <w:r>
        <w:rPr>
          <w:rFonts w:cs="Times New Roman"/>
          <w:bCs/>
          <w:szCs w:val="28"/>
        </w:rPr>
        <w:t>2. Технологии и мы.</w:t>
      </w:r>
    </w:p>
    <w:p w:rsidR="00D503E8" w:rsidRDefault="0020456E">
      <w:pPr>
        <w:spacing w:after="0" w:line="240" w:lineRule="auto"/>
        <w:ind w:firstLine="709"/>
        <w:jc w:val="both"/>
        <w:rPr>
          <w:rFonts w:cs="Times New Roman"/>
          <w:bCs/>
          <w:szCs w:val="28"/>
        </w:rPr>
      </w:pPr>
      <w:r>
        <w:rPr>
          <w:rFonts w:cs="Times New Roman"/>
          <w:bCs/>
          <w:szCs w:val="28"/>
        </w:rPr>
        <w:t>3. Роботы.</w:t>
      </w:r>
    </w:p>
    <w:p w:rsidR="00D503E8" w:rsidRDefault="0020456E">
      <w:pPr>
        <w:spacing w:after="0" w:line="240" w:lineRule="auto"/>
        <w:ind w:firstLine="709"/>
        <w:jc w:val="both"/>
        <w:rPr>
          <w:rFonts w:cs="Times New Roman"/>
          <w:bCs/>
          <w:szCs w:val="28"/>
        </w:rPr>
      </w:pPr>
      <w:r>
        <w:rPr>
          <w:rFonts w:cs="Times New Roman"/>
          <w:bCs/>
          <w:szCs w:val="28"/>
        </w:rPr>
        <w:t>4. Знаменитые изобретатели.</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кратко рассказывать о значимости научных достижений в современной жизни;</w:t>
      </w:r>
    </w:p>
    <w:p w:rsidR="00D503E8" w:rsidRDefault="0020456E">
      <w:pPr>
        <w:spacing w:after="0" w:line="240" w:lineRule="auto"/>
        <w:ind w:firstLine="709"/>
        <w:jc w:val="both"/>
        <w:rPr>
          <w:rFonts w:cs="Times New Roman"/>
          <w:szCs w:val="28"/>
        </w:rPr>
      </w:pPr>
      <w:r>
        <w:rPr>
          <w:rFonts w:cs="Times New Roman"/>
          <w:szCs w:val="28"/>
        </w:rPr>
        <w:t>уметь рассказывать о важном достижении в одной из научных областей;</w:t>
      </w:r>
    </w:p>
    <w:p w:rsidR="00D503E8" w:rsidRDefault="0020456E">
      <w:pPr>
        <w:spacing w:after="0" w:line="240" w:lineRule="auto"/>
        <w:ind w:firstLine="709"/>
        <w:jc w:val="both"/>
        <w:rPr>
          <w:rFonts w:cs="Times New Roman"/>
          <w:szCs w:val="28"/>
        </w:rPr>
      </w:pPr>
      <w:r>
        <w:rPr>
          <w:rFonts w:cs="Times New Roman"/>
          <w:szCs w:val="28"/>
        </w:rPr>
        <w:t>кратко рассказывать о том, как современные технологии помогают в учебе;</w:t>
      </w:r>
    </w:p>
    <w:p w:rsidR="00D503E8" w:rsidRDefault="0020456E">
      <w:pPr>
        <w:spacing w:after="0" w:line="240" w:lineRule="auto"/>
        <w:ind w:firstLine="709"/>
        <w:jc w:val="both"/>
        <w:rPr>
          <w:rFonts w:cs="Times New Roman"/>
          <w:szCs w:val="28"/>
        </w:rPr>
      </w:pPr>
      <w:r>
        <w:rPr>
          <w:rFonts w:cs="Times New Roman"/>
          <w:szCs w:val="28"/>
        </w:rPr>
        <w:t>кратко рассказывать о том, какие современны</w:t>
      </w:r>
      <w:r>
        <w:rPr>
          <w:rFonts w:cs="Times New Roman"/>
          <w:szCs w:val="28"/>
        </w:rPr>
        <w:t>е технологии используются дома;</w:t>
      </w:r>
    </w:p>
    <w:p w:rsidR="00D503E8" w:rsidRDefault="0020456E">
      <w:pPr>
        <w:spacing w:after="0" w:line="240" w:lineRule="auto"/>
        <w:ind w:firstLine="709"/>
        <w:jc w:val="both"/>
        <w:rPr>
          <w:rFonts w:cs="Times New Roman"/>
          <w:szCs w:val="28"/>
        </w:rPr>
      </w:pPr>
      <w:r>
        <w:rPr>
          <w:rFonts w:cs="Times New Roman"/>
          <w:szCs w:val="28"/>
        </w:rPr>
        <w:t>кратко рассказывать об известном ученом или изобретателе;</w:t>
      </w:r>
    </w:p>
    <w:p w:rsidR="00D503E8" w:rsidRDefault="0020456E">
      <w:pPr>
        <w:spacing w:after="0" w:line="240" w:lineRule="auto"/>
        <w:ind w:firstLine="709"/>
        <w:jc w:val="both"/>
        <w:rPr>
          <w:rFonts w:cs="Times New Roman"/>
          <w:b/>
          <w:szCs w:val="28"/>
        </w:rPr>
      </w:pPr>
      <w:r>
        <w:rPr>
          <w:rFonts w:cs="Times New Roman"/>
          <w:b/>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плакат об используемых в быту современных технологиях (например, робот-пылесос);</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важном научном достижении (напр</w:t>
      </w:r>
      <w:r>
        <w:rPr>
          <w:rFonts w:cs="Times New Roman"/>
          <w:szCs w:val="28"/>
        </w:rPr>
        <w:t>имер, о разработке нового лекарства);</w:t>
      </w:r>
    </w:p>
    <w:p w:rsidR="00D503E8" w:rsidRDefault="0020456E">
      <w:pPr>
        <w:spacing w:after="0" w:line="240" w:lineRule="auto"/>
        <w:ind w:firstLine="709"/>
        <w:jc w:val="both"/>
        <w:rPr>
          <w:rFonts w:cs="Times New Roman"/>
          <w:b/>
          <w:szCs w:val="28"/>
        </w:rPr>
      </w:pPr>
      <w:r>
        <w:rPr>
          <w:rFonts w:cs="Times New Roman"/>
          <w:szCs w:val="28"/>
        </w:rPr>
        <w:t>составлять краткую инструкцию, как пользоваться торговым автоматом для покупки шоколада или напитка.</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3 предполагает овладение лексическими единицами </w:t>
      </w:r>
      <w:r>
        <w:rPr>
          <w:rFonts w:cs="Times New Roman"/>
          <w:szCs w:val="28"/>
        </w:rPr>
        <w:t xml:space="preserve">(словами, словосочетаниями, лексико-грамматическими единствами, речевыми клише) в объеме не менее 45.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 xml:space="preserve">конструкция </w:t>
      </w:r>
      <w:r>
        <w:rPr>
          <w:rFonts w:cs="Times New Roman"/>
          <w:i/>
          <w:iCs/>
          <w:szCs w:val="28"/>
          <w:lang w:val="en-US"/>
        </w:rPr>
        <w:t>used</w:t>
      </w:r>
      <w:r>
        <w:rPr>
          <w:rFonts w:cs="Times New Roman"/>
          <w:i/>
          <w:iCs/>
          <w:szCs w:val="28"/>
        </w:rPr>
        <w:t xml:space="preserve"> </w:t>
      </w:r>
      <w:r>
        <w:rPr>
          <w:rFonts w:cs="Times New Roman"/>
          <w:i/>
          <w:iCs/>
          <w:szCs w:val="28"/>
          <w:lang w:val="en-US"/>
        </w:rPr>
        <w:t>to</w:t>
      </w:r>
      <w:r>
        <w:rPr>
          <w:rFonts w:cs="Times New Roman"/>
          <w:i/>
          <w:iCs/>
          <w:szCs w:val="28"/>
        </w:rPr>
        <w:t xml:space="preserve"> + инфинитив </w:t>
      </w:r>
      <w:r>
        <w:rPr>
          <w:rFonts w:cs="Times New Roman"/>
          <w:szCs w:val="28"/>
        </w:rPr>
        <w:t>для выражения регулярно совершающегося действия или состояния в пр</w:t>
      </w:r>
      <w:r>
        <w:rPr>
          <w:rFonts w:cs="Times New Roman"/>
          <w:szCs w:val="28"/>
        </w:rPr>
        <w:t>ошлом;</w:t>
      </w:r>
    </w:p>
    <w:p w:rsidR="00D503E8" w:rsidRDefault="0020456E">
      <w:pPr>
        <w:spacing w:after="0" w:line="240" w:lineRule="auto"/>
        <w:ind w:firstLine="709"/>
        <w:jc w:val="both"/>
        <w:rPr>
          <w:rFonts w:cs="Times New Roman"/>
          <w:szCs w:val="28"/>
        </w:rPr>
      </w:pPr>
      <w:r>
        <w:rPr>
          <w:rFonts w:cs="Times New Roman"/>
          <w:szCs w:val="28"/>
        </w:rPr>
        <w:t>сравнительная и превосходная степень имен прилагательных по аналитической модели (</w:t>
      </w:r>
      <w:r>
        <w:rPr>
          <w:rFonts w:cs="Times New Roman"/>
          <w:i/>
          <w:szCs w:val="28"/>
          <w:lang w:val="en-US"/>
        </w:rPr>
        <w:t>more</w:t>
      </w:r>
      <w:r>
        <w:rPr>
          <w:rFonts w:cs="Times New Roman"/>
          <w:i/>
          <w:szCs w:val="28"/>
        </w:rPr>
        <w:t xml:space="preserve"> </w:t>
      </w:r>
      <w:r>
        <w:rPr>
          <w:rFonts w:cs="Times New Roman"/>
          <w:i/>
          <w:szCs w:val="28"/>
          <w:lang w:val="en-US"/>
        </w:rPr>
        <w:t>exciting</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повелительное наклонение для составления инструкции к эксплуатации каких-либо приборов (повторение);</w:t>
      </w:r>
    </w:p>
    <w:p w:rsidR="00D503E8" w:rsidRDefault="0020456E">
      <w:pPr>
        <w:spacing w:after="0" w:line="240" w:lineRule="auto"/>
        <w:ind w:firstLine="709"/>
        <w:jc w:val="both"/>
        <w:rPr>
          <w:rFonts w:cs="Times New Roman"/>
          <w:i/>
          <w:iCs/>
          <w:szCs w:val="28"/>
        </w:rPr>
      </w:pPr>
      <w:r>
        <w:rPr>
          <w:rFonts w:cs="Times New Roman"/>
          <w:szCs w:val="28"/>
        </w:rPr>
        <w:t xml:space="preserve">модальный глагол </w:t>
      </w:r>
      <w:r>
        <w:rPr>
          <w:rFonts w:cs="Times New Roman"/>
          <w:i/>
          <w:iCs/>
          <w:szCs w:val="28"/>
          <w:lang w:val="en-US"/>
        </w:rPr>
        <w:t>can</w:t>
      </w:r>
      <w:r>
        <w:rPr>
          <w:rFonts w:cs="Times New Roman"/>
          <w:i/>
          <w:iCs/>
          <w:szCs w:val="28"/>
        </w:rPr>
        <w:t xml:space="preserve"> </w:t>
      </w:r>
      <w:r>
        <w:rPr>
          <w:rFonts w:cs="Times New Roman"/>
          <w:szCs w:val="28"/>
        </w:rPr>
        <w:t>для описания функций домашних приборов (</w:t>
      </w:r>
      <w:r>
        <w:rPr>
          <w:rFonts w:cs="Times New Roman"/>
          <w:i/>
          <w:iCs/>
          <w:szCs w:val="28"/>
          <w:lang w:val="en-US"/>
        </w:rPr>
        <w:t>it</w:t>
      </w:r>
      <w:r>
        <w:rPr>
          <w:rFonts w:cs="Times New Roman"/>
          <w:i/>
          <w:iCs/>
          <w:szCs w:val="28"/>
        </w:rPr>
        <w:t xml:space="preserve"> </w:t>
      </w:r>
      <w:r>
        <w:rPr>
          <w:rFonts w:cs="Times New Roman"/>
          <w:i/>
          <w:iCs/>
          <w:szCs w:val="28"/>
          <w:lang w:val="en-US"/>
        </w:rPr>
        <w:t>can</w:t>
      </w:r>
      <w:r>
        <w:rPr>
          <w:rFonts w:cs="Times New Roman"/>
          <w:i/>
          <w:iCs/>
          <w:szCs w:val="28"/>
        </w:rPr>
        <w:t xml:space="preserve"> </w:t>
      </w:r>
      <w:r>
        <w:rPr>
          <w:rFonts w:cs="Times New Roman"/>
          <w:i/>
          <w:iCs/>
          <w:szCs w:val="28"/>
          <w:lang w:val="en-US"/>
        </w:rPr>
        <w:t>clean</w:t>
      </w:r>
      <w:r>
        <w:rPr>
          <w:rFonts w:cs="Times New Roman"/>
          <w:i/>
          <w:iCs/>
          <w:szCs w:val="28"/>
        </w:rPr>
        <w:t xml:space="preserve"> </w:t>
      </w:r>
      <w:r>
        <w:rPr>
          <w:rFonts w:cs="Times New Roman"/>
          <w:i/>
          <w:iCs/>
          <w:szCs w:val="28"/>
          <w:lang w:val="en-US"/>
        </w:rPr>
        <w:t>the</w:t>
      </w:r>
      <w:r>
        <w:rPr>
          <w:rFonts w:cs="Times New Roman"/>
          <w:i/>
          <w:iCs/>
          <w:szCs w:val="28"/>
        </w:rPr>
        <w:t xml:space="preserve"> </w:t>
      </w:r>
      <w:r>
        <w:rPr>
          <w:rFonts w:cs="Times New Roman"/>
          <w:i/>
          <w:iCs/>
          <w:szCs w:val="28"/>
          <w:lang w:val="en-US"/>
        </w:rPr>
        <w:t>carpet</w:t>
      </w:r>
      <w:r>
        <w:rPr>
          <w:rFonts w:cs="Times New Roman"/>
          <w:i/>
          <w:iCs/>
          <w:szCs w:val="28"/>
        </w:rPr>
        <w:t xml:space="preserve">, </w:t>
      </w:r>
      <w:r>
        <w:rPr>
          <w:rFonts w:cs="Times New Roman"/>
          <w:i/>
          <w:iCs/>
          <w:szCs w:val="28"/>
          <w:lang w:val="en-US"/>
        </w:rPr>
        <w:t>it</w:t>
      </w:r>
      <w:r>
        <w:rPr>
          <w:rFonts w:cs="Times New Roman"/>
          <w:i/>
          <w:iCs/>
          <w:szCs w:val="28"/>
        </w:rPr>
        <w:t xml:space="preserve"> </w:t>
      </w:r>
      <w:r>
        <w:rPr>
          <w:rFonts w:cs="Times New Roman"/>
          <w:i/>
          <w:iCs/>
          <w:szCs w:val="28"/>
          <w:lang w:val="en-US"/>
        </w:rPr>
        <w:t>can</w:t>
      </w:r>
      <w:r>
        <w:rPr>
          <w:rFonts w:cs="Times New Roman"/>
          <w:i/>
          <w:iCs/>
          <w:szCs w:val="28"/>
        </w:rPr>
        <w:t xml:space="preserve"> </w:t>
      </w:r>
      <w:r>
        <w:rPr>
          <w:rFonts w:cs="Times New Roman"/>
          <w:i/>
          <w:iCs/>
          <w:szCs w:val="28"/>
          <w:lang w:val="en-US"/>
        </w:rPr>
        <w:t>wash</w:t>
      </w:r>
      <w:r>
        <w:rPr>
          <w:rFonts w:cs="Times New Roman"/>
          <w:i/>
          <w:iCs/>
          <w:szCs w:val="28"/>
        </w:rPr>
        <w:t>...).</w:t>
      </w:r>
    </w:p>
    <w:p w:rsidR="00D503E8" w:rsidRDefault="00D503E8">
      <w:pPr>
        <w:spacing w:after="0" w:line="240" w:lineRule="auto"/>
        <w:ind w:firstLine="709"/>
        <w:jc w:val="both"/>
        <w:rPr>
          <w:rFonts w:cs="Times New Roman"/>
          <w:i/>
          <w:iCs/>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3:</w:t>
      </w:r>
    </w:p>
    <w:p w:rsidR="00D503E8" w:rsidRDefault="0020456E">
      <w:pPr>
        <w:spacing w:after="0" w:line="240" w:lineRule="auto"/>
        <w:ind w:firstLine="709"/>
        <w:jc w:val="both"/>
        <w:rPr>
          <w:rFonts w:cs="Times New Roman"/>
          <w:i/>
          <w:iCs/>
          <w:szCs w:val="28"/>
        </w:rPr>
      </w:pPr>
      <w:r>
        <w:rPr>
          <w:rFonts w:cs="Times New Roman"/>
          <w:szCs w:val="28"/>
        </w:rPr>
        <w:t xml:space="preserve">лексика, связанная с научной деятельностью:  </w:t>
      </w:r>
      <w:r>
        <w:rPr>
          <w:rFonts w:cs="Times New Roman"/>
          <w:i/>
          <w:iCs/>
          <w:szCs w:val="28"/>
          <w:lang w:val="en-US"/>
        </w:rPr>
        <w:t>scientist</w:t>
      </w:r>
      <w:r>
        <w:rPr>
          <w:rFonts w:cs="Times New Roman"/>
          <w:i/>
          <w:iCs/>
          <w:szCs w:val="28"/>
        </w:rPr>
        <w:t xml:space="preserve">, </w:t>
      </w:r>
      <w:r>
        <w:rPr>
          <w:rFonts w:cs="Times New Roman"/>
          <w:i/>
          <w:iCs/>
          <w:szCs w:val="28"/>
          <w:lang w:val="en-US"/>
        </w:rPr>
        <w:t>science</w:t>
      </w:r>
      <w:r>
        <w:rPr>
          <w:rFonts w:cs="Times New Roman"/>
          <w:i/>
          <w:iCs/>
          <w:szCs w:val="28"/>
        </w:rPr>
        <w:t xml:space="preserve">, </w:t>
      </w:r>
      <w:r>
        <w:rPr>
          <w:rFonts w:cs="Times New Roman"/>
          <w:i/>
          <w:iCs/>
          <w:szCs w:val="28"/>
          <w:lang w:val="en-US"/>
        </w:rPr>
        <w:t>lab</w:t>
      </w:r>
      <w:r>
        <w:rPr>
          <w:rFonts w:cs="Times New Roman"/>
          <w:i/>
          <w:iCs/>
          <w:szCs w:val="28"/>
        </w:rPr>
        <w:t xml:space="preserve">, </w:t>
      </w:r>
      <w:r>
        <w:rPr>
          <w:rFonts w:cs="Times New Roman"/>
          <w:i/>
          <w:iCs/>
          <w:szCs w:val="28"/>
          <w:lang w:val="en-US"/>
        </w:rPr>
        <w:t>microscope</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название современных </w:t>
      </w:r>
      <w:r>
        <w:rPr>
          <w:rFonts w:cs="Times New Roman"/>
          <w:szCs w:val="28"/>
        </w:rPr>
        <w:t xml:space="preserve">бытовых  приборов:  </w:t>
      </w:r>
      <w:r>
        <w:rPr>
          <w:rFonts w:cs="Times New Roman"/>
          <w:i/>
          <w:iCs/>
          <w:szCs w:val="28"/>
          <w:lang w:val="en-US"/>
        </w:rPr>
        <w:t>microwave</w:t>
      </w:r>
      <w:r>
        <w:rPr>
          <w:rFonts w:cs="Times New Roman"/>
          <w:i/>
          <w:iCs/>
          <w:szCs w:val="28"/>
        </w:rPr>
        <w:t xml:space="preserve"> </w:t>
      </w:r>
      <w:r>
        <w:rPr>
          <w:rFonts w:cs="Times New Roman"/>
          <w:i/>
          <w:iCs/>
          <w:szCs w:val="28"/>
          <w:lang w:val="en-US"/>
        </w:rPr>
        <w:t>oven</w:t>
      </w:r>
      <w:r>
        <w:rPr>
          <w:rFonts w:cs="Times New Roman"/>
          <w:i/>
          <w:iCs/>
          <w:szCs w:val="28"/>
        </w:rPr>
        <w:t xml:space="preserve">, </w:t>
      </w:r>
      <w:r>
        <w:rPr>
          <w:rFonts w:cs="Times New Roman"/>
          <w:i/>
          <w:iCs/>
          <w:szCs w:val="28"/>
          <w:lang w:val="en-US"/>
        </w:rPr>
        <w:t>vacuum</w:t>
      </w:r>
      <w:r>
        <w:rPr>
          <w:rFonts w:cs="Times New Roman"/>
          <w:i/>
          <w:iCs/>
          <w:szCs w:val="28"/>
        </w:rPr>
        <w:t xml:space="preserve"> </w:t>
      </w:r>
      <w:r>
        <w:rPr>
          <w:rFonts w:cs="Times New Roman"/>
          <w:i/>
          <w:iCs/>
          <w:szCs w:val="28"/>
          <w:lang w:val="en-US"/>
        </w:rPr>
        <w:t>cleaner</w:t>
      </w:r>
      <w:r>
        <w:rPr>
          <w:rFonts w:cs="Times New Roman"/>
          <w:i/>
          <w:iCs/>
          <w:szCs w:val="28"/>
        </w:rPr>
        <w:t xml:space="preserve">, </w:t>
      </w:r>
      <w:r>
        <w:rPr>
          <w:rFonts w:cs="Times New Roman"/>
          <w:i/>
          <w:iCs/>
          <w:szCs w:val="28"/>
          <w:lang w:val="en-US"/>
        </w:rPr>
        <w:t>washing</w:t>
      </w:r>
      <w:r>
        <w:rPr>
          <w:rFonts w:cs="Times New Roman"/>
          <w:i/>
          <w:iCs/>
          <w:szCs w:val="28"/>
        </w:rPr>
        <w:t xml:space="preserve"> </w:t>
      </w:r>
      <w:r>
        <w:rPr>
          <w:rFonts w:cs="Times New Roman"/>
          <w:i/>
          <w:iCs/>
          <w:szCs w:val="28"/>
          <w:lang w:val="en-US"/>
        </w:rPr>
        <w:t>machine</w:t>
      </w:r>
      <w:r>
        <w:rPr>
          <w:rFonts w:cs="Times New Roman"/>
          <w:i/>
          <w:iCs/>
          <w:szCs w:val="28"/>
        </w:rPr>
        <w:t xml:space="preserve">, </w:t>
      </w:r>
      <w:r>
        <w:rPr>
          <w:rFonts w:cs="Times New Roman"/>
          <w:i/>
          <w:iCs/>
          <w:szCs w:val="28"/>
          <w:lang w:val="en-US"/>
        </w:rPr>
        <w:t>dishwasher</w:t>
      </w:r>
      <w:r>
        <w:rPr>
          <w:rFonts w:cs="Times New Roman"/>
          <w:i/>
          <w:iCs/>
          <w:szCs w:val="28"/>
        </w:rPr>
        <w:t xml:space="preserve">, </w:t>
      </w:r>
      <w:r>
        <w:rPr>
          <w:rFonts w:cs="Times New Roman"/>
          <w:i/>
          <w:iCs/>
          <w:szCs w:val="28"/>
          <w:lang w:val="en-US"/>
        </w:rPr>
        <w:t>iron</w:t>
      </w:r>
      <w:r>
        <w:rPr>
          <w:rFonts w:cs="Times New Roman"/>
          <w:i/>
          <w:iCs/>
          <w:szCs w:val="28"/>
        </w:rPr>
        <w:t>;</w:t>
      </w:r>
    </w:p>
    <w:p w:rsidR="00D503E8" w:rsidRDefault="0020456E">
      <w:pPr>
        <w:spacing w:after="0" w:line="240" w:lineRule="auto"/>
        <w:ind w:firstLine="709"/>
        <w:jc w:val="both"/>
        <w:rPr>
          <w:rFonts w:cs="Times New Roman"/>
          <w:i/>
          <w:iCs/>
          <w:szCs w:val="28"/>
          <w:lang w:val="en-US"/>
        </w:rPr>
      </w:pPr>
      <w:r>
        <w:rPr>
          <w:rFonts w:cs="Times New Roman"/>
          <w:szCs w:val="28"/>
        </w:rPr>
        <w:t>глаголы</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составления</w:t>
      </w:r>
      <w:r>
        <w:rPr>
          <w:rFonts w:cs="Times New Roman"/>
          <w:szCs w:val="28"/>
          <w:lang w:val="en-US"/>
        </w:rPr>
        <w:t xml:space="preserve"> </w:t>
      </w:r>
      <w:r>
        <w:rPr>
          <w:rFonts w:cs="Times New Roman"/>
          <w:szCs w:val="28"/>
        </w:rPr>
        <w:t>инструкции</w:t>
      </w:r>
      <w:r>
        <w:rPr>
          <w:rFonts w:cs="Times New Roman"/>
          <w:szCs w:val="28"/>
          <w:lang w:val="en-US"/>
        </w:rPr>
        <w:t xml:space="preserve">: </w:t>
      </w:r>
      <w:r>
        <w:rPr>
          <w:rFonts w:cs="Times New Roman"/>
          <w:i/>
          <w:iCs/>
          <w:szCs w:val="28"/>
          <w:lang w:val="en-US"/>
        </w:rPr>
        <w:t>press the button, put a coin, choose the drink, take the change…;</w:t>
      </w:r>
    </w:p>
    <w:p w:rsidR="00D503E8" w:rsidRDefault="0020456E">
      <w:pPr>
        <w:spacing w:after="0" w:line="240" w:lineRule="auto"/>
        <w:ind w:firstLine="709"/>
        <w:jc w:val="both"/>
        <w:rPr>
          <w:rFonts w:cs="Times New Roman"/>
          <w:szCs w:val="28"/>
        </w:rPr>
      </w:pPr>
      <w:r>
        <w:rPr>
          <w:rFonts w:cs="Times New Roman"/>
          <w:szCs w:val="28"/>
        </w:rPr>
        <w:t xml:space="preserve">прилагательные для описания научных открытий: </w:t>
      </w:r>
      <w:r>
        <w:rPr>
          <w:rFonts w:cs="Times New Roman"/>
          <w:i/>
          <w:iCs/>
          <w:szCs w:val="28"/>
          <w:lang w:val="en-US"/>
        </w:rPr>
        <w:t>important</w:t>
      </w:r>
      <w:r>
        <w:rPr>
          <w:rFonts w:cs="Times New Roman"/>
          <w:i/>
          <w:iCs/>
          <w:szCs w:val="28"/>
        </w:rPr>
        <w:t xml:space="preserve">, </w:t>
      </w:r>
      <w:r>
        <w:rPr>
          <w:rFonts w:cs="Times New Roman"/>
          <w:i/>
          <w:iCs/>
          <w:szCs w:val="28"/>
          <w:lang w:val="en-US"/>
        </w:rPr>
        <w:t>high</w:t>
      </w:r>
      <w:r>
        <w:rPr>
          <w:rFonts w:cs="Times New Roman"/>
          <w:i/>
          <w:iCs/>
          <w:szCs w:val="28"/>
        </w:rPr>
        <w:t>-</w:t>
      </w:r>
      <w:r>
        <w:rPr>
          <w:rFonts w:cs="Times New Roman"/>
          <w:i/>
          <w:iCs/>
          <w:szCs w:val="28"/>
          <w:lang w:val="en-US"/>
        </w:rPr>
        <w:t>tech</w:t>
      </w:r>
      <w:r>
        <w:rPr>
          <w:rFonts w:cs="Times New Roman"/>
          <w:i/>
          <w:iCs/>
          <w:szCs w:val="28"/>
        </w:rPr>
        <w:t>,</w:t>
      </w:r>
      <w:r>
        <w:rPr>
          <w:rFonts w:cs="Times New Roman"/>
          <w:i/>
          <w:iCs/>
          <w:szCs w:val="28"/>
        </w:rPr>
        <w:t xml:space="preserve"> </w:t>
      </w:r>
      <w:r>
        <w:rPr>
          <w:rFonts w:cs="Times New Roman"/>
          <w:i/>
          <w:iCs/>
          <w:szCs w:val="28"/>
          <w:lang w:val="en-US"/>
        </w:rPr>
        <w:t>modern</w:t>
      </w:r>
      <w:r>
        <w:rPr>
          <w:rFonts w:cs="Times New Roman"/>
          <w:i/>
          <w:iCs/>
          <w:szCs w:val="28"/>
        </w:rPr>
        <w:t xml:space="preserve">, </w:t>
      </w:r>
      <w:r>
        <w:rPr>
          <w:rFonts w:cs="Times New Roman"/>
          <w:i/>
          <w:iCs/>
          <w:szCs w:val="28"/>
          <w:lang w:val="en-US"/>
        </w:rPr>
        <w:t>famous</w:t>
      </w:r>
      <w:r>
        <w:rPr>
          <w:rFonts w:cs="Times New Roman"/>
          <w:i/>
          <w:iCs/>
          <w:szCs w:val="28"/>
        </w:rPr>
        <w:t xml:space="preserve">, </w:t>
      </w:r>
      <w:r>
        <w:rPr>
          <w:rFonts w:cs="Times New Roman"/>
          <w:i/>
          <w:iCs/>
          <w:szCs w:val="28"/>
          <w:lang w:val="en-US"/>
        </w:rPr>
        <w:t>world</w:t>
      </w:r>
      <w:r>
        <w:rPr>
          <w:rFonts w:cs="Times New Roman"/>
          <w:i/>
          <w:iCs/>
          <w:szCs w:val="28"/>
        </w:rPr>
        <w:t>-</w:t>
      </w:r>
      <w:r>
        <w:rPr>
          <w:rFonts w:cs="Times New Roman"/>
          <w:i/>
          <w:iCs/>
          <w:szCs w:val="28"/>
          <w:lang w:val="en-US"/>
        </w:rPr>
        <w:t>wide</w:t>
      </w:r>
      <w:r>
        <w:rPr>
          <w:rFonts w:cs="Times New Roman"/>
          <w:i/>
          <w:iCs/>
          <w:szCs w:val="28"/>
        </w:rPr>
        <w:t>.</w:t>
      </w:r>
    </w:p>
    <w:p w:rsidR="00D503E8" w:rsidRDefault="00D503E8">
      <w:pPr>
        <w:spacing w:after="0" w:line="240" w:lineRule="auto"/>
        <w:ind w:firstLine="709"/>
        <w:jc w:val="both"/>
        <w:rPr>
          <w:rFonts w:cs="Times New Roman"/>
          <w:bCs/>
          <w:szCs w:val="28"/>
        </w:rPr>
      </w:pPr>
    </w:p>
    <w:p w:rsidR="00D503E8" w:rsidRDefault="0020456E">
      <w:pPr>
        <w:spacing w:after="0" w:line="240" w:lineRule="auto"/>
        <w:ind w:firstLine="709"/>
        <w:jc w:val="both"/>
        <w:rPr>
          <w:rFonts w:cs="Times New Roman"/>
          <w:bCs/>
          <w:szCs w:val="28"/>
        </w:rPr>
      </w:pPr>
      <w:r>
        <w:rPr>
          <w:rFonts w:cs="Times New Roman"/>
          <w:b/>
          <w:szCs w:val="28"/>
        </w:rPr>
        <w:t>Раздел 4</w:t>
      </w:r>
      <w:r>
        <w:rPr>
          <w:rFonts w:cs="Times New Roman"/>
          <w:bCs/>
          <w:szCs w:val="28"/>
        </w:rPr>
        <w:t xml:space="preserve">. </w:t>
      </w:r>
      <w:r>
        <w:rPr>
          <w:rFonts w:cs="Times New Roman"/>
          <w:b/>
          <w:szCs w:val="28"/>
        </w:rPr>
        <w:t>Выдающиеся люди</w:t>
      </w:r>
    </w:p>
    <w:p w:rsidR="00D503E8" w:rsidRDefault="0020456E">
      <w:pPr>
        <w:numPr>
          <w:ilvl w:val="0"/>
          <w:numId w:val="42"/>
        </w:numPr>
        <w:spacing w:after="0" w:line="240" w:lineRule="auto"/>
        <w:jc w:val="both"/>
        <w:rPr>
          <w:rFonts w:cs="Times New Roman"/>
          <w:szCs w:val="28"/>
        </w:rPr>
      </w:pPr>
      <w:r>
        <w:rPr>
          <w:rFonts w:cs="Times New Roman"/>
          <w:szCs w:val="28"/>
        </w:rPr>
        <w:t>Выдающиеся поэты и писатели.</w:t>
      </w:r>
    </w:p>
    <w:p w:rsidR="00D503E8" w:rsidRDefault="0020456E">
      <w:pPr>
        <w:numPr>
          <w:ilvl w:val="0"/>
          <w:numId w:val="42"/>
        </w:numPr>
        <w:spacing w:after="0" w:line="240" w:lineRule="auto"/>
        <w:jc w:val="both"/>
        <w:rPr>
          <w:rFonts w:cs="Times New Roman"/>
          <w:szCs w:val="28"/>
        </w:rPr>
      </w:pPr>
      <w:r>
        <w:rPr>
          <w:rFonts w:cs="Times New Roman"/>
          <w:szCs w:val="28"/>
        </w:rPr>
        <w:t>Выдающиеся люди в искусстве.</w:t>
      </w:r>
    </w:p>
    <w:p w:rsidR="00D503E8" w:rsidRDefault="0020456E">
      <w:pPr>
        <w:numPr>
          <w:ilvl w:val="0"/>
          <w:numId w:val="42"/>
        </w:numPr>
        <w:spacing w:after="0" w:line="240" w:lineRule="auto"/>
        <w:jc w:val="both"/>
        <w:rPr>
          <w:rFonts w:cs="Times New Roman"/>
          <w:szCs w:val="28"/>
        </w:rPr>
      </w:pPr>
      <w:r>
        <w:rPr>
          <w:rFonts w:cs="Times New Roman"/>
          <w:szCs w:val="28"/>
        </w:rPr>
        <w:t>Выдающиеся люди в спорте.</w:t>
      </w:r>
    </w:p>
    <w:p w:rsidR="00D503E8" w:rsidRDefault="0020456E">
      <w:pPr>
        <w:numPr>
          <w:ilvl w:val="0"/>
          <w:numId w:val="42"/>
        </w:numPr>
        <w:spacing w:after="0" w:line="240" w:lineRule="auto"/>
        <w:jc w:val="both"/>
        <w:rPr>
          <w:rFonts w:cs="Times New Roman"/>
          <w:szCs w:val="28"/>
        </w:rPr>
      </w:pPr>
      <w:r>
        <w:rPr>
          <w:rFonts w:cs="Times New Roman"/>
          <w:szCs w:val="28"/>
        </w:rPr>
        <w:t>Выдающиеся ученые.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w:t>
      </w:r>
      <w:r>
        <w:rPr>
          <w:rFonts w:cs="Times New Roman"/>
          <w:b/>
          <w:bCs/>
          <w:szCs w:val="28"/>
        </w:rPr>
        <w:t xml:space="preserve">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кратко рассказывать о любимом произведении и его авторе;</w:t>
      </w:r>
    </w:p>
    <w:p w:rsidR="00D503E8" w:rsidRDefault="0020456E">
      <w:pPr>
        <w:spacing w:after="0" w:line="240" w:lineRule="auto"/>
        <w:ind w:firstLine="709"/>
        <w:jc w:val="both"/>
        <w:rPr>
          <w:rFonts w:cs="Times New Roman"/>
          <w:szCs w:val="28"/>
        </w:rPr>
      </w:pPr>
      <w:r>
        <w:rPr>
          <w:rFonts w:cs="Times New Roman"/>
          <w:szCs w:val="28"/>
        </w:rPr>
        <w:t>кратко рассказывать о художнике и его картинах;</w:t>
      </w:r>
    </w:p>
    <w:p w:rsidR="00D503E8" w:rsidRDefault="0020456E">
      <w:pPr>
        <w:spacing w:after="0" w:line="240" w:lineRule="auto"/>
        <w:ind w:firstLine="709"/>
        <w:jc w:val="both"/>
        <w:rPr>
          <w:rFonts w:cs="Times New Roman"/>
          <w:szCs w:val="28"/>
        </w:rPr>
      </w:pPr>
      <w:r>
        <w:rPr>
          <w:rFonts w:cs="Times New Roman"/>
          <w:szCs w:val="28"/>
        </w:rPr>
        <w:t>кратко рассказывать о любимом спортсмене;</w:t>
      </w:r>
    </w:p>
    <w:p w:rsidR="00D503E8" w:rsidRDefault="0020456E">
      <w:pPr>
        <w:spacing w:after="0" w:line="240" w:lineRule="auto"/>
        <w:ind w:firstLine="709"/>
        <w:jc w:val="both"/>
        <w:rPr>
          <w:rFonts w:cs="Times New Roman"/>
          <w:b/>
          <w:szCs w:val="28"/>
        </w:rPr>
      </w:pPr>
      <w:r>
        <w:rPr>
          <w:rFonts w:cs="Times New Roman"/>
          <w:szCs w:val="28"/>
        </w:rPr>
        <w:t>составлять коллективный видео блог о выдающихся ученых и их изобретениях;</w:t>
      </w:r>
    </w:p>
    <w:p w:rsidR="00D503E8" w:rsidRDefault="0020456E">
      <w:pPr>
        <w:spacing w:after="0" w:line="240" w:lineRule="auto"/>
        <w:ind w:firstLine="709"/>
        <w:jc w:val="both"/>
        <w:rPr>
          <w:rFonts w:cs="Times New Roman"/>
          <w:szCs w:val="28"/>
        </w:rPr>
      </w:pPr>
      <w:r>
        <w:rPr>
          <w:rFonts w:cs="Times New Roman"/>
          <w:b/>
          <w:bCs/>
          <w:szCs w:val="28"/>
        </w:rPr>
        <w:t>в области письма</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любимом писателе/поэте/ ученом;</w:t>
      </w:r>
    </w:p>
    <w:p w:rsidR="00D503E8" w:rsidRDefault="0020456E">
      <w:pPr>
        <w:spacing w:after="0" w:line="240" w:lineRule="auto"/>
        <w:ind w:firstLine="709"/>
        <w:jc w:val="both"/>
        <w:rPr>
          <w:rFonts w:cs="Times New Roman"/>
          <w:szCs w:val="28"/>
        </w:rPr>
      </w:pPr>
      <w:r>
        <w:rPr>
          <w:rFonts w:cs="Times New Roman"/>
          <w:szCs w:val="28"/>
        </w:rPr>
        <w:t>составлять плакат о любимом актере/певце;</w:t>
      </w:r>
    </w:p>
    <w:p w:rsidR="00D503E8" w:rsidRDefault="0020456E">
      <w:pPr>
        <w:spacing w:after="0" w:line="240" w:lineRule="auto"/>
        <w:ind w:firstLine="709"/>
        <w:jc w:val="both"/>
        <w:rPr>
          <w:rFonts w:cs="Times New Roman"/>
          <w:szCs w:val="28"/>
        </w:rPr>
      </w:pPr>
      <w:r>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D503E8" w:rsidRDefault="0020456E">
      <w:pPr>
        <w:spacing w:after="0" w:line="240" w:lineRule="auto"/>
        <w:ind w:firstLine="709"/>
        <w:jc w:val="both"/>
        <w:rPr>
          <w:rFonts w:cs="Times New Roman"/>
          <w:szCs w:val="28"/>
        </w:rPr>
      </w:pPr>
      <w:r>
        <w:rPr>
          <w:rFonts w:cs="Times New Roman"/>
          <w:szCs w:val="28"/>
        </w:rPr>
        <w:t xml:space="preserve">составлять пост для </w:t>
      </w:r>
      <w:r>
        <w:rPr>
          <w:rFonts w:cs="Times New Roman"/>
          <w:szCs w:val="28"/>
        </w:rPr>
        <w:t>блога о спортивном событии.</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i/>
          <w:szCs w:val="28"/>
        </w:rPr>
      </w:pPr>
      <w:r>
        <w:rPr>
          <w:rFonts w:cs="Times New Roman"/>
          <w:b/>
          <w:i/>
          <w:szCs w:val="28"/>
        </w:rPr>
        <w:t>Примерный лексико-грамматический материал</w:t>
      </w:r>
      <w:r>
        <w:rPr>
          <w:rFonts w:cs="Times New Roman"/>
          <w:i/>
          <w:szCs w:val="28"/>
        </w:rPr>
        <w:t xml:space="preserve"> </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rPr>
      </w:pPr>
      <w:r>
        <w:rPr>
          <w:rFonts w:cs="Times New Roman"/>
          <w:szCs w:val="28"/>
        </w:rPr>
        <w:t>притяжательные местоимения в абсолютной форме (</w:t>
      </w:r>
      <w:r>
        <w:rPr>
          <w:rFonts w:cs="Times New Roman"/>
          <w:i/>
          <w:szCs w:val="28"/>
          <w:lang w:val="en-US"/>
        </w:rPr>
        <w:t>mine</w:t>
      </w:r>
      <w:r>
        <w:rPr>
          <w:rFonts w:cs="Times New Roman"/>
          <w:i/>
          <w:szCs w:val="28"/>
        </w:rPr>
        <w:t xml:space="preserve">, </w:t>
      </w:r>
      <w:r>
        <w:rPr>
          <w:rFonts w:cs="Times New Roman"/>
          <w:i/>
          <w:szCs w:val="28"/>
          <w:lang w:val="en-US"/>
        </w:rPr>
        <w:t>yours</w:t>
      </w:r>
      <w:r>
        <w:rPr>
          <w:rFonts w:cs="Times New Roman"/>
          <w:i/>
          <w:szCs w:val="28"/>
        </w:rPr>
        <w:t xml:space="preserve">, </w:t>
      </w:r>
      <w:r>
        <w:rPr>
          <w:rFonts w:cs="Times New Roman"/>
          <w:i/>
          <w:szCs w:val="28"/>
          <w:lang w:val="en-US"/>
        </w:rPr>
        <w:t>his</w:t>
      </w:r>
      <w:r>
        <w:rPr>
          <w:rFonts w:cs="Times New Roman"/>
          <w:i/>
          <w:szCs w:val="28"/>
        </w:rPr>
        <w:t xml:space="preserve">, </w:t>
      </w:r>
      <w:r>
        <w:rPr>
          <w:rFonts w:cs="Times New Roman"/>
          <w:i/>
          <w:szCs w:val="28"/>
          <w:lang w:val="en-US"/>
        </w:rPr>
        <w:t>hers</w:t>
      </w:r>
      <w:r>
        <w:rPr>
          <w:rFonts w:cs="Times New Roman"/>
          <w:i/>
          <w:szCs w:val="28"/>
        </w:rPr>
        <w:t>);</w:t>
      </w:r>
    </w:p>
    <w:p w:rsidR="00D503E8" w:rsidRDefault="0020456E">
      <w:pPr>
        <w:spacing w:after="0" w:line="240" w:lineRule="auto"/>
        <w:ind w:firstLine="709"/>
        <w:jc w:val="both"/>
        <w:rPr>
          <w:rFonts w:cs="Times New Roman"/>
          <w:i/>
          <w:iCs/>
          <w:szCs w:val="28"/>
          <w:lang w:val="en-US"/>
        </w:rPr>
      </w:pPr>
      <w:r>
        <w:rPr>
          <w:rFonts w:cs="Times New Roman"/>
          <w:szCs w:val="28"/>
        </w:rPr>
        <w:t>речевая</w:t>
      </w:r>
      <w:r>
        <w:rPr>
          <w:rFonts w:cs="Times New Roman"/>
          <w:szCs w:val="28"/>
          <w:lang w:val="en-US"/>
        </w:rPr>
        <w:t xml:space="preserve"> </w:t>
      </w:r>
      <w:r>
        <w:rPr>
          <w:rFonts w:cs="Times New Roman"/>
          <w:szCs w:val="28"/>
        </w:rPr>
        <w:t>модель</w:t>
      </w:r>
      <w:r>
        <w:rPr>
          <w:rFonts w:cs="Times New Roman"/>
          <w:szCs w:val="28"/>
          <w:lang w:val="en-US"/>
        </w:rPr>
        <w:t xml:space="preserve"> </w:t>
      </w:r>
      <w:r>
        <w:rPr>
          <w:rFonts w:cs="Times New Roman"/>
          <w:i/>
          <w:iCs/>
          <w:szCs w:val="28"/>
          <w:lang w:val="en-US"/>
        </w:rPr>
        <w:t xml:space="preserve">one of the most… </w:t>
      </w:r>
      <w:r>
        <w:rPr>
          <w:rFonts w:cs="Times New Roman"/>
          <w:szCs w:val="28"/>
        </w:rPr>
        <w:t>для</w:t>
      </w:r>
      <w:r>
        <w:rPr>
          <w:rFonts w:cs="Times New Roman"/>
          <w:szCs w:val="28"/>
          <w:lang w:val="en-US"/>
        </w:rPr>
        <w:t xml:space="preserve"> </w:t>
      </w:r>
      <w:r>
        <w:rPr>
          <w:rFonts w:cs="Times New Roman"/>
          <w:szCs w:val="28"/>
        </w:rPr>
        <w:t>рассказа</w:t>
      </w:r>
      <w:r>
        <w:rPr>
          <w:rFonts w:cs="Times New Roman"/>
          <w:szCs w:val="28"/>
          <w:lang w:val="en-US"/>
        </w:rPr>
        <w:t xml:space="preserve"> </w:t>
      </w:r>
      <w:r>
        <w:rPr>
          <w:rFonts w:cs="Times New Roman"/>
          <w:szCs w:val="28"/>
        </w:rPr>
        <w:t>о</w:t>
      </w:r>
      <w:r>
        <w:rPr>
          <w:rFonts w:cs="Times New Roman"/>
          <w:szCs w:val="28"/>
          <w:lang w:val="en-US"/>
        </w:rPr>
        <w:t xml:space="preserve"> </w:t>
      </w:r>
      <w:r>
        <w:rPr>
          <w:rFonts w:cs="Times New Roman"/>
          <w:szCs w:val="28"/>
        </w:rPr>
        <w:t>деятельности</w:t>
      </w:r>
      <w:r>
        <w:rPr>
          <w:rFonts w:cs="Times New Roman"/>
          <w:szCs w:val="28"/>
          <w:lang w:val="en-US"/>
        </w:rPr>
        <w:t xml:space="preserve"> </w:t>
      </w:r>
      <w:r>
        <w:rPr>
          <w:rFonts w:cs="Times New Roman"/>
          <w:szCs w:val="28"/>
        </w:rPr>
        <w:t>выдающихся</w:t>
      </w:r>
      <w:r>
        <w:rPr>
          <w:rFonts w:cs="Times New Roman"/>
          <w:szCs w:val="28"/>
          <w:lang w:val="en-US"/>
        </w:rPr>
        <w:t xml:space="preserve"> </w:t>
      </w:r>
      <w:r>
        <w:rPr>
          <w:rFonts w:cs="Times New Roman"/>
          <w:szCs w:val="28"/>
        </w:rPr>
        <w:t>людей</w:t>
      </w:r>
      <w:r>
        <w:rPr>
          <w:rFonts w:cs="Times New Roman"/>
          <w:szCs w:val="28"/>
          <w:lang w:val="en-US"/>
        </w:rPr>
        <w:t xml:space="preserve"> (</w:t>
      </w:r>
      <w:r>
        <w:rPr>
          <w:rFonts w:cs="Times New Roman"/>
          <w:i/>
          <w:iCs/>
          <w:szCs w:val="28"/>
          <w:lang w:val="en-US"/>
        </w:rPr>
        <w:t>one of the  most</w:t>
      </w:r>
      <w:r>
        <w:rPr>
          <w:rFonts w:cs="Times New Roman"/>
          <w:i/>
          <w:iCs/>
          <w:szCs w:val="28"/>
          <w:lang w:val="en-US"/>
        </w:rPr>
        <w:t xml:space="preserve"> important,  one of the most famous…):</w:t>
      </w:r>
    </w:p>
    <w:p w:rsidR="00D503E8" w:rsidRDefault="0020456E">
      <w:pPr>
        <w:spacing w:after="0" w:line="240" w:lineRule="auto"/>
        <w:ind w:firstLine="709"/>
        <w:jc w:val="both"/>
        <w:rPr>
          <w:rFonts w:cs="Times New Roman"/>
          <w:szCs w:val="28"/>
        </w:rPr>
      </w:pPr>
      <w:r>
        <w:rPr>
          <w:rFonts w:cs="Times New Roman"/>
          <w:szCs w:val="28"/>
        </w:rPr>
        <w:t>простое прошедшее время для рассказа о деятельности выдающихся людей (повторение);</w:t>
      </w:r>
    </w:p>
    <w:p w:rsidR="00D503E8" w:rsidRDefault="0020456E">
      <w:pPr>
        <w:spacing w:after="0" w:line="240" w:lineRule="auto"/>
        <w:ind w:firstLine="709"/>
        <w:jc w:val="both"/>
        <w:rPr>
          <w:rFonts w:cs="Times New Roman"/>
          <w:szCs w:val="28"/>
        </w:rPr>
      </w:pPr>
      <w:r>
        <w:rPr>
          <w:rFonts w:cs="Times New Roman"/>
          <w:szCs w:val="28"/>
        </w:rPr>
        <w:t>настоящее продолженное время для описания фотографий знаменитых людей (повторение).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w:t>
      </w:r>
      <w:r>
        <w:rPr>
          <w:rFonts w:cs="Times New Roman"/>
          <w:szCs w:val="28"/>
        </w:rPr>
        <w:t xml:space="preserve"> общения Раздела 4:</w:t>
      </w:r>
    </w:p>
    <w:p w:rsidR="00D503E8" w:rsidRDefault="0020456E">
      <w:pPr>
        <w:spacing w:after="0" w:line="240" w:lineRule="auto"/>
        <w:ind w:firstLine="709"/>
        <w:jc w:val="both"/>
        <w:rPr>
          <w:rFonts w:cs="Times New Roman"/>
          <w:i/>
          <w:iCs/>
          <w:szCs w:val="28"/>
        </w:rPr>
      </w:pPr>
      <w:r>
        <w:rPr>
          <w:rFonts w:cs="Times New Roman"/>
          <w:szCs w:val="28"/>
        </w:rPr>
        <w:t xml:space="preserve">названия видов искусства: </w:t>
      </w:r>
      <w:r>
        <w:rPr>
          <w:rFonts w:cs="Times New Roman"/>
          <w:i/>
          <w:iCs/>
          <w:szCs w:val="28"/>
          <w:lang w:val="en-US"/>
        </w:rPr>
        <w:t>art</w:t>
      </w:r>
      <w:r>
        <w:rPr>
          <w:rFonts w:cs="Times New Roman"/>
          <w:i/>
          <w:iCs/>
          <w:szCs w:val="28"/>
        </w:rPr>
        <w:t xml:space="preserve">, </w:t>
      </w:r>
      <w:r>
        <w:rPr>
          <w:rFonts w:cs="Times New Roman"/>
          <w:i/>
          <w:iCs/>
          <w:szCs w:val="28"/>
          <w:lang w:val="en-US"/>
        </w:rPr>
        <w:t>literature</w:t>
      </w:r>
      <w:r>
        <w:rPr>
          <w:rFonts w:cs="Times New Roman"/>
          <w:i/>
          <w:iCs/>
          <w:szCs w:val="28"/>
        </w:rPr>
        <w:t xml:space="preserve">, </w:t>
      </w:r>
      <w:r>
        <w:rPr>
          <w:rFonts w:cs="Times New Roman"/>
          <w:i/>
          <w:iCs/>
          <w:szCs w:val="28"/>
          <w:lang w:val="en-US"/>
        </w:rPr>
        <w:t>music</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названия жанров в искусстве: </w:t>
      </w:r>
      <w:r>
        <w:rPr>
          <w:rFonts w:cs="Times New Roman"/>
          <w:i/>
          <w:iCs/>
          <w:szCs w:val="28"/>
          <w:lang w:val="en-US"/>
        </w:rPr>
        <w:t>poetry</w:t>
      </w:r>
      <w:r>
        <w:rPr>
          <w:rFonts w:cs="Times New Roman"/>
          <w:i/>
          <w:iCs/>
          <w:szCs w:val="28"/>
        </w:rPr>
        <w:t xml:space="preserve">, </w:t>
      </w:r>
      <w:r>
        <w:rPr>
          <w:rFonts w:cs="Times New Roman"/>
          <w:i/>
          <w:iCs/>
          <w:szCs w:val="28"/>
          <w:lang w:val="en-US"/>
        </w:rPr>
        <w:t>novel</w:t>
      </w:r>
      <w:r>
        <w:rPr>
          <w:rFonts w:cs="Times New Roman"/>
          <w:i/>
          <w:iCs/>
          <w:szCs w:val="28"/>
        </w:rPr>
        <w:t xml:space="preserve">, </w:t>
      </w:r>
      <w:r>
        <w:rPr>
          <w:rFonts w:cs="Times New Roman"/>
          <w:i/>
          <w:iCs/>
          <w:szCs w:val="28"/>
          <w:lang w:val="en-US"/>
        </w:rPr>
        <w:t>fantasy</w:t>
      </w:r>
      <w:r>
        <w:rPr>
          <w:rFonts w:cs="Times New Roman"/>
          <w:i/>
          <w:iCs/>
          <w:szCs w:val="28"/>
        </w:rPr>
        <w:t xml:space="preserve">, </w:t>
      </w:r>
      <w:r>
        <w:rPr>
          <w:rFonts w:cs="Times New Roman"/>
          <w:i/>
          <w:iCs/>
          <w:szCs w:val="28"/>
          <w:lang w:val="en-US"/>
        </w:rPr>
        <w:t>portrait</w:t>
      </w:r>
      <w:r>
        <w:rPr>
          <w:rFonts w:cs="Times New Roman"/>
          <w:i/>
          <w:iCs/>
          <w:szCs w:val="28"/>
        </w:rPr>
        <w:t xml:space="preserve">, </w:t>
      </w:r>
      <w:r>
        <w:rPr>
          <w:rFonts w:cs="Times New Roman"/>
          <w:i/>
          <w:iCs/>
          <w:szCs w:val="28"/>
          <w:lang w:val="en-US"/>
        </w:rPr>
        <w:t>landscape</w:t>
      </w:r>
      <w:r>
        <w:rPr>
          <w:rFonts w:cs="Times New Roman"/>
          <w:i/>
          <w:iCs/>
          <w:szCs w:val="28"/>
        </w:rPr>
        <w:t>…;</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деятельности</w:t>
      </w:r>
      <w:r>
        <w:rPr>
          <w:rFonts w:cs="Times New Roman"/>
          <w:szCs w:val="28"/>
          <w:lang w:val="en-US"/>
        </w:rPr>
        <w:t xml:space="preserve"> </w:t>
      </w:r>
      <w:r>
        <w:rPr>
          <w:rFonts w:cs="Times New Roman"/>
          <w:szCs w:val="28"/>
        </w:rPr>
        <w:t>выдающихся</w:t>
      </w:r>
      <w:r>
        <w:rPr>
          <w:rFonts w:cs="Times New Roman"/>
          <w:szCs w:val="28"/>
          <w:lang w:val="en-US"/>
        </w:rPr>
        <w:t xml:space="preserve"> </w:t>
      </w:r>
      <w:r>
        <w:rPr>
          <w:rFonts w:cs="Times New Roman"/>
          <w:szCs w:val="28"/>
        </w:rPr>
        <w:t>людей</w:t>
      </w:r>
      <w:r>
        <w:rPr>
          <w:rFonts w:cs="Times New Roman"/>
          <w:szCs w:val="28"/>
          <w:lang w:val="en-US"/>
        </w:rPr>
        <w:t xml:space="preserve">: </w:t>
      </w:r>
      <w:r>
        <w:rPr>
          <w:rFonts w:cs="Times New Roman"/>
          <w:i/>
          <w:iCs/>
          <w:szCs w:val="28"/>
          <w:lang w:val="en-US"/>
        </w:rPr>
        <w:t>to compose music, to write poems, to perform on stag</w:t>
      </w:r>
      <w:r>
        <w:rPr>
          <w:rFonts w:cs="Times New Roman"/>
          <w:i/>
          <w:iCs/>
          <w:szCs w:val="28"/>
          <w:lang w:val="en-US"/>
        </w:rPr>
        <w:t>e, to star in films, to be the winner, to break the record, to do research, to do experiment, famous scientist… .</w:t>
      </w:r>
    </w:p>
    <w:p w:rsidR="00D503E8" w:rsidRDefault="0020456E">
      <w:pPr>
        <w:spacing w:after="0" w:line="240" w:lineRule="auto"/>
        <w:ind w:firstLine="709"/>
        <w:jc w:val="both"/>
        <w:rPr>
          <w:rFonts w:cs="Times New Roman"/>
          <w:b/>
          <w:bCs/>
          <w:i/>
          <w:iCs/>
          <w:caps/>
          <w:szCs w:val="28"/>
          <w:lang w:val="en-US"/>
        </w:rPr>
      </w:pPr>
      <w:r>
        <w:rPr>
          <w:rFonts w:cs="Times New Roman"/>
          <w:b/>
          <w:bCs/>
          <w:i/>
          <w:iCs/>
          <w:caps/>
          <w:szCs w:val="28"/>
          <w:lang w:val="en-US"/>
        </w:rPr>
        <w:t xml:space="preserve"> </w:t>
      </w:r>
    </w:p>
    <w:p w:rsidR="00D503E8" w:rsidRDefault="0020456E">
      <w:pPr>
        <w:spacing w:after="0" w:line="240" w:lineRule="auto"/>
        <w:jc w:val="both"/>
        <w:rPr>
          <w:rFonts w:cs="Times New Roman"/>
          <w:b/>
          <w:bCs/>
          <w:caps/>
          <w:szCs w:val="28"/>
        </w:rPr>
      </w:pPr>
      <w:r>
        <w:rPr>
          <w:rFonts w:cs="Times New Roman"/>
          <w:b/>
          <w:bCs/>
          <w:caps/>
          <w:szCs w:val="28"/>
        </w:rPr>
        <w:t>9 класс</w:t>
      </w:r>
    </w:p>
    <w:p w:rsidR="00D503E8" w:rsidRDefault="0020456E">
      <w:pPr>
        <w:spacing w:after="0" w:line="240" w:lineRule="auto"/>
        <w:ind w:firstLine="709"/>
        <w:jc w:val="both"/>
        <w:rPr>
          <w:rFonts w:cs="Times New Roman"/>
          <w:b/>
          <w:bCs/>
          <w:szCs w:val="28"/>
        </w:rPr>
      </w:pPr>
      <w:r>
        <w:rPr>
          <w:rFonts w:cs="Times New Roman"/>
          <w:b/>
          <w:bCs/>
          <w:szCs w:val="28"/>
        </w:rPr>
        <w:t>Раздел 1</w:t>
      </w:r>
      <w:r>
        <w:rPr>
          <w:rFonts w:cs="Times New Roman"/>
          <w:szCs w:val="28"/>
        </w:rPr>
        <w:t xml:space="preserve">. </w:t>
      </w:r>
      <w:r>
        <w:rPr>
          <w:rFonts w:cs="Times New Roman"/>
          <w:b/>
          <w:bCs/>
          <w:szCs w:val="28"/>
        </w:rPr>
        <w:t>Культура и искусство</w:t>
      </w:r>
    </w:p>
    <w:p w:rsidR="00D503E8" w:rsidRDefault="0020456E">
      <w:pPr>
        <w:numPr>
          <w:ilvl w:val="0"/>
          <w:numId w:val="38"/>
        </w:numPr>
        <w:spacing w:after="0" w:line="240" w:lineRule="auto"/>
        <w:jc w:val="both"/>
        <w:rPr>
          <w:rFonts w:cs="Times New Roman"/>
          <w:szCs w:val="28"/>
        </w:rPr>
      </w:pPr>
      <w:r>
        <w:rPr>
          <w:rFonts w:cs="Times New Roman"/>
          <w:szCs w:val="28"/>
        </w:rPr>
        <w:t>Мир музыки.</w:t>
      </w:r>
    </w:p>
    <w:p w:rsidR="00D503E8" w:rsidRDefault="0020456E">
      <w:pPr>
        <w:numPr>
          <w:ilvl w:val="0"/>
          <w:numId w:val="38"/>
        </w:numPr>
        <w:spacing w:after="0" w:line="240" w:lineRule="auto"/>
        <w:jc w:val="both"/>
        <w:rPr>
          <w:rFonts w:cs="Times New Roman"/>
          <w:szCs w:val="28"/>
        </w:rPr>
      </w:pPr>
      <w:r>
        <w:rPr>
          <w:rFonts w:cs="Times New Roman"/>
          <w:szCs w:val="28"/>
        </w:rPr>
        <w:t>Музеи и выставки.</w:t>
      </w:r>
    </w:p>
    <w:p w:rsidR="00D503E8" w:rsidRDefault="0020456E">
      <w:pPr>
        <w:numPr>
          <w:ilvl w:val="0"/>
          <w:numId w:val="38"/>
        </w:numPr>
        <w:spacing w:after="0" w:line="240" w:lineRule="auto"/>
        <w:jc w:val="both"/>
        <w:rPr>
          <w:rFonts w:cs="Times New Roman"/>
          <w:szCs w:val="28"/>
        </w:rPr>
      </w:pPr>
      <w:r>
        <w:rPr>
          <w:rFonts w:cs="Times New Roman"/>
          <w:szCs w:val="28"/>
        </w:rPr>
        <w:t>Театр.</w:t>
      </w:r>
    </w:p>
    <w:p w:rsidR="00D503E8" w:rsidRDefault="0020456E">
      <w:pPr>
        <w:numPr>
          <w:ilvl w:val="0"/>
          <w:numId w:val="38"/>
        </w:numPr>
        <w:spacing w:after="0" w:line="240" w:lineRule="auto"/>
        <w:jc w:val="both"/>
        <w:rPr>
          <w:rFonts w:cs="Times New Roman"/>
          <w:szCs w:val="28"/>
        </w:rPr>
      </w:pPr>
      <w:r>
        <w:rPr>
          <w:rFonts w:cs="Times New Roman"/>
          <w:szCs w:val="28"/>
        </w:rPr>
        <w:t>Памятники архитектуры в Москве и Лондоне.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кратко рассказывать о своих предпочтениях в музыке;</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с приглашением пойти на концерт или выставку;</w:t>
      </w:r>
    </w:p>
    <w:p w:rsidR="00D503E8" w:rsidRDefault="0020456E">
      <w:pPr>
        <w:spacing w:after="0" w:line="240" w:lineRule="auto"/>
        <w:ind w:firstLine="709"/>
        <w:jc w:val="both"/>
        <w:rPr>
          <w:rFonts w:cs="Times New Roman"/>
          <w:szCs w:val="28"/>
        </w:rPr>
      </w:pPr>
      <w:r>
        <w:rPr>
          <w:rFonts w:cs="Times New Roman"/>
          <w:szCs w:val="28"/>
        </w:rPr>
        <w:t>составлять</w:t>
      </w:r>
      <w:r>
        <w:rPr>
          <w:rFonts w:cs="Times New Roman"/>
          <w:szCs w:val="28"/>
        </w:rPr>
        <w:t xml:space="preserve"> коллективный видео блог об архитектурных памятниках в Москве и Лондоне;</w:t>
      </w:r>
    </w:p>
    <w:p w:rsidR="00D503E8" w:rsidRDefault="0020456E">
      <w:pPr>
        <w:spacing w:after="0" w:line="240" w:lineRule="auto"/>
        <w:ind w:firstLine="709"/>
        <w:jc w:val="both"/>
        <w:rPr>
          <w:rFonts w:cs="Times New Roman"/>
          <w:szCs w:val="28"/>
        </w:rPr>
      </w:pPr>
      <w:r>
        <w:rPr>
          <w:rFonts w:cs="Times New Roman"/>
          <w:szCs w:val="28"/>
        </w:rPr>
        <w:t>кратко рассказывать о любимом спектакле;</w:t>
      </w:r>
    </w:p>
    <w:p w:rsidR="00D503E8" w:rsidRDefault="0020456E">
      <w:pPr>
        <w:spacing w:after="0" w:line="240" w:lineRule="auto"/>
        <w:ind w:firstLine="709"/>
        <w:jc w:val="both"/>
        <w:rPr>
          <w:rFonts w:cs="Times New Roman"/>
          <w:b/>
          <w:bCs/>
          <w:szCs w:val="28"/>
        </w:rPr>
      </w:pPr>
      <w:r>
        <w:rPr>
          <w:rFonts w:cs="Times New Roman"/>
          <w:b/>
          <w:bCs/>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любимой музыкальной группе;</w:t>
      </w:r>
    </w:p>
    <w:p w:rsidR="00D503E8" w:rsidRDefault="0020456E">
      <w:pPr>
        <w:spacing w:after="0" w:line="240" w:lineRule="auto"/>
        <w:ind w:firstLine="709"/>
        <w:jc w:val="both"/>
        <w:rPr>
          <w:rFonts w:cs="Times New Roman"/>
          <w:szCs w:val="28"/>
        </w:rPr>
      </w:pPr>
      <w:r>
        <w:rPr>
          <w:rFonts w:cs="Times New Roman"/>
          <w:szCs w:val="28"/>
        </w:rPr>
        <w:t>составлять афишу для спектакля;</w:t>
      </w:r>
    </w:p>
    <w:p w:rsidR="00D503E8" w:rsidRDefault="0020456E">
      <w:pPr>
        <w:spacing w:after="0" w:line="240" w:lineRule="auto"/>
        <w:ind w:firstLine="709"/>
        <w:jc w:val="both"/>
        <w:rPr>
          <w:rFonts w:cs="Times New Roman"/>
          <w:szCs w:val="28"/>
        </w:rPr>
      </w:pPr>
      <w:r>
        <w:rPr>
          <w:rFonts w:cs="Times New Roman"/>
          <w:szCs w:val="28"/>
        </w:rPr>
        <w:t>составлять пост для социальных сетей о посещении выставки/музея/театра;</w:t>
      </w:r>
    </w:p>
    <w:p w:rsidR="00D503E8" w:rsidRDefault="0020456E">
      <w:pPr>
        <w:spacing w:after="0" w:line="240" w:lineRule="auto"/>
        <w:ind w:firstLine="709"/>
        <w:jc w:val="both"/>
        <w:rPr>
          <w:rFonts w:cs="Times New Roman"/>
          <w:szCs w:val="28"/>
        </w:rPr>
      </w:pPr>
      <w:r>
        <w:rPr>
          <w:rFonts w:cs="Times New Roman"/>
          <w:szCs w:val="28"/>
        </w:rPr>
        <w:t>составлять электронное письмо другу с советом, куда можно пойти в выходные (концерты, театр, кино, выставки).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i/>
          <w:szCs w:val="28"/>
        </w:rPr>
      </w:pPr>
      <w:r>
        <w:rPr>
          <w:rFonts w:cs="Times New Roman"/>
          <w:b/>
          <w:i/>
          <w:szCs w:val="28"/>
        </w:rPr>
        <w:t>Примерный лексико-грамматический материал</w:t>
      </w:r>
      <w:r>
        <w:rPr>
          <w:rFonts w:cs="Times New Roman"/>
          <w:i/>
          <w:szCs w:val="28"/>
        </w:rPr>
        <w:t xml:space="preserve"> </w:t>
      </w:r>
    </w:p>
    <w:p w:rsidR="00D503E8" w:rsidRDefault="0020456E">
      <w:pPr>
        <w:spacing w:after="0" w:line="240" w:lineRule="auto"/>
        <w:ind w:firstLine="709"/>
        <w:jc w:val="both"/>
        <w:rPr>
          <w:rFonts w:cs="Times New Roman"/>
          <w:szCs w:val="28"/>
        </w:rPr>
      </w:pPr>
      <w:r>
        <w:rPr>
          <w:rFonts w:cs="Times New Roman"/>
          <w:szCs w:val="28"/>
        </w:rPr>
        <w:t>Изучение тематики Раздела 1 пр</w:t>
      </w:r>
      <w:r>
        <w:rPr>
          <w:rFonts w:cs="Times New Roman"/>
          <w:szCs w:val="28"/>
        </w:rPr>
        <w:t xml:space="preserve">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настоящее продолженное время для  описания действий, п</w:t>
      </w:r>
      <w:r>
        <w:rPr>
          <w:rFonts w:cs="Times New Roman"/>
          <w:szCs w:val="28"/>
        </w:rPr>
        <w:t>роисходящих на картинке;</w:t>
      </w:r>
    </w:p>
    <w:p w:rsidR="00D503E8" w:rsidRDefault="0020456E">
      <w:pPr>
        <w:spacing w:after="0" w:line="240" w:lineRule="auto"/>
        <w:ind w:firstLine="709"/>
        <w:jc w:val="both"/>
        <w:rPr>
          <w:rFonts w:cs="Times New Roman"/>
          <w:i/>
          <w:iCs/>
          <w:szCs w:val="28"/>
        </w:rPr>
      </w:pPr>
      <w:r>
        <w:rPr>
          <w:rFonts w:cs="Times New Roman"/>
          <w:szCs w:val="28"/>
        </w:rPr>
        <w:t xml:space="preserve">названия профессий, связанных с культурной деятельностью: </w:t>
      </w:r>
      <w:r>
        <w:rPr>
          <w:rFonts w:cs="Times New Roman"/>
          <w:i/>
          <w:iCs/>
          <w:szCs w:val="28"/>
          <w:lang w:val="en-US"/>
        </w:rPr>
        <w:t>actor</w:t>
      </w:r>
      <w:r>
        <w:rPr>
          <w:rFonts w:cs="Times New Roman"/>
          <w:i/>
          <w:iCs/>
          <w:szCs w:val="28"/>
        </w:rPr>
        <w:t xml:space="preserve">, </w:t>
      </w:r>
      <w:r>
        <w:rPr>
          <w:rFonts w:cs="Times New Roman"/>
          <w:i/>
          <w:iCs/>
          <w:szCs w:val="28"/>
          <w:lang w:val="en-US"/>
        </w:rPr>
        <w:t>actress</w:t>
      </w:r>
      <w:r>
        <w:rPr>
          <w:rFonts w:cs="Times New Roman"/>
          <w:i/>
          <w:iCs/>
          <w:szCs w:val="28"/>
        </w:rPr>
        <w:t xml:space="preserve">, </w:t>
      </w:r>
      <w:r>
        <w:rPr>
          <w:rFonts w:cs="Times New Roman"/>
          <w:i/>
          <w:iCs/>
          <w:szCs w:val="28"/>
          <w:lang w:val="en-US"/>
        </w:rPr>
        <w:t>artist</w:t>
      </w:r>
      <w:r>
        <w:rPr>
          <w:rFonts w:cs="Times New Roman"/>
          <w:i/>
          <w:iCs/>
          <w:szCs w:val="28"/>
        </w:rPr>
        <w:t xml:space="preserve">, </w:t>
      </w:r>
      <w:r>
        <w:rPr>
          <w:rFonts w:cs="Times New Roman"/>
          <w:i/>
          <w:iCs/>
          <w:szCs w:val="28"/>
          <w:lang w:val="en-US"/>
        </w:rPr>
        <w:t>writer</w:t>
      </w:r>
      <w:r>
        <w:rPr>
          <w:rFonts w:cs="Times New Roman"/>
          <w:i/>
          <w:iCs/>
          <w:szCs w:val="28"/>
        </w:rPr>
        <w:t xml:space="preserve">, </w:t>
      </w:r>
      <w:r>
        <w:rPr>
          <w:rFonts w:cs="Times New Roman"/>
          <w:i/>
          <w:iCs/>
          <w:szCs w:val="28"/>
          <w:lang w:val="en-US"/>
        </w:rPr>
        <w:t>poet</w:t>
      </w:r>
      <w:r>
        <w:rPr>
          <w:rFonts w:cs="Times New Roman"/>
          <w:i/>
          <w:iCs/>
          <w:szCs w:val="28"/>
        </w:rPr>
        <w:t>…;</w:t>
      </w:r>
    </w:p>
    <w:p w:rsidR="00D503E8" w:rsidRDefault="0020456E">
      <w:pPr>
        <w:spacing w:after="0" w:line="240" w:lineRule="auto"/>
        <w:ind w:firstLine="709"/>
        <w:jc w:val="both"/>
        <w:rPr>
          <w:rFonts w:cs="Times New Roman"/>
          <w:szCs w:val="28"/>
          <w:lang w:val="en-US"/>
        </w:rPr>
      </w:pPr>
      <w:r>
        <w:rPr>
          <w:rFonts w:cs="Times New Roman"/>
          <w:szCs w:val="28"/>
        </w:rPr>
        <w:t>наречия</w:t>
      </w:r>
      <w:r>
        <w:rPr>
          <w:rFonts w:cs="Times New Roman"/>
          <w:szCs w:val="28"/>
          <w:lang w:val="en-US"/>
        </w:rPr>
        <w:t xml:space="preserve"> </w:t>
      </w:r>
      <w:r>
        <w:rPr>
          <w:rFonts w:cs="Times New Roman"/>
          <w:szCs w:val="28"/>
        </w:rPr>
        <w:t>образа</w:t>
      </w:r>
      <w:r>
        <w:rPr>
          <w:rFonts w:cs="Times New Roman"/>
          <w:szCs w:val="28"/>
          <w:lang w:val="en-US"/>
        </w:rPr>
        <w:t xml:space="preserve"> </w:t>
      </w:r>
      <w:r>
        <w:rPr>
          <w:rFonts w:cs="Times New Roman"/>
          <w:szCs w:val="28"/>
        </w:rPr>
        <w:t>действия</w:t>
      </w:r>
      <w:r>
        <w:rPr>
          <w:rFonts w:cs="Times New Roman"/>
          <w:szCs w:val="28"/>
          <w:lang w:val="en-US"/>
        </w:rPr>
        <w:t xml:space="preserve"> </w:t>
      </w:r>
      <w:r>
        <w:rPr>
          <w:rFonts w:cs="Times New Roman"/>
          <w:i/>
          <w:iCs/>
          <w:szCs w:val="28"/>
          <w:lang w:val="en-US"/>
        </w:rPr>
        <w:t>quietly, loudly, carefully, beautifully</w:t>
      </w:r>
      <w:r>
        <w:rPr>
          <w:rFonts w:cs="Times New Roman"/>
          <w:szCs w:val="28"/>
          <w:lang w:val="en-US"/>
        </w:rPr>
        <w:t>;</w:t>
      </w:r>
    </w:p>
    <w:p w:rsidR="00D503E8" w:rsidRDefault="0020456E">
      <w:pPr>
        <w:spacing w:after="0" w:line="240" w:lineRule="auto"/>
        <w:ind w:firstLine="709"/>
        <w:jc w:val="both"/>
        <w:rPr>
          <w:rFonts w:cs="Times New Roman"/>
          <w:szCs w:val="28"/>
        </w:rPr>
      </w:pPr>
      <w:r>
        <w:rPr>
          <w:rFonts w:cs="Times New Roman"/>
          <w:szCs w:val="28"/>
        </w:rPr>
        <w:t>личные местоимения в объектном падеже (</w:t>
      </w:r>
      <w:r>
        <w:rPr>
          <w:rFonts w:cs="Times New Roman"/>
          <w:i/>
          <w:szCs w:val="28"/>
          <w:lang w:val="en-US"/>
        </w:rPr>
        <w:t>with</w:t>
      </w:r>
      <w:r>
        <w:rPr>
          <w:rFonts w:cs="Times New Roman"/>
          <w:i/>
          <w:szCs w:val="28"/>
        </w:rPr>
        <w:t xml:space="preserve"> </w:t>
      </w:r>
      <w:r>
        <w:rPr>
          <w:rFonts w:cs="Times New Roman"/>
          <w:i/>
          <w:szCs w:val="28"/>
          <w:lang w:val="en-US"/>
        </w:rPr>
        <w:t>him</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 xml:space="preserve">конструкция   </w:t>
      </w:r>
      <w:r>
        <w:rPr>
          <w:rFonts w:cs="Times New Roman"/>
          <w:i/>
          <w:iCs/>
          <w:szCs w:val="28"/>
          <w:lang w:val="en-US"/>
        </w:rPr>
        <w:t>let</w:t>
      </w:r>
      <w:r>
        <w:rPr>
          <w:rFonts w:cs="Times New Roman"/>
          <w:i/>
          <w:iCs/>
          <w:szCs w:val="28"/>
        </w:rPr>
        <w:t>’</w:t>
      </w:r>
      <w:r>
        <w:rPr>
          <w:rFonts w:cs="Times New Roman"/>
          <w:i/>
          <w:iCs/>
          <w:szCs w:val="28"/>
          <w:lang w:val="en-US"/>
        </w:rPr>
        <w:t>s</w:t>
      </w:r>
      <w:r>
        <w:rPr>
          <w:rFonts w:cs="Times New Roman"/>
          <w:i/>
          <w:iCs/>
          <w:szCs w:val="28"/>
        </w:rPr>
        <w:t xml:space="preserve"> </w:t>
      </w:r>
      <w:r>
        <w:rPr>
          <w:rFonts w:cs="Times New Roman"/>
          <w:i/>
          <w:iCs/>
          <w:szCs w:val="28"/>
          <w:lang w:val="en-US"/>
        </w:rPr>
        <w:t>go</w:t>
      </w:r>
      <w:r>
        <w:rPr>
          <w:rFonts w:cs="Times New Roman"/>
          <w:i/>
          <w:iCs/>
          <w:szCs w:val="28"/>
        </w:rPr>
        <w:t xml:space="preserve"> </w:t>
      </w:r>
      <w:r>
        <w:rPr>
          <w:rFonts w:cs="Times New Roman"/>
          <w:i/>
          <w:iCs/>
          <w:szCs w:val="28"/>
          <w:lang w:val="en-US"/>
        </w:rPr>
        <w:t>to</w:t>
      </w:r>
      <w:r>
        <w:rPr>
          <w:rFonts w:cs="Times New Roman"/>
          <w:szCs w:val="28"/>
        </w:rPr>
        <w:t>…   для приглашения пойти на концерт, в музей/театр…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1:</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жанров</w:t>
      </w:r>
      <w:r>
        <w:rPr>
          <w:rFonts w:cs="Times New Roman"/>
          <w:szCs w:val="28"/>
          <w:lang w:val="en-US"/>
        </w:rPr>
        <w:t xml:space="preserve"> </w:t>
      </w:r>
      <w:r>
        <w:rPr>
          <w:rFonts w:cs="Times New Roman"/>
          <w:szCs w:val="28"/>
        </w:rPr>
        <w:t>музыки</w:t>
      </w:r>
      <w:r>
        <w:rPr>
          <w:rFonts w:cs="Times New Roman"/>
          <w:szCs w:val="28"/>
          <w:lang w:val="en-US"/>
        </w:rPr>
        <w:t xml:space="preserve"> </w:t>
      </w:r>
      <w:r>
        <w:rPr>
          <w:rFonts w:cs="Times New Roman"/>
          <w:i/>
          <w:iCs/>
          <w:szCs w:val="28"/>
          <w:lang w:val="en-US"/>
        </w:rPr>
        <w:t>classical music,</w:t>
      </w:r>
      <w:r>
        <w:rPr>
          <w:rFonts w:cs="Times New Roman"/>
          <w:szCs w:val="28"/>
          <w:lang w:val="en-US"/>
        </w:rPr>
        <w:t xml:space="preserve"> </w:t>
      </w:r>
      <w:r>
        <w:rPr>
          <w:rFonts w:cs="Times New Roman"/>
          <w:i/>
          <w:iCs/>
          <w:szCs w:val="28"/>
          <w:lang w:val="en-US"/>
        </w:rPr>
        <w:t>jazz, rap, rock, pop…;</w:t>
      </w:r>
    </w:p>
    <w:p w:rsidR="00D503E8" w:rsidRDefault="0020456E">
      <w:pPr>
        <w:spacing w:after="0" w:line="240" w:lineRule="auto"/>
        <w:ind w:firstLine="709"/>
        <w:jc w:val="both"/>
        <w:rPr>
          <w:rFonts w:cs="Times New Roman"/>
          <w:i/>
          <w:iCs/>
          <w:szCs w:val="28"/>
        </w:rPr>
      </w:pPr>
      <w:r>
        <w:rPr>
          <w:rFonts w:cs="Times New Roman"/>
          <w:szCs w:val="28"/>
        </w:rPr>
        <w:t>названия профессий, связанных с культурной деятельностью</w:t>
      </w:r>
      <w:r>
        <w:rPr>
          <w:rFonts w:cs="Times New Roman"/>
          <w:i/>
          <w:iCs/>
          <w:szCs w:val="28"/>
        </w:rPr>
        <w:t xml:space="preserve">, </w:t>
      </w:r>
      <w:r>
        <w:rPr>
          <w:rFonts w:cs="Times New Roman"/>
          <w:i/>
          <w:iCs/>
          <w:szCs w:val="28"/>
          <w:lang w:val="en-US"/>
        </w:rPr>
        <w:t>ball</w:t>
      </w:r>
      <w:r>
        <w:rPr>
          <w:rFonts w:cs="Times New Roman"/>
          <w:i/>
          <w:iCs/>
          <w:szCs w:val="28"/>
          <w:lang w:val="en-US"/>
        </w:rPr>
        <w:t>et</w:t>
      </w:r>
      <w:r>
        <w:rPr>
          <w:rFonts w:cs="Times New Roman"/>
          <w:i/>
          <w:iCs/>
          <w:szCs w:val="28"/>
        </w:rPr>
        <w:t xml:space="preserve"> </w:t>
      </w:r>
      <w:r>
        <w:rPr>
          <w:rFonts w:cs="Times New Roman"/>
          <w:i/>
          <w:iCs/>
          <w:szCs w:val="28"/>
          <w:lang w:val="en-US"/>
        </w:rPr>
        <w:t>dancer</w:t>
      </w:r>
      <w:r>
        <w:rPr>
          <w:rFonts w:cs="Times New Roman"/>
          <w:i/>
          <w:iCs/>
          <w:szCs w:val="28"/>
        </w:rPr>
        <w:t xml:space="preserve">,  </w:t>
      </w:r>
      <w:r>
        <w:rPr>
          <w:rFonts w:cs="Times New Roman"/>
          <w:i/>
          <w:iCs/>
          <w:szCs w:val="28"/>
          <w:lang w:val="en-US"/>
        </w:rPr>
        <w:t>composer</w:t>
      </w:r>
      <w:r>
        <w:rPr>
          <w:rFonts w:cs="Times New Roman"/>
          <w:i/>
          <w:iCs/>
          <w:szCs w:val="28"/>
        </w:rPr>
        <w:t xml:space="preserve">, </w:t>
      </w:r>
      <w:r>
        <w:rPr>
          <w:rFonts w:cs="Times New Roman"/>
          <w:i/>
          <w:iCs/>
          <w:szCs w:val="28"/>
          <w:lang w:val="en-US"/>
        </w:rPr>
        <w:t>opera</w:t>
      </w:r>
      <w:r>
        <w:rPr>
          <w:rFonts w:cs="Times New Roman"/>
          <w:i/>
          <w:iCs/>
          <w:szCs w:val="28"/>
        </w:rPr>
        <w:t xml:space="preserve"> </w:t>
      </w:r>
      <w:r>
        <w:rPr>
          <w:rFonts w:cs="Times New Roman"/>
          <w:i/>
          <w:iCs/>
          <w:szCs w:val="28"/>
          <w:lang w:val="en-US"/>
        </w:rPr>
        <w:t>singer</w:t>
      </w:r>
      <w:r>
        <w:rPr>
          <w:rFonts w:cs="Times New Roman"/>
          <w:i/>
          <w:iCs/>
          <w:szCs w:val="28"/>
        </w:rPr>
        <w:t xml:space="preserve">, </w:t>
      </w:r>
      <w:r>
        <w:rPr>
          <w:rFonts w:cs="Times New Roman"/>
          <w:i/>
          <w:iCs/>
          <w:szCs w:val="28"/>
          <w:lang w:val="en-US"/>
        </w:rPr>
        <w:t>sculptor</w:t>
      </w:r>
      <w:r>
        <w:rPr>
          <w:rFonts w:cs="Times New Roman"/>
          <w:i/>
          <w:iCs/>
          <w:szCs w:val="28"/>
        </w:rPr>
        <w:t>…;</w:t>
      </w:r>
    </w:p>
    <w:p w:rsidR="00D503E8" w:rsidRDefault="0020456E">
      <w:pPr>
        <w:spacing w:after="0" w:line="240" w:lineRule="auto"/>
        <w:ind w:firstLine="709"/>
        <w:jc w:val="both"/>
        <w:rPr>
          <w:rFonts w:cs="Times New Roman"/>
          <w:i/>
          <w:iCs/>
          <w:szCs w:val="28"/>
        </w:rPr>
      </w:pPr>
      <w:r>
        <w:rPr>
          <w:rFonts w:cs="Times New Roman"/>
          <w:szCs w:val="28"/>
        </w:rPr>
        <w:t xml:space="preserve">лексика, связанная с посещением культурных мероприятий: </w:t>
      </w:r>
      <w:r>
        <w:rPr>
          <w:rFonts w:cs="Times New Roman"/>
          <w:i/>
          <w:iCs/>
          <w:szCs w:val="28"/>
        </w:rPr>
        <w:t xml:space="preserve">  </w:t>
      </w:r>
      <w:r>
        <w:rPr>
          <w:rFonts w:cs="Times New Roman"/>
          <w:i/>
          <w:iCs/>
          <w:szCs w:val="28"/>
          <w:lang w:val="en-US"/>
        </w:rPr>
        <w:t>art</w:t>
      </w:r>
      <w:r>
        <w:rPr>
          <w:rFonts w:cs="Times New Roman"/>
          <w:i/>
          <w:iCs/>
          <w:szCs w:val="28"/>
        </w:rPr>
        <w:t xml:space="preserve"> </w:t>
      </w:r>
      <w:r>
        <w:rPr>
          <w:rFonts w:cs="Times New Roman"/>
          <w:i/>
          <w:iCs/>
          <w:szCs w:val="28"/>
          <w:lang w:val="en-US"/>
        </w:rPr>
        <w:t>gallery</w:t>
      </w:r>
      <w:r>
        <w:rPr>
          <w:rFonts w:cs="Times New Roman"/>
          <w:i/>
          <w:iCs/>
          <w:szCs w:val="28"/>
        </w:rPr>
        <w:t xml:space="preserve">, </w:t>
      </w:r>
      <w:r>
        <w:rPr>
          <w:rFonts w:cs="Times New Roman"/>
          <w:i/>
          <w:iCs/>
          <w:szCs w:val="28"/>
          <w:lang w:val="en-US"/>
        </w:rPr>
        <w:t>museum</w:t>
      </w:r>
      <w:r>
        <w:rPr>
          <w:rFonts w:cs="Times New Roman"/>
          <w:i/>
          <w:iCs/>
          <w:szCs w:val="28"/>
        </w:rPr>
        <w:t xml:space="preserve">, </w:t>
      </w:r>
      <w:r>
        <w:rPr>
          <w:rFonts w:cs="Times New Roman"/>
          <w:i/>
          <w:iCs/>
          <w:szCs w:val="28"/>
          <w:lang w:val="en-US"/>
        </w:rPr>
        <w:t>exhibition</w:t>
      </w:r>
      <w:r>
        <w:rPr>
          <w:rFonts w:cs="Times New Roman"/>
          <w:i/>
          <w:iCs/>
          <w:szCs w:val="28"/>
        </w:rPr>
        <w:t xml:space="preserve">, </w:t>
      </w:r>
      <w:r>
        <w:rPr>
          <w:rFonts w:cs="Times New Roman"/>
          <w:i/>
          <w:iCs/>
          <w:szCs w:val="28"/>
          <w:lang w:val="en-US"/>
        </w:rPr>
        <w:t>theatre</w:t>
      </w:r>
      <w:r>
        <w:rPr>
          <w:rFonts w:cs="Times New Roman"/>
          <w:i/>
          <w:iCs/>
          <w:szCs w:val="28"/>
        </w:rPr>
        <w:t xml:space="preserve">,  </w:t>
      </w:r>
      <w:r>
        <w:rPr>
          <w:rFonts w:cs="Times New Roman"/>
          <w:i/>
          <w:iCs/>
          <w:szCs w:val="28"/>
          <w:lang w:val="en-US"/>
        </w:rPr>
        <w:t>stage</w:t>
      </w:r>
      <w:r>
        <w:rPr>
          <w:rFonts w:cs="Times New Roman"/>
          <w:i/>
          <w:iCs/>
          <w:szCs w:val="28"/>
        </w:rPr>
        <w:t xml:space="preserve">, </w:t>
      </w:r>
      <w:r>
        <w:rPr>
          <w:rFonts w:cs="Times New Roman"/>
          <w:i/>
          <w:iCs/>
          <w:szCs w:val="28"/>
          <w:lang w:val="en-US"/>
        </w:rPr>
        <w:t>opera</w:t>
      </w:r>
      <w:r>
        <w:rPr>
          <w:rFonts w:cs="Times New Roman"/>
          <w:i/>
          <w:iCs/>
          <w:szCs w:val="28"/>
        </w:rPr>
        <w:t xml:space="preserve">, </w:t>
      </w:r>
      <w:r>
        <w:rPr>
          <w:rFonts w:cs="Times New Roman"/>
          <w:i/>
          <w:iCs/>
          <w:szCs w:val="28"/>
          <w:lang w:val="en-US"/>
        </w:rPr>
        <w:t>ballet</w:t>
      </w:r>
      <w:r>
        <w:rPr>
          <w:rFonts w:cs="Times New Roman"/>
          <w:i/>
          <w:iCs/>
          <w:szCs w:val="28"/>
        </w:rPr>
        <w:t>…;</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посещения</w:t>
      </w:r>
      <w:r>
        <w:rPr>
          <w:rFonts w:cs="Times New Roman"/>
          <w:szCs w:val="28"/>
          <w:lang w:val="en-US"/>
        </w:rPr>
        <w:t xml:space="preserve"> </w:t>
      </w:r>
      <w:r>
        <w:rPr>
          <w:rFonts w:cs="Times New Roman"/>
          <w:szCs w:val="28"/>
        </w:rPr>
        <w:t>культурного</w:t>
      </w:r>
      <w:r>
        <w:rPr>
          <w:rFonts w:cs="Times New Roman"/>
          <w:szCs w:val="28"/>
          <w:lang w:val="en-US"/>
        </w:rPr>
        <w:t xml:space="preserve"> </w:t>
      </w:r>
      <w:r>
        <w:rPr>
          <w:rFonts w:cs="Times New Roman"/>
          <w:szCs w:val="28"/>
        </w:rPr>
        <w:t>мероприятия</w:t>
      </w:r>
      <w:r>
        <w:rPr>
          <w:rFonts w:cs="Times New Roman"/>
          <w:szCs w:val="28"/>
          <w:lang w:val="en-US"/>
        </w:rPr>
        <w:t xml:space="preserve">: </w:t>
      </w:r>
      <w:r>
        <w:rPr>
          <w:rFonts w:cs="Times New Roman"/>
          <w:i/>
          <w:iCs/>
          <w:szCs w:val="28"/>
          <w:lang w:val="en-US"/>
        </w:rPr>
        <w:t>book a ticket,  buy</w:t>
      </w:r>
      <w:r>
        <w:rPr>
          <w:rFonts w:cs="Times New Roman"/>
          <w:i/>
          <w:iCs/>
          <w:szCs w:val="28"/>
          <w:lang w:val="en-US"/>
        </w:rPr>
        <w:t xml:space="preserve"> a theatre program, watch a play, visit an exhibition…;</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архитектурных</w:t>
      </w:r>
      <w:r>
        <w:rPr>
          <w:rFonts w:cs="Times New Roman"/>
          <w:szCs w:val="28"/>
          <w:lang w:val="en-US"/>
        </w:rPr>
        <w:t xml:space="preserve"> </w:t>
      </w:r>
      <w:r>
        <w:rPr>
          <w:rFonts w:cs="Times New Roman"/>
          <w:szCs w:val="28"/>
        </w:rPr>
        <w:t>памятников</w:t>
      </w:r>
      <w:r>
        <w:rPr>
          <w:rFonts w:cs="Times New Roman"/>
          <w:szCs w:val="28"/>
          <w:lang w:val="en-US"/>
        </w:rPr>
        <w:t xml:space="preserve">:   </w:t>
      </w:r>
      <w:r>
        <w:rPr>
          <w:rFonts w:cs="Times New Roman"/>
          <w:i/>
          <w:iCs/>
          <w:szCs w:val="28"/>
          <w:lang w:val="en-US"/>
        </w:rPr>
        <w:t>The Moscow Kremlin, Bolshoi Theatre,  Big Ben,</w:t>
      </w:r>
      <w:r>
        <w:rPr>
          <w:rFonts w:cs="Times New Roman"/>
          <w:szCs w:val="28"/>
          <w:lang w:val="en-US"/>
        </w:rPr>
        <w:t xml:space="preserve"> </w:t>
      </w:r>
      <w:r>
        <w:rPr>
          <w:rFonts w:cs="Times New Roman"/>
          <w:i/>
          <w:iCs/>
          <w:szCs w:val="28"/>
          <w:lang w:val="en-US"/>
        </w:rPr>
        <w:t>Tower of London, Buckingham Palace… .</w:t>
      </w:r>
    </w:p>
    <w:p w:rsidR="00D503E8" w:rsidRDefault="00D503E8">
      <w:pPr>
        <w:spacing w:after="0" w:line="240" w:lineRule="auto"/>
        <w:ind w:firstLine="709"/>
        <w:jc w:val="both"/>
        <w:rPr>
          <w:rFonts w:cs="Times New Roman"/>
          <w:i/>
          <w:iCs/>
          <w:szCs w:val="28"/>
          <w:lang w:val="en-US"/>
        </w:rPr>
      </w:pPr>
    </w:p>
    <w:p w:rsidR="00D503E8" w:rsidRDefault="0020456E">
      <w:pPr>
        <w:spacing w:after="0" w:line="240" w:lineRule="auto"/>
        <w:ind w:firstLine="709"/>
        <w:jc w:val="both"/>
        <w:rPr>
          <w:rFonts w:cs="Times New Roman"/>
          <w:szCs w:val="28"/>
        </w:rPr>
      </w:pPr>
      <w:r>
        <w:rPr>
          <w:rFonts w:cs="Times New Roman"/>
          <w:b/>
          <w:bCs/>
          <w:szCs w:val="28"/>
        </w:rPr>
        <w:t>Раздел 2. Кино</w:t>
      </w:r>
    </w:p>
    <w:p w:rsidR="00D503E8" w:rsidRDefault="0020456E">
      <w:pPr>
        <w:numPr>
          <w:ilvl w:val="0"/>
          <w:numId w:val="39"/>
        </w:numPr>
        <w:spacing w:after="0" w:line="240" w:lineRule="auto"/>
        <w:jc w:val="both"/>
        <w:rPr>
          <w:rFonts w:cs="Times New Roman"/>
          <w:szCs w:val="28"/>
        </w:rPr>
      </w:pPr>
      <w:r>
        <w:rPr>
          <w:rFonts w:cs="Times New Roman"/>
          <w:szCs w:val="28"/>
        </w:rPr>
        <w:t>Мир кино.</w:t>
      </w:r>
    </w:p>
    <w:p w:rsidR="00D503E8" w:rsidRDefault="0020456E">
      <w:pPr>
        <w:numPr>
          <w:ilvl w:val="0"/>
          <w:numId w:val="39"/>
        </w:numPr>
        <w:spacing w:after="0" w:line="240" w:lineRule="auto"/>
        <w:jc w:val="both"/>
        <w:rPr>
          <w:rFonts w:cs="Times New Roman"/>
          <w:szCs w:val="28"/>
        </w:rPr>
      </w:pPr>
      <w:r>
        <w:rPr>
          <w:rFonts w:cs="Times New Roman"/>
          <w:szCs w:val="28"/>
        </w:rPr>
        <w:t>Любимые фильмы.</w:t>
      </w:r>
    </w:p>
    <w:p w:rsidR="00D503E8" w:rsidRDefault="0020456E">
      <w:pPr>
        <w:numPr>
          <w:ilvl w:val="0"/>
          <w:numId w:val="39"/>
        </w:numPr>
        <w:spacing w:after="0" w:line="240" w:lineRule="auto"/>
        <w:jc w:val="both"/>
        <w:rPr>
          <w:rFonts w:cs="Times New Roman"/>
          <w:szCs w:val="28"/>
        </w:rPr>
      </w:pPr>
      <w:r>
        <w:rPr>
          <w:rFonts w:cs="Times New Roman"/>
          <w:szCs w:val="28"/>
        </w:rPr>
        <w:t>Поход в кино.</w:t>
      </w:r>
    </w:p>
    <w:p w:rsidR="00D503E8" w:rsidRDefault="0020456E">
      <w:pPr>
        <w:numPr>
          <w:ilvl w:val="0"/>
          <w:numId w:val="39"/>
        </w:numPr>
        <w:spacing w:after="0" w:line="240" w:lineRule="auto"/>
        <w:jc w:val="both"/>
        <w:rPr>
          <w:rFonts w:cs="Times New Roman"/>
          <w:szCs w:val="28"/>
        </w:rPr>
      </w:pPr>
      <w:r>
        <w:rPr>
          <w:rFonts w:cs="Times New Roman"/>
          <w:szCs w:val="28"/>
        </w:rPr>
        <w:t>Любимый актер.</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рассказывать о любимом фильме;</w:t>
      </w:r>
    </w:p>
    <w:p w:rsidR="00D503E8" w:rsidRDefault="0020456E">
      <w:pPr>
        <w:spacing w:after="0" w:line="240" w:lineRule="auto"/>
        <w:ind w:firstLine="709"/>
        <w:jc w:val="both"/>
        <w:rPr>
          <w:rFonts w:cs="Times New Roman"/>
          <w:szCs w:val="28"/>
        </w:rPr>
      </w:pPr>
      <w:r>
        <w:rPr>
          <w:rFonts w:cs="Times New Roman"/>
          <w:szCs w:val="28"/>
        </w:rPr>
        <w:t>рассказывать о персонаже фильма;</w:t>
      </w:r>
    </w:p>
    <w:p w:rsidR="00D503E8" w:rsidRDefault="0020456E">
      <w:pPr>
        <w:spacing w:after="0" w:line="240" w:lineRule="auto"/>
        <w:ind w:firstLine="709"/>
        <w:jc w:val="both"/>
        <w:rPr>
          <w:rFonts w:cs="Times New Roman"/>
          <w:szCs w:val="28"/>
        </w:rPr>
      </w:pPr>
      <w:r>
        <w:rPr>
          <w:rFonts w:cs="Times New Roman"/>
          <w:szCs w:val="28"/>
        </w:rPr>
        <w:t>составлять голосовое сообщение о походе в кино;</w:t>
      </w:r>
    </w:p>
    <w:p w:rsidR="00D503E8" w:rsidRDefault="0020456E">
      <w:pPr>
        <w:spacing w:after="0" w:line="240" w:lineRule="auto"/>
        <w:ind w:firstLine="709"/>
        <w:jc w:val="both"/>
        <w:rPr>
          <w:rFonts w:cs="Times New Roman"/>
          <w:szCs w:val="28"/>
        </w:rPr>
      </w:pPr>
      <w:r>
        <w:rPr>
          <w:rFonts w:cs="Times New Roman"/>
          <w:szCs w:val="28"/>
        </w:rPr>
        <w:t>составлять коллективный вид</w:t>
      </w:r>
      <w:r>
        <w:rPr>
          <w:rFonts w:cs="Times New Roman"/>
          <w:szCs w:val="28"/>
        </w:rPr>
        <w:t>ео блог о любимых актерах;</w:t>
      </w:r>
    </w:p>
    <w:p w:rsidR="00D503E8" w:rsidRDefault="0020456E">
      <w:pPr>
        <w:spacing w:after="0" w:line="240" w:lineRule="auto"/>
        <w:ind w:firstLine="709"/>
        <w:jc w:val="both"/>
        <w:rPr>
          <w:rFonts w:cs="Times New Roman"/>
          <w:b/>
          <w:bCs/>
          <w:szCs w:val="28"/>
        </w:rPr>
      </w:pPr>
      <w:r>
        <w:rPr>
          <w:rFonts w:cs="Times New Roman"/>
          <w:b/>
          <w:bCs/>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отзыв о фильме по образцу;</w:t>
      </w:r>
    </w:p>
    <w:p w:rsidR="00D503E8" w:rsidRDefault="0020456E">
      <w:pPr>
        <w:spacing w:after="0" w:line="240" w:lineRule="auto"/>
        <w:ind w:firstLine="709"/>
        <w:jc w:val="both"/>
        <w:rPr>
          <w:rFonts w:cs="Times New Roman"/>
          <w:szCs w:val="28"/>
        </w:rPr>
      </w:pPr>
      <w:r>
        <w:rPr>
          <w:rFonts w:cs="Times New Roman"/>
          <w:szCs w:val="28"/>
        </w:rPr>
        <w:t>составлять афишу для фильма;</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профессиях в киноиндустрии;</w:t>
      </w:r>
    </w:p>
    <w:p w:rsidR="00D503E8" w:rsidRDefault="0020456E">
      <w:pPr>
        <w:spacing w:after="0" w:line="240" w:lineRule="auto"/>
        <w:ind w:firstLine="709"/>
        <w:jc w:val="both"/>
        <w:rPr>
          <w:rFonts w:cs="Times New Roman"/>
          <w:szCs w:val="28"/>
        </w:rPr>
      </w:pPr>
      <w:r>
        <w:rPr>
          <w:rFonts w:cs="Times New Roman"/>
          <w:szCs w:val="28"/>
        </w:rPr>
        <w:t>составлять записку с предложением пойти в кино.</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i/>
          <w:szCs w:val="28"/>
        </w:rPr>
      </w:pPr>
      <w:r>
        <w:rPr>
          <w:rFonts w:cs="Times New Roman"/>
          <w:b/>
          <w:i/>
          <w:szCs w:val="28"/>
        </w:rPr>
        <w:t>Примерный лексико-грамматический материал</w:t>
      </w:r>
      <w:r>
        <w:rPr>
          <w:rFonts w:cs="Times New Roman"/>
          <w:i/>
          <w:szCs w:val="28"/>
        </w:rPr>
        <w:t xml:space="preserve"> </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szCs w:val="28"/>
        </w:rPr>
      </w:pPr>
      <w:r>
        <w:rPr>
          <w:rFonts w:cs="Times New Roman"/>
          <w:szCs w:val="28"/>
        </w:rPr>
        <w:t>будущее простое время дл</w:t>
      </w:r>
      <w:r>
        <w:rPr>
          <w:rFonts w:cs="Times New Roman"/>
          <w:szCs w:val="28"/>
        </w:rPr>
        <w:t>я выражения спонтанного решения;</w:t>
      </w:r>
    </w:p>
    <w:p w:rsidR="00D503E8" w:rsidRDefault="0020456E">
      <w:pPr>
        <w:spacing w:after="0" w:line="240" w:lineRule="auto"/>
        <w:ind w:firstLine="709"/>
        <w:jc w:val="both"/>
        <w:rPr>
          <w:rFonts w:cs="Times New Roman"/>
          <w:szCs w:val="28"/>
        </w:rPr>
      </w:pPr>
      <w:r>
        <w:rPr>
          <w:rFonts w:cs="Times New Roman"/>
          <w:szCs w:val="28"/>
        </w:rPr>
        <w:t xml:space="preserve">придаточные описательные предложения с местоимениями </w:t>
      </w:r>
      <w:r>
        <w:rPr>
          <w:rFonts w:cs="Times New Roman"/>
          <w:szCs w:val="28"/>
          <w:lang w:val="en-US"/>
        </w:rPr>
        <w:t>who</w:t>
      </w:r>
      <w:r>
        <w:rPr>
          <w:rFonts w:cs="Times New Roman"/>
          <w:szCs w:val="28"/>
        </w:rPr>
        <w:t xml:space="preserve">, </w:t>
      </w:r>
      <w:r>
        <w:rPr>
          <w:rFonts w:cs="Times New Roman"/>
          <w:szCs w:val="28"/>
          <w:lang w:val="en-US"/>
        </w:rPr>
        <w:t>which</w:t>
      </w:r>
      <w:r>
        <w:rPr>
          <w:rFonts w:cs="Times New Roman"/>
          <w:szCs w:val="28"/>
        </w:rPr>
        <w:t xml:space="preserve">, </w:t>
      </w:r>
      <w:r>
        <w:rPr>
          <w:rFonts w:cs="Times New Roman"/>
          <w:szCs w:val="28"/>
          <w:lang w:val="en-US"/>
        </w:rPr>
        <w:t>where</w:t>
      </w:r>
      <w:r>
        <w:rPr>
          <w:rFonts w:cs="Times New Roman"/>
          <w:szCs w:val="28"/>
        </w:rPr>
        <w:t>;</w:t>
      </w:r>
    </w:p>
    <w:p w:rsidR="00D503E8" w:rsidRDefault="0020456E">
      <w:pPr>
        <w:spacing w:after="0" w:line="240" w:lineRule="auto"/>
        <w:ind w:firstLine="709"/>
        <w:jc w:val="both"/>
        <w:rPr>
          <w:rFonts w:cs="Times New Roman"/>
          <w:i/>
          <w:szCs w:val="28"/>
        </w:rPr>
      </w:pPr>
      <w:r>
        <w:rPr>
          <w:rFonts w:cs="Times New Roman"/>
          <w:szCs w:val="28"/>
        </w:rPr>
        <w:t xml:space="preserve">союзы </w:t>
      </w:r>
      <w:r>
        <w:rPr>
          <w:rFonts w:cs="Times New Roman"/>
          <w:i/>
          <w:szCs w:val="28"/>
          <w:lang w:val="en-US"/>
        </w:rPr>
        <w:t>and</w:t>
      </w:r>
      <w:r>
        <w:rPr>
          <w:rFonts w:cs="Times New Roman"/>
          <w:i/>
          <w:szCs w:val="28"/>
        </w:rPr>
        <w:t xml:space="preserve">, </w:t>
      </w:r>
      <w:r>
        <w:rPr>
          <w:rFonts w:cs="Times New Roman"/>
          <w:i/>
          <w:szCs w:val="28"/>
          <w:lang w:val="en-US"/>
        </w:rPr>
        <w:t>but</w:t>
      </w:r>
      <w:r>
        <w:rPr>
          <w:rFonts w:cs="Times New Roman"/>
          <w:i/>
          <w:szCs w:val="28"/>
        </w:rPr>
        <w:t xml:space="preserve">, </w:t>
      </w:r>
      <w:r>
        <w:rPr>
          <w:rFonts w:cs="Times New Roman"/>
          <w:i/>
          <w:szCs w:val="28"/>
          <w:lang w:val="en-US"/>
        </w:rPr>
        <w:t>so</w:t>
      </w:r>
      <w:r>
        <w:rPr>
          <w:rFonts w:cs="Times New Roman"/>
          <w:i/>
          <w:szCs w:val="28"/>
        </w:rPr>
        <w:t>.</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2:</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жанров</w:t>
      </w:r>
      <w:r>
        <w:rPr>
          <w:rFonts w:cs="Times New Roman"/>
          <w:szCs w:val="28"/>
          <w:lang w:val="en-US"/>
        </w:rPr>
        <w:t xml:space="preserve"> </w:t>
      </w:r>
      <w:r>
        <w:rPr>
          <w:rFonts w:cs="Times New Roman"/>
          <w:szCs w:val="28"/>
        </w:rPr>
        <w:t>фильма</w:t>
      </w:r>
      <w:r>
        <w:rPr>
          <w:rFonts w:cs="Times New Roman"/>
          <w:szCs w:val="28"/>
          <w:lang w:val="en-US"/>
        </w:rPr>
        <w:t>:</w:t>
      </w:r>
      <w:r>
        <w:rPr>
          <w:rFonts w:cs="Times New Roman"/>
          <w:i/>
          <w:iCs/>
          <w:szCs w:val="28"/>
          <w:lang w:val="en-US"/>
        </w:rPr>
        <w:t xml:space="preserve"> love story, comedy, romantic, horror,</w:t>
      </w:r>
      <w:r>
        <w:rPr>
          <w:rFonts w:cs="Times New Roman"/>
          <w:i/>
          <w:iCs/>
          <w:szCs w:val="28"/>
          <w:lang w:val="en-US"/>
        </w:rPr>
        <w:t xml:space="preserve"> action…;</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профессий</w:t>
      </w:r>
      <w:r>
        <w:rPr>
          <w:rFonts w:cs="Times New Roman"/>
          <w:szCs w:val="28"/>
          <w:lang w:val="en-US"/>
        </w:rPr>
        <w:t xml:space="preserve">, </w:t>
      </w:r>
      <w:r>
        <w:rPr>
          <w:rFonts w:cs="Times New Roman"/>
          <w:szCs w:val="28"/>
        </w:rPr>
        <w:t>связанных</w:t>
      </w:r>
      <w:r>
        <w:rPr>
          <w:rFonts w:cs="Times New Roman"/>
          <w:szCs w:val="28"/>
          <w:lang w:val="en-US"/>
        </w:rPr>
        <w:t xml:space="preserve">  </w:t>
      </w:r>
      <w:r>
        <w:rPr>
          <w:rFonts w:cs="Times New Roman"/>
          <w:szCs w:val="28"/>
        </w:rPr>
        <w:t>миром</w:t>
      </w:r>
      <w:r>
        <w:rPr>
          <w:rFonts w:cs="Times New Roman"/>
          <w:szCs w:val="28"/>
          <w:lang w:val="en-US"/>
        </w:rPr>
        <w:t xml:space="preserve"> </w:t>
      </w:r>
      <w:r>
        <w:rPr>
          <w:rFonts w:cs="Times New Roman"/>
          <w:szCs w:val="28"/>
        </w:rPr>
        <w:t>киноиндустрии</w:t>
      </w:r>
      <w:r>
        <w:rPr>
          <w:rFonts w:cs="Times New Roman"/>
          <w:szCs w:val="28"/>
          <w:lang w:val="en-US"/>
        </w:rPr>
        <w:t xml:space="preserve">: </w:t>
      </w:r>
      <w:r>
        <w:rPr>
          <w:rFonts w:cs="Times New Roman"/>
          <w:i/>
          <w:iCs/>
          <w:szCs w:val="28"/>
          <w:lang w:val="en-US"/>
        </w:rPr>
        <w:t xml:space="preserve">film director, producer, cameraman, sound director, scriptwriter…;  </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связанные</w:t>
      </w:r>
      <w:r>
        <w:rPr>
          <w:rFonts w:cs="Times New Roman"/>
          <w:szCs w:val="28"/>
          <w:lang w:val="en-US"/>
        </w:rPr>
        <w:t xml:space="preserve"> </w:t>
      </w:r>
      <w:r>
        <w:rPr>
          <w:rFonts w:cs="Times New Roman"/>
          <w:szCs w:val="28"/>
        </w:rPr>
        <w:t>с</w:t>
      </w:r>
      <w:r>
        <w:rPr>
          <w:rFonts w:cs="Times New Roman"/>
          <w:szCs w:val="28"/>
          <w:lang w:val="en-US"/>
        </w:rPr>
        <w:t xml:space="preserve"> </w:t>
      </w:r>
      <w:r>
        <w:rPr>
          <w:rFonts w:cs="Times New Roman"/>
          <w:szCs w:val="28"/>
        </w:rPr>
        <w:t>описанием</w:t>
      </w:r>
      <w:r>
        <w:rPr>
          <w:rFonts w:cs="Times New Roman"/>
          <w:szCs w:val="28"/>
          <w:lang w:val="en-US"/>
        </w:rPr>
        <w:t xml:space="preserve"> </w:t>
      </w:r>
      <w:r>
        <w:rPr>
          <w:rFonts w:cs="Times New Roman"/>
          <w:szCs w:val="28"/>
        </w:rPr>
        <w:t>процесса</w:t>
      </w:r>
      <w:r>
        <w:rPr>
          <w:rFonts w:cs="Times New Roman"/>
          <w:szCs w:val="28"/>
          <w:lang w:val="en-US"/>
        </w:rPr>
        <w:t xml:space="preserve"> </w:t>
      </w:r>
      <w:r>
        <w:rPr>
          <w:rFonts w:cs="Times New Roman"/>
          <w:szCs w:val="28"/>
        </w:rPr>
        <w:t>создания</w:t>
      </w:r>
      <w:r>
        <w:rPr>
          <w:rFonts w:cs="Times New Roman"/>
          <w:szCs w:val="28"/>
          <w:lang w:val="en-US"/>
        </w:rPr>
        <w:t xml:space="preserve"> </w:t>
      </w:r>
      <w:r>
        <w:rPr>
          <w:rFonts w:cs="Times New Roman"/>
          <w:szCs w:val="28"/>
        </w:rPr>
        <w:t>фильма</w:t>
      </w:r>
      <w:r>
        <w:rPr>
          <w:rFonts w:cs="Times New Roman"/>
          <w:szCs w:val="28"/>
          <w:lang w:val="en-US"/>
        </w:rPr>
        <w:t xml:space="preserve">: </w:t>
      </w:r>
      <w:r>
        <w:rPr>
          <w:rFonts w:cs="Times New Roman"/>
          <w:i/>
          <w:iCs/>
          <w:szCs w:val="28"/>
          <w:lang w:val="en-US"/>
        </w:rPr>
        <w:t>to shoot a film, to star in a film, to have an audition, to have a rehearsal…;</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ситуации</w:t>
      </w:r>
      <w:r>
        <w:rPr>
          <w:rFonts w:cs="Times New Roman"/>
          <w:szCs w:val="28"/>
          <w:lang w:val="en-US"/>
        </w:rPr>
        <w:t xml:space="preserve"> </w:t>
      </w:r>
      <w:r>
        <w:rPr>
          <w:rFonts w:cs="Times New Roman"/>
          <w:szCs w:val="28"/>
        </w:rPr>
        <w:t>общения</w:t>
      </w:r>
      <w:r>
        <w:rPr>
          <w:rFonts w:cs="Times New Roman"/>
          <w:szCs w:val="28"/>
          <w:lang w:val="en-US"/>
        </w:rPr>
        <w:t xml:space="preserve">  </w:t>
      </w:r>
      <w:r>
        <w:rPr>
          <w:rFonts w:cs="Times New Roman"/>
          <w:szCs w:val="28"/>
        </w:rPr>
        <w:t>в</w:t>
      </w:r>
      <w:r>
        <w:rPr>
          <w:rFonts w:cs="Times New Roman"/>
          <w:szCs w:val="28"/>
          <w:lang w:val="en-US"/>
        </w:rPr>
        <w:t xml:space="preserve"> </w:t>
      </w:r>
      <w:r>
        <w:rPr>
          <w:rFonts w:cs="Times New Roman"/>
          <w:szCs w:val="28"/>
        </w:rPr>
        <w:t>кино</w:t>
      </w:r>
      <w:r>
        <w:rPr>
          <w:rFonts w:cs="Times New Roman"/>
          <w:szCs w:val="28"/>
          <w:lang w:val="en-US"/>
        </w:rPr>
        <w:t xml:space="preserve">:   </w:t>
      </w:r>
      <w:r>
        <w:rPr>
          <w:rFonts w:cs="Times New Roman"/>
          <w:i/>
          <w:iCs/>
          <w:szCs w:val="28"/>
          <w:lang w:val="en-US"/>
        </w:rPr>
        <w:t>What’s on …?,  Do you want to go to the movies?, Watch film at the cinema., Are there tickets for three o’clock?... .</w:t>
      </w:r>
    </w:p>
    <w:p w:rsidR="00D503E8" w:rsidRDefault="00D503E8">
      <w:pPr>
        <w:spacing w:after="0" w:line="240" w:lineRule="auto"/>
        <w:ind w:firstLine="709"/>
        <w:jc w:val="both"/>
        <w:rPr>
          <w:rFonts w:cs="Times New Roman"/>
          <w:i/>
          <w:iCs/>
          <w:szCs w:val="28"/>
          <w:lang w:val="en-US"/>
        </w:rPr>
      </w:pPr>
    </w:p>
    <w:p w:rsidR="00D503E8" w:rsidRDefault="0020456E">
      <w:pPr>
        <w:spacing w:after="0" w:line="240" w:lineRule="auto"/>
        <w:ind w:firstLine="709"/>
        <w:jc w:val="both"/>
        <w:rPr>
          <w:rFonts w:cs="Times New Roman"/>
          <w:szCs w:val="28"/>
        </w:rPr>
      </w:pPr>
      <w:r>
        <w:rPr>
          <w:rFonts w:cs="Times New Roman"/>
          <w:b/>
          <w:bCs/>
          <w:szCs w:val="28"/>
        </w:rPr>
        <w:t>Раз</w:t>
      </w:r>
      <w:r>
        <w:rPr>
          <w:rFonts w:cs="Times New Roman"/>
          <w:b/>
          <w:bCs/>
          <w:szCs w:val="28"/>
        </w:rPr>
        <w:t>дел 3.</w:t>
      </w:r>
      <w:r>
        <w:rPr>
          <w:rFonts w:cs="Times New Roman"/>
          <w:szCs w:val="28"/>
        </w:rPr>
        <w:t xml:space="preserve"> </w:t>
      </w:r>
      <w:r>
        <w:rPr>
          <w:rFonts w:cs="Times New Roman"/>
          <w:b/>
          <w:bCs/>
          <w:szCs w:val="28"/>
        </w:rPr>
        <w:t>Книги</w:t>
      </w:r>
    </w:p>
    <w:p w:rsidR="00D503E8" w:rsidRDefault="0020456E">
      <w:pPr>
        <w:numPr>
          <w:ilvl w:val="0"/>
          <w:numId w:val="40"/>
        </w:numPr>
        <w:spacing w:after="0" w:line="240" w:lineRule="auto"/>
        <w:jc w:val="both"/>
        <w:rPr>
          <w:rFonts w:cs="Times New Roman"/>
          <w:szCs w:val="28"/>
        </w:rPr>
      </w:pPr>
      <w:r>
        <w:rPr>
          <w:rFonts w:cs="Times New Roman"/>
          <w:b/>
          <w:bCs/>
          <w:szCs w:val="28"/>
        </w:rPr>
        <w:t xml:space="preserve"> </w:t>
      </w:r>
      <w:r>
        <w:rPr>
          <w:rFonts w:cs="Times New Roman"/>
          <w:szCs w:val="28"/>
        </w:rPr>
        <w:t>Книги в моей жизни.</w:t>
      </w:r>
    </w:p>
    <w:p w:rsidR="00D503E8" w:rsidRDefault="0020456E">
      <w:pPr>
        <w:numPr>
          <w:ilvl w:val="0"/>
          <w:numId w:val="40"/>
        </w:numPr>
        <w:spacing w:after="0" w:line="240" w:lineRule="auto"/>
        <w:jc w:val="both"/>
        <w:rPr>
          <w:rFonts w:cs="Times New Roman"/>
          <w:szCs w:val="28"/>
        </w:rPr>
      </w:pPr>
      <w:r>
        <w:rPr>
          <w:rFonts w:cs="Times New Roman"/>
          <w:szCs w:val="28"/>
        </w:rPr>
        <w:t>Известные писатели России и Великобритании.</w:t>
      </w:r>
    </w:p>
    <w:p w:rsidR="00D503E8" w:rsidRDefault="0020456E">
      <w:pPr>
        <w:numPr>
          <w:ilvl w:val="0"/>
          <w:numId w:val="40"/>
        </w:numPr>
        <w:spacing w:after="0" w:line="240" w:lineRule="auto"/>
        <w:jc w:val="both"/>
        <w:rPr>
          <w:rFonts w:cs="Times New Roman"/>
          <w:szCs w:val="28"/>
        </w:rPr>
      </w:pPr>
      <w:r>
        <w:rPr>
          <w:rFonts w:cs="Times New Roman"/>
          <w:szCs w:val="28"/>
        </w:rPr>
        <w:t>Книги и фильмы.</w:t>
      </w:r>
    </w:p>
    <w:p w:rsidR="00D503E8" w:rsidRDefault="0020456E">
      <w:pPr>
        <w:numPr>
          <w:ilvl w:val="0"/>
          <w:numId w:val="40"/>
        </w:numPr>
        <w:spacing w:after="0" w:line="240" w:lineRule="auto"/>
        <w:jc w:val="both"/>
        <w:rPr>
          <w:rFonts w:cs="Times New Roman"/>
          <w:szCs w:val="28"/>
        </w:rPr>
      </w:pPr>
      <w:r>
        <w:rPr>
          <w:rFonts w:cs="Times New Roman"/>
          <w:szCs w:val="28"/>
        </w:rPr>
        <w:t>Любимый герой книги.</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рассказывать о любимой книге;</w:t>
      </w:r>
    </w:p>
    <w:p w:rsidR="00D503E8" w:rsidRDefault="0020456E">
      <w:pPr>
        <w:spacing w:after="0" w:line="240" w:lineRule="auto"/>
        <w:ind w:firstLine="709"/>
        <w:jc w:val="both"/>
        <w:rPr>
          <w:rFonts w:cs="Times New Roman"/>
          <w:szCs w:val="28"/>
        </w:rPr>
      </w:pPr>
      <w:r>
        <w:rPr>
          <w:rFonts w:cs="Times New Roman"/>
          <w:szCs w:val="28"/>
        </w:rPr>
        <w:t>рассказывать о писателе страны изучаемого языка;</w:t>
      </w:r>
    </w:p>
    <w:p w:rsidR="00D503E8" w:rsidRDefault="0020456E">
      <w:pPr>
        <w:spacing w:after="0" w:line="240" w:lineRule="auto"/>
        <w:ind w:firstLine="709"/>
        <w:jc w:val="both"/>
        <w:rPr>
          <w:rFonts w:cs="Times New Roman"/>
          <w:szCs w:val="28"/>
        </w:rPr>
      </w:pPr>
      <w:r>
        <w:rPr>
          <w:rFonts w:cs="Times New Roman"/>
          <w:szCs w:val="28"/>
        </w:rPr>
        <w:t>кратко рассказывать об экранизациях известных литературных произведений;</w:t>
      </w:r>
    </w:p>
    <w:p w:rsidR="00D503E8" w:rsidRDefault="0020456E">
      <w:pPr>
        <w:spacing w:after="0" w:line="240" w:lineRule="auto"/>
        <w:ind w:firstLine="709"/>
        <w:jc w:val="both"/>
        <w:rPr>
          <w:rFonts w:cs="Times New Roman"/>
          <w:szCs w:val="28"/>
        </w:rPr>
      </w:pPr>
      <w:r>
        <w:rPr>
          <w:rFonts w:cs="Times New Roman"/>
          <w:szCs w:val="28"/>
        </w:rPr>
        <w:t>составлять коллективный видео блог о любимых книжных персонажах.</w:t>
      </w:r>
    </w:p>
    <w:p w:rsidR="00D503E8" w:rsidRDefault="0020456E">
      <w:pPr>
        <w:spacing w:after="0" w:line="240" w:lineRule="auto"/>
        <w:ind w:firstLine="709"/>
        <w:jc w:val="both"/>
        <w:rPr>
          <w:rFonts w:cs="Times New Roman"/>
          <w:b/>
          <w:bCs/>
          <w:szCs w:val="28"/>
        </w:rPr>
      </w:pPr>
      <w:r>
        <w:rPr>
          <w:rFonts w:cs="Times New Roman"/>
          <w:b/>
          <w:bCs/>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составлять отзыв о кн</w:t>
      </w:r>
      <w:r>
        <w:rPr>
          <w:rFonts w:cs="Times New Roman"/>
          <w:szCs w:val="28"/>
        </w:rPr>
        <w:t xml:space="preserve">иге по образцу; </w:t>
      </w:r>
    </w:p>
    <w:p w:rsidR="00D503E8" w:rsidRDefault="0020456E">
      <w:pPr>
        <w:spacing w:after="0" w:line="240" w:lineRule="auto"/>
        <w:ind w:firstLine="709"/>
        <w:jc w:val="both"/>
        <w:rPr>
          <w:rFonts w:cs="Times New Roman"/>
          <w:szCs w:val="28"/>
        </w:rPr>
      </w:pPr>
      <w:r>
        <w:rPr>
          <w:rFonts w:cs="Times New Roman"/>
          <w:szCs w:val="28"/>
        </w:rPr>
        <w:t>составлять презентации о любимом писателе;</w:t>
      </w:r>
    </w:p>
    <w:p w:rsidR="00D503E8" w:rsidRDefault="0020456E">
      <w:pPr>
        <w:spacing w:after="0" w:line="240" w:lineRule="auto"/>
        <w:ind w:firstLine="709"/>
        <w:jc w:val="both"/>
        <w:rPr>
          <w:rFonts w:cs="Times New Roman"/>
          <w:szCs w:val="28"/>
        </w:rPr>
      </w:pPr>
      <w:r>
        <w:rPr>
          <w:rFonts w:cs="Times New Roman"/>
          <w:szCs w:val="28"/>
        </w:rPr>
        <w:t>составлять описание персонажа;</w:t>
      </w:r>
    </w:p>
    <w:p w:rsidR="00D503E8" w:rsidRDefault="0020456E">
      <w:pPr>
        <w:spacing w:after="0" w:line="240" w:lineRule="auto"/>
        <w:ind w:firstLine="709"/>
        <w:jc w:val="both"/>
        <w:rPr>
          <w:rFonts w:cs="Times New Roman"/>
          <w:szCs w:val="28"/>
        </w:rPr>
      </w:pPr>
      <w:r>
        <w:rPr>
          <w:rFonts w:cs="Times New Roman"/>
          <w:szCs w:val="28"/>
        </w:rPr>
        <w:t>делать пост в социальных сетях с рекомендацией прочитать литературное произведение.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szCs w:val="28"/>
          <w:lang w:val="en-US"/>
        </w:rPr>
      </w:pPr>
      <w:r>
        <w:rPr>
          <w:rFonts w:cs="Times New Roman"/>
          <w:szCs w:val="28"/>
        </w:rPr>
        <w:t>речевая</w:t>
      </w:r>
      <w:r>
        <w:rPr>
          <w:rFonts w:cs="Times New Roman"/>
          <w:szCs w:val="28"/>
          <w:lang w:val="en-US"/>
        </w:rPr>
        <w:t xml:space="preserve"> </w:t>
      </w:r>
      <w:r>
        <w:rPr>
          <w:rFonts w:cs="Times New Roman"/>
          <w:szCs w:val="28"/>
        </w:rPr>
        <w:t>модель</w:t>
      </w:r>
      <w:r>
        <w:rPr>
          <w:rFonts w:cs="Times New Roman"/>
          <w:szCs w:val="28"/>
          <w:lang w:val="en-US"/>
        </w:rPr>
        <w:t xml:space="preserve"> </w:t>
      </w:r>
      <w:r>
        <w:rPr>
          <w:rFonts w:cs="Times New Roman"/>
          <w:i/>
          <w:szCs w:val="28"/>
          <w:lang w:val="en-US"/>
        </w:rPr>
        <w:t>I want+ i</w:t>
      </w:r>
      <w:r>
        <w:rPr>
          <w:rFonts w:cs="Times New Roman"/>
          <w:i/>
          <w:szCs w:val="28"/>
          <w:lang w:val="en-US"/>
        </w:rPr>
        <w:t xml:space="preserve">nfinitive </w:t>
      </w:r>
      <w:r>
        <w:rPr>
          <w:rFonts w:cs="Times New Roman"/>
          <w:szCs w:val="28"/>
        </w:rPr>
        <w:t>для</w:t>
      </w:r>
      <w:r>
        <w:rPr>
          <w:rFonts w:cs="Times New Roman"/>
          <w:szCs w:val="28"/>
          <w:lang w:val="en-US"/>
        </w:rPr>
        <w:t xml:space="preserve"> </w:t>
      </w:r>
      <w:r>
        <w:rPr>
          <w:rFonts w:cs="Times New Roman"/>
          <w:szCs w:val="28"/>
        </w:rPr>
        <w:t>выражения</w:t>
      </w:r>
      <w:r>
        <w:rPr>
          <w:rFonts w:cs="Times New Roman"/>
          <w:szCs w:val="28"/>
          <w:lang w:val="en-US"/>
        </w:rPr>
        <w:t xml:space="preserve"> </w:t>
      </w:r>
      <w:r>
        <w:rPr>
          <w:rFonts w:cs="Times New Roman"/>
          <w:szCs w:val="28"/>
        </w:rPr>
        <w:t>намерения</w:t>
      </w:r>
      <w:r>
        <w:rPr>
          <w:rFonts w:cs="Times New Roman"/>
          <w:i/>
          <w:szCs w:val="28"/>
          <w:lang w:val="en-US"/>
        </w:rPr>
        <w:t xml:space="preserve"> (I want to tell you);</w:t>
      </w:r>
    </w:p>
    <w:p w:rsidR="00D503E8" w:rsidRDefault="0020456E">
      <w:pPr>
        <w:spacing w:after="0" w:line="240" w:lineRule="auto"/>
        <w:ind w:firstLine="709"/>
        <w:jc w:val="both"/>
        <w:rPr>
          <w:rFonts w:cs="Times New Roman"/>
          <w:szCs w:val="28"/>
        </w:rPr>
      </w:pPr>
      <w:r>
        <w:rPr>
          <w:rFonts w:cs="Times New Roman"/>
          <w:szCs w:val="28"/>
        </w:rPr>
        <w:t>простое прошедшее время с правильными и неправильными глаголами для передачи автобиографических сведений;</w:t>
      </w:r>
    </w:p>
    <w:p w:rsidR="00D503E8" w:rsidRDefault="0020456E">
      <w:pPr>
        <w:spacing w:after="0" w:line="240" w:lineRule="auto"/>
        <w:ind w:firstLine="709"/>
        <w:jc w:val="both"/>
        <w:rPr>
          <w:rFonts w:cs="Times New Roman"/>
          <w:i/>
          <w:iCs/>
          <w:szCs w:val="28"/>
        </w:rPr>
      </w:pPr>
      <w:r>
        <w:rPr>
          <w:rFonts w:cs="Times New Roman"/>
          <w:szCs w:val="28"/>
        </w:rPr>
        <w:t xml:space="preserve">модальный глагол </w:t>
      </w:r>
      <w:r>
        <w:rPr>
          <w:rFonts w:cs="Times New Roman"/>
          <w:i/>
          <w:iCs/>
          <w:szCs w:val="28"/>
          <w:lang w:val="en-US"/>
        </w:rPr>
        <w:t>should</w:t>
      </w:r>
      <w:r>
        <w:rPr>
          <w:rFonts w:cs="Times New Roman"/>
          <w:i/>
          <w:iCs/>
          <w:szCs w:val="28"/>
        </w:rPr>
        <w:t xml:space="preserve"> </w:t>
      </w:r>
      <w:r>
        <w:rPr>
          <w:rFonts w:cs="Times New Roman"/>
          <w:szCs w:val="28"/>
        </w:rPr>
        <w:t xml:space="preserve">для составления рекомендаций ( </w:t>
      </w:r>
      <w:r>
        <w:rPr>
          <w:rFonts w:cs="Times New Roman"/>
          <w:i/>
          <w:iCs/>
          <w:szCs w:val="28"/>
          <w:lang w:val="en-US"/>
        </w:rPr>
        <w:t>You</w:t>
      </w:r>
      <w:r>
        <w:rPr>
          <w:rFonts w:cs="Times New Roman"/>
          <w:i/>
          <w:iCs/>
          <w:szCs w:val="28"/>
        </w:rPr>
        <w:t xml:space="preserve"> </w:t>
      </w:r>
      <w:r>
        <w:rPr>
          <w:rFonts w:cs="Times New Roman"/>
          <w:i/>
          <w:iCs/>
          <w:szCs w:val="28"/>
          <w:lang w:val="en-US"/>
        </w:rPr>
        <w:t>should</w:t>
      </w:r>
      <w:r>
        <w:rPr>
          <w:rFonts w:cs="Times New Roman"/>
          <w:i/>
          <w:iCs/>
          <w:szCs w:val="28"/>
        </w:rPr>
        <w:t xml:space="preserve"> </w:t>
      </w:r>
      <w:r>
        <w:rPr>
          <w:rFonts w:cs="Times New Roman"/>
          <w:i/>
          <w:iCs/>
          <w:szCs w:val="28"/>
          <w:lang w:val="en-US"/>
        </w:rPr>
        <w:t>read</w:t>
      </w:r>
      <w:r>
        <w:rPr>
          <w:rFonts w:cs="Times New Roman"/>
          <w:i/>
          <w:iCs/>
          <w:szCs w:val="28"/>
        </w:rPr>
        <w:t xml:space="preserve"> …);</w:t>
      </w:r>
    </w:p>
    <w:p w:rsidR="00D503E8" w:rsidRDefault="0020456E">
      <w:pPr>
        <w:spacing w:after="0" w:line="240" w:lineRule="auto"/>
        <w:ind w:firstLine="709"/>
        <w:jc w:val="both"/>
        <w:rPr>
          <w:rFonts w:cs="Times New Roman"/>
          <w:i/>
          <w:iCs/>
          <w:szCs w:val="28"/>
        </w:rPr>
      </w:pPr>
      <w:r>
        <w:rPr>
          <w:rFonts w:cs="Times New Roman"/>
          <w:szCs w:val="28"/>
        </w:rPr>
        <w:t>страдательный залог</w:t>
      </w:r>
      <w:r>
        <w:rPr>
          <w:rFonts w:cs="Times New Roman"/>
          <w:szCs w:val="28"/>
        </w:rPr>
        <w:t xml:space="preserve"> в речевых моделях типа   </w:t>
      </w:r>
      <w:r>
        <w:rPr>
          <w:rFonts w:cs="Times New Roman"/>
          <w:i/>
          <w:iCs/>
          <w:szCs w:val="28"/>
          <w:lang w:val="en-US"/>
        </w:rPr>
        <w:t>It</w:t>
      </w:r>
      <w:r>
        <w:rPr>
          <w:rFonts w:cs="Times New Roman"/>
          <w:i/>
          <w:iCs/>
          <w:szCs w:val="28"/>
        </w:rPr>
        <w:t xml:space="preserve"> </w:t>
      </w:r>
      <w:r>
        <w:rPr>
          <w:rFonts w:cs="Times New Roman"/>
          <w:i/>
          <w:iCs/>
          <w:szCs w:val="28"/>
          <w:lang w:val="en-US"/>
        </w:rPr>
        <w:t>was</w:t>
      </w:r>
      <w:r>
        <w:rPr>
          <w:rFonts w:cs="Times New Roman"/>
          <w:i/>
          <w:iCs/>
          <w:szCs w:val="28"/>
        </w:rPr>
        <w:t xml:space="preserve"> </w:t>
      </w:r>
      <w:r>
        <w:rPr>
          <w:rFonts w:cs="Times New Roman"/>
          <w:i/>
          <w:iCs/>
          <w:szCs w:val="28"/>
          <w:lang w:val="en-US"/>
        </w:rPr>
        <w:t>written</w:t>
      </w:r>
      <w:r>
        <w:rPr>
          <w:rFonts w:cs="Times New Roman"/>
          <w:i/>
          <w:iCs/>
          <w:szCs w:val="28"/>
        </w:rPr>
        <w:t xml:space="preserve">… , </w:t>
      </w:r>
      <w:r>
        <w:rPr>
          <w:rFonts w:cs="Times New Roman"/>
          <w:i/>
          <w:iCs/>
          <w:szCs w:val="28"/>
          <w:lang w:val="en-US"/>
        </w:rPr>
        <w:t>It</w:t>
      </w:r>
      <w:r>
        <w:rPr>
          <w:rFonts w:cs="Times New Roman"/>
          <w:i/>
          <w:iCs/>
          <w:szCs w:val="28"/>
        </w:rPr>
        <w:t xml:space="preserve"> </w:t>
      </w:r>
      <w:r>
        <w:rPr>
          <w:rFonts w:cs="Times New Roman"/>
          <w:i/>
          <w:iCs/>
          <w:szCs w:val="28"/>
          <w:lang w:val="en-US"/>
        </w:rPr>
        <w:t>was</w:t>
      </w:r>
      <w:r>
        <w:rPr>
          <w:rFonts w:cs="Times New Roman"/>
          <w:i/>
          <w:iCs/>
          <w:szCs w:val="28"/>
        </w:rPr>
        <w:t xml:space="preserve"> </w:t>
      </w:r>
      <w:r>
        <w:rPr>
          <w:rFonts w:cs="Times New Roman"/>
          <w:i/>
          <w:iCs/>
          <w:szCs w:val="28"/>
          <w:lang w:val="en-US"/>
        </w:rPr>
        <w:t>filmed</w:t>
      </w:r>
      <w:r>
        <w:rPr>
          <w:rFonts w:cs="Times New Roman"/>
          <w:i/>
          <w:iCs/>
          <w:szCs w:val="28"/>
        </w:rPr>
        <w:t xml:space="preserve">… .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 3:</w:t>
      </w:r>
    </w:p>
    <w:p w:rsidR="00D503E8" w:rsidRDefault="0020456E">
      <w:pPr>
        <w:spacing w:after="0" w:line="240" w:lineRule="auto"/>
        <w:ind w:firstLine="709"/>
        <w:jc w:val="both"/>
        <w:rPr>
          <w:rFonts w:cs="Times New Roman"/>
          <w:i/>
          <w:iCs/>
          <w:szCs w:val="28"/>
        </w:rPr>
      </w:pPr>
      <w:r>
        <w:rPr>
          <w:rFonts w:cs="Times New Roman"/>
          <w:szCs w:val="28"/>
        </w:rPr>
        <w:t xml:space="preserve">названия жанров литературных произведений: </w:t>
      </w:r>
      <w:r>
        <w:rPr>
          <w:rFonts w:cs="Times New Roman"/>
          <w:i/>
          <w:iCs/>
          <w:szCs w:val="28"/>
        </w:rPr>
        <w:t xml:space="preserve"> </w:t>
      </w:r>
      <w:r>
        <w:rPr>
          <w:rFonts w:cs="Times New Roman"/>
          <w:i/>
          <w:iCs/>
          <w:szCs w:val="28"/>
          <w:lang w:val="en-US"/>
        </w:rPr>
        <w:t>drama</w:t>
      </w:r>
      <w:r>
        <w:rPr>
          <w:rFonts w:cs="Times New Roman"/>
          <w:i/>
          <w:iCs/>
          <w:szCs w:val="28"/>
        </w:rPr>
        <w:t xml:space="preserve">, </w:t>
      </w:r>
      <w:r>
        <w:rPr>
          <w:rFonts w:cs="Times New Roman"/>
          <w:i/>
          <w:iCs/>
          <w:szCs w:val="28"/>
          <w:lang w:val="en-US"/>
        </w:rPr>
        <w:t>science</w:t>
      </w:r>
      <w:r>
        <w:rPr>
          <w:rFonts w:cs="Times New Roman"/>
          <w:i/>
          <w:iCs/>
          <w:szCs w:val="28"/>
        </w:rPr>
        <w:t xml:space="preserve"> </w:t>
      </w:r>
      <w:r>
        <w:rPr>
          <w:rFonts w:cs="Times New Roman"/>
          <w:i/>
          <w:iCs/>
          <w:szCs w:val="28"/>
          <w:lang w:val="en-US"/>
        </w:rPr>
        <w:t>fiction</w:t>
      </w:r>
      <w:r>
        <w:rPr>
          <w:rFonts w:cs="Times New Roman"/>
          <w:i/>
          <w:iCs/>
          <w:szCs w:val="28"/>
        </w:rPr>
        <w:t xml:space="preserve">, </w:t>
      </w:r>
      <w:r>
        <w:rPr>
          <w:rFonts w:cs="Times New Roman"/>
          <w:i/>
          <w:iCs/>
          <w:szCs w:val="28"/>
          <w:lang w:val="en-US"/>
        </w:rPr>
        <w:t>poem</w:t>
      </w:r>
      <w:r>
        <w:rPr>
          <w:rFonts w:cs="Times New Roman"/>
          <w:i/>
          <w:iCs/>
          <w:szCs w:val="28"/>
        </w:rPr>
        <w:t xml:space="preserve">, </w:t>
      </w:r>
      <w:r>
        <w:rPr>
          <w:rFonts w:cs="Times New Roman"/>
          <w:i/>
          <w:iCs/>
          <w:szCs w:val="28"/>
          <w:lang w:val="en-US"/>
        </w:rPr>
        <w:t>comedy</w:t>
      </w:r>
      <w:r>
        <w:rPr>
          <w:rFonts w:cs="Times New Roman"/>
          <w:i/>
          <w:iCs/>
          <w:szCs w:val="28"/>
        </w:rPr>
        <w:t>..;</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рассказа</w:t>
      </w:r>
      <w:r>
        <w:rPr>
          <w:rFonts w:cs="Times New Roman"/>
          <w:szCs w:val="28"/>
          <w:lang w:val="en-US"/>
        </w:rPr>
        <w:t xml:space="preserve"> </w:t>
      </w:r>
      <w:r>
        <w:rPr>
          <w:rFonts w:cs="Times New Roman"/>
          <w:szCs w:val="28"/>
        </w:rPr>
        <w:t>о</w:t>
      </w:r>
      <w:r>
        <w:rPr>
          <w:rFonts w:cs="Times New Roman"/>
          <w:szCs w:val="28"/>
          <w:lang w:val="en-US"/>
        </w:rPr>
        <w:t xml:space="preserve"> </w:t>
      </w:r>
      <w:r>
        <w:rPr>
          <w:rFonts w:cs="Times New Roman"/>
          <w:szCs w:val="28"/>
        </w:rPr>
        <w:t>книгах</w:t>
      </w:r>
      <w:r>
        <w:rPr>
          <w:rFonts w:cs="Times New Roman"/>
          <w:szCs w:val="28"/>
          <w:lang w:val="en-US"/>
        </w:rPr>
        <w:t xml:space="preserve">:  </w:t>
      </w:r>
      <w:r>
        <w:rPr>
          <w:rFonts w:cs="Times New Roman"/>
          <w:i/>
          <w:iCs/>
          <w:szCs w:val="28"/>
          <w:lang w:val="en-US"/>
        </w:rPr>
        <w:t>the book is about…, to find a plot interesting/boring, the main character is…;</w:t>
      </w:r>
    </w:p>
    <w:p w:rsidR="00D503E8" w:rsidRDefault="0020456E">
      <w:pPr>
        <w:spacing w:after="0" w:line="240" w:lineRule="auto"/>
        <w:ind w:firstLine="709"/>
        <w:jc w:val="both"/>
        <w:rPr>
          <w:rFonts w:cs="Times New Roman"/>
          <w:i/>
          <w:iCs/>
          <w:szCs w:val="28"/>
          <w:lang w:val="en-US"/>
        </w:rPr>
      </w:pPr>
      <w:r>
        <w:rPr>
          <w:rFonts w:cs="Times New Roman"/>
          <w:szCs w:val="28"/>
        </w:rPr>
        <w:t>прилагательные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сюжета</w:t>
      </w:r>
      <w:r>
        <w:rPr>
          <w:rFonts w:cs="Times New Roman"/>
          <w:szCs w:val="28"/>
          <w:lang w:val="en-US"/>
        </w:rPr>
        <w:t xml:space="preserve">: </w:t>
      </w:r>
      <w:r>
        <w:rPr>
          <w:rFonts w:cs="Times New Roman"/>
          <w:i/>
          <w:iCs/>
          <w:szCs w:val="28"/>
          <w:lang w:val="en-US"/>
        </w:rPr>
        <w:t>dull, exciting, amazing, fantastic, funny, moving…;</w:t>
      </w:r>
    </w:p>
    <w:p w:rsidR="00D503E8" w:rsidRDefault="0020456E">
      <w:pPr>
        <w:spacing w:after="0" w:line="240" w:lineRule="auto"/>
        <w:ind w:firstLine="709"/>
        <w:jc w:val="both"/>
        <w:rPr>
          <w:rFonts w:cs="Times New Roman"/>
          <w:i/>
          <w:iCs/>
          <w:szCs w:val="28"/>
          <w:lang w:val="en-US"/>
        </w:rPr>
      </w:pPr>
      <w:r>
        <w:rPr>
          <w:rFonts w:cs="Times New Roman"/>
          <w:szCs w:val="28"/>
        </w:rPr>
        <w:t>прилагательные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персонажа</w:t>
      </w:r>
      <w:r>
        <w:rPr>
          <w:rFonts w:cs="Times New Roman"/>
          <w:szCs w:val="28"/>
          <w:lang w:val="en-US"/>
        </w:rPr>
        <w:t xml:space="preserve">: </w:t>
      </w:r>
      <w:r>
        <w:rPr>
          <w:rFonts w:cs="Times New Roman"/>
          <w:i/>
          <w:iCs/>
          <w:szCs w:val="28"/>
          <w:lang w:val="en-US"/>
        </w:rPr>
        <w:t>thin, tall,  young, old, middle-aged, strong, brav</w:t>
      </w:r>
      <w:r>
        <w:rPr>
          <w:rFonts w:cs="Times New Roman"/>
          <w:i/>
          <w:iCs/>
          <w:szCs w:val="28"/>
          <w:lang w:val="en-US"/>
        </w:rPr>
        <w:t>e, smart, intelligent, lazy, friendly, polite, rude…;</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персонажа</w:t>
      </w:r>
      <w:r>
        <w:rPr>
          <w:rFonts w:cs="Times New Roman"/>
          <w:szCs w:val="28"/>
          <w:lang w:val="en-US"/>
        </w:rPr>
        <w:t xml:space="preserve">:   </w:t>
      </w:r>
      <w:r>
        <w:rPr>
          <w:rFonts w:cs="Times New Roman"/>
          <w:i/>
          <w:iCs/>
          <w:szCs w:val="28"/>
          <w:lang w:val="en-US"/>
        </w:rPr>
        <w:t xml:space="preserve">I think, the main character is…,  He looks friendly., She is very beautiful., She has green eyes., He has a loud voice… </w:t>
      </w:r>
    </w:p>
    <w:p w:rsidR="00D503E8" w:rsidRDefault="00D503E8">
      <w:pPr>
        <w:spacing w:after="0" w:line="240" w:lineRule="auto"/>
        <w:ind w:firstLine="709"/>
        <w:jc w:val="both"/>
        <w:rPr>
          <w:rFonts w:cs="Times New Roman"/>
          <w:i/>
          <w:iCs/>
          <w:szCs w:val="28"/>
          <w:lang w:val="en-US"/>
        </w:rPr>
      </w:pPr>
    </w:p>
    <w:p w:rsidR="00D503E8" w:rsidRDefault="0020456E">
      <w:pPr>
        <w:spacing w:after="0" w:line="240" w:lineRule="auto"/>
        <w:ind w:firstLine="709"/>
        <w:jc w:val="both"/>
        <w:rPr>
          <w:rFonts w:cs="Times New Roman"/>
          <w:szCs w:val="28"/>
        </w:rPr>
      </w:pPr>
      <w:r>
        <w:rPr>
          <w:rFonts w:cs="Times New Roman"/>
          <w:b/>
          <w:bCs/>
          <w:szCs w:val="28"/>
        </w:rPr>
        <w:t>Раздел 4. Иностранные языки</w:t>
      </w:r>
    </w:p>
    <w:p w:rsidR="00D503E8" w:rsidRDefault="0020456E">
      <w:pPr>
        <w:numPr>
          <w:ilvl w:val="0"/>
          <w:numId w:val="41"/>
        </w:numPr>
        <w:spacing w:after="0" w:line="240" w:lineRule="auto"/>
        <w:jc w:val="both"/>
        <w:rPr>
          <w:rFonts w:cs="Times New Roman"/>
          <w:szCs w:val="28"/>
        </w:rPr>
      </w:pPr>
      <w:r>
        <w:rPr>
          <w:rFonts w:cs="Times New Roman"/>
          <w:szCs w:val="28"/>
        </w:rPr>
        <w:t>Английский я</w:t>
      </w:r>
      <w:r>
        <w:rPr>
          <w:rFonts w:cs="Times New Roman"/>
          <w:szCs w:val="28"/>
        </w:rPr>
        <w:t>зык в современном мире.</w:t>
      </w:r>
    </w:p>
    <w:p w:rsidR="00D503E8" w:rsidRDefault="0020456E">
      <w:pPr>
        <w:numPr>
          <w:ilvl w:val="0"/>
          <w:numId w:val="41"/>
        </w:numPr>
        <w:spacing w:after="0" w:line="240" w:lineRule="auto"/>
        <w:jc w:val="both"/>
        <w:rPr>
          <w:rFonts w:cs="Times New Roman"/>
          <w:szCs w:val="28"/>
        </w:rPr>
      </w:pPr>
      <w:r>
        <w:rPr>
          <w:rFonts w:cs="Times New Roman"/>
          <w:szCs w:val="28"/>
        </w:rPr>
        <w:t>Языки разных стран.</w:t>
      </w:r>
    </w:p>
    <w:p w:rsidR="00D503E8" w:rsidRDefault="0020456E">
      <w:pPr>
        <w:numPr>
          <w:ilvl w:val="0"/>
          <w:numId w:val="41"/>
        </w:numPr>
        <w:spacing w:after="0" w:line="240" w:lineRule="auto"/>
        <w:jc w:val="both"/>
        <w:rPr>
          <w:rFonts w:cs="Times New Roman"/>
          <w:szCs w:val="28"/>
        </w:rPr>
      </w:pPr>
      <w:r>
        <w:rPr>
          <w:rFonts w:cs="Times New Roman"/>
          <w:szCs w:val="28"/>
        </w:rPr>
        <w:t>Изучение иностранных языков.</w:t>
      </w:r>
    </w:p>
    <w:p w:rsidR="00D503E8" w:rsidRDefault="0020456E">
      <w:pPr>
        <w:numPr>
          <w:ilvl w:val="0"/>
          <w:numId w:val="41"/>
        </w:numPr>
        <w:spacing w:after="0" w:line="240" w:lineRule="auto"/>
        <w:jc w:val="both"/>
        <w:rPr>
          <w:rFonts w:cs="Times New Roman"/>
          <w:szCs w:val="28"/>
        </w:rPr>
      </w:pPr>
      <w:r>
        <w:rPr>
          <w:rFonts w:cs="Times New Roman"/>
          <w:szCs w:val="28"/>
        </w:rPr>
        <w:t>Летние языковые школы.</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i/>
          <w:szCs w:val="28"/>
        </w:rPr>
      </w:pPr>
      <w:r>
        <w:rPr>
          <w:rFonts w:cs="Times New Roman"/>
          <w:b/>
          <w:i/>
          <w:szCs w:val="28"/>
        </w:rPr>
        <w:t>Характеристика деятельности обучающихся по основным видам учебной деятельности:</w:t>
      </w:r>
    </w:p>
    <w:p w:rsidR="00D503E8" w:rsidRDefault="0020456E">
      <w:pPr>
        <w:spacing w:after="0" w:line="240" w:lineRule="auto"/>
        <w:ind w:firstLine="709"/>
        <w:jc w:val="both"/>
        <w:rPr>
          <w:rFonts w:cs="Times New Roman"/>
          <w:szCs w:val="28"/>
        </w:rPr>
      </w:pPr>
      <w:r>
        <w:rPr>
          <w:rFonts w:cs="Times New Roman"/>
          <w:b/>
          <w:bCs/>
          <w:szCs w:val="28"/>
        </w:rPr>
        <w:t>в области монологической формы речи</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кратко рассказывать о роли английского язы</w:t>
      </w:r>
      <w:r>
        <w:rPr>
          <w:rFonts w:cs="Times New Roman"/>
          <w:szCs w:val="28"/>
        </w:rPr>
        <w:t>ка в современной жизни;</w:t>
      </w:r>
    </w:p>
    <w:p w:rsidR="00D503E8" w:rsidRDefault="0020456E">
      <w:pPr>
        <w:spacing w:after="0" w:line="240" w:lineRule="auto"/>
        <w:ind w:firstLine="709"/>
        <w:jc w:val="both"/>
        <w:rPr>
          <w:rFonts w:cs="Times New Roman"/>
          <w:szCs w:val="28"/>
        </w:rPr>
      </w:pPr>
      <w:r>
        <w:rPr>
          <w:rFonts w:cs="Times New Roman"/>
          <w:szCs w:val="28"/>
        </w:rPr>
        <w:t>кратко рассказывать, на каких языках говорят в разных странах мира;</w:t>
      </w:r>
    </w:p>
    <w:p w:rsidR="00D503E8" w:rsidRDefault="0020456E">
      <w:pPr>
        <w:spacing w:after="0" w:line="240" w:lineRule="auto"/>
        <w:ind w:firstLine="709"/>
        <w:jc w:val="both"/>
        <w:rPr>
          <w:rFonts w:cs="Times New Roman"/>
          <w:szCs w:val="28"/>
        </w:rPr>
      </w:pPr>
      <w:r>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w:t>
      </w:r>
      <w:r>
        <w:rPr>
          <w:rFonts w:cs="Times New Roman"/>
          <w:szCs w:val="28"/>
        </w:rPr>
        <w:t>есказу  и т.д.);</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о летнем языковом лагере;</w:t>
      </w:r>
    </w:p>
    <w:p w:rsidR="00D503E8" w:rsidRDefault="0020456E">
      <w:pPr>
        <w:spacing w:after="0" w:line="240" w:lineRule="auto"/>
        <w:ind w:firstLine="709"/>
        <w:jc w:val="both"/>
        <w:rPr>
          <w:rFonts w:cs="Times New Roman"/>
          <w:b/>
          <w:bCs/>
          <w:szCs w:val="28"/>
        </w:rPr>
      </w:pPr>
      <w:r>
        <w:rPr>
          <w:rFonts w:cs="Times New Roman"/>
          <w:b/>
          <w:bCs/>
          <w:szCs w:val="28"/>
        </w:rPr>
        <w:t>в области письма:</w:t>
      </w:r>
    </w:p>
    <w:p w:rsidR="00D503E8" w:rsidRDefault="0020456E">
      <w:pPr>
        <w:spacing w:after="0" w:line="240" w:lineRule="auto"/>
        <w:ind w:firstLine="709"/>
        <w:jc w:val="both"/>
        <w:rPr>
          <w:rFonts w:cs="Times New Roman"/>
          <w:szCs w:val="28"/>
        </w:rPr>
      </w:pPr>
      <w:r>
        <w:rPr>
          <w:rFonts w:cs="Times New Roman"/>
          <w:szCs w:val="28"/>
        </w:rPr>
        <w:t>оформлять карту с информацией о том, на каких языках говорят в разных странах мира;</w:t>
      </w:r>
    </w:p>
    <w:p w:rsidR="00D503E8" w:rsidRDefault="0020456E">
      <w:pPr>
        <w:spacing w:after="0" w:line="240" w:lineRule="auto"/>
        <w:ind w:firstLine="709"/>
        <w:jc w:val="both"/>
        <w:rPr>
          <w:rFonts w:cs="Times New Roman"/>
          <w:szCs w:val="28"/>
        </w:rPr>
      </w:pPr>
      <w:r>
        <w:rPr>
          <w:rFonts w:cs="Times New Roman"/>
          <w:szCs w:val="28"/>
        </w:rPr>
        <w:t xml:space="preserve">составлять пост для социальных сетей с советами, как лучше учить иностранный язык; </w:t>
      </w:r>
    </w:p>
    <w:p w:rsidR="00D503E8" w:rsidRDefault="0020456E">
      <w:pPr>
        <w:spacing w:after="0" w:line="240" w:lineRule="auto"/>
        <w:ind w:firstLine="709"/>
        <w:jc w:val="both"/>
        <w:rPr>
          <w:rFonts w:cs="Times New Roman"/>
          <w:szCs w:val="28"/>
        </w:rPr>
      </w:pPr>
      <w:r>
        <w:rPr>
          <w:rFonts w:cs="Times New Roman"/>
          <w:szCs w:val="28"/>
        </w:rPr>
        <w:t>составлять презентацию «Почему я хочу говорить на английском языке»;</w:t>
      </w:r>
    </w:p>
    <w:p w:rsidR="00D503E8" w:rsidRDefault="0020456E">
      <w:pPr>
        <w:spacing w:after="0" w:line="240" w:lineRule="auto"/>
        <w:ind w:firstLine="709"/>
        <w:jc w:val="both"/>
        <w:rPr>
          <w:rFonts w:cs="Times New Roman"/>
          <w:szCs w:val="28"/>
        </w:rPr>
      </w:pPr>
      <w:r>
        <w:rPr>
          <w:rFonts w:cs="Times New Roman"/>
          <w:szCs w:val="28"/>
        </w:rPr>
        <w:t>составлять рекламный проспект языкового лагеря.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i/>
          <w:szCs w:val="28"/>
        </w:rPr>
      </w:pPr>
      <w:r>
        <w:rPr>
          <w:rFonts w:cs="Times New Roman"/>
          <w:b/>
          <w:i/>
          <w:szCs w:val="28"/>
        </w:rPr>
        <w:t>Примерный лексико-грамматический материал</w:t>
      </w:r>
    </w:p>
    <w:p w:rsidR="00D503E8" w:rsidRDefault="0020456E">
      <w:pPr>
        <w:spacing w:after="0" w:line="240" w:lineRule="auto"/>
        <w:ind w:firstLine="709"/>
        <w:jc w:val="both"/>
        <w:rPr>
          <w:rFonts w:cs="Times New Roman"/>
          <w:szCs w:val="28"/>
        </w:rPr>
      </w:pPr>
      <w:r>
        <w:rPr>
          <w:rFonts w:cs="Times New Roman"/>
          <w:szCs w:val="28"/>
        </w:rPr>
        <w:t>Изучение тематики Раздела 4 предполагает овладение лексическими единицами (словами, словосочетан</w:t>
      </w:r>
      <w:r>
        <w:rPr>
          <w:rFonts w:cs="Times New Roman"/>
          <w:szCs w:val="28"/>
        </w:rPr>
        <w:t xml:space="preserve">иями, лексико-грамматическими единствами,  речевыми клише) в объеме не менее 35.  </w:t>
      </w:r>
    </w:p>
    <w:p w:rsidR="00D503E8" w:rsidRDefault="0020456E">
      <w:pPr>
        <w:spacing w:after="0" w:line="240" w:lineRule="auto"/>
        <w:ind w:firstLine="709"/>
        <w:jc w:val="both"/>
        <w:rPr>
          <w:rFonts w:cs="Times New Roman"/>
          <w:szCs w:val="28"/>
        </w:rPr>
      </w:pPr>
      <w:r>
        <w:rPr>
          <w:rFonts w:cs="Times New Roman"/>
          <w:szCs w:val="28"/>
        </w:rPr>
        <w:t>Предполагается введение в речь следующих конструкций:</w:t>
      </w:r>
    </w:p>
    <w:p w:rsidR="00D503E8" w:rsidRDefault="0020456E">
      <w:pPr>
        <w:spacing w:after="0" w:line="240" w:lineRule="auto"/>
        <w:ind w:firstLine="709"/>
        <w:jc w:val="both"/>
        <w:rPr>
          <w:rFonts w:cs="Times New Roman"/>
          <w:i/>
          <w:iCs/>
          <w:szCs w:val="28"/>
          <w:lang w:val="en-US"/>
        </w:rPr>
      </w:pPr>
      <w:r>
        <w:rPr>
          <w:rFonts w:cs="Times New Roman"/>
          <w:szCs w:val="28"/>
        </w:rPr>
        <w:t>речевая</w:t>
      </w:r>
      <w:r>
        <w:rPr>
          <w:rFonts w:cs="Times New Roman"/>
          <w:szCs w:val="28"/>
          <w:lang w:val="en-US"/>
        </w:rPr>
        <w:t xml:space="preserve"> </w:t>
      </w:r>
      <w:r>
        <w:rPr>
          <w:rFonts w:cs="Times New Roman"/>
          <w:szCs w:val="28"/>
        </w:rPr>
        <w:t>модель</w:t>
      </w:r>
      <w:r>
        <w:rPr>
          <w:rFonts w:cs="Times New Roman"/>
          <w:szCs w:val="28"/>
          <w:lang w:val="en-US"/>
        </w:rPr>
        <w:t xml:space="preserve"> </w:t>
      </w:r>
      <w:r>
        <w:rPr>
          <w:rFonts w:cs="Times New Roman"/>
          <w:szCs w:val="28"/>
        </w:rPr>
        <w:t>с</w:t>
      </w:r>
      <w:r>
        <w:rPr>
          <w:rFonts w:cs="Times New Roman"/>
          <w:szCs w:val="28"/>
          <w:lang w:val="en-US"/>
        </w:rPr>
        <w:t xml:space="preserve"> </w:t>
      </w:r>
      <w:r>
        <w:rPr>
          <w:rFonts w:cs="Times New Roman"/>
          <w:szCs w:val="28"/>
        </w:rPr>
        <w:t>придаточным</w:t>
      </w:r>
      <w:r>
        <w:rPr>
          <w:rFonts w:cs="Times New Roman"/>
          <w:szCs w:val="28"/>
          <w:lang w:val="en-US"/>
        </w:rPr>
        <w:t xml:space="preserve"> </w:t>
      </w:r>
      <w:r>
        <w:rPr>
          <w:rFonts w:cs="Times New Roman"/>
          <w:szCs w:val="28"/>
        </w:rPr>
        <w:t>предложением</w:t>
      </w:r>
      <w:r>
        <w:rPr>
          <w:rFonts w:cs="Times New Roman"/>
          <w:szCs w:val="28"/>
          <w:lang w:val="en-US"/>
        </w:rPr>
        <w:t xml:space="preserve"> </w:t>
      </w:r>
      <w:r>
        <w:rPr>
          <w:rFonts w:cs="Times New Roman"/>
          <w:szCs w:val="28"/>
        </w:rPr>
        <w:t>условия</w:t>
      </w:r>
      <w:r>
        <w:rPr>
          <w:rFonts w:cs="Times New Roman"/>
          <w:szCs w:val="28"/>
          <w:lang w:val="en-US"/>
        </w:rPr>
        <w:t xml:space="preserve"> I </w:t>
      </w:r>
      <w:r>
        <w:rPr>
          <w:rFonts w:cs="Times New Roman"/>
          <w:szCs w:val="28"/>
        </w:rPr>
        <w:t>типа</w:t>
      </w:r>
      <w:r>
        <w:rPr>
          <w:rFonts w:cs="Times New Roman"/>
          <w:szCs w:val="28"/>
          <w:lang w:val="en-US"/>
        </w:rPr>
        <w:t xml:space="preserve">:  </w:t>
      </w:r>
      <w:r>
        <w:rPr>
          <w:rFonts w:cs="Times New Roman"/>
          <w:i/>
          <w:iCs/>
          <w:szCs w:val="28"/>
          <w:lang w:val="en-US"/>
        </w:rPr>
        <w:t>If I learn English, I will  travel to England;</w:t>
      </w:r>
    </w:p>
    <w:p w:rsidR="00D503E8" w:rsidRDefault="0020456E">
      <w:pPr>
        <w:spacing w:after="0" w:line="240" w:lineRule="auto"/>
        <w:ind w:firstLine="709"/>
        <w:jc w:val="both"/>
        <w:rPr>
          <w:rFonts w:cs="Times New Roman"/>
          <w:szCs w:val="28"/>
          <w:lang w:val="en-US"/>
        </w:rPr>
      </w:pPr>
      <w:r>
        <w:rPr>
          <w:rFonts w:cs="Times New Roman"/>
          <w:szCs w:val="28"/>
        </w:rPr>
        <w:t>настоящее</w:t>
      </w:r>
      <w:r>
        <w:rPr>
          <w:rFonts w:cs="Times New Roman"/>
          <w:szCs w:val="28"/>
          <w:lang w:val="en-US"/>
        </w:rPr>
        <w:t xml:space="preserve"> </w:t>
      </w:r>
      <w:r>
        <w:rPr>
          <w:rFonts w:cs="Times New Roman"/>
          <w:szCs w:val="28"/>
        </w:rPr>
        <w:t>простое</w:t>
      </w:r>
      <w:r>
        <w:rPr>
          <w:rFonts w:cs="Times New Roman"/>
          <w:szCs w:val="28"/>
          <w:lang w:val="en-US"/>
        </w:rPr>
        <w:t xml:space="preserve"> </w:t>
      </w:r>
      <w:r>
        <w:rPr>
          <w:rFonts w:cs="Times New Roman"/>
          <w:szCs w:val="28"/>
        </w:rPr>
        <w:t>время</w:t>
      </w:r>
      <w:r>
        <w:rPr>
          <w:rFonts w:cs="Times New Roman"/>
          <w:szCs w:val="28"/>
          <w:lang w:val="en-US"/>
        </w:rPr>
        <w:t xml:space="preserve"> </w:t>
      </w:r>
      <w:r>
        <w:rPr>
          <w:rFonts w:cs="Times New Roman"/>
          <w:szCs w:val="28"/>
        </w:rPr>
        <w:t>с</w:t>
      </w:r>
      <w:r>
        <w:rPr>
          <w:rFonts w:cs="Times New Roman"/>
          <w:szCs w:val="28"/>
          <w:lang w:val="en-US"/>
        </w:rPr>
        <w:t xml:space="preserve"> </w:t>
      </w:r>
      <w:r>
        <w:rPr>
          <w:rFonts w:cs="Times New Roman"/>
          <w:szCs w:val="28"/>
        </w:rPr>
        <w:t>наречиями</w:t>
      </w:r>
      <w:r>
        <w:rPr>
          <w:rFonts w:cs="Times New Roman"/>
          <w:szCs w:val="28"/>
          <w:lang w:val="en-US"/>
        </w:rPr>
        <w:t xml:space="preserve"> </w:t>
      </w:r>
      <w:r>
        <w:rPr>
          <w:rFonts w:cs="Times New Roman"/>
          <w:szCs w:val="28"/>
        </w:rPr>
        <w:t>повторности</w:t>
      </w:r>
      <w:r>
        <w:rPr>
          <w:rFonts w:cs="Times New Roman"/>
          <w:szCs w:val="28"/>
          <w:lang w:val="en-US"/>
        </w:rPr>
        <w:t>:</w:t>
      </w:r>
      <w:r>
        <w:rPr>
          <w:rFonts w:cs="Times New Roman"/>
          <w:i/>
          <w:iCs/>
          <w:szCs w:val="28"/>
          <w:lang w:val="en-US"/>
        </w:rPr>
        <w:t xml:space="preserve"> I often watch  cartoons in English, I usually learn new words., I sometimes read stories in English…;</w:t>
      </w:r>
    </w:p>
    <w:p w:rsidR="00D503E8" w:rsidRDefault="0020456E">
      <w:pPr>
        <w:spacing w:after="0" w:line="240" w:lineRule="auto"/>
        <w:ind w:firstLine="709"/>
        <w:jc w:val="both"/>
        <w:rPr>
          <w:rFonts w:cs="Times New Roman"/>
          <w:i/>
          <w:iCs/>
          <w:szCs w:val="28"/>
          <w:lang w:val="en-US"/>
        </w:rPr>
      </w:pPr>
      <w:r>
        <w:rPr>
          <w:rFonts w:cs="Times New Roman"/>
          <w:szCs w:val="28"/>
        </w:rPr>
        <w:t>модальный</w:t>
      </w:r>
      <w:r>
        <w:rPr>
          <w:rFonts w:cs="Times New Roman"/>
          <w:szCs w:val="28"/>
          <w:lang w:val="en-US"/>
        </w:rPr>
        <w:t xml:space="preserve"> </w:t>
      </w:r>
      <w:r>
        <w:rPr>
          <w:rFonts w:cs="Times New Roman"/>
          <w:szCs w:val="28"/>
        </w:rPr>
        <w:t>глагол</w:t>
      </w:r>
      <w:r>
        <w:rPr>
          <w:rFonts w:cs="Times New Roman"/>
          <w:szCs w:val="28"/>
          <w:lang w:val="en-US"/>
        </w:rPr>
        <w:t xml:space="preserve">  </w:t>
      </w:r>
      <w:r>
        <w:rPr>
          <w:rFonts w:cs="Times New Roman"/>
          <w:i/>
          <w:iCs/>
          <w:szCs w:val="28"/>
          <w:lang w:val="en-US"/>
        </w:rPr>
        <w:t xml:space="preserve">should  </w:t>
      </w:r>
      <w:r>
        <w:rPr>
          <w:rFonts w:cs="Times New Roman"/>
          <w:szCs w:val="28"/>
        </w:rPr>
        <w:t>для</w:t>
      </w:r>
      <w:r>
        <w:rPr>
          <w:rFonts w:cs="Times New Roman"/>
          <w:szCs w:val="28"/>
          <w:lang w:val="en-US"/>
        </w:rPr>
        <w:t xml:space="preserve"> </w:t>
      </w:r>
      <w:r>
        <w:rPr>
          <w:rFonts w:cs="Times New Roman"/>
          <w:szCs w:val="28"/>
        </w:rPr>
        <w:t>выражения</w:t>
      </w:r>
      <w:r>
        <w:rPr>
          <w:rFonts w:cs="Times New Roman"/>
          <w:szCs w:val="28"/>
          <w:lang w:val="en-US"/>
        </w:rPr>
        <w:t xml:space="preserve"> </w:t>
      </w:r>
      <w:r>
        <w:rPr>
          <w:rFonts w:cs="Times New Roman"/>
          <w:szCs w:val="28"/>
        </w:rPr>
        <w:t>совета</w:t>
      </w:r>
      <w:r>
        <w:rPr>
          <w:rFonts w:cs="Times New Roman"/>
          <w:i/>
          <w:iCs/>
          <w:szCs w:val="28"/>
          <w:lang w:val="en-US"/>
        </w:rPr>
        <w:t xml:space="preserve">:    You should watch cartoons in English., You should read more… </w:t>
      </w:r>
      <w:r>
        <w:rPr>
          <w:rFonts w:cs="Times New Roman"/>
          <w:szCs w:val="28"/>
          <w:lang w:val="en-US"/>
        </w:rPr>
        <w:t>(</w:t>
      </w:r>
      <w:r>
        <w:rPr>
          <w:rFonts w:cs="Times New Roman"/>
          <w:szCs w:val="28"/>
        </w:rPr>
        <w:t>по</w:t>
      </w:r>
      <w:r>
        <w:rPr>
          <w:rFonts w:cs="Times New Roman"/>
          <w:szCs w:val="28"/>
        </w:rPr>
        <w:t>вторение</w:t>
      </w:r>
      <w:r>
        <w:rPr>
          <w:rFonts w:cs="Times New Roman"/>
          <w:i/>
          <w:iCs/>
          <w:szCs w:val="28"/>
          <w:lang w:val="en-US"/>
        </w:rPr>
        <w:t>);</w:t>
      </w:r>
    </w:p>
    <w:p w:rsidR="00D503E8" w:rsidRDefault="0020456E">
      <w:pPr>
        <w:spacing w:after="0" w:line="240" w:lineRule="auto"/>
        <w:ind w:firstLine="709"/>
        <w:jc w:val="both"/>
        <w:rPr>
          <w:rFonts w:cs="Times New Roman"/>
          <w:i/>
          <w:iCs/>
          <w:szCs w:val="28"/>
          <w:lang w:val="en-US"/>
        </w:rPr>
      </w:pPr>
      <w:r>
        <w:rPr>
          <w:rFonts w:cs="Times New Roman"/>
          <w:szCs w:val="28"/>
        </w:rPr>
        <w:t>модальный</w:t>
      </w:r>
      <w:r>
        <w:rPr>
          <w:rFonts w:cs="Times New Roman"/>
          <w:szCs w:val="28"/>
          <w:lang w:val="en-US"/>
        </w:rPr>
        <w:t xml:space="preserve"> </w:t>
      </w:r>
      <w:r>
        <w:rPr>
          <w:rFonts w:cs="Times New Roman"/>
          <w:szCs w:val="28"/>
        </w:rPr>
        <w:t>глагол</w:t>
      </w:r>
      <w:r>
        <w:rPr>
          <w:rFonts w:cs="Times New Roman"/>
          <w:szCs w:val="28"/>
          <w:lang w:val="en-US"/>
        </w:rPr>
        <w:t xml:space="preserve"> </w:t>
      </w:r>
      <w:r>
        <w:rPr>
          <w:rFonts w:cs="Times New Roman"/>
          <w:i/>
          <w:iCs/>
          <w:szCs w:val="28"/>
          <w:lang w:val="en-US"/>
        </w:rPr>
        <w:t xml:space="preserve">can </w:t>
      </w:r>
      <w:r>
        <w:rPr>
          <w:rFonts w:cs="Times New Roman"/>
          <w:szCs w:val="28"/>
        </w:rPr>
        <w:t>для</w:t>
      </w:r>
      <w:r>
        <w:rPr>
          <w:rFonts w:cs="Times New Roman"/>
          <w:szCs w:val="28"/>
          <w:lang w:val="en-US"/>
        </w:rPr>
        <w:t xml:space="preserve"> </w:t>
      </w:r>
      <w:r>
        <w:rPr>
          <w:rFonts w:cs="Times New Roman"/>
          <w:szCs w:val="28"/>
        </w:rPr>
        <w:t>выражения</w:t>
      </w:r>
      <w:r>
        <w:rPr>
          <w:rFonts w:cs="Times New Roman"/>
          <w:szCs w:val="28"/>
          <w:lang w:val="en-US"/>
        </w:rPr>
        <w:t xml:space="preserve"> </w:t>
      </w:r>
      <w:r>
        <w:rPr>
          <w:rFonts w:cs="Times New Roman"/>
          <w:szCs w:val="28"/>
        </w:rPr>
        <w:t>возможности</w:t>
      </w:r>
      <w:r>
        <w:rPr>
          <w:rFonts w:cs="Times New Roman"/>
          <w:szCs w:val="28"/>
          <w:lang w:val="en-US"/>
        </w:rPr>
        <w:t xml:space="preserve">: </w:t>
      </w:r>
      <w:r>
        <w:rPr>
          <w:rFonts w:cs="Times New Roman"/>
          <w:i/>
          <w:iCs/>
          <w:szCs w:val="28"/>
          <w:lang w:val="en-US"/>
        </w:rPr>
        <w:t xml:space="preserve">I can listen to songs in English., I can learn poems in English… </w:t>
      </w:r>
      <w:r>
        <w:rPr>
          <w:rFonts w:cs="Times New Roman"/>
          <w:szCs w:val="28"/>
          <w:lang w:val="en-US"/>
        </w:rPr>
        <w:t>(</w:t>
      </w:r>
      <w:r>
        <w:rPr>
          <w:rFonts w:cs="Times New Roman"/>
          <w:szCs w:val="28"/>
        </w:rPr>
        <w:t>повторение</w:t>
      </w:r>
      <w:r>
        <w:rPr>
          <w:rFonts w:cs="Times New Roman"/>
          <w:i/>
          <w:iCs/>
          <w:szCs w:val="28"/>
          <w:lang w:val="en-US"/>
        </w:rPr>
        <w:t>);</w:t>
      </w:r>
    </w:p>
    <w:p w:rsidR="00D503E8" w:rsidRDefault="00D503E8">
      <w:pPr>
        <w:spacing w:after="0" w:line="240" w:lineRule="auto"/>
        <w:ind w:firstLine="709"/>
        <w:jc w:val="both"/>
        <w:rPr>
          <w:rFonts w:cs="Times New Roman"/>
          <w:szCs w:val="28"/>
          <w:lang w:val="en-US"/>
        </w:rPr>
      </w:pPr>
    </w:p>
    <w:p w:rsidR="00D503E8" w:rsidRDefault="0020456E">
      <w:pPr>
        <w:spacing w:after="0" w:line="240" w:lineRule="auto"/>
        <w:ind w:firstLine="709"/>
        <w:jc w:val="both"/>
        <w:rPr>
          <w:rFonts w:cs="Times New Roman"/>
          <w:szCs w:val="28"/>
        </w:rPr>
      </w:pPr>
      <w:r>
        <w:rPr>
          <w:rFonts w:cs="Times New Roman"/>
          <w:szCs w:val="28"/>
        </w:rPr>
        <w:t>Лексический материал отбирается с учетом тематики общения Раздела</w:t>
      </w:r>
      <w:r>
        <w:rPr>
          <w:rFonts w:cs="Times New Roman"/>
          <w:szCs w:val="28"/>
          <w:lang w:val="en-US"/>
        </w:rPr>
        <w:t> </w:t>
      </w:r>
      <w:r>
        <w:rPr>
          <w:rFonts w:cs="Times New Roman"/>
          <w:szCs w:val="28"/>
        </w:rPr>
        <w:t>4:</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для</w:t>
      </w:r>
      <w:r>
        <w:rPr>
          <w:rFonts w:cs="Times New Roman"/>
          <w:szCs w:val="28"/>
          <w:lang w:val="en-US"/>
        </w:rPr>
        <w:t xml:space="preserve"> </w:t>
      </w:r>
      <w:r>
        <w:rPr>
          <w:rFonts w:cs="Times New Roman"/>
          <w:szCs w:val="28"/>
        </w:rPr>
        <w:t>описания</w:t>
      </w:r>
      <w:r>
        <w:rPr>
          <w:rFonts w:cs="Times New Roman"/>
          <w:szCs w:val="28"/>
          <w:lang w:val="en-US"/>
        </w:rPr>
        <w:t xml:space="preserve">  </w:t>
      </w:r>
      <w:r>
        <w:rPr>
          <w:rFonts w:cs="Times New Roman"/>
          <w:szCs w:val="28"/>
        </w:rPr>
        <w:t>роли</w:t>
      </w:r>
      <w:r>
        <w:rPr>
          <w:rFonts w:cs="Times New Roman"/>
          <w:szCs w:val="28"/>
          <w:lang w:val="en-US"/>
        </w:rPr>
        <w:t xml:space="preserve"> </w:t>
      </w:r>
      <w:r>
        <w:rPr>
          <w:rFonts w:cs="Times New Roman"/>
          <w:szCs w:val="28"/>
        </w:rPr>
        <w:t>иностранного</w:t>
      </w:r>
      <w:r>
        <w:rPr>
          <w:rFonts w:cs="Times New Roman"/>
          <w:szCs w:val="28"/>
          <w:lang w:val="en-US"/>
        </w:rPr>
        <w:t xml:space="preserve"> </w:t>
      </w:r>
      <w:r>
        <w:rPr>
          <w:rFonts w:cs="Times New Roman"/>
          <w:szCs w:val="28"/>
        </w:rPr>
        <w:t>языка</w:t>
      </w:r>
      <w:r>
        <w:rPr>
          <w:rFonts w:cs="Times New Roman"/>
          <w:szCs w:val="28"/>
          <w:lang w:val="en-US"/>
        </w:rPr>
        <w:t xml:space="preserve"> </w:t>
      </w:r>
      <w:r>
        <w:rPr>
          <w:rFonts w:cs="Times New Roman"/>
          <w:szCs w:val="28"/>
        </w:rPr>
        <w:t>в</w:t>
      </w:r>
      <w:r>
        <w:rPr>
          <w:rFonts w:cs="Times New Roman"/>
          <w:szCs w:val="28"/>
          <w:lang w:val="en-US"/>
        </w:rPr>
        <w:t xml:space="preserve"> </w:t>
      </w:r>
      <w:r>
        <w:rPr>
          <w:rFonts w:cs="Times New Roman"/>
          <w:szCs w:val="28"/>
        </w:rPr>
        <w:t>жизни</w:t>
      </w:r>
      <w:r>
        <w:rPr>
          <w:rFonts w:cs="Times New Roman"/>
          <w:szCs w:val="28"/>
          <w:lang w:val="en-US"/>
        </w:rPr>
        <w:t xml:space="preserve"> </w:t>
      </w:r>
      <w:r>
        <w:rPr>
          <w:rFonts w:cs="Times New Roman"/>
          <w:szCs w:val="28"/>
        </w:rPr>
        <w:t>современного</w:t>
      </w:r>
      <w:r>
        <w:rPr>
          <w:rFonts w:cs="Times New Roman"/>
          <w:szCs w:val="28"/>
          <w:lang w:val="en-US"/>
        </w:rPr>
        <w:t xml:space="preserve"> </w:t>
      </w:r>
      <w:r>
        <w:rPr>
          <w:rFonts w:cs="Times New Roman"/>
          <w:szCs w:val="28"/>
        </w:rPr>
        <w:t>человека</w:t>
      </w:r>
      <w:r>
        <w:rPr>
          <w:rFonts w:cs="Times New Roman"/>
          <w:szCs w:val="28"/>
          <w:lang w:val="en-US"/>
        </w:rPr>
        <w:t xml:space="preserve">: </w:t>
      </w:r>
      <w:r>
        <w:rPr>
          <w:rFonts w:cs="Times New Roman"/>
          <w:i/>
          <w:iCs/>
          <w:szCs w:val="28"/>
          <w:lang w:val="en-US"/>
        </w:rPr>
        <w:t>English is an international language., English can help you to…, People speak English all over the world., Without English you can’t…;</w:t>
      </w:r>
    </w:p>
    <w:p w:rsidR="00D503E8" w:rsidRDefault="0020456E">
      <w:pPr>
        <w:spacing w:after="0" w:line="240" w:lineRule="auto"/>
        <w:ind w:firstLine="709"/>
        <w:jc w:val="both"/>
        <w:rPr>
          <w:rFonts w:cs="Times New Roman"/>
          <w:i/>
          <w:iCs/>
          <w:szCs w:val="28"/>
          <w:lang w:val="en-US"/>
        </w:rPr>
      </w:pPr>
      <w:r>
        <w:rPr>
          <w:rFonts w:cs="Times New Roman"/>
          <w:szCs w:val="28"/>
        </w:rPr>
        <w:t>названия</w:t>
      </w:r>
      <w:r>
        <w:rPr>
          <w:rFonts w:cs="Times New Roman"/>
          <w:szCs w:val="28"/>
          <w:lang w:val="en-US"/>
        </w:rPr>
        <w:t xml:space="preserve"> </w:t>
      </w:r>
      <w:r>
        <w:rPr>
          <w:rFonts w:cs="Times New Roman"/>
          <w:szCs w:val="28"/>
        </w:rPr>
        <w:t>разных</w:t>
      </w:r>
      <w:r>
        <w:rPr>
          <w:rFonts w:cs="Times New Roman"/>
          <w:szCs w:val="28"/>
          <w:lang w:val="en-US"/>
        </w:rPr>
        <w:t xml:space="preserve"> </w:t>
      </w:r>
      <w:r>
        <w:rPr>
          <w:rFonts w:cs="Times New Roman"/>
          <w:szCs w:val="28"/>
        </w:rPr>
        <w:t>стран</w:t>
      </w:r>
      <w:r>
        <w:rPr>
          <w:rFonts w:cs="Times New Roman"/>
          <w:szCs w:val="28"/>
          <w:lang w:val="en-US"/>
        </w:rPr>
        <w:t xml:space="preserve">:  </w:t>
      </w:r>
      <w:r>
        <w:rPr>
          <w:rFonts w:cs="Times New Roman"/>
          <w:i/>
          <w:iCs/>
          <w:szCs w:val="28"/>
          <w:lang w:val="en-US"/>
        </w:rPr>
        <w:t>England, Scotland, the</w:t>
      </w:r>
      <w:r>
        <w:rPr>
          <w:rFonts w:cs="Times New Roman"/>
          <w:szCs w:val="28"/>
          <w:lang w:val="en-US"/>
        </w:rPr>
        <w:t xml:space="preserve"> </w:t>
      </w:r>
      <w:r>
        <w:rPr>
          <w:rFonts w:cs="Times New Roman"/>
          <w:i/>
          <w:iCs/>
          <w:szCs w:val="28"/>
          <w:lang w:val="en-US"/>
        </w:rPr>
        <w:t xml:space="preserve">USA, Germany,  Spain, France, Italy, </w:t>
      </w:r>
      <w:r>
        <w:rPr>
          <w:rFonts w:cs="Times New Roman"/>
          <w:i/>
          <w:iCs/>
          <w:szCs w:val="28"/>
          <w:lang w:val="en-US"/>
        </w:rPr>
        <w:t>China, Japan....;</w:t>
      </w:r>
    </w:p>
    <w:p w:rsidR="00D503E8" w:rsidRDefault="0020456E">
      <w:pPr>
        <w:spacing w:after="0" w:line="240" w:lineRule="auto"/>
        <w:ind w:firstLine="709"/>
        <w:jc w:val="both"/>
        <w:rPr>
          <w:rFonts w:cs="Times New Roman"/>
          <w:szCs w:val="28"/>
          <w:lang w:val="en-US"/>
        </w:rPr>
      </w:pPr>
      <w:r>
        <w:rPr>
          <w:rFonts w:cs="Times New Roman"/>
          <w:szCs w:val="28"/>
        </w:rPr>
        <w:t>названия</w:t>
      </w:r>
      <w:r>
        <w:rPr>
          <w:rFonts w:cs="Times New Roman"/>
          <w:szCs w:val="28"/>
          <w:lang w:val="en-US"/>
        </w:rPr>
        <w:t xml:space="preserve"> </w:t>
      </w:r>
      <w:r>
        <w:rPr>
          <w:rFonts w:cs="Times New Roman"/>
          <w:szCs w:val="28"/>
        </w:rPr>
        <w:t>иностранных</w:t>
      </w:r>
      <w:r>
        <w:rPr>
          <w:rFonts w:cs="Times New Roman"/>
          <w:szCs w:val="28"/>
          <w:lang w:val="en-US"/>
        </w:rPr>
        <w:t xml:space="preserve"> </w:t>
      </w:r>
      <w:r>
        <w:rPr>
          <w:rFonts w:cs="Times New Roman"/>
          <w:szCs w:val="28"/>
        </w:rPr>
        <w:t>языков</w:t>
      </w:r>
      <w:r>
        <w:rPr>
          <w:rFonts w:cs="Times New Roman"/>
          <w:szCs w:val="28"/>
          <w:lang w:val="en-US"/>
        </w:rPr>
        <w:t xml:space="preserve">: </w:t>
      </w:r>
      <w:r>
        <w:rPr>
          <w:rFonts w:cs="Times New Roman"/>
          <w:i/>
          <w:iCs/>
          <w:szCs w:val="28"/>
          <w:lang w:val="en-US"/>
        </w:rPr>
        <w:t>English, German, Spanish, French, Italian, Chinese, Japanese…;</w:t>
      </w:r>
    </w:p>
    <w:p w:rsidR="00D503E8" w:rsidRDefault="0020456E">
      <w:pPr>
        <w:spacing w:after="0" w:line="240" w:lineRule="auto"/>
        <w:ind w:firstLine="709"/>
        <w:jc w:val="both"/>
        <w:rPr>
          <w:rFonts w:cs="Times New Roman"/>
          <w:i/>
          <w:iCs/>
          <w:szCs w:val="28"/>
          <w:lang w:val="en-US"/>
        </w:rPr>
      </w:pPr>
      <w:r>
        <w:rPr>
          <w:rFonts w:cs="Times New Roman"/>
          <w:szCs w:val="28"/>
        </w:rPr>
        <w:t>речевые</w:t>
      </w:r>
      <w:r>
        <w:rPr>
          <w:rFonts w:cs="Times New Roman"/>
          <w:szCs w:val="28"/>
          <w:lang w:val="en-US"/>
        </w:rPr>
        <w:t xml:space="preserve"> </w:t>
      </w:r>
      <w:r>
        <w:rPr>
          <w:rFonts w:cs="Times New Roman"/>
          <w:szCs w:val="28"/>
        </w:rPr>
        <w:t>клише</w:t>
      </w:r>
      <w:r>
        <w:rPr>
          <w:rFonts w:cs="Times New Roman"/>
          <w:szCs w:val="28"/>
          <w:lang w:val="en-US"/>
        </w:rPr>
        <w:t xml:space="preserve">, </w:t>
      </w:r>
      <w:r>
        <w:rPr>
          <w:rFonts w:cs="Times New Roman"/>
          <w:szCs w:val="28"/>
        </w:rPr>
        <w:t>связанные</w:t>
      </w:r>
      <w:r>
        <w:rPr>
          <w:rFonts w:cs="Times New Roman"/>
          <w:szCs w:val="28"/>
          <w:lang w:val="en-US"/>
        </w:rPr>
        <w:t xml:space="preserve"> </w:t>
      </w:r>
      <w:r>
        <w:rPr>
          <w:rFonts w:cs="Times New Roman"/>
          <w:szCs w:val="28"/>
        </w:rPr>
        <w:t>с</w:t>
      </w:r>
      <w:r>
        <w:rPr>
          <w:rFonts w:cs="Times New Roman"/>
          <w:szCs w:val="28"/>
          <w:lang w:val="en-US"/>
        </w:rPr>
        <w:t xml:space="preserve"> </w:t>
      </w:r>
      <w:r>
        <w:rPr>
          <w:rFonts w:cs="Times New Roman"/>
          <w:szCs w:val="28"/>
        </w:rPr>
        <w:t>изучением</w:t>
      </w:r>
      <w:r>
        <w:rPr>
          <w:rFonts w:cs="Times New Roman"/>
          <w:szCs w:val="28"/>
          <w:lang w:val="en-US"/>
        </w:rPr>
        <w:t xml:space="preserve"> </w:t>
      </w:r>
      <w:r>
        <w:rPr>
          <w:rFonts w:cs="Times New Roman"/>
          <w:szCs w:val="28"/>
        </w:rPr>
        <w:t>иностранного</w:t>
      </w:r>
      <w:r>
        <w:rPr>
          <w:rFonts w:cs="Times New Roman"/>
          <w:szCs w:val="28"/>
          <w:lang w:val="en-US"/>
        </w:rPr>
        <w:t xml:space="preserve"> </w:t>
      </w:r>
      <w:r>
        <w:rPr>
          <w:rFonts w:cs="Times New Roman"/>
          <w:szCs w:val="28"/>
        </w:rPr>
        <w:t>языка</w:t>
      </w:r>
      <w:r>
        <w:rPr>
          <w:rFonts w:cs="Times New Roman"/>
          <w:szCs w:val="28"/>
          <w:lang w:val="en-US"/>
        </w:rPr>
        <w:t xml:space="preserve">: </w:t>
      </w:r>
      <w:r>
        <w:rPr>
          <w:rFonts w:cs="Times New Roman"/>
          <w:i/>
          <w:iCs/>
          <w:szCs w:val="28"/>
          <w:lang w:val="en-US"/>
        </w:rPr>
        <w:t>learn new words, do grammar exercises, learn poems in English, watch videos on YouTube, t</w:t>
      </w:r>
      <w:r>
        <w:rPr>
          <w:rFonts w:cs="Times New Roman"/>
          <w:i/>
          <w:iCs/>
          <w:szCs w:val="28"/>
          <w:lang w:val="en-US"/>
        </w:rPr>
        <w:t>o go to summer language school….</w:t>
      </w:r>
    </w:p>
    <w:p w:rsidR="00D503E8" w:rsidRDefault="00D503E8">
      <w:pPr>
        <w:spacing w:after="0" w:line="240" w:lineRule="auto"/>
        <w:ind w:firstLine="709"/>
        <w:jc w:val="both"/>
        <w:rPr>
          <w:rFonts w:cs="Times New Roman"/>
          <w:b/>
          <w:bCs/>
          <w:szCs w:val="28"/>
          <w:lang w:val="en-US"/>
        </w:rPr>
      </w:pPr>
    </w:p>
    <w:p w:rsidR="00D503E8" w:rsidRDefault="0020456E">
      <w:pPr>
        <w:spacing w:after="0" w:line="240" w:lineRule="auto"/>
        <w:ind w:firstLine="709"/>
        <w:jc w:val="both"/>
        <w:rPr>
          <w:rFonts w:cs="Times New Roman"/>
          <w:szCs w:val="28"/>
        </w:rPr>
      </w:pPr>
      <w:r>
        <w:rPr>
          <w:rFonts w:cs="Times New Roman"/>
          <w:b/>
          <w:bCs/>
          <w:szCs w:val="28"/>
        </w:rPr>
        <w:t>Система оценки достижения планируемых результатов</w:t>
      </w:r>
    </w:p>
    <w:p w:rsidR="00D503E8" w:rsidRDefault="0020456E">
      <w:pPr>
        <w:spacing w:after="0" w:line="240" w:lineRule="auto"/>
        <w:ind w:firstLine="709"/>
        <w:jc w:val="both"/>
        <w:rPr>
          <w:rFonts w:cs="Times New Roman"/>
          <w:szCs w:val="28"/>
        </w:rPr>
      </w:pPr>
      <w:r>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итоговый. </w:t>
      </w:r>
      <w:r>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D503E8" w:rsidRDefault="0020456E">
      <w:pPr>
        <w:spacing w:after="0" w:line="240" w:lineRule="auto"/>
        <w:ind w:firstLine="709"/>
        <w:jc w:val="both"/>
        <w:rPr>
          <w:rFonts w:cs="Times New Roman"/>
          <w:szCs w:val="28"/>
        </w:rPr>
      </w:pPr>
      <w:r>
        <w:rPr>
          <w:rFonts w:cs="Times New Roman"/>
          <w:szCs w:val="28"/>
        </w:rPr>
        <w:t>Итоговый контроль проводится в конце года после завершения изучения предлагаемых разделов курса.</w:t>
      </w:r>
    </w:p>
    <w:p w:rsidR="00D503E8" w:rsidRDefault="0020456E">
      <w:pPr>
        <w:spacing w:after="0" w:line="240" w:lineRule="auto"/>
        <w:ind w:firstLine="709"/>
        <w:jc w:val="both"/>
        <w:rPr>
          <w:rFonts w:cs="Times New Roman"/>
          <w:szCs w:val="28"/>
        </w:rPr>
      </w:pPr>
      <w:r>
        <w:rPr>
          <w:rFonts w:cs="Times New Roman"/>
          <w:szCs w:val="28"/>
        </w:rPr>
        <w:t>Промежуточный контроль приобретенных рецептивн</w:t>
      </w:r>
      <w:r>
        <w:rPr>
          <w:rFonts w:cs="Times New Roman"/>
          <w:szCs w:val="28"/>
        </w:rPr>
        <w:t xml:space="preserve">ых и продуктивных навыков и умений проводится в последнюю неделю первой четверти. Проведение контроля предполагает 3 этапа: </w:t>
      </w:r>
    </w:p>
    <w:p w:rsidR="00D503E8" w:rsidRDefault="0020456E">
      <w:pPr>
        <w:pStyle w:val="af"/>
        <w:numPr>
          <w:ilvl w:val="0"/>
          <w:numId w:val="48"/>
        </w:numPr>
        <w:spacing w:after="0" w:line="240" w:lineRule="auto"/>
        <w:ind w:left="993"/>
        <w:jc w:val="both"/>
        <w:rPr>
          <w:rFonts w:cs="Times New Roman"/>
          <w:szCs w:val="28"/>
        </w:rPr>
      </w:pPr>
      <w:r>
        <w:rPr>
          <w:rFonts w:cs="Times New Roman"/>
          <w:szCs w:val="28"/>
        </w:rPr>
        <w:t>подготовка к диагностической работе;</w:t>
      </w:r>
    </w:p>
    <w:p w:rsidR="00D503E8" w:rsidRDefault="0020456E">
      <w:pPr>
        <w:pStyle w:val="af"/>
        <w:numPr>
          <w:ilvl w:val="0"/>
          <w:numId w:val="48"/>
        </w:numPr>
        <w:spacing w:after="0" w:line="240" w:lineRule="auto"/>
        <w:ind w:left="993"/>
        <w:jc w:val="both"/>
        <w:rPr>
          <w:rFonts w:cs="Times New Roman"/>
          <w:szCs w:val="28"/>
        </w:rPr>
      </w:pPr>
      <w:r>
        <w:rPr>
          <w:rFonts w:cs="Times New Roman"/>
          <w:szCs w:val="28"/>
        </w:rPr>
        <w:t xml:space="preserve">проведение диагностической работы; </w:t>
      </w:r>
    </w:p>
    <w:p w:rsidR="00D503E8" w:rsidRDefault="0020456E">
      <w:pPr>
        <w:pStyle w:val="af"/>
        <w:numPr>
          <w:ilvl w:val="0"/>
          <w:numId w:val="48"/>
        </w:numPr>
        <w:spacing w:after="0" w:line="240" w:lineRule="auto"/>
        <w:ind w:left="993"/>
        <w:jc w:val="both"/>
        <w:rPr>
          <w:rFonts w:cs="Times New Roman"/>
          <w:szCs w:val="28"/>
        </w:rPr>
      </w:pPr>
      <w:r>
        <w:rPr>
          <w:rFonts w:cs="Times New Roman"/>
          <w:szCs w:val="28"/>
        </w:rPr>
        <w:t>анализ диагностической работы, разбор ошибок.</w:t>
      </w:r>
    </w:p>
    <w:p w:rsidR="00D503E8" w:rsidRDefault="0020456E">
      <w:pPr>
        <w:spacing w:after="0" w:line="240" w:lineRule="auto"/>
        <w:ind w:firstLine="709"/>
        <w:jc w:val="both"/>
        <w:rPr>
          <w:rFonts w:cs="Times New Roman"/>
          <w:szCs w:val="28"/>
        </w:rPr>
      </w:pPr>
      <w:r>
        <w:rPr>
          <w:rFonts w:cs="Times New Roman"/>
          <w:szCs w:val="28"/>
        </w:rPr>
        <w:t>Формы контро</w:t>
      </w:r>
      <w:r>
        <w:rPr>
          <w:rFonts w:cs="Times New Roman"/>
          <w:szCs w:val="28"/>
        </w:rPr>
        <w:t>ля: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проверка рецептивных навыков (аудирование, чтение);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контроль лексико-грамматических навыков в рамках тем изученных разделов;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контроль умений строить элементарные диалогические единства на английском языке в рамках тематики изученных разделов;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контроль навыков письма.</w:t>
      </w:r>
    </w:p>
    <w:p w:rsidR="00D503E8" w:rsidRDefault="00D503E8">
      <w:pPr>
        <w:spacing w:after="0" w:line="240" w:lineRule="auto"/>
        <w:ind w:firstLine="709"/>
        <w:jc w:val="both"/>
        <w:rPr>
          <w:rFonts w:cs="Times New Roman"/>
          <w:b/>
          <w:bCs/>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Cs/>
          <w:caps/>
          <w:szCs w:val="28"/>
        </w:rPr>
      </w:pPr>
      <w:r>
        <w:rPr>
          <w:rFonts w:cs="Times New Roman"/>
          <w:bCs/>
          <w:caps/>
          <w:szCs w:val="28"/>
        </w:rPr>
        <w:t>Планируемые результаты освоения учебного предмета «Иностранный (английский) язык»</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Наиболее значимыми для обучающихся с ЗПР являются:</w:t>
      </w:r>
    </w:p>
    <w:p w:rsidR="00D503E8" w:rsidRDefault="00D503E8">
      <w:pPr>
        <w:spacing w:after="0" w:line="240" w:lineRule="auto"/>
        <w:ind w:firstLine="709"/>
        <w:jc w:val="both"/>
        <w:rPr>
          <w:rFonts w:cs="Times New Roman"/>
          <w:b/>
          <w:bCs/>
          <w:caps/>
          <w:szCs w:val="28"/>
        </w:rPr>
      </w:pPr>
    </w:p>
    <w:p w:rsidR="00D503E8" w:rsidRDefault="0020456E">
      <w:pPr>
        <w:spacing w:after="0" w:line="240" w:lineRule="auto"/>
        <w:ind w:firstLine="709"/>
        <w:jc w:val="both"/>
        <w:rPr>
          <w:rFonts w:cs="Times New Roman"/>
          <w:b/>
          <w:bCs/>
          <w:caps/>
          <w:szCs w:val="28"/>
        </w:rPr>
      </w:pPr>
      <w:r>
        <w:rPr>
          <w:rFonts w:cs="Times New Roman"/>
          <w:b/>
          <w:bCs/>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способность к осознанию своей этнической принадлежности;</w:t>
      </w:r>
    </w:p>
    <w:p w:rsidR="00D503E8" w:rsidRDefault="0020456E">
      <w:pPr>
        <w:spacing w:after="0" w:line="240" w:lineRule="auto"/>
        <w:ind w:firstLine="709"/>
        <w:jc w:val="both"/>
        <w:rPr>
          <w:rFonts w:cs="Times New Roman"/>
          <w:szCs w:val="28"/>
        </w:rPr>
      </w:pPr>
      <w:r>
        <w:rPr>
          <w:rFonts w:cs="Times New Roman"/>
          <w:szCs w:val="28"/>
        </w:rPr>
        <w:t>мотивация к об</w:t>
      </w:r>
      <w:r>
        <w:rPr>
          <w:rFonts w:cs="Times New Roman"/>
          <w:szCs w:val="28"/>
        </w:rPr>
        <w:t>учению и целенаправленной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D503E8" w:rsidRDefault="0020456E">
      <w:pPr>
        <w:spacing w:after="0" w:line="240" w:lineRule="auto"/>
        <w:ind w:firstLine="709"/>
        <w:jc w:val="both"/>
        <w:rPr>
          <w:rFonts w:cs="Times New Roman"/>
          <w:szCs w:val="28"/>
        </w:rPr>
      </w:pPr>
      <w:r>
        <w:rPr>
          <w:rFonts w:cs="Times New Roman"/>
          <w:szCs w:val="28"/>
        </w:rPr>
        <w:t>освоение обучающимися социального опыта, основных социальных ролей, соответствую</w:t>
      </w:r>
      <w:r>
        <w:rPr>
          <w:rFonts w:cs="Times New Roman"/>
          <w:szCs w:val="28"/>
        </w:rPr>
        <w:t>щих ведущей деятельности возраста;</w:t>
      </w:r>
    </w:p>
    <w:p w:rsidR="00D503E8" w:rsidRDefault="0020456E">
      <w:pPr>
        <w:spacing w:after="0" w:line="240" w:lineRule="auto"/>
        <w:ind w:firstLine="709"/>
        <w:jc w:val="both"/>
        <w:rPr>
          <w:rFonts w:cs="Times New Roman"/>
          <w:szCs w:val="28"/>
        </w:rPr>
      </w:pPr>
      <w:r>
        <w:rPr>
          <w:rFonts w:cs="Times New Roman"/>
          <w:szCs w:val="28"/>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w:t>
      </w:r>
      <w:r>
        <w:rPr>
          <w:rFonts w:cs="Times New Roman"/>
          <w:szCs w:val="28"/>
        </w:rPr>
        <w:t>з другой культурной среды;</w:t>
      </w:r>
    </w:p>
    <w:p w:rsidR="00D503E8" w:rsidRDefault="0020456E">
      <w:pPr>
        <w:spacing w:after="0" w:line="240" w:lineRule="auto"/>
        <w:ind w:firstLine="709"/>
        <w:jc w:val="both"/>
        <w:rPr>
          <w:rFonts w:cs="Times New Roman"/>
          <w:szCs w:val="28"/>
        </w:rPr>
      </w:pPr>
      <w:r>
        <w:rPr>
          <w:rFonts w:cs="Times New Roman"/>
          <w:szCs w:val="28"/>
        </w:rPr>
        <w:t>мотивация к изучению иностранного языка и сформированность начальных навыков социокультурной адаптации;</w:t>
      </w:r>
    </w:p>
    <w:p w:rsidR="00D503E8" w:rsidRDefault="0020456E">
      <w:pPr>
        <w:spacing w:after="0" w:line="240" w:lineRule="auto"/>
        <w:ind w:firstLine="709"/>
        <w:jc w:val="both"/>
        <w:rPr>
          <w:rFonts w:cs="Times New Roman"/>
          <w:szCs w:val="28"/>
        </w:rPr>
      </w:pPr>
      <w:r>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D503E8" w:rsidRDefault="0020456E">
      <w:pPr>
        <w:spacing w:after="0" w:line="240" w:lineRule="auto"/>
        <w:ind w:firstLine="709"/>
        <w:jc w:val="both"/>
        <w:rPr>
          <w:rFonts w:cs="Times New Roman"/>
          <w:szCs w:val="28"/>
        </w:rPr>
      </w:pPr>
      <w:r>
        <w:rPr>
          <w:rFonts w:cs="Times New Roman"/>
          <w:szCs w:val="28"/>
        </w:rPr>
        <w:t>отнош</w:t>
      </w:r>
      <w:r>
        <w:rPr>
          <w:rFonts w:cs="Times New Roman"/>
          <w:szCs w:val="28"/>
        </w:rPr>
        <w:t>ение к иностранному языку как к средству познания окружающего мира и потенциальной возможности к самореализации;</w:t>
      </w:r>
    </w:p>
    <w:p w:rsidR="00D503E8" w:rsidRDefault="0020456E">
      <w:pPr>
        <w:spacing w:after="0" w:line="240" w:lineRule="auto"/>
        <w:ind w:firstLine="709"/>
        <w:jc w:val="both"/>
        <w:rPr>
          <w:rFonts w:cs="Times New Roman"/>
          <w:szCs w:val="28"/>
        </w:rPr>
      </w:pPr>
      <w:r>
        <w:rPr>
          <w:rFonts w:cs="Times New Roman"/>
          <w:szCs w:val="28"/>
        </w:rPr>
        <w:t>повышение уровня своей компетентности через умение учиться у других людей;</w:t>
      </w:r>
    </w:p>
    <w:p w:rsidR="00D503E8" w:rsidRDefault="0020456E">
      <w:pPr>
        <w:spacing w:after="0" w:line="240" w:lineRule="auto"/>
        <w:ind w:firstLine="709"/>
        <w:jc w:val="both"/>
        <w:rPr>
          <w:rFonts w:cs="Times New Roman"/>
          <w:szCs w:val="28"/>
        </w:rPr>
      </w:pPr>
      <w:r>
        <w:rPr>
          <w:rFonts w:cs="Times New Roman"/>
          <w:szCs w:val="28"/>
        </w:rPr>
        <w:t>готовность к продуктивной коммуникации со сверстниками и взрослыми;</w:t>
      </w:r>
    </w:p>
    <w:p w:rsidR="00D503E8" w:rsidRDefault="0020456E">
      <w:pPr>
        <w:spacing w:after="0" w:line="240" w:lineRule="auto"/>
        <w:ind w:firstLine="709"/>
        <w:jc w:val="both"/>
        <w:rPr>
          <w:rFonts w:cs="Times New Roman"/>
          <w:szCs w:val="28"/>
        </w:rPr>
      </w:pPr>
      <w:r>
        <w:rPr>
          <w:rFonts w:cs="Times New Roman"/>
          <w:szCs w:val="28"/>
        </w:rPr>
        <w:t>способность обучающихся с ЗПР к осознанию своих дефицитов и проявление стремления к их преодолению;</w:t>
      </w:r>
    </w:p>
    <w:p w:rsidR="00D503E8" w:rsidRDefault="0020456E">
      <w:pPr>
        <w:spacing w:after="0" w:line="240" w:lineRule="auto"/>
        <w:ind w:firstLine="709"/>
        <w:jc w:val="both"/>
        <w:rPr>
          <w:rFonts w:cs="Times New Roman"/>
          <w:szCs w:val="28"/>
        </w:rPr>
      </w:pPr>
      <w:r>
        <w:rPr>
          <w:rFonts w:cs="Times New Roman"/>
          <w:szCs w:val="28"/>
        </w:rPr>
        <w:t>готовность к саморазвитию, умение ставить достижимые цели;</w:t>
      </w:r>
    </w:p>
    <w:p w:rsidR="00D503E8" w:rsidRDefault="0020456E">
      <w:pPr>
        <w:spacing w:after="0" w:line="240" w:lineRule="auto"/>
        <w:ind w:firstLine="709"/>
        <w:jc w:val="both"/>
        <w:rPr>
          <w:rFonts w:cs="Times New Roman"/>
          <w:szCs w:val="28"/>
        </w:rPr>
      </w:pPr>
      <w:r>
        <w:rPr>
          <w:rFonts w:cs="Times New Roman"/>
          <w:szCs w:val="28"/>
        </w:rPr>
        <w:t>умение различать учебные ситуации, в которых можно действовать самостоятельно, и ситуации, где сл</w:t>
      </w:r>
      <w:r>
        <w:rPr>
          <w:rFonts w:cs="Times New Roman"/>
          <w:szCs w:val="28"/>
        </w:rPr>
        <w:t>едует воспользоваться помощью;</w:t>
      </w:r>
    </w:p>
    <w:p w:rsidR="00D503E8" w:rsidRDefault="0020456E">
      <w:pPr>
        <w:spacing w:after="0" w:line="240" w:lineRule="auto"/>
        <w:ind w:firstLine="709"/>
        <w:jc w:val="both"/>
        <w:rPr>
          <w:rFonts w:cs="Times New Roman"/>
          <w:szCs w:val="28"/>
        </w:rPr>
      </w:pPr>
      <w:r>
        <w:rPr>
          <w:rFonts w:cs="Times New Roman"/>
          <w:szCs w:val="28"/>
        </w:rPr>
        <w:t>углубление представлений о целостной и подробной картине мира, упорядоченной в пространстве и времени;</w:t>
      </w:r>
    </w:p>
    <w:p w:rsidR="00D503E8" w:rsidRDefault="0020456E">
      <w:pPr>
        <w:spacing w:after="0" w:line="240" w:lineRule="auto"/>
        <w:ind w:firstLine="709"/>
        <w:jc w:val="both"/>
        <w:rPr>
          <w:rFonts w:cs="Times New Roman"/>
          <w:szCs w:val="28"/>
        </w:rPr>
      </w:pPr>
      <w:r>
        <w:rPr>
          <w:rFonts w:cs="Times New Roman"/>
          <w:szCs w:val="28"/>
        </w:rPr>
        <w:t>умение соблюдать адекватную социальную дистанцию в ситуации коммуникации с иностранными гражданами.</w:t>
      </w:r>
    </w:p>
    <w:p w:rsidR="00D503E8" w:rsidRDefault="00D503E8">
      <w:pPr>
        <w:spacing w:after="0" w:line="240" w:lineRule="auto"/>
        <w:ind w:firstLine="709"/>
        <w:jc w:val="both"/>
        <w:rPr>
          <w:rFonts w:cs="Times New Roman"/>
          <w:b/>
          <w:bCs/>
          <w:szCs w:val="28"/>
          <w:highlight w:val="yellow"/>
        </w:rPr>
      </w:pPr>
    </w:p>
    <w:p w:rsidR="00D503E8" w:rsidRDefault="0020456E">
      <w:pPr>
        <w:spacing w:after="0" w:line="240" w:lineRule="auto"/>
        <w:ind w:firstLine="709"/>
        <w:jc w:val="both"/>
        <w:rPr>
          <w:rFonts w:cs="Times New Roman"/>
          <w:b/>
          <w:bCs/>
          <w:caps/>
          <w:szCs w:val="28"/>
        </w:rPr>
      </w:pPr>
      <w:r>
        <w:rPr>
          <w:rFonts w:cs="Times New Roman"/>
          <w:b/>
          <w:bCs/>
          <w:caps/>
          <w:szCs w:val="28"/>
        </w:rPr>
        <w:t>Ме</w:t>
      </w:r>
      <w:r>
        <w:rPr>
          <w:rFonts w:cs="Times New Roman"/>
          <w:b/>
          <w:bCs/>
          <w:caps/>
          <w:szCs w:val="28"/>
        </w:rPr>
        <w:t>тапредметные результаты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i/>
          <w:szCs w:val="28"/>
        </w:rPr>
      </w:pPr>
      <w:r>
        <w:rPr>
          <w:rFonts w:cs="Times New Roman"/>
          <w:i/>
          <w:szCs w:val="28"/>
        </w:rPr>
        <w:t>Формирование базовых логических действий:</w:t>
      </w:r>
    </w:p>
    <w:p w:rsidR="00D503E8" w:rsidRDefault="0020456E">
      <w:pPr>
        <w:spacing w:after="0" w:line="240" w:lineRule="auto"/>
        <w:ind w:firstLine="709"/>
        <w:jc w:val="both"/>
        <w:rPr>
          <w:rFonts w:cs="Times New Roman"/>
          <w:szCs w:val="28"/>
        </w:rPr>
      </w:pPr>
      <w:r>
        <w:rPr>
          <w:rFonts w:cs="Times New Roman"/>
          <w:szCs w:val="28"/>
        </w:rPr>
        <w:t>устанавливать причинно-следственные связи при применении правил иностранного языка;</w:t>
      </w:r>
    </w:p>
    <w:p w:rsidR="00D503E8" w:rsidRDefault="0020456E">
      <w:pPr>
        <w:spacing w:after="0" w:line="240" w:lineRule="auto"/>
        <w:ind w:firstLine="709"/>
        <w:jc w:val="both"/>
        <w:rPr>
          <w:rFonts w:cs="Times New Roman"/>
          <w:szCs w:val="28"/>
        </w:rPr>
      </w:pPr>
      <w:r>
        <w:rPr>
          <w:rFonts w:cs="Times New Roman"/>
          <w:szCs w:val="28"/>
        </w:rPr>
        <w:t>строить элементарные логические рассуждения;</w:t>
      </w:r>
    </w:p>
    <w:p w:rsidR="00D503E8" w:rsidRDefault="0020456E">
      <w:pPr>
        <w:spacing w:after="0" w:line="240" w:lineRule="auto"/>
        <w:ind w:firstLine="709"/>
        <w:jc w:val="both"/>
        <w:rPr>
          <w:rFonts w:cs="Times New Roman"/>
          <w:szCs w:val="28"/>
        </w:rPr>
      </w:pPr>
      <w:r>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D503E8" w:rsidRDefault="0020456E">
      <w:pPr>
        <w:spacing w:after="0" w:line="240" w:lineRule="auto"/>
        <w:ind w:firstLine="709"/>
        <w:jc w:val="both"/>
        <w:rPr>
          <w:rFonts w:cs="Times New Roman"/>
          <w:szCs w:val="28"/>
        </w:rPr>
      </w:pPr>
      <w:r>
        <w:rPr>
          <w:rFonts w:cs="Times New Roman"/>
          <w:szCs w:val="28"/>
        </w:rPr>
        <w:t>применять и создавать схемы для решения учебных задач при овладении учебным предметом «Иностранный язык»;</w:t>
      </w:r>
    </w:p>
    <w:p w:rsidR="00D503E8" w:rsidRDefault="0020456E">
      <w:pPr>
        <w:spacing w:after="0" w:line="240" w:lineRule="auto"/>
        <w:ind w:firstLine="709"/>
        <w:jc w:val="both"/>
        <w:rPr>
          <w:rFonts w:cs="Times New Roman"/>
          <w:szCs w:val="28"/>
        </w:rPr>
      </w:pPr>
      <w:r>
        <w:rPr>
          <w:rFonts w:cs="Times New Roman"/>
          <w:szCs w:val="28"/>
        </w:rPr>
        <w:t>использовать</w:t>
      </w:r>
      <w:r>
        <w:rPr>
          <w:rFonts w:cs="Times New Roman"/>
          <w:szCs w:val="28"/>
        </w:rPr>
        <w:t xml:space="preserve"> вопросы как исследовательский инструмент познания;</w:t>
      </w:r>
    </w:p>
    <w:p w:rsidR="00D503E8" w:rsidRDefault="0020456E">
      <w:pPr>
        <w:spacing w:after="0" w:line="240" w:lineRule="auto"/>
        <w:ind w:firstLine="709"/>
        <w:jc w:val="both"/>
        <w:rPr>
          <w:rFonts w:cs="Times New Roman"/>
          <w:szCs w:val="28"/>
        </w:rPr>
      </w:pPr>
      <w:r>
        <w:rPr>
          <w:rFonts w:cs="Times New Roman"/>
          <w:szCs w:val="28"/>
        </w:rPr>
        <w:t>определять признаки языковых единиц иностранного языка, применять изученные правила, языковые модели, алгоритмы;</w:t>
      </w:r>
    </w:p>
    <w:p w:rsidR="00D503E8" w:rsidRDefault="0020456E">
      <w:pPr>
        <w:spacing w:after="0" w:line="240" w:lineRule="auto"/>
        <w:ind w:firstLine="709"/>
        <w:jc w:val="both"/>
        <w:rPr>
          <w:rFonts w:cs="Times New Roman"/>
          <w:szCs w:val="28"/>
        </w:rPr>
      </w:pPr>
      <w:r>
        <w:rPr>
          <w:rFonts w:cs="Times New Roman"/>
          <w:szCs w:val="28"/>
        </w:rPr>
        <w:t>определять и использовать словообразовательные элементы;</w:t>
      </w:r>
    </w:p>
    <w:p w:rsidR="00D503E8" w:rsidRDefault="0020456E">
      <w:pPr>
        <w:spacing w:after="0" w:line="240" w:lineRule="auto"/>
        <w:ind w:firstLine="709"/>
        <w:jc w:val="both"/>
        <w:rPr>
          <w:rFonts w:cs="Times New Roman"/>
          <w:szCs w:val="28"/>
        </w:rPr>
      </w:pPr>
      <w:r>
        <w:rPr>
          <w:rFonts w:cs="Times New Roman"/>
          <w:szCs w:val="28"/>
        </w:rPr>
        <w:t xml:space="preserve">классифицировать языковые единицы </w:t>
      </w:r>
      <w:r>
        <w:rPr>
          <w:rFonts w:cs="Times New Roman"/>
          <w:szCs w:val="28"/>
        </w:rPr>
        <w:t>иностранного языка;</w:t>
      </w:r>
    </w:p>
    <w:p w:rsidR="00D503E8" w:rsidRDefault="0020456E">
      <w:pPr>
        <w:spacing w:after="0" w:line="240" w:lineRule="auto"/>
        <w:ind w:firstLine="709"/>
        <w:jc w:val="both"/>
        <w:rPr>
          <w:rFonts w:cs="Times New Roman"/>
          <w:szCs w:val="28"/>
        </w:rPr>
      </w:pPr>
      <w:r>
        <w:rPr>
          <w:rFonts w:cs="Times New Roman"/>
          <w:szCs w:val="28"/>
        </w:rPr>
        <w:t>проводить аналогии и устанавливать различия между языковыми средствами родного и иностранных языков;</w:t>
      </w:r>
    </w:p>
    <w:p w:rsidR="00D503E8" w:rsidRDefault="0020456E">
      <w:pPr>
        <w:spacing w:after="0" w:line="240" w:lineRule="auto"/>
        <w:ind w:firstLine="709"/>
        <w:jc w:val="both"/>
        <w:rPr>
          <w:rFonts w:cs="Times New Roman"/>
          <w:szCs w:val="28"/>
        </w:rPr>
      </w:pPr>
      <w:r>
        <w:rPr>
          <w:rFonts w:cs="Times New Roman"/>
          <w:szCs w:val="28"/>
        </w:rPr>
        <w:t>различать и использовать языковые единицы разного уровня (морфемы, слова, словосочетания, предложение);</w:t>
      </w:r>
    </w:p>
    <w:p w:rsidR="00D503E8" w:rsidRDefault="0020456E">
      <w:pPr>
        <w:spacing w:after="0" w:line="240" w:lineRule="auto"/>
        <w:ind w:firstLine="709"/>
        <w:jc w:val="both"/>
        <w:rPr>
          <w:rFonts w:cs="Times New Roman"/>
          <w:szCs w:val="28"/>
        </w:rPr>
      </w:pPr>
      <w:r>
        <w:rPr>
          <w:rFonts w:cs="Times New Roman"/>
          <w:szCs w:val="28"/>
        </w:rPr>
        <w:t>определять типы высказываний на</w:t>
      </w:r>
      <w:r>
        <w:rPr>
          <w:rFonts w:cs="Times New Roman"/>
          <w:szCs w:val="28"/>
        </w:rPr>
        <w:t xml:space="preserve"> иностранном языке;</w:t>
      </w:r>
    </w:p>
    <w:p w:rsidR="00D503E8" w:rsidRDefault="0020456E">
      <w:pPr>
        <w:spacing w:after="0" w:line="240" w:lineRule="auto"/>
        <w:ind w:firstLine="709"/>
        <w:jc w:val="both"/>
        <w:rPr>
          <w:rFonts w:cs="Times New Roman"/>
          <w:szCs w:val="28"/>
        </w:rPr>
      </w:pPr>
      <w:r>
        <w:rPr>
          <w:rFonts w:cs="Times New Roman"/>
          <w:szCs w:val="28"/>
        </w:rPr>
        <w:t>использовать информацию, представленную в схемах, таблицах при построении собственных устных и письменных высказываний.</w:t>
      </w:r>
    </w:p>
    <w:p w:rsidR="00D503E8" w:rsidRDefault="0020456E">
      <w:pPr>
        <w:spacing w:after="0" w:line="240" w:lineRule="auto"/>
        <w:ind w:firstLine="709"/>
        <w:jc w:val="both"/>
        <w:rPr>
          <w:rFonts w:cs="Times New Roman"/>
          <w:i/>
          <w:szCs w:val="28"/>
        </w:rPr>
      </w:pPr>
      <w:r>
        <w:rPr>
          <w:rFonts w:cs="Times New Roman"/>
          <w:i/>
          <w:szCs w:val="28"/>
        </w:rPr>
        <w:t>Работа с информацией:</w:t>
      </w:r>
    </w:p>
    <w:p w:rsidR="00D503E8" w:rsidRDefault="0020456E">
      <w:pPr>
        <w:spacing w:after="0" w:line="240" w:lineRule="auto"/>
        <w:ind w:firstLine="709"/>
        <w:jc w:val="both"/>
        <w:rPr>
          <w:rFonts w:cs="Times New Roman"/>
          <w:szCs w:val="28"/>
        </w:rPr>
      </w:pPr>
      <w:r>
        <w:rPr>
          <w:rFonts w:cs="Times New Roman"/>
          <w:szCs w:val="28"/>
        </w:rPr>
        <w:t>понимать основное или полное содержание текстов, извлекать запрашиваемую информацию и существе</w:t>
      </w:r>
      <w:r>
        <w:rPr>
          <w:rFonts w:cs="Times New Roman"/>
          <w:szCs w:val="28"/>
        </w:rPr>
        <w:t>нные детали из текста в зависимости от поставленной задачи;</w:t>
      </w:r>
    </w:p>
    <w:p w:rsidR="00D503E8" w:rsidRDefault="0020456E">
      <w:pPr>
        <w:spacing w:after="0" w:line="240" w:lineRule="auto"/>
        <w:ind w:firstLine="709"/>
        <w:jc w:val="both"/>
        <w:rPr>
          <w:rFonts w:cs="Times New Roman"/>
          <w:szCs w:val="28"/>
        </w:rPr>
      </w:pPr>
      <w:r>
        <w:rPr>
          <w:rFonts w:cs="Times New Roman"/>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D503E8" w:rsidRDefault="0020456E">
      <w:pPr>
        <w:spacing w:after="0" w:line="240" w:lineRule="auto"/>
        <w:ind w:firstLine="709"/>
        <w:jc w:val="both"/>
        <w:rPr>
          <w:rFonts w:cs="Times New Roman"/>
          <w:szCs w:val="28"/>
        </w:rPr>
      </w:pPr>
      <w:r>
        <w:rPr>
          <w:rFonts w:cs="Times New Roman"/>
          <w:szCs w:val="28"/>
        </w:rPr>
        <w:t>прогнозировать содержание текста по заголовку и иллю</w:t>
      </w:r>
      <w:r>
        <w:rPr>
          <w:rFonts w:cs="Times New Roman"/>
          <w:szCs w:val="28"/>
        </w:rPr>
        <w:t>страциям, устанавливать логические связи в тексте, последовательность событий, восстанавливать текст из разрозненных частей;</w:t>
      </w:r>
    </w:p>
    <w:p w:rsidR="00D503E8" w:rsidRDefault="0020456E">
      <w:pPr>
        <w:spacing w:after="0" w:line="240" w:lineRule="auto"/>
        <w:ind w:firstLine="709"/>
        <w:jc w:val="both"/>
        <w:rPr>
          <w:rFonts w:cs="Times New Roman"/>
          <w:szCs w:val="28"/>
        </w:rPr>
      </w:pPr>
      <w:r>
        <w:rPr>
          <w:rFonts w:cs="Times New Roman"/>
          <w:szCs w:val="28"/>
        </w:rPr>
        <w:t>определять значение нового слова по контексту;</w:t>
      </w:r>
    </w:p>
    <w:p w:rsidR="00D503E8" w:rsidRDefault="0020456E">
      <w:pPr>
        <w:spacing w:after="0" w:line="240" w:lineRule="auto"/>
        <w:ind w:firstLine="709"/>
        <w:jc w:val="both"/>
        <w:rPr>
          <w:rFonts w:cs="Times New Roman"/>
          <w:szCs w:val="28"/>
        </w:rPr>
      </w:pPr>
      <w:r>
        <w:rPr>
          <w:rFonts w:cs="Times New Roman"/>
          <w:szCs w:val="28"/>
        </w:rPr>
        <w:t>кратко отображать информацию на иностранном языке, использовать ключевые слова, выра</w:t>
      </w:r>
      <w:r>
        <w:rPr>
          <w:rFonts w:cs="Times New Roman"/>
          <w:szCs w:val="28"/>
        </w:rPr>
        <w:t>жения, составлять план;</w:t>
      </w:r>
    </w:p>
    <w:p w:rsidR="00D503E8" w:rsidRDefault="0020456E">
      <w:pPr>
        <w:spacing w:after="0" w:line="240" w:lineRule="auto"/>
        <w:ind w:firstLine="709"/>
        <w:jc w:val="both"/>
        <w:rPr>
          <w:rFonts w:cs="Times New Roman"/>
          <w:szCs w:val="28"/>
        </w:rPr>
      </w:pPr>
      <w:r>
        <w:rPr>
          <w:rFonts w:cs="Times New Roman"/>
          <w:szCs w:val="28"/>
        </w:rPr>
        <w:t>оценивать достоверность информации, полученной из иноязычных источников, сети Интернет;</w:t>
      </w:r>
    </w:p>
    <w:p w:rsidR="00D503E8" w:rsidRDefault="0020456E">
      <w:pPr>
        <w:spacing w:after="0" w:line="240" w:lineRule="auto"/>
        <w:ind w:firstLine="709"/>
        <w:jc w:val="both"/>
        <w:rPr>
          <w:rFonts w:cs="Times New Roman"/>
          <w:szCs w:val="28"/>
        </w:rPr>
      </w:pPr>
      <w:r>
        <w:rPr>
          <w:rFonts w:cs="Times New Roman"/>
          <w:szCs w:val="28"/>
        </w:rPr>
        <w:t>эффективно запоминать и систематизировать информацию;</w:t>
      </w:r>
    </w:p>
    <w:p w:rsidR="00D503E8" w:rsidRDefault="0020456E">
      <w:pPr>
        <w:spacing w:after="0" w:line="240" w:lineRule="auto"/>
        <w:ind w:firstLine="709"/>
        <w:jc w:val="both"/>
        <w:rPr>
          <w:rFonts w:cs="Times New Roman"/>
          <w:szCs w:val="28"/>
        </w:rPr>
      </w:pPr>
      <w:r>
        <w:rPr>
          <w:rFonts w:cs="Times New Roman"/>
          <w:szCs w:val="28"/>
        </w:rPr>
        <w:t>пользоваться словарями и другими поисковыми системами.</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к</w:t>
      </w:r>
      <w:r>
        <w:rPr>
          <w:rFonts w:cs="Times New Roman"/>
          <w:b/>
          <w:i/>
          <w:szCs w:val="28"/>
        </w:rPr>
        <w:t>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сотрудничество и совместную деятельность с учителем и сверстниками;</w:t>
      </w:r>
    </w:p>
    <w:p w:rsidR="00D503E8" w:rsidRDefault="0020456E">
      <w:pPr>
        <w:spacing w:after="0" w:line="240" w:lineRule="auto"/>
        <w:ind w:firstLine="709"/>
        <w:jc w:val="both"/>
        <w:rPr>
          <w:rFonts w:cs="Times New Roman"/>
          <w:szCs w:val="28"/>
        </w:rPr>
      </w:pPr>
      <w:r>
        <w:rPr>
          <w:rFonts w:cs="Times New Roman"/>
          <w:szCs w:val="28"/>
        </w:rPr>
        <w:t>выслушать чужую точку зрения и предлагать свою;</w:t>
      </w:r>
    </w:p>
    <w:p w:rsidR="00D503E8" w:rsidRDefault="0020456E">
      <w:pPr>
        <w:spacing w:after="0" w:line="240" w:lineRule="auto"/>
        <w:ind w:firstLine="709"/>
        <w:jc w:val="both"/>
        <w:rPr>
          <w:rFonts w:cs="Times New Roman"/>
          <w:szCs w:val="28"/>
        </w:rPr>
      </w:pPr>
      <w:r>
        <w:rPr>
          <w:rFonts w:cs="Times New Roman"/>
          <w:szCs w:val="28"/>
        </w:rPr>
        <w:t>выражать свои мысли, чувства потребности при помощи соответствующих вербальных и невербал</w:t>
      </w:r>
      <w:r>
        <w:rPr>
          <w:rFonts w:cs="Times New Roman"/>
          <w:szCs w:val="28"/>
        </w:rPr>
        <w:t xml:space="preserve">ьных средств; </w:t>
      </w:r>
    </w:p>
    <w:p w:rsidR="00D503E8" w:rsidRDefault="0020456E">
      <w:pPr>
        <w:spacing w:after="0" w:line="240" w:lineRule="auto"/>
        <w:ind w:firstLine="709"/>
        <w:jc w:val="both"/>
        <w:rPr>
          <w:rFonts w:cs="Times New Roman"/>
          <w:szCs w:val="28"/>
        </w:rPr>
      </w:pPr>
      <w:r>
        <w:rPr>
          <w:rFonts w:cs="Times New Roman"/>
          <w:szCs w:val="28"/>
        </w:rPr>
        <w:t>вступать в коммуникацию, поддерживать беседу, взаимодействовать с собеседником;</w:t>
      </w:r>
    </w:p>
    <w:p w:rsidR="00D503E8" w:rsidRDefault="0020456E">
      <w:pPr>
        <w:spacing w:after="0" w:line="240" w:lineRule="auto"/>
        <w:ind w:firstLine="709"/>
        <w:jc w:val="both"/>
        <w:rPr>
          <w:rFonts w:cs="Times New Roman"/>
          <w:szCs w:val="28"/>
        </w:rPr>
      </w:pPr>
      <w:r>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503E8" w:rsidRDefault="0020456E">
      <w:pPr>
        <w:spacing w:after="0" w:line="240" w:lineRule="auto"/>
        <w:ind w:firstLine="709"/>
        <w:jc w:val="both"/>
        <w:rPr>
          <w:rFonts w:cs="Times New Roman"/>
          <w:szCs w:val="28"/>
        </w:rPr>
      </w:pPr>
      <w:r>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503E8" w:rsidRDefault="0020456E">
      <w:pPr>
        <w:spacing w:after="0" w:line="240" w:lineRule="auto"/>
        <w:ind w:firstLine="709"/>
        <w:jc w:val="both"/>
        <w:rPr>
          <w:rFonts w:cs="Times New Roman"/>
          <w:szCs w:val="28"/>
        </w:rPr>
      </w:pPr>
      <w:r>
        <w:rPr>
          <w:rFonts w:cs="Times New Roman"/>
          <w:szCs w:val="28"/>
        </w:rPr>
        <w:t>сопоставлять свои суждения с суждениями других участников диалога, обнаруживать различие и сходство позиций;</w:t>
      </w:r>
    </w:p>
    <w:p w:rsidR="00D503E8" w:rsidRDefault="0020456E">
      <w:pPr>
        <w:spacing w:after="0" w:line="240" w:lineRule="auto"/>
        <w:ind w:firstLine="709"/>
        <w:jc w:val="both"/>
        <w:rPr>
          <w:rFonts w:cs="Times New Roman"/>
          <w:szCs w:val="28"/>
        </w:rPr>
      </w:pPr>
      <w:r>
        <w:rPr>
          <w:rFonts w:cs="Times New Roman"/>
          <w:szCs w:val="28"/>
        </w:rPr>
        <w:t>выпо</w:t>
      </w:r>
      <w:r>
        <w:rPr>
          <w:rFonts w:cs="Times New Roman"/>
          <w:szCs w:val="28"/>
        </w:rPr>
        <w:t>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3E8" w:rsidRDefault="0020456E">
      <w:pPr>
        <w:spacing w:after="0" w:line="240" w:lineRule="auto"/>
        <w:ind w:firstLine="709"/>
        <w:jc w:val="both"/>
        <w:rPr>
          <w:rFonts w:cs="Times New Roman"/>
          <w:szCs w:val="28"/>
        </w:rPr>
      </w:pPr>
      <w:r>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D503E8" w:rsidRDefault="0020456E">
      <w:pPr>
        <w:spacing w:after="0" w:line="240" w:lineRule="auto"/>
        <w:ind w:firstLine="709"/>
        <w:jc w:val="both"/>
        <w:rPr>
          <w:rFonts w:cs="Times New Roman"/>
          <w:szCs w:val="28"/>
        </w:rPr>
      </w:pPr>
      <w:r>
        <w:rPr>
          <w:rFonts w:cs="Times New Roman"/>
          <w:szCs w:val="28"/>
        </w:rPr>
        <w:t>в</w:t>
      </w:r>
      <w:r>
        <w:rPr>
          <w:rFonts w:cs="Times New Roman"/>
          <w:szCs w:val="28"/>
        </w:rPr>
        <w:t>оспринимать и создавать собственные диалогические и монологические высказывания в соответствии с поставленной задачей;</w:t>
      </w:r>
    </w:p>
    <w:p w:rsidR="00D503E8" w:rsidRDefault="0020456E">
      <w:pPr>
        <w:spacing w:after="0" w:line="240" w:lineRule="auto"/>
        <w:ind w:firstLine="709"/>
        <w:jc w:val="both"/>
        <w:rPr>
          <w:rFonts w:cs="Times New Roman"/>
          <w:szCs w:val="28"/>
        </w:rPr>
      </w:pPr>
      <w:r>
        <w:rPr>
          <w:rFonts w:cs="Times New Roman"/>
          <w:szCs w:val="28"/>
        </w:rPr>
        <w:t>адекватно выбирать языковые средства для решения коммуникативных задач;</w:t>
      </w:r>
    </w:p>
    <w:p w:rsidR="00D503E8" w:rsidRDefault="0020456E">
      <w:pPr>
        <w:spacing w:after="0" w:line="240" w:lineRule="auto"/>
        <w:ind w:firstLine="709"/>
        <w:jc w:val="both"/>
        <w:rPr>
          <w:rFonts w:cs="Times New Roman"/>
          <w:szCs w:val="28"/>
        </w:rPr>
      </w:pPr>
      <w:r>
        <w:rPr>
          <w:rFonts w:cs="Times New Roman"/>
          <w:szCs w:val="28"/>
        </w:rPr>
        <w:t>знать основные нормы речевого этикета и речевого поведения на анг</w:t>
      </w:r>
      <w:r>
        <w:rPr>
          <w:rFonts w:cs="Times New Roman"/>
          <w:szCs w:val="28"/>
        </w:rPr>
        <w:t>лийском языке в соответствии с коммуникативной ситуацией;</w:t>
      </w:r>
    </w:p>
    <w:p w:rsidR="00D503E8" w:rsidRDefault="0020456E">
      <w:pPr>
        <w:spacing w:after="0" w:line="240" w:lineRule="auto"/>
        <w:ind w:firstLine="709"/>
        <w:jc w:val="both"/>
        <w:rPr>
          <w:rFonts w:cs="Times New Roman"/>
          <w:szCs w:val="28"/>
        </w:rPr>
      </w:pPr>
      <w:r>
        <w:rPr>
          <w:rFonts w:cs="Times New Roman"/>
          <w:szCs w:val="28"/>
        </w:rPr>
        <w:t>осуществлять работу в парах, группах, выполнять разные социальные роли: ведущего и исполнителя;</w:t>
      </w:r>
    </w:p>
    <w:p w:rsidR="00D503E8" w:rsidRDefault="0020456E">
      <w:pPr>
        <w:spacing w:after="0" w:line="240" w:lineRule="auto"/>
        <w:ind w:firstLine="709"/>
        <w:jc w:val="both"/>
        <w:rPr>
          <w:rFonts w:cs="Times New Roman"/>
          <w:szCs w:val="28"/>
        </w:rPr>
      </w:pPr>
      <w:r>
        <w:rPr>
          <w:rFonts w:cs="Times New Roman"/>
          <w:szCs w:val="28"/>
        </w:rPr>
        <w:t>выражать свою точку зрения на английском языке при использовании изученных языковых средств, уметь кор</w:t>
      </w:r>
      <w:r>
        <w:rPr>
          <w:rFonts w:cs="Times New Roman"/>
          <w:szCs w:val="28"/>
        </w:rPr>
        <w:t>ректно выражать свое отношение к альтернативной позиции.</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503E8" w:rsidRDefault="0020456E">
      <w:pPr>
        <w:spacing w:after="0" w:line="240" w:lineRule="auto"/>
        <w:ind w:firstLine="709"/>
        <w:jc w:val="both"/>
        <w:rPr>
          <w:rFonts w:cs="Times New Roman"/>
          <w:szCs w:val="28"/>
        </w:rPr>
      </w:pPr>
      <w:r>
        <w:rPr>
          <w:rFonts w:cs="Times New Roman"/>
          <w:szCs w:val="28"/>
        </w:rPr>
        <w:t>составлять пл</w:t>
      </w:r>
      <w:r>
        <w:rPr>
          <w:rFonts w:cs="Times New Roman"/>
          <w:szCs w:val="28"/>
        </w:rPr>
        <w:t xml:space="preserve">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503E8" w:rsidRDefault="0020456E">
      <w:pPr>
        <w:spacing w:after="0" w:line="240" w:lineRule="auto"/>
        <w:ind w:firstLine="709"/>
        <w:jc w:val="both"/>
        <w:rPr>
          <w:rFonts w:cs="Times New Roman"/>
          <w:szCs w:val="28"/>
        </w:rPr>
      </w:pPr>
      <w:r>
        <w:rPr>
          <w:rFonts w:cs="Times New Roman"/>
          <w:szCs w:val="28"/>
        </w:rPr>
        <w:t>делать выбор и брать ответственность за решение;</w:t>
      </w:r>
    </w:p>
    <w:p w:rsidR="00D503E8" w:rsidRDefault="0020456E">
      <w:pPr>
        <w:spacing w:after="0" w:line="240" w:lineRule="auto"/>
        <w:ind w:firstLine="709"/>
        <w:jc w:val="both"/>
        <w:rPr>
          <w:rFonts w:cs="Times New Roman"/>
          <w:szCs w:val="28"/>
        </w:rPr>
      </w:pPr>
      <w:r>
        <w:rPr>
          <w:rFonts w:cs="Times New Roman"/>
          <w:szCs w:val="28"/>
        </w:rPr>
        <w:t>самостоятельно определять цели своего обучения иностра</w:t>
      </w:r>
      <w:r>
        <w:rPr>
          <w:rFonts w:cs="Times New Roman"/>
          <w:szCs w:val="28"/>
        </w:rPr>
        <w:t>нному языку, ставить и формулировать для себя новые задачи в процессе его усвоения;</w:t>
      </w:r>
    </w:p>
    <w:p w:rsidR="00D503E8" w:rsidRDefault="0020456E">
      <w:pPr>
        <w:spacing w:after="0" w:line="240" w:lineRule="auto"/>
        <w:ind w:firstLine="709"/>
        <w:jc w:val="both"/>
        <w:rPr>
          <w:rFonts w:cs="Times New Roman"/>
          <w:szCs w:val="28"/>
        </w:rPr>
      </w:pPr>
      <w:r>
        <w:rPr>
          <w:rFonts w:cs="Times New Roman"/>
          <w:szCs w:val="28"/>
        </w:rPr>
        <w:t>владеть основами самооценки при выполнении учебных заданий по иностранному языку;</w:t>
      </w:r>
    </w:p>
    <w:p w:rsidR="00D503E8" w:rsidRDefault="0020456E">
      <w:pPr>
        <w:spacing w:after="0" w:line="240" w:lineRule="auto"/>
        <w:ind w:firstLine="709"/>
        <w:jc w:val="both"/>
        <w:rPr>
          <w:rFonts w:cs="Times New Roman"/>
          <w:szCs w:val="28"/>
        </w:rPr>
      </w:pPr>
      <w:r>
        <w:rPr>
          <w:szCs w:val="28"/>
        </w:rPr>
        <w:t>понимать причины, по которым не был достигнут требуемый результат деятельности, определять</w:t>
      </w:r>
      <w:r>
        <w:rPr>
          <w:szCs w:val="28"/>
        </w:rPr>
        <w:t xml:space="preserve"> позитивные изменения и направления, требующие дальнейшей работы;</w:t>
      </w:r>
    </w:p>
    <w:p w:rsidR="00D503E8" w:rsidRDefault="0020456E">
      <w:pPr>
        <w:spacing w:after="0" w:line="240" w:lineRule="auto"/>
        <w:ind w:firstLine="709"/>
        <w:jc w:val="both"/>
        <w:rPr>
          <w:rFonts w:cs="Times New Roman"/>
          <w:szCs w:val="28"/>
        </w:rPr>
      </w:pPr>
      <w:r>
        <w:rPr>
          <w:rFonts w:cs="Times New Roman"/>
          <w:szCs w:val="28"/>
        </w:rPr>
        <w:t>регулировать способ выражения эмоций;</w:t>
      </w:r>
    </w:p>
    <w:p w:rsidR="00D503E8" w:rsidRDefault="0020456E">
      <w:pPr>
        <w:widowControl w:val="0"/>
        <w:spacing w:after="0" w:line="240" w:lineRule="auto"/>
        <w:ind w:firstLine="709"/>
        <w:jc w:val="both"/>
        <w:rPr>
          <w:rFonts w:eastAsia="Bookman Old Style" w:cs="Times New Roman"/>
          <w:szCs w:val="28"/>
          <w:lang w:eastAsia="en-US"/>
        </w:rPr>
      </w:pPr>
      <w:r>
        <w:rPr>
          <w:rFonts w:eastAsia="Bookman Old Style" w:cs="Times New Roman"/>
          <w:position w:val="1"/>
          <w:szCs w:val="28"/>
          <w:lang w:eastAsia="en-US"/>
        </w:rPr>
        <w:t>формулировать новые учебные задачи, определять способы их выполнения в сотрудничестве с учителем и самостоятельно;</w:t>
      </w:r>
    </w:p>
    <w:p w:rsidR="00D503E8" w:rsidRDefault="0020456E">
      <w:pPr>
        <w:widowControl w:val="0"/>
        <w:spacing w:after="0" w:line="240" w:lineRule="auto"/>
        <w:ind w:firstLine="709"/>
        <w:jc w:val="both"/>
        <w:rPr>
          <w:rFonts w:eastAsia="Bookman Old Style" w:cs="Times New Roman"/>
          <w:szCs w:val="28"/>
          <w:lang w:eastAsia="en-US"/>
        </w:rPr>
      </w:pPr>
      <w:r>
        <w:rPr>
          <w:rFonts w:eastAsia="Bookman Old Style" w:cs="Times New Roman"/>
          <w:szCs w:val="28"/>
          <w:lang w:eastAsia="en-US"/>
        </w:rPr>
        <w:t>планировать работу в парах или группе</w:t>
      </w:r>
      <w:r>
        <w:rPr>
          <w:rFonts w:eastAsia="Bookman Old Style" w:cs="Times New Roman"/>
          <w:szCs w:val="28"/>
          <w:lang w:eastAsia="en-US"/>
        </w:rPr>
        <w:t>, определять свою роль, распределять задачи между участниками.</w:t>
      </w:r>
    </w:p>
    <w:p w:rsidR="00D503E8" w:rsidRDefault="00D503E8">
      <w:pPr>
        <w:spacing w:after="0" w:line="240" w:lineRule="auto"/>
        <w:ind w:firstLine="709"/>
        <w:jc w:val="both"/>
        <w:rPr>
          <w:rFonts w:cs="Times New Roman"/>
          <w:b/>
          <w:bCs/>
          <w:szCs w:val="28"/>
          <w:highlight w:val="yellow"/>
        </w:rPr>
      </w:pPr>
    </w:p>
    <w:p w:rsidR="00D503E8" w:rsidRDefault="0020456E">
      <w:pPr>
        <w:spacing w:after="0" w:line="240" w:lineRule="auto"/>
        <w:ind w:firstLine="709"/>
        <w:jc w:val="both"/>
        <w:rPr>
          <w:rFonts w:cs="Times New Roman"/>
          <w:b/>
          <w:bCs/>
          <w:caps/>
          <w:szCs w:val="28"/>
        </w:rPr>
      </w:pPr>
      <w:r>
        <w:rPr>
          <w:rFonts w:cs="Times New Roman"/>
          <w:b/>
          <w:bCs/>
          <w:caps/>
          <w:szCs w:val="28"/>
        </w:rPr>
        <w:t xml:space="preserve">Предметные результаты </w:t>
      </w:r>
    </w:p>
    <w:p w:rsidR="00D503E8" w:rsidRDefault="0020456E">
      <w:pPr>
        <w:spacing w:after="0" w:line="240" w:lineRule="auto"/>
        <w:ind w:firstLine="709"/>
        <w:jc w:val="both"/>
        <w:rPr>
          <w:rFonts w:cs="Times New Roman"/>
          <w:szCs w:val="28"/>
        </w:rPr>
      </w:pPr>
      <w:r>
        <w:rPr>
          <w:rFonts w:cs="Times New Roman"/>
          <w:szCs w:val="28"/>
        </w:rPr>
        <w:t>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w:t>
      </w:r>
      <w:r>
        <w:rPr>
          <w:rFonts w:cs="Times New Roman"/>
          <w:szCs w:val="28"/>
        </w:rPr>
        <w:t xml:space="preserve">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w:t>
      </w:r>
      <w:r>
        <w:rPr>
          <w:rFonts w:cs="Times New Roman"/>
          <w:szCs w:val="28"/>
        </w:rPr>
        <w:t xml:space="preserve">ровне. </w:t>
      </w:r>
    </w:p>
    <w:p w:rsidR="00D503E8" w:rsidRDefault="0020456E">
      <w:pPr>
        <w:spacing w:after="0" w:line="240" w:lineRule="auto"/>
        <w:ind w:firstLine="709"/>
        <w:jc w:val="both"/>
        <w:rPr>
          <w:rFonts w:cs="Times New Roman"/>
          <w:szCs w:val="28"/>
        </w:rPr>
      </w:pPr>
      <w:r>
        <w:rPr>
          <w:rFonts w:cs="Times New Roman"/>
          <w:szCs w:val="28"/>
        </w:rP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w:t>
      </w:r>
      <w:r>
        <w:rPr>
          <w:rFonts w:cs="Times New Roman"/>
          <w:szCs w:val="28"/>
        </w:rPr>
        <w:t xml:space="preserve">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В результате изучения предмета «Иностранный язык (английский</w:t>
      </w:r>
      <w:r>
        <w:rPr>
          <w:rFonts w:cs="Times New Roman"/>
          <w:szCs w:val="28"/>
        </w:rPr>
        <w:t>)» на уровне основного общего образования обучающиеся с ЗПР овладеют следующими навыками:</w:t>
      </w:r>
    </w:p>
    <w:p w:rsidR="00D503E8" w:rsidRDefault="0020456E">
      <w:pPr>
        <w:spacing w:after="0" w:line="240" w:lineRule="auto"/>
        <w:ind w:firstLine="709"/>
        <w:jc w:val="both"/>
        <w:rPr>
          <w:rFonts w:cs="Times New Roman"/>
          <w:b/>
          <w:szCs w:val="28"/>
        </w:rPr>
      </w:pPr>
      <w:r>
        <w:rPr>
          <w:rFonts w:cs="Times New Roman"/>
          <w:b/>
          <w:szCs w:val="28"/>
        </w:rPr>
        <w:t>в области речевой компетенции:</w:t>
      </w:r>
    </w:p>
    <w:p w:rsidR="00D503E8" w:rsidRDefault="0020456E">
      <w:pPr>
        <w:spacing w:after="0" w:line="240" w:lineRule="auto"/>
        <w:ind w:firstLine="709"/>
        <w:jc w:val="both"/>
        <w:rPr>
          <w:rFonts w:cs="Times New Roman"/>
          <w:b/>
          <w:szCs w:val="28"/>
        </w:rPr>
      </w:pPr>
      <w:r>
        <w:rPr>
          <w:rFonts w:cs="Times New Roman"/>
          <w:b/>
          <w:szCs w:val="28"/>
        </w:rPr>
        <w:t>рецептивные навыки речи:</w:t>
      </w:r>
    </w:p>
    <w:p w:rsidR="00D503E8" w:rsidRDefault="0020456E">
      <w:pPr>
        <w:spacing w:after="0" w:line="240" w:lineRule="auto"/>
        <w:ind w:firstLine="709"/>
        <w:jc w:val="both"/>
        <w:rPr>
          <w:rFonts w:cs="Times New Roman"/>
          <w:b/>
          <w:szCs w:val="28"/>
        </w:rPr>
      </w:pPr>
      <w:r>
        <w:rPr>
          <w:rFonts w:cs="Times New Roman"/>
          <w:b/>
          <w:szCs w:val="28"/>
        </w:rPr>
        <w:t>аудирование</w:t>
      </w:r>
    </w:p>
    <w:p w:rsidR="00D503E8" w:rsidRDefault="0020456E">
      <w:pPr>
        <w:numPr>
          <w:ilvl w:val="0"/>
          <w:numId w:val="29"/>
        </w:numPr>
        <w:spacing w:after="0" w:line="240" w:lineRule="auto"/>
        <w:ind w:left="709"/>
        <w:jc w:val="both"/>
        <w:rPr>
          <w:rFonts w:cs="Times New Roman"/>
          <w:szCs w:val="28"/>
        </w:rPr>
      </w:pPr>
      <w:r>
        <w:rPr>
          <w:rFonts w:cs="Times New Roman"/>
          <w:szCs w:val="28"/>
        </w:rPr>
        <w:t>реагировать на инструкции учителя на английском языке во время урока;</w:t>
      </w:r>
    </w:p>
    <w:p w:rsidR="00D503E8" w:rsidRDefault="0020456E">
      <w:pPr>
        <w:numPr>
          <w:ilvl w:val="0"/>
          <w:numId w:val="29"/>
        </w:numPr>
        <w:spacing w:after="0" w:line="240" w:lineRule="auto"/>
        <w:ind w:left="709"/>
        <w:jc w:val="both"/>
        <w:rPr>
          <w:rFonts w:cs="Times New Roman"/>
          <w:szCs w:val="28"/>
        </w:rPr>
      </w:pPr>
      <w:r>
        <w:rPr>
          <w:rFonts w:cs="Times New Roman"/>
          <w:szCs w:val="28"/>
        </w:rPr>
        <w:t>прогнозировать содержание те</w:t>
      </w:r>
      <w:r>
        <w:rPr>
          <w:rFonts w:cs="Times New Roman"/>
          <w:szCs w:val="28"/>
        </w:rPr>
        <w:t>кста по опорным иллюстрациям перед прослушиванием с последующим соотнесением с услышанной информацией;</w:t>
      </w:r>
    </w:p>
    <w:p w:rsidR="00D503E8" w:rsidRDefault="0020456E">
      <w:pPr>
        <w:numPr>
          <w:ilvl w:val="0"/>
          <w:numId w:val="29"/>
        </w:numPr>
        <w:spacing w:after="0" w:line="240" w:lineRule="auto"/>
        <w:ind w:left="709"/>
        <w:jc w:val="both"/>
        <w:rPr>
          <w:rFonts w:cs="Times New Roman"/>
          <w:szCs w:val="28"/>
        </w:rPr>
      </w:pPr>
      <w:r>
        <w:rPr>
          <w:rFonts w:cs="Times New Roman"/>
          <w:szCs w:val="28"/>
        </w:rPr>
        <w:t>понимать тему и факты сообщения;</w:t>
      </w:r>
    </w:p>
    <w:p w:rsidR="00D503E8" w:rsidRDefault="0020456E">
      <w:pPr>
        <w:numPr>
          <w:ilvl w:val="0"/>
          <w:numId w:val="29"/>
        </w:numPr>
        <w:spacing w:after="0" w:line="240" w:lineRule="auto"/>
        <w:ind w:left="709"/>
        <w:jc w:val="both"/>
        <w:rPr>
          <w:rFonts w:cs="Times New Roman"/>
          <w:szCs w:val="28"/>
        </w:rPr>
      </w:pPr>
      <w:r>
        <w:rPr>
          <w:rFonts w:cs="Times New Roman"/>
          <w:szCs w:val="28"/>
        </w:rPr>
        <w:t>понимать последовательность событий;</w:t>
      </w:r>
    </w:p>
    <w:p w:rsidR="00D503E8" w:rsidRDefault="0020456E">
      <w:pPr>
        <w:numPr>
          <w:ilvl w:val="0"/>
          <w:numId w:val="29"/>
        </w:numPr>
        <w:spacing w:after="0" w:line="240" w:lineRule="auto"/>
        <w:ind w:left="709"/>
        <w:jc w:val="both"/>
        <w:rPr>
          <w:rFonts w:cs="Times New Roman"/>
          <w:szCs w:val="28"/>
        </w:rPr>
      </w:pPr>
      <w:r>
        <w:rPr>
          <w:rFonts w:cs="Times New Roman"/>
          <w:szCs w:val="28"/>
        </w:rPr>
        <w:t>принимать участие в художественной проектной деятельности, выполняя устные инструкц</w:t>
      </w:r>
      <w:r>
        <w:rPr>
          <w:rFonts w:cs="Times New Roman"/>
          <w:szCs w:val="28"/>
        </w:rPr>
        <w:t>ии учителя с опорой демонстрацию действия;</w:t>
      </w:r>
    </w:p>
    <w:p w:rsidR="00D503E8" w:rsidRDefault="0020456E">
      <w:pPr>
        <w:numPr>
          <w:ilvl w:val="0"/>
          <w:numId w:val="29"/>
        </w:numPr>
        <w:spacing w:after="0" w:line="240" w:lineRule="auto"/>
        <w:ind w:left="709"/>
        <w:jc w:val="both"/>
        <w:rPr>
          <w:rFonts w:cs="Times New Roman"/>
          <w:szCs w:val="28"/>
        </w:rPr>
      </w:pPr>
      <w:r>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w:t>
      </w:r>
      <w:r>
        <w:rPr>
          <w:rFonts w:cs="Times New Roman"/>
          <w:szCs w:val="28"/>
        </w:rPr>
        <w:t xml:space="preserve"> звуков (шумов);</w:t>
      </w:r>
    </w:p>
    <w:p w:rsidR="00D503E8" w:rsidRDefault="0020456E">
      <w:pPr>
        <w:spacing w:after="0" w:line="240" w:lineRule="auto"/>
        <w:ind w:firstLine="709"/>
        <w:jc w:val="both"/>
        <w:rPr>
          <w:rFonts w:cs="Times New Roman"/>
          <w:b/>
          <w:szCs w:val="28"/>
        </w:rPr>
      </w:pPr>
      <w:r>
        <w:rPr>
          <w:rFonts w:cs="Times New Roman"/>
          <w:b/>
          <w:szCs w:val="28"/>
        </w:rPr>
        <w:t>чтение</w:t>
      </w:r>
    </w:p>
    <w:p w:rsidR="00D503E8" w:rsidRDefault="0020456E">
      <w:pPr>
        <w:numPr>
          <w:ilvl w:val="0"/>
          <w:numId w:val="30"/>
        </w:numPr>
        <w:spacing w:after="0" w:line="240" w:lineRule="auto"/>
        <w:ind w:left="851"/>
        <w:jc w:val="both"/>
        <w:rPr>
          <w:rFonts w:cs="Times New Roman"/>
          <w:szCs w:val="28"/>
        </w:rPr>
      </w:pPr>
      <w:r>
        <w:rPr>
          <w:rFonts w:cs="Times New Roman"/>
          <w:szCs w:val="28"/>
        </w:rPr>
        <w:t>читать изученные слова без анализа звукобуквенного анализа слова с опорой на картинку;</w:t>
      </w:r>
    </w:p>
    <w:p w:rsidR="00D503E8" w:rsidRDefault="0020456E">
      <w:pPr>
        <w:numPr>
          <w:ilvl w:val="0"/>
          <w:numId w:val="30"/>
        </w:numPr>
        <w:spacing w:after="0" w:line="240" w:lineRule="auto"/>
        <w:ind w:left="851"/>
        <w:jc w:val="both"/>
        <w:rPr>
          <w:rFonts w:cs="Times New Roman"/>
          <w:szCs w:val="28"/>
        </w:rPr>
      </w:pPr>
      <w:r>
        <w:rPr>
          <w:rFonts w:cs="Times New Roman"/>
          <w:szCs w:val="28"/>
        </w:rPr>
        <w:t>применять элементы звукобуквенного анализа при чтении знакомых слов;</w:t>
      </w:r>
    </w:p>
    <w:p w:rsidR="00D503E8" w:rsidRDefault="0020456E">
      <w:pPr>
        <w:numPr>
          <w:ilvl w:val="0"/>
          <w:numId w:val="30"/>
        </w:numPr>
        <w:spacing w:after="0" w:line="240" w:lineRule="auto"/>
        <w:ind w:left="851"/>
        <w:jc w:val="both"/>
        <w:rPr>
          <w:rFonts w:cs="Times New Roman"/>
          <w:szCs w:val="28"/>
        </w:rPr>
      </w:pPr>
      <w:r>
        <w:rPr>
          <w:rFonts w:cs="Times New Roman"/>
          <w:szCs w:val="28"/>
        </w:rPr>
        <w:t>применять элементы слогового анализа односложных знакомых слов путем соотнес</w:t>
      </w:r>
      <w:r>
        <w:rPr>
          <w:rFonts w:cs="Times New Roman"/>
          <w:szCs w:val="28"/>
        </w:rPr>
        <w:t>ения конкретных согласных и гласных букв с соответствующими звуками;</w:t>
      </w:r>
    </w:p>
    <w:p w:rsidR="00D503E8" w:rsidRDefault="0020456E">
      <w:pPr>
        <w:numPr>
          <w:ilvl w:val="0"/>
          <w:numId w:val="30"/>
        </w:numPr>
        <w:spacing w:after="0" w:line="240" w:lineRule="auto"/>
        <w:ind w:left="851"/>
        <w:jc w:val="both"/>
        <w:rPr>
          <w:rFonts w:cs="Times New Roman"/>
          <w:szCs w:val="28"/>
        </w:rPr>
      </w:pPr>
      <w:r>
        <w:rPr>
          <w:rFonts w:cs="Times New Roman"/>
          <w:szCs w:val="28"/>
        </w:rPr>
        <w:t>понимать инструкции к заданиям в учебнике и рабочей тетради;</w:t>
      </w:r>
    </w:p>
    <w:p w:rsidR="00D503E8" w:rsidRDefault="0020456E">
      <w:pPr>
        <w:numPr>
          <w:ilvl w:val="0"/>
          <w:numId w:val="30"/>
        </w:numPr>
        <w:spacing w:after="0" w:line="240" w:lineRule="auto"/>
        <w:ind w:left="851"/>
        <w:jc w:val="both"/>
        <w:rPr>
          <w:rFonts w:cs="Times New Roman"/>
          <w:szCs w:val="28"/>
        </w:rPr>
      </w:pPr>
      <w:r>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w:t>
      </w:r>
      <w:r>
        <w:rPr>
          <w:rFonts w:cs="Times New Roman"/>
          <w:szCs w:val="28"/>
        </w:rPr>
        <w:t>жетом текста;</w:t>
      </w:r>
    </w:p>
    <w:p w:rsidR="00D503E8" w:rsidRDefault="0020456E">
      <w:pPr>
        <w:numPr>
          <w:ilvl w:val="0"/>
          <w:numId w:val="30"/>
        </w:numPr>
        <w:spacing w:after="0" w:line="240" w:lineRule="auto"/>
        <w:ind w:left="851"/>
        <w:jc w:val="both"/>
        <w:rPr>
          <w:rFonts w:cs="Times New Roman"/>
          <w:szCs w:val="28"/>
        </w:rPr>
      </w:pPr>
      <w:r>
        <w:rPr>
          <w:rFonts w:cs="Times New Roman"/>
          <w:szCs w:val="28"/>
        </w:rPr>
        <w:t>понимать основное содержание прочитанного текста;</w:t>
      </w:r>
    </w:p>
    <w:p w:rsidR="00D503E8" w:rsidRDefault="0020456E">
      <w:pPr>
        <w:numPr>
          <w:ilvl w:val="0"/>
          <w:numId w:val="30"/>
        </w:numPr>
        <w:spacing w:after="0" w:line="240" w:lineRule="auto"/>
        <w:ind w:left="851"/>
        <w:jc w:val="both"/>
        <w:rPr>
          <w:rFonts w:cs="Times New Roman"/>
          <w:szCs w:val="28"/>
        </w:rPr>
      </w:pPr>
      <w:r>
        <w:rPr>
          <w:rFonts w:cs="Times New Roman"/>
          <w:szCs w:val="28"/>
        </w:rPr>
        <w:t>извлекать запрашиваемую информацию;</w:t>
      </w:r>
    </w:p>
    <w:p w:rsidR="00D503E8" w:rsidRDefault="0020456E">
      <w:pPr>
        <w:numPr>
          <w:ilvl w:val="0"/>
          <w:numId w:val="30"/>
        </w:numPr>
        <w:spacing w:after="0" w:line="240" w:lineRule="auto"/>
        <w:ind w:left="851"/>
        <w:jc w:val="both"/>
        <w:rPr>
          <w:rFonts w:cs="Times New Roman"/>
          <w:szCs w:val="28"/>
        </w:rPr>
      </w:pPr>
      <w:r>
        <w:rPr>
          <w:rFonts w:cs="Times New Roman"/>
          <w:szCs w:val="28"/>
        </w:rPr>
        <w:t>понимать существенные детали в прочитанном тексте;</w:t>
      </w:r>
    </w:p>
    <w:p w:rsidR="00D503E8" w:rsidRDefault="0020456E">
      <w:pPr>
        <w:numPr>
          <w:ilvl w:val="0"/>
          <w:numId w:val="30"/>
        </w:numPr>
        <w:spacing w:after="0" w:line="240" w:lineRule="auto"/>
        <w:ind w:left="851"/>
        <w:jc w:val="both"/>
        <w:rPr>
          <w:rFonts w:cs="Times New Roman"/>
          <w:szCs w:val="28"/>
        </w:rPr>
      </w:pPr>
      <w:r>
        <w:rPr>
          <w:rFonts w:cs="Times New Roman"/>
          <w:szCs w:val="28"/>
        </w:rPr>
        <w:t>восстанавливать последовательность событий;</w:t>
      </w:r>
    </w:p>
    <w:p w:rsidR="00D503E8" w:rsidRDefault="0020456E">
      <w:pPr>
        <w:numPr>
          <w:ilvl w:val="0"/>
          <w:numId w:val="30"/>
        </w:numPr>
        <w:spacing w:after="0" w:line="240" w:lineRule="auto"/>
        <w:ind w:left="851"/>
        <w:jc w:val="both"/>
        <w:rPr>
          <w:rFonts w:cs="Times New Roman"/>
          <w:szCs w:val="28"/>
        </w:rPr>
      </w:pPr>
      <w:r>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продуктивные навыки речи:</w:t>
      </w:r>
    </w:p>
    <w:p w:rsidR="00D503E8" w:rsidRDefault="0020456E">
      <w:pPr>
        <w:spacing w:after="0" w:line="240" w:lineRule="auto"/>
        <w:ind w:firstLine="709"/>
        <w:jc w:val="both"/>
        <w:rPr>
          <w:rFonts w:cs="Times New Roman"/>
          <w:b/>
          <w:szCs w:val="28"/>
        </w:rPr>
      </w:pPr>
      <w:r>
        <w:rPr>
          <w:rFonts w:cs="Times New Roman"/>
          <w:b/>
          <w:szCs w:val="28"/>
        </w:rPr>
        <w:t xml:space="preserve">говорение </w:t>
      </w:r>
    </w:p>
    <w:p w:rsidR="00D503E8" w:rsidRDefault="0020456E">
      <w:pPr>
        <w:spacing w:after="0" w:line="240" w:lineRule="auto"/>
        <w:ind w:firstLine="709"/>
        <w:jc w:val="both"/>
        <w:rPr>
          <w:rFonts w:cs="Times New Roman"/>
          <w:b/>
          <w:szCs w:val="28"/>
        </w:rPr>
      </w:pPr>
      <w:r>
        <w:rPr>
          <w:rFonts w:cs="Times New Roman"/>
          <w:b/>
          <w:szCs w:val="28"/>
        </w:rPr>
        <w:t>диалогическая форма речи:</w:t>
      </w:r>
    </w:p>
    <w:p w:rsidR="00D503E8" w:rsidRDefault="0020456E">
      <w:pPr>
        <w:numPr>
          <w:ilvl w:val="0"/>
          <w:numId w:val="31"/>
        </w:numPr>
        <w:spacing w:after="0" w:line="240" w:lineRule="auto"/>
        <w:jc w:val="both"/>
        <w:rPr>
          <w:rFonts w:cs="Times New Roman"/>
          <w:szCs w:val="28"/>
        </w:rPr>
      </w:pPr>
      <w:r>
        <w:rPr>
          <w:rFonts w:cs="Times New Roman"/>
          <w:szCs w:val="28"/>
        </w:rPr>
        <w:t>вести диалог этикетного характера в типичных бытовых и учебных ситуациях;</w:t>
      </w:r>
    </w:p>
    <w:p w:rsidR="00D503E8" w:rsidRDefault="0020456E">
      <w:pPr>
        <w:numPr>
          <w:ilvl w:val="0"/>
          <w:numId w:val="31"/>
        </w:numPr>
        <w:spacing w:after="0" w:line="240" w:lineRule="auto"/>
        <w:jc w:val="both"/>
        <w:rPr>
          <w:rFonts w:cs="Times New Roman"/>
          <w:szCs w:val="28"/>
        </w:rPr>
      </w:pPr>
      <w:r>
        <w:rPr>
          <w:rFonts w:cs="Times New Roman"/>
          <w:szCs w:val="28"/>
        </w:rPr>
        <w:t>запрашивать и сообщать фактическую информацию, переходя с позиции спрашивающего на позицию отвечающего;</w:t>
      </w:r>
    </w:p>
    <w:p w:rsidR="00D503E8" w:rsidRDefault="0020456E">
      <w:pPr>
        <w:numPr>
          <w:ilvl w:val="0"/>
          <w:numId w:val="31"/>
        </w:numPr>
        <w:spacing w:after="0" w:line="240" w:lineRule="auto"/>
        <w:jc w:val="both"/>
        <w:rPr>
          <w:rFonts w:cs="Times New Roman"/>
          <w:szCs w:val="28"/>
        </w:rPr>
      </w:pPr>
      <w:r>
        <w:rPr>
          <w:rFonts w:cs="Times New Roman"/>
          <w:szCs w:val="28"/>
        </w:rPr>
        <w:t>обращаться с просьбой и выражать отказ ее выполнить;</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речевое поведение</w:t>
      </w:r>
    </w:p>
    <w:p w:rsidR="00D503E8" w:rsidRDefault="0020456E">
      <w:pPr>
        <w:numPr>
          <w:ilvl w:val="0"/>
          <w:numId w:val="34"/>
        </w:numPr>
        <w:spacing w:after="0" w:line="240" w:lineRule="auto"/>
        <w:jc w:val="both"/>
        <w:rPr>
          <w:rFonts w:cs="Times New Roman"/>
          <w:szCs w:val="28"/>
        </w:rPr>
      </w:pPr>
      <w:r>
        <w:rPr>
          <w:rFonts w:cs="Times New Roman"/>
          <w:szCs w:val="28"/>
        </w:rPr>
        <w:t>соблюдать очередность при обмене репликами в процессе речевого взаимодействия;</w:t>
      </w:r>
    </w:p>
    <w:p w:rsidR="00D503E8" w:rsidRDefault="0020456E">
      <w:pPr>
        <w:numPr>
          <w:ilvl w:val="0"/>
          <w:numId w:val="34"/>
        </w:numPr>
        <w:spacing w:after="0" w:line="240" w:lineRule="auto"/>
        <w:jc w:val="both"/>
        <w:rPr>
          <w:rFonts w:cs="Times New Roman"/>
          <w:szCs w:val="28"/>
        </w:rPr>
      </w:pPr>
      <w:r>
        <w:rPr>
          <w:rFonts w:cs="Times New Roman"/>
          <w:szCs w:val="28"/>
        </w:rPr>
        <w:t>и</w:t>
      </w:r>
      <w:r>
        <w:rPr>
          <w:rFonts w:cs="Times New Roman"/>
          <w:szCs w:val="28"/>
        </w:rPr>
        <w:t>спользовать ситуацию речевого общения для понимания общего смысла происходящего;</w:t>
      </w:r>
    </w:p>
    <w:p w:rsidR="00D503E8" w:rsidRDefault="0020456E">
      <w:pPr>
        <w:numPr>
          <w:ilvl w:val="0"/>
          <w:numId w:val="34"/>
        </w:numPr>
        <w:spacing w:after="0" w:line="240" w:lineRule="auto"/>
        <w:jc w:val="both"/>
        <w:rPr>
          <w:rFonts w:cs="Times New Roman"/>
          <w:szCs w:val="28"/>
        </w:rPr>
      </w:pPr>
      <w:r>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503E8" w:rsidRDefault="0020456E">
      <w:pPr>
        <w:numPr>
          <w:ilvl w:val="0"/>
          <w:numId w:val="34"/>
        </w:numPr>
        <w:spacing w:after="0" w:line="240" w:lineRule="auto"/>
        <w:jc w:val="both"/>
        <w:rPr>
          <w:rFonts w:cs="Times New Roman"/>
          <w:szCs w:val="28"/>
        </w:rPr>
      </w:pPr>
      <w:r>
        <w:rPr>
          <w:rFonts w:cs="Times New Roman"/>
          <w:szCs w:val="28"/>
        </w:rPr>
        <w:t>участвовать в ролевой игр</w:t>
      </w:r>
      <w:r>
        <w:rPr>
          <w:rFonts w:cs="Times New Roman"/>
          <w:szCs w:val="28"/>
        </w:rPr>
        <w:t>е согласно предложенной ситуации для речевого взаимодействия;</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b/>
          <w:bCs/>
          <w:szCs w:val="28"/>
        </w:rPr>
        <w:t>монологическая форма речи</w:t>
      </w:r>
    </w:p>
    <w:p w:rsidR="00D503E8" w:rsidRDefault="0020456E">
      <w:pPr>
        <w:numPr>
          <w:ilvl w:val="0"/>
          <w:numId w:val="33"/>
        </w:numPr>
        <w:spacing w:after="0" w:line="240" w:lineRule="auto"/>
        <w:jc w:val="both"/>
        <w:rPr>
          <w:rFonts w:cs="Times New Roman"/>
          <w:szCs w:val="28"/>
        </w:rPr>
      </w:pPr>
      <w:r>
        <w:rPr>
          <w:rFonts w:cs="Times New Roman"/>
          <w:szCs w:val="28"/>
        </w:rPr>
        <w:t xml:space="preserve"> составлять краткие рассказы по изучаемой тематике;</w:t>
      </w:r>
    </w:p>
    <w:p w:rsidR="00D503E8" w:rsidRDefault="0020456E">
      <w:pPr>
        <w:numPr>
          <w:ilvl w:val="0"/>
          <w:numId w:val="33"/>
        </w:numPr>
        <w:spacing w:after="0" w:line="240" w:lineRule="auto"/>
        <w:jc w:val="both"/>
        <w:rPr>
          <w:rFonts w:cs="Times New Roman"/>
          <w:szCs w:val="28"/>
        </w:rPr>
      </w:pPr>
      <w:r>
        <w:rPr>
          <w:rFonts w:cs="Times New Roman"/>
          <w:szCs w:val="28"/>
        </w:rPr>
        <w:t>составлять голосовые сообщения в соответствии с тематикой изучаемого раздела;</w:t>
      </w:r>
    </w:p>
    <w:p w:rsidR="00D503E8" w:rsidRDefault="0020456E">
      <w:pPr>
        <w:numPr>
          <w:ilvl w:val="0"/>
          <w:numId w:val="33"/>
        </w:numPr>
        <w:spacing w:after="0" w:line="240" w:lineRule="auto"/>
        <w:jc w:val="both"/>
        <w:rPr>
          <w:rFonts w:cs="Times New Roman"/>
          <w:szCs w:val="28"/>
        </w:rPr>
      </w:pPr>
      <w:r>
        <w:rPr>
          <w:rFonts w:cs="Times New Roman"/>
          <w:szCs w:val="28"/>
        </w:rPr>
        <w:t>высказывать свое мнение по содержанию</w:t>
      </w:r>
      <w:r>
        <w:rPr>
          <w:rFonts w:cs="Times New Roman"/>
          <w:szCs w:val="28"/>
        </w:rPr>
        <w:t xml:space="preserve"> прослушанного или прочитанного;</w:t>
      </w:r>
    </w:p>
    <w:p w:rsidR="00D503E8" w:rsidRDefault="0020456E">
      <w:pPr>
        <w:numPr>
          <w:ilvl w:val="0"/>
          <w:numId w:val="33"/>
        </w:numPr>
        <w:spacing w:after="0" w:line="240" w:lineRule="auto"/>
        <w:jc w:val="both"/>
        <w:rPr>
          <w:rFonts w:cs="Times New Roman"/>
          <w:szCs w:val="28"/>
        </w:rPr>
      </w:pPr>
      <w:r>
        <w:rPr>
          <w:rFonts w:cs="Times New Roman"/>
          <w:szCs w:val="28"/>
        </w:rPr>
        <w:t>составлять описание картинки;</w:t>
      </w:r>
    </w:p>
    <w:p w:rsidR="00D503E8" w:rsidRDefault="0020456E">
      <w:pPr>
        <w:numPr>
          <w:ilvl w:val="0"/>
          <w:numId w:val="33"/>
        </w:numPr>
        <w:spacing w:after="0" w:line="240" w:lineRule="auto"/>
        <w:jc w:val="both"/>
        <w:rPr>
          <w:rFonts w:cs="Times New Roman"/>
          <w:szCs w:val="28"/>
        </w:rPr>
      </w:pPr>
      <w:r>
        <w:rPr>
          <w:rFonts w:cs="Times New Roman"/>
          <w:szCs w:val="28"/>
        </w:rPr>
        <w:t>составлять описание персонажа;</w:t>
      </w:r>
    </w:p>
    <w:p w:rsidR="00D503E8" w:rsidRDefault="0020456E">
      <w:pPr>
        <w:numPr>
          <w:ilvl w:val="0"/>
          <w:numId w:val="33"/>
        </w:numPr>
        <w:spacing w:after="0" w:line="240" w:lineRule="auto"/>
        <w:jc w:val="both"/>
        <w:rPr>
          <w:rFonts w:cs="Times New Roman"/>
          <w:szCs w:val="28"/>
        </w:rPr>
      </w:pPr>
      <w:r>
        <w:rPr>
          <w:rFonts w:cs="Times New Roman"/>
          <w:szCs w:val="28"/>
        </w:rPr>
        <w:t>передавать содержание услышанного или прочитанного текста;</w:t>
      </w:r>
    </w:p>
    <w:p w:rsidR="00D503E8" w:rsidRDefault="0020456E">
      <w:pPr>
        <w:numPr>
          <w:ilvl w:val="0"/>
          <w:numId w:val="33"/>
        </w:numPr>
        <w:spacing w:after="0" w:line="240" w:lineRule="auto"/>
        <w:jc w:val="both"/>
        <w:rPr>
          <w:rFonts w:cs="Times New Roman"/>
          <w:szCs w:val="28"/>
        </w:rPr>
      </w:pPr>
      <w:r>
        <w:rPr>
          <w:rFonts w:cs="Times New Roman"/>
          <w:szCs w:val="28"/>
        </w:rPr>
        <w:t>составлять и записывать фрагменты для коллективного видео блога;</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письмо</w:t>
      </w:r>
    </w:p>
    <w:p w:rsidR="00D503E8" w:rsidRDefault="0020456E">
      <w:pPr>
        <w:numPr>
          <w:ilvl w:val="0"/>
          <w:numId w:val="32"/>
        </w:numPr>
        <w:spacing w:after="0" w:line="240" w:lineRule="auto"/>
        <w:ind w:left="1418"/>
        <w:jc w:val="both"/>
        <w:rPr>
          <w:rFonts w:cs="Times New Roman"/>
          <w:szCs w:val="28"/>
        </w:rPr>
      </w:pPr>
      <w:r>
        <w:rPr>
          <w:rFonts w:cs="Times New Roman"/>
          <w:szCs w:val="28"/>
        </w:rPr>
        <w:t>писать полупечатным</w:t>
      </w:r>
      <w:r>
        <w:rPr>
          <w:rFonts w:cs="Times New Roman"/>
          <w:szCs w:val="28"/>
        </w:rPr>
        <w:t xml:space="preserve"> шрифтом буквы алфавита английского языка;</w:t>
      </w:r>
    </w:p>
    <w:p w:rsidR="00D503E8" w:rsidRDefault="0020456E">
      <w:pPr>
        <w:numPr>
          <w:ilvl w:val="0"/>
          <w:numId w:val="32"/>
        </w:numPr>
        <w:spacing w:after="0" w:line="240" w:lineRule="auto"/>
        <w:ind w:left="1418"/>
        <w:jc w:val="both"/>
        <w:rPr>
          <w:rFonts w:cs="Times New Roman"/>
          <w:szCs w:val="28"/>
        </w:rPr>
      </w:pPr>
      <w:r>
        <w:rPr>
          <w:rFonts w:cs="Times New Roman"/>
          <w:szCs w:val="28"/>
        </w:rPr>
        <w:t xml:space="preserve">выполнять списывание слов и выражений, соблюдая графическую точность; </w:t>
      </w:r>
    </w:p>
    <w:p w:rsidR="00D503E8" w:rsidRDefault="0020456E">
      <w:pPr>
        <w:numPr>
          <w:ilvl w:val="0"/>
          <w:numId w:val="32"/>
        </w:numPr>
        <w:spacing w:after="0" w:line="240" w:lineRule="auto"/>
        <w:ind w:left="1418"/>
        <w:jc w:val="both"/>
        <w:rPr>
          <w:rFonts w:cs="Times New Roman"/>
          <w:szCs w:val="28"/>
        </w:rPr>
      </w:pPr>
      <w:r>
        <w:rPr>
          <w:rFonts w:cs="Times New Roman"/>
          <w:szCs w:val="28"/>
        </w:rPr>
        <w:t xml:space="preserve">заполнять пропущенные слова в тексте; </w:t>
      </w:r>
    </w:p>
    <w:p w:rsidR="00D503E8" w:rsidRDefault="0020456E">
      <w:pPr>
        <w:numPr>
          <w:ilvl w:val="0"/>
          <w:numId w:val="32"/>
        </w:numPr>
        <w:spacing w:after="0" w:line="240" w:lineRule="auto"/>
        <w:ind w:left="1418"/>
        <w:jc w:val="both"/>
        <w:rPr>
          <w:rFonts w:cs="Times New Roman"/>
          <w:szCs w:val="28"/>
        </w:rPr>
      </w:pPr>
      <w:r>
        <w:rPr>
          <w:rFonts w:cs="Times New Roman"/>
          <w:szCs w:val="28"/>
        </w:rPr>
        <w:t>выписывать слова и словосочетания из текста;</w:t>
      </w:r>
    </w:p>
    <w:p w:rsidR="00D503E8" w:rsidRDefault="0020456E">
      <w:pPr>
        <w:numPr>
          <w:ilvl w:val="0"/>
          <w:numId w:val="32"/>
        </w:numPr>
        <w:spacing w:after="0" w:line="240" w:lineRule="auto"/>
        <w:ind w:left="1418"/>
        <w:jc w:val="both"/>
        <w:rPr>
          <w:rFonts w:cs="Times New Roman"/>
          <w:szCs w:val="28"/>
        </w:rPr>
      </w:pPr>
      <w:r>
        <w:rPr>
          <w:rFonts w:cs="Times New Roman"/>
          <w:szCs w:val="28"/>
        </w:rPr>
        <w:t xml:space="preserve">дополнять предложения; </w:t>
      </w:r>
    </w:p>
    <w:p w:rsidR="00D503E8" w:rsidRDefault="0020456E">
      <w:pPr>
        <w:numPr>
          <w:ilvl w:val="0"/>
          <w:numId w:val="32"/>
        </w:numPr>
        <w:spacing w:after="0" w:line="240" w:lineRule="auto"/>
        <w:ind w:left="1418"/>
        <w:jc w:val="both"/>
        <w:rPr>
          <w:rFonts w:cs="Times New Roman"/>
          <w:szCs w:val="28"/>
        </w:rPr>
      </w:pPr>
      <w:r>
        <w:rPr>
          <w:rFonts w:cs="Times New Roman"/>
          <w:szCs w:val="28"/>
        </w:rPr>
        <w:t>подписывать тетрадь, указывать ном</w:t>
      </w:r>
      <w:r>
        <w:rPr>
          <w:rFonts w:cs="Times New Roman"/>
          <w:szCs w:val="28"/>
        </w:rPr>
        <w:t>ер класса и школы;</w:t>
      </w:r>
    </w:p>
    <w:p w:rsidR="00D503E8" w:rsidRDefault="0020456E">
      <w:pPr>
        <w:numPr>
          <w:ilvl w:val="0"/>
          <w:numId w:val="32"/>
        </w:numPr>
        <w:spacing w:after="0" w:line="240" w:lineRule="auto"/>
        <w:ind w:left="1418"/>
        <w:jc w:val="both"/>
        <w:rPr>
          <w:rFonts w:cs="Times New Roman"/>
          <w:szCs w:val="28"/>
        </w:rPr>
      </w:pPr>
      <w:r>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D503E8" w:rsidRDefault="0020456E">
      <w:pPr>
        <w:numPr>
          <w:ilvl w:val="0"/>
          <w:numId w:val="32"/>
        </w:numPr>
        <w:spacing w:after="0" w:line="240" w:lineRule="auto"/>
        <w:ind w:left="1418"/>
        <w:jc w:val="both"/>
        <w:rPr>
          <w:rFonts w:cs="Times New Roman"/>
          <w:szCs w:val="28"/>
        </w:rPr>
      </w:pPr>
      <w:r>
        <w:rPr>
          <w:rFonts w:cs="Times New Roman"/>
          <w:szCs w:val="28"/>
        </w:rPr>
        <w:t>составлять описание картины;</w:t>
      </w:r>
    </w:p>
    <w:p w:rsidR="00D503E8" w:rsidRDefault="0020456E">
      <w:pPr>
        <w:numPr>
          <w:ilvl w:val="0"/>
          <w:numId w:val="32"/>
        </w:numPr>
        <w:spacing w:after="0" w:line="240" w:lineRule="auto"/>
        <w:ind w:left="1418"/>
        <w:jc w:val="both"/>
        <w:rPr>
          <w:rFonts w:cs="Times New Roman"/>
          <w:szCs w:val="28"/>
        </w:rPr>
      </w:pPr>
      <w:r>
        <w:rPr>
          <w:rFonts w:cs="Times New Roman"/>
          <w:szCs w:val="28"/>
        </w:rPr>
        <w:t>составлять электронные письма по изучаемым темам;</w:t>
      </w:r>
    </w:p>
    <w:p w:rsidR="00D503E8" w:rsidRDefault="0020456E">
      <w:pPr>
        <w:numPr>
          <w:ilvl w:val="0"/>
          <w:numId w:val="32"/>
        </w:numPr>
        <w:spacing w:after="0" w:line="240" w:lineRule="auto"/>
        <w:ind w:left="1276"/>
        <w:jc w:val="both"/>
        <w:rPr>
          <w:rFonts w:cs="Times New Roman"/>
          <w:szCs w:val="28"/>
        </w:rPr>
      </w:pPr>
      <w:r>
        <w:rPr>
          <w:rFonts w:cs="Times New Roman"/>
          <w:szCs w:val="28"/>
        </w:rPr>
        <w:t>составлять презентации по изучаемым темам;</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фо</w:t>
      </w:r>
      <w:r>
        <w:rPr>
          <w:rFonts w:cs="Times New Roman"/>
          <w:b/>
          <w:szCs w:val="28"/>
        </w:rPr>
        <w:t>нетический уровень языка</w:t>
      </w:r>
    </w:p>
    <w:p w:rsidR="00D503E8" w:rsidRDefault="0020456E">
      <w:pPr>
        <w:spacing w:after="0" w:line="240" w:lineRule="auto"/>
        <w:ind w:firstLine="709"/>
        <w:jc w:val="both"/>
        <w:rPr>
          <w:rFonts w:cs="Times New Roman"/>
          <w:szCs w:val="28"/>
        </w:rPr>
      </w:pPr>
      <w:r>
        <w:rPr>
          <w:rFonts w:cs="Times New Roman"/>
          <w:szCs w:val="28"/>
        </w:rPr>
        <w:t>владеть следующими произносительными навыками:</w:t>
      </w:r>
    </w:p>
    <w:p w:rsidR="00D503E8" w:rsidRDefault="0020456E">
      <w:pPr>
        <w:numPr>
          <w:ilvl w:val="0"/>
          <w:numId w:val="35"/>
        </w:numPr>
        <w:spacing w:after="0" w:line="240" w:lineRule="auto"/>
        <w:ind w:left="1418" w:hanging="284"/>
        <w:jc w:val="both"/>
        <w:rPr>
          <w:rFonts w:cs="Times New Roman"/>
          <w:szCs w:val="28"/>
        </w:rPr>
      </w:pPr>
      <w:r>
        <w:rPr>
          <w:rFonts w:cs="Times New Roman"/>
          <w:szCs w:val="28"/>
        </w:rPr>
        <w:t>произносить слова изучаемого языка доступным для понимания образом;</w:t>
      </w:r>
    </w:p>
    <w:p w:rsidR="00D503E8" w:rsidRDefault="0020456E">
      <w:pPr>
        <w:numPr>
          <w:ilvl w:val="0"/>
          <w:numId w:val="35"/>
        </w:numPr>
        <w:spacing w:after="0" w:line="240" w:lineRule="auto"/>
        <w:ind w:left="1418" w:hanging="284"/>
        <w:jc w:val="both"/>
        <w:rPr>
          <w:rFonts w:cs="Times New Roman"/>
          <w:szCs w:val="28"/>
        </w:rPr>
      </w:pPr>
      <w:r>
        <w:rPr>
          <w:rFonts w:cs="Times New Roman"/>
          <w:szCs w:val="28"/>
        </w:rPr>
        <w:t>соблюдать правильное ударение в изученных словах;</w:t>
      </w:r>
    </w:p>
    <w:p w:rsidR="00D503E8" w:rsidRDefault="0020456E">
      <w:pPr>
        <w:numPr>
          <w:ilvl w:val="0"/>
          <w:numId w:val="35"/>
        </w:numPr>
        <w:spacing w:after="0" w:line="240" w:lineRule="auto"/>
        <w:ind w:left="1418" w:hanging="284"/>
        <w:jc w:val="both"/>
        <w:rPr>
          <w:rFonts w:cs="Times New Roman"/>
          <w:szCs w:val="28"/>
        </w:rPr>
      </w:pPr>
      <w:r>
        <w:rPr>
          <w:rFonts w:cs="Times New Roman"/>
          <w:szCs w:val="28"/>
        </w:rPr>
        <w:t>оформлять речевой поток с учетом особенностей фонетического членен</w:t>
      </w:r>
      <w:r>
        <w:rPr>
          <w:rFonts w:cs="Times New Roman"/>
          <w:szCs w:val="28"/>
        </w:rPr>
        <w:t xml:space="preserve">ия англоязычной речи (использовать краткие формы, не произносить ударно служебные слова); </w:t>
      </w:r>
    </w:p>
    <w:p w:rsidR="00D503E8" w:rsidRDefault="0020456E">
      <w:pPr>
        <w:numPr>
          <w:ilvl w:val="0"/>
          <w:numId w:val="35"/>
        </w:numPr>
        <w:spacing w:after="0" w:line="240" w:lineRule="auto"/>
        <w:ind w:left="1418" w:hanging="284"/>
        <w:jc w:val="both"/>
        <w:rPr>
          <w:rFonts w:cs="Times New Roman"/>
          <w:szCs w:val="28"/>
        </w:rPr>
      </w:pPr>
      <w:r>
        <w:rPr>
          <w:rFonts w:cs="Times New Roman"/>
          <w:szCs w:val="28"/>
        </w:rPr>
        <w:t>корректно реализовывать в речи интонационные конструкции для передачи цели высказывания;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в области межкультурной компетенции:</w:t>
      </w:r>
    </w:p>
    <w:p w:rsidR="00D503E8" w:rsidRDefault="0020456E">
      <w:pPr>
        <w:spacing w:after="0" w:line="240" w:lineRule="auto"/>
        <w:ind w:firstLine="709"/>
        <w:jc w:val="both"/>
        <w:rPr>
          <w:rFonts w:cs="Times New Roman"/>
          <w:szCs w:val="28"/>
        </w:rPr>
      </w:pPr>
      <w:r>
        <w:rPr>
          <w:rFonts w:cs="Times New Roman"/>
          <w:szCs w:val="28"/>
        </w:rPr>
        <w:t>использовать в речи и письменных текст</w:t>
      </w:r>
      <w:r>
        <w:rPr>
          <w:rFonts w:cs="Times New Roman"/>
          <w:szCs w:val="28"/>
        </w:rPr>
        <w:t>ах полученную информацию:</w:t>
      </w:r>
    </w:p>
    <w:p w:rsidR="00D503E8" w:rsidRDefault="0020456E">
      <w:pPr>
        <w:numPr>
          <w:ilvl w:val="0"/>
          <w:numId w:val="36"/>
        </w:numPr>
        <w:spacing w:after="0" w:line="240" w:lineRule="auto"/>
        <w:ind w:left="1560"/>
        <w:jc w:val="both"/>
        <w:rPr>
          <w:rFonts w:cs="Times New Roman"/>
          <w:szCs w:val="28"/>
        </w:rPr>
      </w:pPr>
      <w:r>
        <w:rPr>
          <w:rFonts w:cs="Times New Roman"/>
          <w:szCs w:val="28"/>
        </w:rPr>
        <w:t>о правилах речевого этикета в формулах вежливости;</w:t>
      </w:r>
    </w:p>
    <w:p w:rsidR="00D503E8" w:rsidRDefault="0020456E">
      <w:pPr>
        <w:numPr>
          <w:ilvl w:val="0"/>
          <w:numId w:val="36"/>
        </w:numPr>
        <w:spacing w:after="0" w:line="240" w:lineRule="auto"/>
        <w:ind w:left="1560"/>
        <w:jc w:val="both"/>
        <w:rPr>
          <w:rFonts w:cs="Times New Roman"/>
          <w:szCs w:val="28"/>
        </w:rPr>
      </w:pPr>
      <w:r>
        <w:rPr>
          <w:rFonts w:cs="Times New Roman"/>
          <w:szCs w:val="28"/>
        </w:rPr>
        <w:t>об организации учебного процесса в Великобритании;</w:t>
      </w:r>
    </w:p>
    <w:p w:rsidR="00D503E8" w:rsidRDefault="0020456E">
      <w:pPr>
        <w:numPr>
          <w:ilvl w:val="0"/>
          <w:numId w:val="36"/>
        </w:numPr>
        <w:spacing w:after="0" w:line="240" w:lineRule="auto"/>
        <w:ind w:left="1560"/>
        <w:jc w:val="both"/>
        <w:rPr>
          <w:rFonts w:cs="Times New Roman"/>
          <w:szCs w:val="28"/>
        </w:rPr>
      </w:pPr>
      <w:r>
        <w:rPr>
          <w:rFonts w:cs="Times New Roman"/>
          <w:szCs w:val="28"/>
        </w:rPr>
        <w:t>о знаменательных датах и их праздновании;</w:t>
      </w:r>
    </w:p>
    <w:p w:rsidR="00D503E8" w:rsidRDefault="0020456E">
      <w:pPr>
        <w:numPr>
          <w:ilvl w:val="0"/>
          <w:numId w:val="36"/>
        </w:numPr>
        <w:spacing w:after="0" w:line="240" w:lineRule="auto"/>
        <w:ind w:left="1560"/>
        <w:jc w:val="both"/>
        <w:rPr>
          <w:rFonts w:cs="Times New Roman"/>
          <w:szCs w:val="28"/>
        </w:rPr>
      </w:pPr>
      <w:r>
        <w:rPr>
          <w:rFonts w:cs="Times New Roman"/>
          <w:szCs w:val="28"/>
        </w:rPr>
        <w:t>о досуге в стране изучаемого языка;</w:t>
      </w:r>
    </w:p>
    <w:p w:rsidR="00D503E8" w:rsidRDefault="0020456E">
      <w:pPr>
        <w:numPr>
          <w:ilvl w:val="0"/>
          <w:numId w:val="36"/>
        </w:numPr>
        <w:spacing w:after="0" w:line="240" w:lineRule="auto"/>
        <w:ind w:left="1560"/>
        <w:jc w:val="both"/>
        <w:rPr>
          <w:rFonts w:cs="Times New Roman"/>
          <w:szCs w:val="28"/>
        </w:rPr>
      </w:pPr>
      <w:r>
        <w:rPr>
          <w:rFonts w:cs="Times New Roman"/>
          <w:szCs w:val="28"/>
        </w:rPr>
        <w:t xml:space="preserve"> об особенностях городской жизни в Великобритании;</w:t>
      </w:r>
    </w:p>
    <w:p w:rsidR="00D503E8" w:rsidRDefault="0020456E">
      <w:pPr>
        <w:numPr>
          <w:ilvl w:val="0"/>
          <w:numId w:val="36"/>
        </w:numPr>
        <w:spacing w:after="0" w:line="240" w:lineRule="auto"/>
        <w:ind w:left="1560"/>
        <w:jc w:val="both"/>
        <w:rPr>
          <w:rFonts w:cs="Times New Roman"/>
          <w:szCs w:val="28"/>
        </w:rPr>
      </w:pPr>
      <w:r>
        <w:rPr>
          <w:rFonts w:cs="Times New Roman"/>
          <w:szCs w:val="28"/>
        </w:rPr>
        <w:t>о Британской кухне;</w:t>
      </w:r>
    </w:p>
    <w:p w:rsidR="00D503E8" w:rsidRDefault="0020456E">
      <w:pPr>
        <w:numPr>
          <w:ilvl w:val="0"/>
          <w:numId w:val="36"/>
        </w:numPr>
        <w:spacing w:after="0" w:line="240" w:lineRule="auto"/>
        <w:ind w:left="1560"/>
        <w:jc w:val="both"/>
        <w:rPr>
          <w:rFonts w:cs="Times New Roman"/>
          <w:szCs w:val="28"/>
        </w:rPr>
      </w:pPr>
      <w:r>
        <w:rPr>
          <w:rFonts w:cs="Times New Roman"/>
          <w:szCs w:val="28"/>
        </w:rPr>
        <w:t>о культуре безопасности поведения в цифровом пространстве;</w:t>
      </w:r>
    </w:p>
    <w:p w:rsidR="00D503E8" w:rsidRDefault="0020456E">
      <w:pPr>
        <w:numPr>
          <w:ilvl w:val="0"/>
          <w:numId w:val="36"/>
        </w:numPr>
        <w:spacing w:after="0" w:line="240" w:lineRule="auto"/>
        <w:ind w:left="1560"/>
        <w:jc w:val="both"/>
        <w:rPr>
          <w:rFonts w:cs="Times New Roman"/>
          <w:szCs w:val="28"/>
        </w:rPr>
      </w:pPr>
      <w:r>
        <w:rPr>
          <w:rFonts w:cs="Times New Roman"/>
          <w:szCs w:val="28"/>
        </w:rPr>
        <w:t>об известных личностях в России и англоязычных странах;</w:t>
      </w:r>
    </w:p>
    <w:p w:rsidR="00D503E8" w:rsidRDefault="0020456E">
      <w:pPr>
        <w:numPr>
          <w:ilvl w:val="0"/>
          <w:numId w:val="36"/>
        </w:numPr>
        <w:spacing w:after="0" w:line="240" w:lineRule="auto"/>
        <w:ind w:left="1560"/>
        <w:jc w:val="both"/>
        <w:rPr>
          <w:rFonts w:cs="Times New Roman"/>
          <w:szCs w:val="28"/>
        </w:rPr>
      </w:pPr>
      <w:r>
        <w:rPr>
          <w:rFonts w:cs="Times New Roman"/>
          <w:szCs w:val="28"/>
        </w:rPr>
        <w:t>об особенностях культуры России и страны изучаемого языка;</w:t>
      </w:r>
    </w:p>
    <w:p w:rsidR="00D503E8" w:rsidRDefault="0020456E">
      <w:pPr>
        <w:numPr>
          <w:ilvl w:val="0"/>
          <w:numId w:val="36"/>
        </w:numPr>
        <w:spacing w:after="0" w:line="240" w:lineRule="auto"/>
        <w:ind w:left="1134" w:hanging="141"/>
        <w:jc w:val="both"/>
        <w:rPr>
          <w:rFonts w:cs="Times New Roman"/>
          <w:szCs w:val="28"/>
        </w:rPr>
      </w:pPr>
      <w:r>
        <w:rPr>
          <w:rFonts w:cs="Times New Roman"/>
          <w:szCs w:val="28"/>
        </w:rPr>
        <w:t>об известных писателях России и Великобритании;</w:t>
      </w:r>
    </w:p>
    <w:p w:rsidR="00D503E8" w:rsidRDefault="0020456E">
      <w:pPr>
        <w:numPr>
          <w:ilvl w:val="0"/>
          <w:numId w:val="36"/>
        </w:numPr>
        <w:spacing w:after="0" w:line="240" w:lineRule="auto"/>
        <w:ind w:left="1134" w:hanging="141"/>
        <w:jc w:val="both"/>
        <w:rPr>
          <w:rFonts w:cs="Times New Roman"/>
          <w:szCs w:val="28"/>
        </w:rPr>
      </w:pPr>
      <w:r>
        <w:rPr>
          <w:rFonts w:cs="Times New Roman"/>
          <w:szCs w:val="28"/>
        </w:rPr>
        <w:t xml:space="preserve"> о культурных</w:t>
      </w:r>
      <w:r>
        <w:rPr>
          <w:rFonts w:cs="Times New Roman"/>
          <w:szCs w:val="28"/>
        </w:rPr>
        <w:t xml:space="preserve"> стереотипах разных стран.</w:t>
      </w:r>
    </w:p>
    <w:p w:rsidR="00D503E8" w:rsidRDefault="00D503E8">
      <w:pPr>
        <w:spacing w:after="0" w:line="240" w:lineRule="auto"/>
        <w:ind w:left="1134" w:hanging="141"/>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szCs w:val="28"/>
        </w:rPr>
        <w:t xml:space="preserve">Предметные результаты по учебному предмету «Иностранный (английский) язык» на уровне основного общего образования, </w:t>
      </w:r>
      <w:r>
        <w:rPr>
          <w:rFonts w:cs="Times New Roman"/>
          <w:i/>
          <w:szCs w:val="28"/>
        </w:rPr>
        <w:t>распределенные по годам обучения</w:t>
      </w:r>
      <w:r>
        <w:rPr>
          <w:rFonts w:cs="Times New Roman"/>
          <w:szCs w:val="28"/>
        </w:rPr>
        <w:t>, раскрываются и конкретизируются в совокупности всех составляющих иноязычной ком</w:t>
      </w:r>
      <w:r>
        <w:rPr>
          <w:rFonts w:cs="Times New Roman"/>
          <w:szCs w:val="28"/>
        </w:rPr>
        <w:t>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являе</w:t>
      </w:r>
      <w:r>
        <w:rPr>
          <w:rFonts w:cs="Times New Roman"/>
          <w:szCs w:val="28"/>
        </w:rPr>
        <w:t>тся ориентиром для составления авторских рабочих программ.</w:t>
      </w:r>
    </w:p>
    <w:p w:rsidR="00D503E8" w:rsidRDefault="0020456E">
      <w:pPr>
        <w:rPr>
          <w:rFonts w:cs="Times New Roman"/>
          <w:b/>
          <w:szCs w:val="28"/>
        </w:rPr>
      </w:pPr>
      <w:r>
        <w:rPr>
          <w:rFonts w:cs="Times New Roman"/>
          <w:b/>
          <w:szCs w:val="28"/>
        </w:rPr>
        <w:br w:type="page" w:clear="all"/>
      </w:r>
    </w:p>
    <w:p w:rsidR="00D503E8" w:rsidRDefault="0020456E">
      <w:pPr>
        <w:pStyle w:val="4"/>
        <w:rPr>
          <w:caps/>
        </w:rPr>
      </w:pPr>
      <w:bookmarkStart w:id="36" w:name="_Toc97114945"/>
      <w:r>
        <w:rPr>
          <w:caps/>
        </w:rPr>
        <w:t>2.2.1.6. История</w:t>
      </w:r>
      <w:bookmarkEnd w:id="36"/>
    </w:p>
    <w:p w:rsidR="00D503E8" w:rsidRDefault="00D503E8">
      <w:pPr>
        <w:spacing w:after="0" w:line="240" w:lineRule="auto"/>
        <w:ind w:firstLine="567"/>
        <w:jc w:val="center"/>
        <w:rPr>
          <w:rFonts w:cs="Times New Roman"/>
          <w:b/>
          <w:szCs w:val="28"/>
        </w:rPr>
      </w:pPr>
    </w:p>
    <w:p w:rsidR="00D503E8" w:rsidRDefault="00D503E8">
      <w:pPr>
        <w:spacing w:after="0" w:line="240" w:lineRule="auto"/>
        <w:ind w:firstLine="567"/>
        <w:jc w:val="center"/>
        <w:rPr>
          <w:rFonts w:cs="Times New Roman"/>
          <w:b/>
          <w:szCs w:val="28"/>
        </w:rPr>
      </w:pPr>
    </w:p>
    <w:p w:rsidR="00D503E8" w:rsidRDefault="0020456E">
      <w:pPr>
        <w:spacing w:after="0" w:line="240" w:lineRule="auto"/>
        <w:jc w:val="both"/>
        <w:rPr>
          <w:rFonts w:eastAsia="Arial Unicode MS" w:cs="Times New Roman"/>
          <w:szCs w:val="28"/>
          <w:lang w:eastAsia="en-US"/>
        </w:rPr>
      </w:pPr>
      <w:bookmarkStart w:id="37" w:name="_Toc96177159"/>
      <w:r>
        <w:rPr>
          <w:rFonts w:eastAsia="Arial Unicode MS" w:cs="Times New Roman"/>
          <w:szCs w:val="28"/>
          <w:lang w:eastAsia="en-US"/>
        </w:rPr>
        <w:t>ПОЯСНИТЕЛЬНАЯ ЗАПИСКА</w:t>
      </w:r>
      <w:bookmarkEnd w:id="37"/>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567"/>
        <w:jc w:val="both"/>
        <w:rPr>
          <w:rFonts w:eastAsia="Arial Unicode MS" w:cs="Times New Roman"/>
          <w:szCs w:val="28"/>
          <w:lang w:eastAsia="en-US"/>
        </w:rPr>
      </w:pPr>
      <w:r>
        <w:rPr>
          <w:rFonts w:eastAsia="Arial Unicode MS" w:cs="Times New Roman"/>
          <w:szCs w:val="28"/>
          <w:lang w:eastAsia="en-US"/>
        </w:rPr>
        <w:t>Примерная рабочая программа по истории для обучающихся с задержкой психического развития (далее –</w:t>
      </w:r>
      <w:r>
        <w:rPr>
          <w:rFonts w:eastAsia="Arial Unicode MS" w:cs="Times New Roman"/>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w:t>
      </w:r>
      <w:r>
        <w:rPr>
          <w:rFonts w:eastAsia="Arial Unicode MS" w:cs="Times New Roman"/>
          <w:szCs w:val="28"/>
          <w:lang w:eastAsia="en-US"/>
        </w:rPr>
        <w:t xml:space="preserve">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w:t>
      </w:r>
      <w:r>
        <w:rPr>
          <w:rFonts w:eastAsia="Arial Unicode MS" w:cs="Times New Roman"/>
          <w:szCs w:val="28"/>
          <w:lang w:eastAsia="en-US"/>
        </w:rPr>
        <w:t>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w:t>
      </w:r>
      <w:r>
        <w:rPr>
          <w:rFonts w:eastAsia="Arial Unicode MS" w:cs="Times New Roman"/>
          <w:szCs w:val="28"/>
          <w:lang w:eastAsia="en-US"/>
        </w:rPr>
        <w:t>держкой психического развития.</w:t>
      </w:r>
    </w:p>
    <w:p w:rsidR="00D503E8" w:rsidRDefault="0020456E">
      <w:pPr>
        <w:spacing w:after="0" w:line="240" w:lineRule="auto"/>
        <w:ind w:firstLine="567"/>
        <w:jc w:val="both"/>
        <w:rPr>
          <w:rFonts w:eastAsia="Arial Unicode MS" w:cs="Times New Roman"/>
          <w:szCs w:val="28"/>
          <w:lang w:eastAsia="en-US"/>
        </w:rPr>
      </w:pPr>
      <w:r>
        <w:rPr>
          <w:rFonts w:eastAsia="Arial Unicode MS" w:cs="Times New Roman"/>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w:t>
      </w:r>
      <w:r>
        <w:rPr>
          <w:rFonts w:eastAsia="Arial Unicode MS" w:cs="Times New Roman"/>
          <w:szCs w:val="28"/>
          <w:lang w:eastAsia="en-US"/>
        </w:rPr>
        <w:t>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503E8" w:rsidRDefault="00D503E8">
      <w:pPr>
        <w:spacing w:after="0" w:line="240" w:lineRule="auto"/>
        <w:ind w:firstLine="567"/>
        <w:jc w:val="both"/>
        <w:rPr>
          <w:rFonts w:cs="Times New Roman"/>
          <w:b/>
          <w:szCs w:val="28"/>
        </w:rPr>
      </w:pPr>
    </w:p>
    <w:p w:rsidR="00D503E8" w:rsidRDefault="0020456E">
      <w:pPr>
        <w:spacing w:after="0" w:line="240" w:lineRule="auto"/>
        <w:ind w:firstLine="567"/>
        <w:jc w:val="both"/>
        <w:rPr>
          <w:rFonts w:cs="Times New Roman"/>
          <w:b/>
          <w:szCs w:val="28"/>
        </w:rPr>
      </w:pPr>
      <w:bookmarkStart w:id="38" w:name="_Toc96177160"/>
      <w:r>
        <w:rPr>
          <w:rFonts w:cs="Times New Roman"/>
          <w:b/>
          <w:szCs w:val="28"/>
        </w:rPr>
        <w:t>Общая характеристика учебного предмета «История»</w:t>
      </w:r>
      <w:bookmarkEnd w:id="38"/>
    </w:p>
    <w:p w:rsidR="00D503E8" w:rsidRDefault="0020456E">
      <w:pPr>
        <w:spacing w:after="0" w:line="240" w:lineRule="auto"/>
        <w:ind w:firstLine="567"/>
        <w:jc w:val="both"/>
        <w:rPr>
          <w:rFonts w:cs="Times New Roman"/>
          <w:szCs w:val="28"/>
        </w:rPr>
      </w:pPr>
      <w:r>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D503E8" w:rsidRDefault="0020456E">
      <w:pPr>
        <w:spacing w:after="0" w:line="240" w:lineRule="auto"/>
        <w:ind w:firstLine="567"/>
        <w:jc w:val="both"/>
        <w:rPr>
          <w:rFonts w:eastAsia="Times New Roman" w:cs="Times New Roman"/>
          <w:szCs w:val="28"/>
        </w:rPr>
      </w:pPr>
      <w:r>
        <w:rPr>
          <w:rFonts w:cs="Times New Roman"/>
          <w:szCs w:val="28"/>
        </w:rPr>
        <w:t>Учебный предмет «История» входит в предметную область «Обществ</w:t>
      </w:r>
      <w:r>
        <w:rPr>
          <w:rFonts w:cs="Times New Roman"/>
          <w:szCs w:val="28"/>
        </w:rPr>
        <w:t>енно-научные предметы» и</w:t>
      </w:r>
      <w:r>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w:t>
      </w:r>
      <w:r>
        <w:rPr>
          <w:rFonts w:eastAsia="Times New Roman" w:cs="Times New Roman"/>
          <w:szCs w:val="28"/>
        </w:rPr>
        <w:t>«Основы духовно-нравственной культуры народов России», «География» и другие.</w:t>
      </w:r>
    </w:p>
    <w:p w:rsidR="00D503E8" w:rsidRDefault="0020456E">
      <w:pPr>
        <w:spacing w:after="0" w:line="240" w:lineRule="auto"/>
        <w:ind w:firstLine="567"/>
        <w:jc w:val="both"/>
        <w:rPr>
          <w:rFonts w:eastAsia="Times New Roman" w:cs="Times New Roman"/>
          <w:szCs w:val="28"/>
        </w:rPr>
      </w:pPr>
      <w:r>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w:t>
      </w:r>
      <w:r>
        <w:rPr>
          <w:rFonts w:eastAsia="Times New Roman" w:cs="Times New Roman"/>
          <w:szCs w:val="28"/>
        </w:rPr>
        <w:t>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w:t>
      </w:r>
      <w:r>
        <w:rPr>
          <w:rFonts w:eastAsia="Times New Roman" w:cs="Times New Roman"/>
          <w:szCs w:val="28"/>
        </w:rPr>
        <w:t>зренческих, ценностно-мотивационных, социальных систем.</w:t>
      </w:r>
    </w:p>
    <w:p w:rsidR="00D503E8" w:rsidRDefault="0020456E">
      <w:pPr>
        <w:tabs>
          <w:tab w:val="left" w:pos="640"/>
        </w:tabs>
        <w:spacing w:after="0" w:line="240" w:lineRule="auto"/>
        <w:ind w:firstLine="567"/>
        <w:jc w:val="both"/>
        <w:rPr>
          <w:rFonts w:eastAsia="Times New Roman" w:cs="Times New Roman"/>
          <w:szCs w:val="28"/>
        </w:rPr>
      </w:pPr>
      <w:r>
        <w:rPr>
          <w:rFonts w:eastAsia="Times New Roman" w:cs="Times New Roman"/>
          <w:szCs w:val="28"/>
        </w:rPr>
        <w:t xml:space="preserve">Учебный предмет «История» </w:t>
      </w:r>
      <w:r>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Pr>
          <w:rFonts w:eastAsia="Times New Roman" w:cs="Times New Roman"/>
          <w:szCs w:val="28"/>
        </w:rPr>
        <w:t>играет большую роль в формировании сферы жизненной компетенци</w:t>
      </w:r>
      <w:r>
        <w:rPr>
          <w:rFonts w:eastAsia="Times New Roman" w:cs="Times New Roman"/>
          <w:szCs w:val="28"/>
        </w:rPr>
        <w:t xml:space="preserve">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Pr>
          <w:rFonts w:cs="Times New Roman"/>
          <w:szCs w:val="28"/>
        </w:rPr>
        <w:t>Расширение историче</w:t>
      </w:r>
      <w:r>
        <w:rPr>
          <w:rFonts w:cs="Times New Roman"/>
          <w:szCs w:val="28"/>
        </w:rPr>
        <w:t>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w:t>
      </w:r>
      <w:r>
        <w:rPr>
          <w:rFonts w:cs="Times New Roman"/>
          <w:szCs w:val="28"/>
        </w:rPr>
        <w:t xml:space="preserve">следию и традициям многонационального народа Российской Федерации, истории и традициям народов других государств. </w:t>
      </w:r>
    </w:p>
    <w:p w:rsidR="00D503E8" w:rsidRDefault="0020456E">
      <w:pPr>
        <w:spacing w:after="0" w:line="240" w:lineRule="auto"/>
        <w:ind w:firstLine="567"/>
        <w:jc w:val="both"/>
        <w:rPr>
          <w:rFonts w:cs="Times New Roman"/>
          <w:szCs w:val="28"/>
        </w:rPr>
      </w:pPr>
      <w:r>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w:t>
      </w:r>
      <w:r>
        <w:rPr>
          <w:rFonts w:eastAsia="Times New Roman" w:cs="Times New Roman"/>
          <w:szCs w:val="28"/>
        </w:rPr>
        <w:t>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w:t>
      </w:r>
      <w:r>
        <w:rPr>
          <w:rFonts w:eastAsia="Times New Roman" w:cs="Times New Roman"/>
          <w:szCs w:val="28"/>
        </w:rPr>
        <w:t>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w:t>
      </w:r>
      <w:r>
        <w:rPr>
          <w:rFonts w:eastAsia="Times New Roman" w:cs="Times New Roman"/>
          <w:szCs w:val="28"/>
        </w:rPr>
        <w:t>стории.</w:t>
      </w:r>
    </w:p>
    <w:p w:rsidR="00D503E8" w:rsidRDefault="0020456E">
      <w:pPr>
        <w:spacing w:after="0" w:line="240" w:lineRule="auto"/>
        <w:ind w:firstLine="567"/>
        <w:jc w:val="both"/>
        <w:rPr>
          <w:rFonts w:cs="Times New Roman"/>
          <w:szCs w:val="28"/>
        </w:rPr>
      </w:pPr>
      <w:r>
        <w:rPr>
          <w:rFonts w:eastAsia="Times New Roman" w:cs="Times New Roman"/>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w:t>
      </w:r>
      <w:r>
        <w:rPr>
          <w:rFonts w:eastAsia="Times New Roman" w:cs="Times New Roman"/>
          <w:szCs w:val="28"/>
        </w:rPr>
        <w:t>но-культурных, политических, территориальных и иных условиях.</w:t>
      </w:r>
    </w:p>
    <w:p w:rsidR="00D503E8" w:rsidRDefault="0020456E">
      <w:pPr>
        <w:spacing w:after="0" w:line="240" w:lineRule="auto"/>
        <w:ind w:firstLine="567"/>
        <w:jc w:val="both"/>
        <w:rPr>
          <w:rFonts w:cs="Times New Roman"/>
          <w:szCs w:val="28"/>
        </w:rPr>
      </w:pPr>
      <w:r>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w:t>
      </w:r>
      <w:r>
        <w:rPr>
          <w:rFonts w:eastAsia="Times New Roman" w:cs="Times New Roman"/>
          <w:szCs w:val="28"/>
        </w:rPr>
        <w:t>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w:t>
      </w:r>
      <w:r>
        <w:rPr>
          <w:rFonts w:eastAsia="Times New Roman" w:cs="Times New Roman"/>
          <w:szCs w:val="28"/>
        </w:rPr>
        <w:t>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w:t>
      </w:r>
      <w:r>
        <w:rPr>
          <w:rFonts w:eastAsia="Times New Roman" w:cs="Times New Roman"/>
          <w:szCs w:val="28"/>
        </w:rPr>
        <w:t>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w:t>
      </w:r>
      <w:r>
        <w:rPr>
          <w:rFonts w:eastAsia="Times New Roman" w:cs="Times New Roman"/>
          <w:szCs w:val="28"/>
        </w:rPr>
        <w:t>рсии событий и процессов.</w:t>
      </w:r>
    </w:p>
    <w:p w:rsidR="00D503E8" w:rsidRDefault="0020456E">
      <w:pPr>
        <w:spacing w:after="0" w:line="240" w:lineRule="auto"/>
        <w:ind w:firstLine="567"/>
        <w:jc w:val="both"/>
        <w:rPr>
          <w:rFonts w:cs="Times New Roman"/>
          <w:szCs w:val="28"/>
        </w:rPr>
      </w:pPr>
      <w:r>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w:t>
      </w:r>
      <w:r>
        <w:rPr>
          <w:rFonts w:eastAsia="Times New Roman" w:cs="Times New Roman"/>
          <w:szCs w:val="28"/>
        </w:rPr>
        <w:t>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D503E8" w:rsidRDefault="0020456E">
      <w:pPr>
        <w:spacing w:after="0" w:line="240" w:lineRule="auto"/>
        <w:ind w:firstLine="567"/>
        <w:jc w:val="both"/>
        <w:rPr>
          <w:rFonts w:cs="Times New Roman"/>
          <w:szCs w:val="28"/>
        </w:rPr>
      </w:pPr>
      <w:r>
        <w:rPr>
          <w:rFonts w:eastAsia="Times New Roman" w:cs="Times New Roman"/>
          <w:szCs w:val="28"/>
        </w:rPr>
        <w:t>Важная мировоззренческая задача курса заключа</w:t>
      </w:r>
      <w:r>
        <w:rPr>
          <w:rFonts w:eastAsia="Times New Roman" w:cs="Times New Roman"/>
          <w:szCs w:val="28"/>
        </w:rPr>
        <w:t>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w:t>
      </w:r>
      <w:r>
        <w:rPr>
          <w:rFonts w:eastAsia="Times New Roman" w:cs="Times New Roman"/>
          <w:szCs w:val="28"/>
        </w:rPr>
        <w:t>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D503E8" w:rsidRDefault="0020456E">
      <w:pPr>
        <w:spacing w:after="0" w:line="240" w:lineRule="auto"/>
        <w:ind w:firstLine="709"/>
        <w:jc w:val="both"/>
        <w:rPr>
          <w:b/>
          <w:szCs w:val="28"/>
        </w:rPr>
      </w:pPr>
      <w:r>
        <w:rPr>
          <w:rFonts w:asciiTheme="majorBidi" w:hAnsiTheme="majorBidi" w:cstheme="majorBidi"/>
          <w:szCs w:val="28"/>
        </w:rPr>
        <w:t xml:space="preserve"> </w:t>
      </w:r>
    </w:p>
    <w:p w:rsidR="00D503E8" w:rsidRDefault="0020456E">
      <w:pPr>
        <w:shd w:val="clear" w:color="auto" w:fill="FFFFFF"/>
        <w:spacing w:after="0" w:line="240" w:lineRule="auto"/>
        <w:ind w:firstLine="708"/>
        <w:jc w:val="both"/>
        <w:rPr>
          <w:rFonts w:eastAsia="Times New Roman" w:cs="Times New Roman"/>
          <w:b/>
          <w:szCs w:val="28"/>
        </w:rPr>
      </w:pPr>
      <w:bookmarkStart w:id="39" w:name="_Toc96177161"/>
      <w:r>
        <w:rPr>
          <w:rFonts w:eastAsia="Times New Roman" w:cs="Times New Roman"/>
          <w:b/>
          <w:szCs w:val="28"/>
        </w:rPr>
        <w:t>Цели и задачи изучения учебного предмета «История»</w:t>
      </w:r>
      <w:bookmarkEnd w:id="39"/>
      <w:r>
        <w:rPr>
          <w:rFonts w:eastAsia="Times New Roman" w:cs="Times New Roman"/>
          <w:b/>
          <w:szCs w:val="28"/>
        </w:rPr>
        <w:t xml:space="preserve">  </w:t>
      </w:r>
    </w:p>
    <w:p w:rsidR="00D503E8" w:rsidRDefault="0020456E">
      <w:pPr>
        <w:shd w:val="clear" w:color="auto" w:fill="FFFFFF"/>
        <w:spacing w:after="0" w:line="240" w:lineRule="auto"/>
        <w:ind w:firstLine="708"/>
        <w:jc w:val="both"/>
        <w:rPr>
          <w:rFonts w:eastAsia="Times New Roman" w:cs="Times New Roman"/>
          <w:szCs w:val="28"/>
        </w:rPr>
      </w:pPr>
      <w:r>
        <w:rPr>
          <w:rFonts w:eastAsia="Times New Roman" w:cs="Times New Roman"/>
          <w:i/>
          <w:szCs w:val="28"/>
        </w:rPr>
        <w:t>Общие цели</w:t>
      </w:r>
      <w:r>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w:t>
      </w:r>
      <w:r>
        <w:rPr>
          <w:rFonts w:eastAsia="Times New Roman" w:cs="Times New Roman"/>
          <w:szCs w:val="28"/>
        </w:rPr>
        <w:t>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D503E8" w:rsidRDefault="0020456E">
      <w:pPr>
        <w:shd w:val="clear" w:color="auto" w:fill="FFFFFF"/>
        <w:spacing w:after="0" w:line="240" w:lineRule="auto"/>
        <w:ind w:firstLine="708"/>
        <w:jc w:val="both"/>
        <w:rPr>
          <w:rFonts w:eastAsia="Times New Roman" w:cs="Times New Roman"/>
          <w:szCs w:val="28"/>
        </w:rPr>
      </w:pPr>
      <w:r>
        <w:rPr>
          <w:rFonts w:eastAsia="Times New Roman" w:cs="Times New Roman"/>
          <w:i/>
          <w:szCs w:val="28"/>
        </w:rPr>
        <w:t>Основной целью</w:t>
      </w:r>
      <w:r>
        <w:rPr>
          <w:rFonts w:eastAsia="Times New Roman" w:cs="Times New Roman"/>
          <w:szCs w:val="28"/>
        </w:rPr>
        <w:t xml:space="preserve"> обучения детей с задержкой психического развития является форм</w:t>
      </w:r>
      <w:r>
        <w:rPr>
          <w:rFonts w:eastAsia="Times New Roman" w:cs="Times New Roman"/>
          <w:szCs w:val="28"/>
        </w:rPr>
        <w:t>ирование у обучающихся исторического мышления как основы гражданской идентичности ценностно ориентированной личности.</w:t>
      </w:r>
    </w:p>
    <w:p w:rsidR="00D503E8" w:rsidRDefault="0020456E">
      <w:pPr>
        <w:spacing w:after="0" w:line="240" w:lineRule="auto"/>
        <w:ind w:firstLine="709"/>
        <w:jc w:val="both"/>
        <w:rPr>
          <w:rFonts w:cs="Times New Roman"/>
          <w:b/>
          <w:szCs w:val="28"/>
        </w:rPr>
      </w:pPr>
      <w:r>
        <w:rPr>
          <w:rFonts w:cs="Times New Roman"/>
          <w:szCs w:val="28"/>
        </w:rPr>
        <w:t>Достижение этих целей обеспечивается решением следующих</w:t>
      </w:r>
      <w:r>
        <w:rPr>
          <w:rFonts w:cs="Times New Roman"/>
          <w:b/>
          <w:szCs w:val="28"/>
        </w:rPr>
        <w:t xml:space="preserve"> </w:t>
      </w:r>
      <w:r>
        <w:rPr>
          <w:rFonts w:cs="Times New Roman"/>
          <w:i/>
          <w:szCs w:val="28"/>
        </w:rPr>
        <w:t>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 обучающихся с ЗПР исторических ориентиров самоидентификации в современном мире;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w:t>
      </w:r>
      <w:r>
        <w:rPr>
          <w:szCs w:val="28"/>
        </w:rPr>
        <w:t>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развитие </w:t>
      </w:r>
      <w:r>
        <w:rPr>
          <w:szCs w:val="28"/>
        </w:rPr>
        <w:t>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 обучающихся общес</w:t>
      </w:r>
      <w:r>
        <w:rPr>
          <w:szCs w:val="28"/>
        </w:rPr>
        <w:t>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выр</w:t>
      </w:r>
      <w:r>
        <w:rPr>
          <w:szCs w:val="28"/>
        </w:rPr>
        <w:t>аботка современного понимания истории в контексте гуманитарного знания и общественной жизни;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навыков исторического анализа и синтеза, формирование понимания взаимовлияния исторических событий и процессов.</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Цель и задачи преподавания истории обучающ</w:t>
      </w:r>
      <w:r>
        <w:rPr>
          <w:rFonts w:eastAsia="Arial Unicode MS" w:cs="Times New Roman"/>
          <w:szCs w:val="28"/>
          <w:lang w:eastAsia="en-US"/>
        </w:rPr>
        <w:t xml:space="preserve">имся с ЗПР максимально приближены к задачам, поставленным ФГОС ООО, и учитывают специфические особенности учеников. </w:t>
      </w:r>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8"/>
        <w:jc w:val="both"/>
        <w:rPr>
          <w:rFonts w:eastAsiaTheme="minorHAnsi"/>
          <w:b/>
          <w:szCs w:val="28"/>
          <w:lang w:eastAsia="en-US"/>
        </w:rPr>
      </w:pPr>
      <w:bookmarkStart w:id="40" w:name="_Toc96177162"/>
      <w:r>
        <w:rPr>
          <w:rFonts w:eastAsiaTheme="minorHAnsi"/>
          <w:b/>
          <w:szCs w:val="28"/>
          <w:lang w:eastAsia="en-US"/>
        </w:rPr>
        <w:t>Особенности отбора и адаптации учебного материала по истории</w:t>
      </w:r>
      <w:bookmarkEnd w:id="40"/>
    </w:p>
    <w:p w:rsidR="00D503E8" w:rsidRDefault="0020456E">
      <w:pPr>
        <w:spacing w:after="0" w:line="240" w:lineRule="auto"/>
        <w:ind w:firstLine="708"/>
        <w:jc w:val="both"/>
        <w:rPr>
          <w:rFonts w:eastAsiaTheme="minorHAnsi"/>
          <w:szCs w:val="28"/>
          <w:lang w:eastAsia="en-US"/>
        </w:rPr>
      </w:pPr>
      <w:r>
        <w:rPr>
          <w:rFonts w:eastAsiaTheme="minorHAnsi"/>
          <w:szCs w:val="28"/>
          <w:lang w:eastAsia="en-US"/>
        </w:rPr>
        <w:t>Особенности психического развития обучающихся с ЗПР обусловливают дополнитель</w:t>
      </w:r>
      <w:r>
        <w:rPr>
          <w:rFonts w:eastAsiaTheme="minorHAnsi"/>
          <w:szCs w:val="28"/>
          <w:lang w:eastAsia="en-US"/>
        </w:rPr>
        <w:t>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w:t>
      </w:r>
      <w:r>
        <w:rPr>
          <w:rFonts w:eastAsiaTheme="minorHAnsi"/>
          <w:szCs w:val="28"/>
          <w:lang w:eastAsia="en-US"/>
        </w:rPr>
        <w:t>ание умения работать с текстом учебника и самостоятельно пополнять свои знания, в том числе из источников внеурочной информации.</w:t>
      </w:r>
    </w:p>
    <w:p w:rsidR="00D503E8" w:rsidRDefault="0020456E">
      <w:pPr>
        <w:spacing w:after="0" w:line="240" w:lineRule="auto"/>
        <w:ind w:firstLine="709"/>
        <w:jc w:val="both"/>
        <w:rPr>
          <w:rFonts w:cs="Times New Roman"/>
          <w:szCs w:val="28"/>
        </w:rPr>
      </w:pPr>
      <w:r>
        <w:rPr>
          <w:rFonts w:cs="Times New Roman"/>
          <w:szCs w:val="28"/>
        </w:rPr>
        <w:t xml:space="preserve">Обучающиеся с ЗПР испытывают серьезные трудности при изучении данного учебного предмета, это прежде всего </w:t>
      </w:r>
      <w:r>
        <w:rPr>
          <w:rFonts w:eastAsia="Times New Roman" w:cs="Times New Roman"/>
          <w:szCs w:val="28"/>
        </w:rPr>
        <w:t>связано</w:t>
      </w:r>
      <w:r>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w:t>
      </w:r>
      <w:r>
        <w:rPr>
          <w:rFonts w:cs="Times New Roman"/>
          <w:szCs w:val="28"/>
        </w:rPr>
        <w:t>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w:t>
      </w:r>
      <w:r>
        <w:rPr>
          <w:rFonts w:cs="Times New Roman"/>
          <w:szCs w:val="28"/>
        </w:rPr>
        <w:t>ономерностей общественного развития; испытывают трудности при анализе текста учебника.</w:t>
      </w:r>
    </w:p>
    <w:p w:rsidR="00D503E8" w:rsidRDefault="0020456E">
      <w:pPr>
        <w:spacing w:after="0" w:line="240" w:lineRule="auto"/>
        <w:ind w:firstLine="709"/>
        <w:jc w:val="both"/>
        <w:rPr>
          <w:rFonts w:cs="Times New Roman"/>
          <w:szCs w:val="28"/>
        </w:rPr>
      </w:pPr>
      <w:r>
        <w:rPr>
          <w:rFonts w:cs="Times New Roman"/>
          <w:szCs w:val="28"/>
        </w:rP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w:t>
      </w:r>
      <w:r>
        <w:rPr>
          <w:rFonts w:cs="Times New Roman"/>
          <w:szCs w:val="28"/>
        </w:rPr>
        <w:t>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w:t>
      </w:r>
      <w:r>
        <w:rPr>
          <w:rFonts w:cs="Times New Roman"/>
          <w:szCs w:val="28"/>
        </w:rPr>
        <w:t xml:space="preserve">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D503E8" w:rsidRDefault="0020456E">
      <w:pPr>
        <w:spacing w:after="0" w:line="240" w:lineRule="auto"/>
        <w:ind w:firstLine="709"/>
        <w:jc w:val="both"/>
        <w:rPr>
          <w:rFonts w:cs="Times New Roman"/>
          <w:szCs w:val="28"/>
        </w:rPr>
      </w:pPr>
      <w:r>
        <w:rPr>
          <w:rFonts w:cs="Times New Roman"/>
          <w:szCs w:val="28"/>
        </w:rPr>
        <w:t>Примерна</w:t>
      </w:r>
      <w:r>
        <w:rPr>
          <w:rFonts w:cs="Times New Roman"/>
          <w:szCs w:val="28"/>
        </w:rPr>
        <w:t xml:space="preserve">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w:t>
      </w:r>
      <w:r>
        <w:rPr>
          <w:rFonts w:cs="Times New Roman"/>
          <w:szCs w:val="28"/>
        </w:rPr>
        <w:t xml:space="preserve">изучения в программе выделены курсивом. </w:t>
      </w: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ind w:firstLine="709"/>
        <w:jc w:val="both"/>
        <w:rPr>
          <w:rFonts w:eastAsia="Arial Unicode MS" w:cs="Times New Roman"/>
          <w:b/>
          <w:szCs w:val="28"/>
          <w:lang w:eastAsia="en-US"/>
        </w:rPr>
      </w:pPr>
      <w:bookmarkStart w:id="41" w:name="_Toc96177163"/>
      <w:r>
        <w:rPr>
          <w:rFonts w:eastAsia="Arial Unicode MS" w:cs="Times New Roman"/>
          <w:b/>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Содержание видов деятельности о</w:t>
      </w:r>
      <w:r>
        <w:rPr>
          <w:rFonts w:eastAsia="Arial Unicode MS" w:cs="Times New Roman"/>
          <w:szCs w:val="28"/>
          <w:lang w:eastAsia="en-US"/>
        </w:rPr>
        <w:t xml:space="preserve">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w:t>
      </w:r>
      <w:r>
        <w:rPr>
          <w:rFonts w:eastAsia="Arial Unicode MS" w:cs="Times New Roman"/>
          <w:szCs w:val="28"/>
          <w:lang w:eastAsia="en-US"/>
        </w:rPr>
        <w:t xml:space="preserve">«пошаговость»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w:t>
      </w:r>
      <w:r>
        <w:rPr>
          <w:rFonts w:eastAsia="Arial Unicode MS" w:cs="Times New Roman"/>
          <w:szCs w:val="28"/>
          <w:lang w:eastAsia="en-US"/>
        </w:rPr>
        <w:t>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w:t>
      </w:r>
      <w:r>
        <w:rPr>
          <w:rFonts w:eastAsia="Arial Unicode MS" w:cs="Times New Roman"/>
          <w:szCs w:val="28"/>
          <w:lang w:eastAsia="en-US"/>
        </w:rPr>
        <w:t xml:space="preserve">.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w:t>
      </w:r>
      <w:r>
        <w:rPr>
          <w:rFonts w:eastAsia="Arial Unicode MS" w:cs="Times New Roman"/>
          <w:szCs w:val="28"/>
          <w:lang w:eastAsia="en-US"/>
        </w:rPr>
        <w:t xml:space="preserve">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Рекомендуется использовать средства наглядности: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исторические карты</w:t>
      </w:r>
      <w:r>
        <w:rPr>
          <w:szCs w:val="28"/>
        </w:rPr>
        <w:t xml:space="preserve"> и атласы по темам курса;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артефакты и копии исторических предметов, макеты;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портреты исторических деятелей, выдающихся полководцев;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исторические картины, репродукции;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презентации по темам курса.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На уроках истории следует организовывать различные коллективн</w:t>
      </w:r>
      <w:r>
        <w:rPr>
          <w:rFonts w:eastAsia="Arial Unicode MS" w:cs="Times New Roman"/>
          <w:szCs w:val="28"/>
          <w:lang w:eastAsia="en-US"/>
        </w:rPr>
        <w:t>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тематическ</w:t>
      </w:r>
      <w:r>
        <w:rPr>
          <w:rFonts w:eastAsia="Arial Unicode MS" w:cs="Times New Roman"/>
          <w:szCs w:val="28"/>
          <w:lang w:eastAsia="en-US"/>
        </w:rPr>
        <w:t>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w:t>
      </w:r>
      <w:r>
        <w:rPr>
          <w:rFonts w:eastAsia="Arial Unicode MS" w:cs="Times New Roman"/>
          <w:szCs w:val="28"/>
          <w:lang w:eastAsia="en-US"/>
        </w:rPr>
        <w:t xml:space="preserve">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w:t>
      </w:r>
      <w:r>
        <w:rPr>
          <w:rFonts w:eastAsia="Arial Unicode MS" w:cs="Times New Roman"/>
          <w:szCs w:val="28"/>
          <w:lang w:eastAsia="en-US"/>
        </w:rPr>
        <w:t>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w:t>
      </w:r>
      <w:r>
        <w:rPr>
          <w:rFonts w:eastAsia="Arial Unicode MS" w:cs="Times New Roman"/>
          <w:szCs w:val="28"/>
          <w:lang w:eastAsia="en-US"/>
        </w:rPr>
        <w:t>ологии.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w:t>
      </w:r>
      <w:r>
        <w:rPr>
          <w:rFonts w:eastAsia="Arial Unicode MS" w:cs="Times New Roman"/>
          <w:szCs w:val="28"/>
          <w:lang w:eastAsia="en-US"/>
        </w:rPr>
        <w:t>акопление обучающимися специальных понятий, к числу которых относятся:</w:t>
      </w:r>
    </w:p>
    <w:p w:rsidR="00D503E8" w:rsidRDefault="0020456E">
      <w:pPr>
        <w:pStyle w:val="af"/>
        <w:numPr>
          <w:ilvl w:val="0"/>
          <w:numId w:val="11"/>
        </w:numPr>
        <w:tabs>
          <w:tab w:val="left" w:pos="993"/>
        </w:tabs>
        <w:spacing w:after="0" w:line="240" w:lineRule="auto"/>
        <w:ind w:left="709" w:hanging="283"/>
        <w:jc w:val="both"/>
        <w:rPr>
          <w:szCs w:val="28"/>
        </w:rPr>
      </w:pPr>
      <w:r>
        <w:rPr>
          <w:rFonts w:eastAsia="Arial Unicode MS" w:cs="Times New Roman"/>
          <w:szCs w:val="28"/>
        </w:rPr>
        <w:t xml:space="preserve">частно-исторические понятия (характерные для определенного </w:t>
      </w:r>
      <w:r>
        <w:rPr>
          <w:szCs w:val="28"/>
        </w:rPr>
        <w:t>периода в истории), отражающие и обобщающие конкретные исторические явления;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общеисторические понятия, отражающие и обобщающие</w:t>
      </w:r>
      <w:r>
        <w:rPr>
          <w:szCs w:val="28"/>
        </w:rPr>
        <w:t xml:space="preserve"> явления, свойственные определённой общественно-экономической формации;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социологические понятия, отражающие общие связи и закономерности исторического процесса.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Ведущими являются общеисторические понятия. Освоение социологических понятий становится возможн</w:t>
      </w:r>
      <w:r>
        <w:rPr>
          <w:rFonts w:eastAsia="Arial Unicode MS" w:cs="Times New Roman"/>
          <w:szCs w:val="28"/>
          <w:lang w:eastAsia="en-US"/>
        </w:rPr>
        <w:t>ым только на базе общеисторических.</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w:t>
      </w:r>
      <w:r>
        <w:rPr>
          <w:rFonts w:eastAsia="Arial Unicode MS" w:cs="Times New Roman"/>
          <w:szCs w:val="28"/>
          <w:lang w:eastAsia="en-US"/>
        </w:rPr>
        <w:t xml:space="preserve">ть информацию, структурировать свои ответы.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w:t>
      </w:r>
      <w:r>
        <w:rPr>
          <w:rFonts w:eastAsia="Arial Unicode MS" w:cs="Times New Roman"/>
          <w:szCs w:val="28"/>
          <w:lang w:eastAsia="en-US"/>
        </w:rPr>
        <w:t xml:space="preserve">ользовать различные средства фиксации материала. Это могут быть условные обозначения (символы, схемы, таблицы, лента времени и т.д.). </w:t>
      </w: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ind w:firstLine="567"/>
        <w:jc w:val="both"/>
        <w:rPr>
          <w:rFonts w:eastAsia="Times New Roman" w:cs="Times New Roman"/>
          <w:b/>
          <w:szCs w:val="28"/>
        </w:rPr>
      </w:pPr>
      <w:bookmarkStart w:id="42" w:name="_Toc96177164"/>
      <w:r>
        <w:rPr>
          <w:rFonts w:eastAsia="Times New Roman" w:cs="Times New Roman"/>
          <w:b/>
          <w:szCs w:val="28"/>
        </w:rPr>
        <w:t>Место учебного предмета «История» в учебном плане</w:t>
      </w:r>
      <w:bookmarkEnd w:id="42"/>
    </w:p>
    <w:p w:rsidR="00D503E8" w:rsidRDefault="0020456E">
      <w:pPr>
        <w:spacing w:after="0" w:line="240" w:lineRule="auto"/>
        <w:ind w:firstLine="567"/>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образовательным стандарто</w:t>
      </w:r>
      <w:r>
        <w:rPr>
          <w:rFonts w:eastAsia="Times New Roman" w:cs="Times New Roman"/>
          <w:szCs w:val="28"/>
        </w:rPr>
        <w:t>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w:t>
      </w:r>
      <w:r>
        <w:rPr>
          <w:rFonts w:eastAsia="Times New Roman" w:cs="Times New Roman"/>
          <w:szCs w:val="28"/>
        </w:rPr>
        <w:t>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503E8" w:rsidRDefault="00D503E8">
      <w:pPr>
        <w:spacing w:after="0" w:line="240" w:lineRule="auto"/>
        <w:jc w:val="both"/>
        <w:rPr>
          <w:rFonts w:eastAsia="Arial Unicode MS" w:cs="Times New Roman"/>
          <w:b/>
          <w:szCs w:val="28"/>
          <w:lang w:eastAsia="en-US"/>
        </w:rPr>
      </w:pPr>
    </w:p>
    <w:p w:rsidR="00D503E8" w:rsidRDefault="00D503E8">
      <w:pPr>
        <w:spacing w:after="0" w:line="240" w:lineRule="auto"/>
        <w:jc w:val="both"/>
        <w:rPr>
          <w:rFonts w:eastAsia="Arial Unicode MS" w:cs="Times New Roman"/>
          <w:b/>
          <w:szCs w:val="28"/>
          <w:lang w:eastAsia="en-US"/>
        </w:rPr>
      </w:pPr>
    </w:p>
    <w:p w:rsidR="00D503E8" w:rsidRDefault="0020456E">
      <w:pPr>
        <w:spacing w:after="0" w:line="240" w:lineRule="auto"/>
        <w:jc w:val="both"/>
        <w:rPr>
          <w:rFonts w:eastAsia="Arial Unicode MS" w:cs="Times New Roman"/>
          <w:szCs w:val="28"/>
          <w:lang w:eastAsia="en-US"/>
        </w:rPr>
      </w:pPr>
      <w:bookmarkStart w:id="43" w:name="_Toc96177165"/>
      <w:r>
        <w:rPr>
          <w:rFonts w:eastAsia="Arial Unicode MS" w:cs="Times New Roman"/>
          <w:szCs w:val="28"/>
          <w:lang w:eastAsia="en-US"/>
        </w:rPr>
        <w:t>СОДЕРЖАНИЕ УЧЕБНОГО ПРЕДМЕТА «ИСТОРИЯ»</w:t>
      </w:r>
      <w:bookmarkEnd w:id="43"/>
    </w:p>
    <w:p w:rsidR="00D503E8" w:rsidRDefault="00D503E8">
      <w:pPr>
        <w:shd w:val="clear" w:color="auto" w:fill="FFFFFF"/>
        <w:spacing w:after="0" w:line="240" w:lineRule="auto"/>
        <w:ind w:firstLine="360"/>
        <w:jc w:val="both"/>
        <w:rPr>
          <w:rFonts w:eastAsia="Times New Roman" w:cs="Times New Roman"/>
          <w:b/>
          <w:bCs/>
          <w:szCs w:val="28"/>
        </w:rPr>
      </w:pPr>
    </w:p>
    <w:p w:rsidR="00D503E8" w:rsidRDefault="0020456E">
      <w:pPr>
        <w:widowControl w:val="0"/>
        <w:spacing w:after="0" w:line="240" w:lineRule="auto"/>
        <w:jc w:val="both"/>
        <w:rPr>
          <w:rFonts w:eastAsiaTheme="majorEastAsia" w:cs="Times New Roman"/>
          <w:b/>
          <w:bCs/>
          <w:szCs w:val="28"/>
          <w:lang w:eastAsia="en-US"/>
        </w:rPr>
      </w:pPr>
      <w:bookmarkStart w:id="44" w:name="_Toc96177166"/>
      <w:r>
        <w:rPr>
          <w:rFonts w:eastAsiaTheme="majorEastAsia" w:cs="Times New Roman"/>
          <w:b/>
          <w:bCs/>
          <w:szCs w:val="28"/>
          <w:lang w:eastAsia="en-US"/>
        </w:rPr>
        <w:t>5 КЛАСС</w:t>
      </w:r>
      <w:bookmarkEnd w:id="44"/>
    </w:p>
    <w:p w:rsidR="00D503E8" w:rsidRDefault="00D503E8">
      <w:pPr>
        <w:widowControl w:val="0"/>
        <w:spacing w:after="0" w:line="240" w:lineRule="auto"/>
        <w:jc w:val="both"/>
        <w:rPr>
          <w:rFonts w:eastAsiaTheme="majorEastAsia" w:cs="Times New Roman"/>
          <w:b/>
          <w:bCs/>
          <w:szCs w:val="28"/>
          <w:lang w:eastAsia="en-US"/>
        </w:rPr>
      </w:pPr>
    </w:p>
    <w:p w:rsidR="00D503E8" w:rsidRDefault="0020456E">
      <w:pPr>
        <w:widowControl w:val="0"/>
        <w:spacing w:after="0" w:line="240" w:lineRule="auto"/>
        <w:ind w:firstLine="567"/>
        <w:jc w:val="both"/>
        <w:rPr>
          <w:rFonts w:eastAsiaTheme="majorEastAsia" w:cs="Times New Roman"/>
          <w:b/>
          <w:bCs/>
          <w:caps/>
          <w:szCs w:val="28"/>
          <w:lang w:eastAsia="en-US"/>
        </w:rPr>
      </w:pPr>
      <w:bookmarkStart w:id="45" w:name="_Toc96177167"/>
      <w:r>
        <w:rPr>
          <w:rFonts w:eastAsia="Times New Roman" w:cs="Times New Roman"/>
          <w:b/>
          <w:caps/>
          <w:szCs w:val="28"/>
          <w:lang w:eastAsia="en-US"/>
        </w:rPr>
        <w:t>История Древнего мира</w:t>
      </w:r>
      <w:bookmarkEnd w:id="45"/>
    </w:p>
    <w:p w:rsidR="00D503E8" w:rsidRDefault="0020456E">
      <w:pPr>
        <w:spacing w:after="0" w:line="240" w:lineRule="auto"/>
        <w:ind w:firstLine="567"/>
        <w:jc w:val="both"/>
        <w:rPr>
          <w:rFonts w:cs="Times New Roman"/>
          <w:szCs w:val="28"/>
        </w:rPr>
      </w:pPr>
      <w:r>
        <w:rPr>
          <w:rFonts w:eastAsia="Times New Roman" w:cs="Times New Roman"/>
          <w:b/>
          <w:szCs w:val="28"/>
        </w:rPr>
        <w:t xml:space="preserve">Введение. </w:t>
      </w:r>
      <w:r>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Pr>
          <w:rFonts w:cs="Times New Roman"/>
          <w:szCs w:val="28"/>
        </w:rPr>
        <w:t xml:space="preserve"> </w:t>
      </w:r>
    </w:p>
    <w:p w:rsidR="00D503E8" w:rsidRDefault="00D503E8">
      <w:pPr>
        <w:widowControl w:val="0"/>
        <w:spacing w:after="0" w:line="240" w:lineRule="auto"/>
        <w:ind w:firstLine="567"/>
        <w:rPr>
          <w:rFonts w:eastAsia="Times New Roman" w:cs="Times New Roman"/>
          <w:b/>
          <w:position w:val="6"/>
          <w:szCs w:val="28"/>
        </w:rPr>
      </w:pPr>
    </w:p>
    <w:p w:rsidR="00D503E8" w:rsidRDefault="0020456E">
      <w:pPr>
        <w:widowControl w:val="0"/>
        <w:spacing w:after="0" w:line="240" w:lineRule="auto"/>
        <w:ind w:firstLine="567"/>
        <w:rPr>
          <w:rFonts w:cs="Times New Roman"/>
          <w:b/>
          <w:bCs/>
          <w:caps/>
          <w:position w:val="6"/>
          <w:szCs w:val="28"/>
        </w:rPr>
      </w:pPr>
      <w:r>
        <w:rPr>
          <w:rFonts w:eastAsia="Times New Roman" w:cs="Times New Roman"/>
          <w:b/>
          <w:caps/>
          <w:position w:val="6"/>
          <w:szCs w:val="28"/>
        </w:rPr>
        <w:t>Первобытность</w:t>
      </w:r>
    </w:p>
    <w:p w:rsidR="00D503E8" w:rsidRDefault="0020456E">
      <w:pPr>
        <w:widowControl w:val="0"/>
        <w:spacing w:after="0" w:line="240" w:lineRule="auto"/>
        <w:ind w:firstLine="567"/>
        <w:jc w:val="both"/>
        <w:rPr>
          <w:rFonts w:cs="Times New Roman"/>
          <w:bCs/>
          <w:position w:val="6"/>
          <w:szCs w:val="28"/>
        </w:rPr>
      </w:pPr>
      <w:r>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Pr>
          <w:rFonts w:cs="Times New Roman"/>
          <w:bCs/>
          <w:i/>
          <w:position w:val="6"/>
          <w:szCs w:val="28"/>
        </w:rPr>
        <w:t>Присваивающее хозяйство</w:t>
      </w:r>
      <w:r>
        <w:rPr>
          <w:rStyle w:val="af2"/>
          <w:rFonts w:cs="Times New Roman"/>
          <w:bCs/>
          <w:i/>
          <w:position w:val="6"/>
          <w:szCs w:val="28"/>
        </w:rPr>
        <w:footnoteReference w:id="7"/>
      </w:r>
      <w:r>
        <w:rPr>
          <w:rFonts w:cs="Times New Roman"/>
          <w:bCs/>
          <w:i/>
          <w:position w:val="6"/>
          <w:szCs w:val="28"/>
        </w:rPr>
        <w:t xml:space="preserve">. </w:t>
      </w:r>
      <w:r>
        <w:rPr>
          <w:rFonts w:cs="Times New Roman"/>
          <w:bCs/>
          <w:position w:val="6"/>
          <w:szCs w:val="28"/>
        </w:rPr>
        <w:t>Род и родовые отношения.</w:t>
      </w:r>
    </w:p>
    <w:p w:rsidR="00D503E8" w:rsidRDefault="0020456E">
      <w:pPr>
        <w:widowControl w:val="0"/>
        <w:spacing w:after="0" w:line="240" w:lineRule="auto"/>
        <w:ind w:firstLine="567"/>
        <w:jc w:val="both"/>
        <w:rPr>
          <w:rFonts w:cs="Times New Roman"/>
          <w:szCs w:val="28"/>
        </w:rPr>
      </w:pPr>
      <w:r>
        <w:rPr>
          <w:rFonts w:cs="Times New Roman"/>
          <w:szCs w:val="28"/>
        </w:rPr>
        <w:t>Древнейшие земледельцы и скотово</w:t>
      </w:r>
      <w:r>
        <w:rPr>
          <w:rFonts w:cs="Times New Roman"/>
          <w:szCs w:val="28"/>
        </w:rPr>
        <w:t xml:space="preserve">ды: трудовая деятельность, изобретения. </w:t>
      </w:r>
      <w:r>
        <w:rPr>
          <w:rFonts w:cs="Times New Roman"/>
          <w:i/>
          <w:szCs w:val="28"/>
        </w:rPr>
        <w:t xml:space="preserve">Появление ремесел. </w:t>
      </w:r>
      <w:r>
        <w:rPr>
          <w:rFonts w:cs="Times New Roman"/>
          <w:szCs w:val="28"/>
        </w:rPr>
        <w:t>Производящее хозяйство</w:t>
      </w:r>
      <w:r>
        <w:rPr>
          <w:rFonts w:cs="Times New Roman"/>
          <w:i/>
          <w:szCs w:val="28"/>
        </w:rPr>
        <w:t>. Развитие обмена и торговли.</w:t>
      </w:r>
      <w:r>
        <w:rPr>
          <w:rFonts w:cs="Times New Roman"/>
          <w:szCs w:val="28"/>
        </w:rPr>
        <w:t xml:space="preserve"> Переход от родовой к соседской общине</w:t>
      </w:r>
      <w:r>
        <w:rPr>
          <w:rFonts w:cs="Times New Roman"/>
          <w:i/>
          <w:szCs w:val="28"/>
        </w:rPr>
        <w:t>. Появление знати</w:t>
      </w:r>
      <w:r>
        <w:rPr>
          <w:rFonts w:cs="Times New Roman"/>
          <w:szCs w:val="28"/>
        </w:rPr>
        <w:t>. Представления об окружающем мире, верования первобытных людей. Искусство первобытных люде</w:t>
      </w:r>
      <w:r>
        <w:rPr>
          <w:rFonts w:cs="Times New Roman"/>
          <w:szCs w:val="28"/>
        </w:rPr>
        <w:t>й.</w:t>
      </w:r>
    </w:p>
    <w:p w:rsidR="00D503E8" w:rsidRDefault="0020456E">
      <w:pPr>
        <w:widowControl w:val="0"/>
        <w:spacing w:after="0" w:line="240" w:lineRule="auto"/>
        <w:ind w:firstLine="567"/>
        <w:jc w:val="both"/>
        <w:rPr>
          <w:rFonts w:cs="Times New Roman"/>
          <w:szCs w:val="28"/>
        </w:rPr>
      </w:pPr>
      <w:r>
        <w:rPr>
          <w:rFonts w:cs="Times New Roman"/>
          <w:szCs w:val="28"/>
        </w:rPr>
        <w:t>Разложение первобытнообщинных отношений. На пороге цивилизации.</w:t>
      </w:r>
    </w:p>
    <w:p w:rsidR="00D503E8" w:rsidRDefault="00D503E8">
      <w:pPr>
        <w:widowControl w:val="0"/>
        <w:spacing w:after="0" w:line="240" w:lineRule="auto"/>
        <w:ind w:firstLine="567"/>
        <w:rPr>
          <w:rFonts w:eastAsia="Times New Roman" w:cs="Times New Roman"/>
          <w:b/>
          <w:position w:val="6"/>
          <w:szCs w:val="28"/>
        </w:rPr>
      </w:pPr>
    </w:p>
    <w:p w:rsidR="00D503E8" w:rsidRDefault="0020456E">
      <w:pPr>
        <w:widowControl w:val="0"/>
        <w:spacing w:after="0" w:line="240" w:lineRule="auto"/>
        <w:ind w:firstLine="567"/>
        <w:rPr>
          <w:rFonts w:cs="Times New Roman"/>
          <w:b/>
          <w:bCs/>
          <w:caps/>
          <w:position w:val="6"/>
          <w:szCs w:val="28"/>
        </w:rPr>
      </w:pPr>
      <w:r>
        <w:rPr>
          <w:rFonts w:eastAsia="Times New Roman" w:cs="Times New Roman"/>
          <w:b/>
          <w:caps/>
          <w:position w:val="6"/>
          <w:szCs w:val="28"/>
        </w:rPr>
        <w:t>Древний мир</w:t>
      </w:r>
      <w:r>
        <w:rPr>
          <w:rFonts w:cs="Times New Roman"/>
          <w:b/>
          <w:bCs/>
          <w:caps/>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Понятие и хронологические рамки истории Древнего мира. Карта Древнего мира. </w:t>
      </w:r>
    </w:p>
    <w:p w:rsidR="00D503E8" w:rsidRDefault="00D503E8">
      <w:pPr>
        <w:widowControl w:val="0"/>
        <w:spacing w:after="0" w:line="240" w:lineRule="auto"/>
        <w:ind w:firstLine="567"/>
        <w:rPr>
          <w:rFonts w:cs="Times New Roman"/>
          <w:b/>
          <w:bCs/>
          <w:spacing w:val="22"/>
          <w:position w:val="6"/>
          <w:szCs w:val="28"/>
        </w:rPr>
      </w:pPr>
    </w:p>
    <w:p w:rsidR="00D503E8" w:rsidRDefault="0020456E">
      <w:pPr>
        <w:widowControl w:val="0"/>
        <w:spacing w:after="0" w:line="240" w:lineRule="auto"/>
        <w:ind w:firstLine="567"/>
        <w:jc w:val="both"/>
        <w:rPr>
          <w:rFonts w:cs="Times New Roman"/>
          <w:b/>
          <w:bCs/>
          <w:spacing w:val="22"/>
          <w:position w:val="6"/>
          <w:szCs w:val="28"/>
        </w:rPr>
      </w:pPr>
      <w:r>
        <w:rPr>
          <w:rFonts w:cs="Times New Roman"/>
          <w:b/>
          <w:bCs/>
          <w:spacing w:val="22"/>
          <w:position w:val="6"/>
          <w:szCs w:val="28"/>
        </w:rPr>
        <w:t xml:space="preserve">Древний Восток </w:t>
      </w:r>
    </w:p>
    <w:p w:rsidR="00D503E8" w:rsidRDefault="0020456E">
      <w:pPr>
        <w:widowControl w:val="0"/>
        <w:spacing w:after="0" w:line="240" w:lineRule="auto"/>
        <w:ind w:firstLine="567"/>
        <w:jc w:val="both"/>
        <w:rPr>
          <w:rFonts w:cs="Times New Roman"/>
          <w:szCs w:val="28"/>
        </w:rPr>
      </w:pPr>
      <w:r>
        <w:rPr>
          <w:rFonts w:cs="Times New Roman"/>
          <w:szCs w:val="28"/>
        </w:rPr>
        <w:t xml:space="preserve">Понятие «Древний Восток». Карта Древневосточного мира.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Древний Египет</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i/>
          <w:szCs w:val="28"/>
        </w:rPr>
        <w:t>Природа Египта</w:t>
      </w:r>
      <w:r>
        <w:rPr>
          <w:rFonts w:cs="Times New Roman"/>
          <w:szCs w:val="28"/>
        </w:rPr>
        <w:t>. Условия жизни и занятия древних египтян. Возникновение государственной власти. Объединение</w:t>
      </w:r>
      <w:r>
        <w:rPr>
          <w:rFonts w:ascii="SchoolBookSanPin Cyr" w:hAnsi="SchoolBookSanPin Cyr" w:cs="SchoolBookSanPin Cyr"/>
          <w:sz w:val="20"/>
          <w:szCs w:val="20"/>
        </w:rPr>
        <w:t xml:space="preserve"> </w:t>
      </w:r>
      <w:r>
        <w:rPr>
          <w:rFonts w:cs="Times New Roman"/>
          <w:szCs w:val="28"/>
        </w:rPr>
        <w:t>Египта. Управление государством (фараон, вельможи, чиновники). Положение и повинности населения</w:t>
      </w:r>
      <w:r>
        <w:rPr>
          <w:rFonts w:cs="Times New Roman"/>
          <w:i/>
          <w:szCs w:val="28"/>
        </w:rPr>
        <w:t>.</w:t>
      </w:r>
      <w:r>
        <w:rPr>
          <w:rFonts w:cs="Times New Roman"/>
          <w:szCs w:val="28"/>
        </w:rPr>
        <w:t xml:space="preserve"> Развитие земледелия, скотоводства, ремесел. Рабы.</w:t>
      </w:r>
    </w:p>
    <w:p w:rsidR="00D503E8" w:rsidRDefault="0020456E">
      <w:pPr>
        <w:widowControl w:val="0"/>
        <w:spacing w:after="0" w:line="240" w:lineRule="auto"/>
        <w:ind w:firstLine="567"/>
        <w:jc w:val="both"/>
        <w:rPr>
          <w:rFonts w:cs="Times New Roman"/>
          <w:i/>
          <w:szCs w:val="28"/>
        </w:rPr>
      </w:pPr>
      <w:r>
        <w:rPr>
          <w:rFonts w:cs="Times New Roman"/>
          <w:i/>
          <w:szCs w:val="28"/>
        </w:rPr>
        <w:t>От</w:t>
      </w:r>
      <w:r>
        <w:rPr>
          <w:rFonts w:cs="Times New Roman"/>
          <w:i/>
          <w:szCs w:val="28"/>
        </w:rPr>
        <w:t xml:space="preserve">ношения Египта с соседними народами. Египетское войско. Завоевательные походы фараонов; Тутмос III. Могущество Египта при Рамсесе II. </w:t>
      </w:r>
    </w:p>
    <w:p w:rsidR="00D503E8" w:rsidRDefault="0020456E">
      <w:pPr>
        <w:widowControl w:val="0"/>
        <w:spacing w:after="0" w:line="240" w:lineRule="auto"/>
        <w:ind w:firstLine="567"/>
        <w:jc w:val="both"/>
        <w:rPr>
          <w:rFonts w:cs="Times New Roman"/>
          <w:szCs w:val="28"/>
        </w:rPr>
      </w:pPr>
      <w:r>
        <w:rPr>
          <w:rFonts w:cs="Times New Roman"/>
          <w:szCs w:val="28"/>
        </w:rPr>
        <w:t>Религиозные верования египтян. Боги Древнего Египта. Храмы и жрецы. Пирамиды и гробницы. Фараон-реформатор Эхнатон. Позна</w:t>
      </w:r>
      <w:r>
        <w:rPr>
          <w:rFonts w:cs="Times New Roman"/>
          <w:szCs w:val="28"/>
        </w:rPr>
        <w:t>ния древних египтян (астрономия, математика, медицина). Письменность (иероглифы, папирус</w:t>
      </w:r>
      <w:r>
        <w:rPr>
          <w:rFonts w:cs="Times New Roman"/>
          <w:i/>
          <w:szCs w:val="28"/>
        </w:rPr>
        <w:t>). Открытие Ж. Ф. Шампольона.</w:t>
      </w:r>
      <w:r>
        <w:rPr>
          <w:rFonts w:cs="Times New Roman"/>
          <w:szCs w:val="28"/>
        </w:rPr>
        <w:t xml:space="preserve"> Искусство Древнего Египта (архитектура, рельефы, фрески).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Древние цивилизации Месопотамии </w:t>
      </w:r>
    </w:p>
    <w:p w:rsidR="00D503E8" w:rsidRDefault="0020456E">
      <w:pPr>
        <w:widowControl w:val="0"/>
        <w:spacing w:after="0" w:line="240" w:lineRule="auto"/>
        <w:ind w:firstLine="567"/>
        <w:jc w:val="both"/>
        <w:rPr>
          <w:rFonts w:cs="Times New Roman"/>
          <w:i/>
          <w:szCs w:val="28"/>
        </w:rPr>
      </w:pPr>
      <w:r>
        <w:rPr>
          <w:rFonts w:cs="Times New Roman"/>
          <w:szCs w:val="28"/>
        </w:rPr>
        <w:t>Природные условия Месопотамии (Междуречья). З</w:t>
      </w:r>
      <w:r>
        <w:rPr>
          <w:rFonts w:cs="Times New Roman"/>
          <w:szCs w:val="28"/>
        </w:rPr>
        <w:t>анятия населения. Древнейшие города-государства. Создание единого государства</w:t>
      </w:r>
      <w:r>
        <w:rPr>
          <w:rFonts w:cs="Times New Roman"/>
          <w:i/>
          <w:szCs w:val="28"/>
        </w:rPr>
        <w:t xml:space="preserve">. Письменность. Мифы и сказания. </w:t>
      </w:r>
    </w:p>
    <w:p w:rsidR="00D503E8" w:rsidRDefault="0020456E">
      <w:pPr>
        <w:widowControl w:val="0"/>
        <w:spacing w:after="0" w:line="240" w:lineRule="auto"/>
        <w:ind w:firstLine="567"/>
        <w:jc w:val="both"/>
        <w:rPr>
          <w:rFonts w:cs="Times New Roman"/>
          <w:szCs w:val="28"/>
        </w:rPr>
      </w:pPr>
      <w:r>
        <w:rPr>
          <w:rFonts w:cs="Times New Roman"/>
          <w:szCs w:val="28"/>
        </w:rPr>
        <w:t xml:space="preserve">Древний Вавилон. Царь Хаммурапи и его законы. </w:t>
      </w:r>
    </w:p>
    <w:p w:rsidR="00D503E8" w:rsidRDefault="0020456E">
      <w:pPr>
        <w:widowControl w:val="0"/>
        <w:spacing w:after="0" w:line="240" w:lineRule="auto"/>
        <w:ind w:firstLine="567"/>
        <w:jc w:val="both"/>
        <w:rPr>
          <w:rFonts w:cs="Times New Roman"/>
          <w:szCs w:val="28"/>
        </w:rPr>
      </w:pPr>
      <w:r>
        <w:rPr>
          <w:rFonts w:cs="Times New Roman"/>
          <w:szCs w:val="28"/>
        </w:rPr>
        <w:t>Ассирия. Завоевания ассирийцев. Начало обработки железа. Создание сильной державы. Культурные сокр</w:t>
      </w:r>
      <w:r>
        <w:rPr>
          <w:rFonts w:cs="Times New Roman"/>
          <w:szCs w:val="28"/>
        </w:rPr>
        <w:t xml:space="preserve">овища Ниневии. Гибель империи. </w:t>
      </w:r>
    </w:p>
    <w:p w:rsidR="00D503E8" w:rsidRDefault="0020456E">
      <w:pPr>
        <w:widowControl w:val="0"/>
        <w:spacing w:after="0" w:line="240" w:lineRule="auto"/>
        <w:ind w:firstLine="567"/>
        <w:jc w:val="both"/>
        <w:rPr>
          <w:rFonts w:cs="Times New Roman"/>
          <w:i/>
          <w:szCs w:val="28"/>
        </w:rPr>
      </w:pPr>
      <w:r>
        <w:rPr>
          <w:rFonts w:cs="Times New Roman"/>
          <w:i/>
          <w:szCs w:val="28"/>
        </w:rPr>
        <w:t xml:space="preserve">Усиление Нововавилонского царства. Легендарные памятники города Вавилона.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Восточное Средиземноморье в древности </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Pr>
          <w:rFonts w:cs="Times New Roman"/>
          <w:i/>
          <w:spacing w:val="1"/>
          <w:szCs w:val="28"/>
        </w:rPr>
        <w:t>Царь Соломон.</w:t>
      </w:r>
      <w:r>
        <w:rPr>
          <w:rFonts w:cs="Times New Roman"/>
          <w:spacing w:val="1"/>
          <w:szCs w:val="28"/>
        </w:rPr>
        <w:t xml:space="preserve"> Ре</w:t>
      </w:r>
      <w:r>
        <w:rPr>
          <w:rFonts w:cs="Times New Roman"/>
          <w:spacing w:val="1"/>
          <w:szCs w:val="28"/>
        </w:rPr>
        <w:t xml:space="preserve">лигиозные верования. Ветхозаветные предания.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Персидская держава </w:t>
      </w:r>
    </w:p>
    <w:p w:rsidR="00D503E8" w:rsidRDefault="0020456E">
      <w:pPr>
        <w:widowControl w:val="0"/>
        <w:spacing w:after="0" w:line="240" w:lineRule="auto"/>
        <w:ind w:firstLine="567"/>
        <w:jc w:val="both"/>
        <w:rPr>
          <w:rFonts w:cs="Times New Roman"/>
          <w:i/>
          <w:iCs/>
          <w:szCs w:val="28"/>
        </w:rPr>
      </w:pPr>
      <w:r>
        <w:rPr>
          <w:rFonts w:cs="Times New Roman"/>
          <w:szCs w:val="28"/>
        </w:rPr>
        <w:t xml:space="preserve">Завоевания персов. </w:t>
      </w:r>
      <w:r>
        <w:rPr>
          <w:rFonts w:cs="Times New Roman"/>
          <w:i/>
          <w:szCs w:val="28"/>
        </w:rPr>
        <w:t xml:space="preserve">Государство Ахеменидов. Великие цари: Кир II Великий, Дарий I. </w:t>
      </w:r>
      <w:r>
        <w:rPr>
          <w:rFonts w:cs="Times New Roman"/>
          <w:szCs w:val="28"/>
        </w:rPr>
        <w:t>Расширение территории державы. Государственное устройство. Центр и сатрапии, управление империей. Религия п</w:t>
      </w:r>
      <w:r>
        <w:rPr>
          <w:rFonts w:cs="Times New Roman"/>
          <w:szCs w:val="28"/>
        </w:rPr>
        <w:t>ерсов.</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Древняя Индия </w:t>
      </w:r>
    </w:p>
    <w:p w:rsidR="00D503E8" w:rsidRDefault="0020456E">
      <w:pPr>
        <w:widowControl w:val="0"/>
        <w:spacing w:after="0" w:line="240" w:lineRule="auto"/>
        <w:ind w:firstLine="567"/>
        <w:jc w:val="both"/>
        <w:rPr>
          <w:rFonts w:cs="Times New Roman"/>
          <w:szCs w:val="28"/>
        </w:rPr>
      </w:pPr>
      <w:r>
        <w:rPr>
          <w:rFonts w:cs="Times New Roman"/>
          <w:szCs w:val="28"/>
        </w:rPr>
        <w:t xml:space="preserve">Природные условия Древней Индии. Занятия населения. Древнейшие города-государства. </w:t>
      </w:r>
      <w:r>
        <w:rPr>
          <w:rFonts w:cs="Times New Roman"/>
          <w:i/>
          <w:szCs w:val="28"/>
        </w:rPr>
        <w:t>Приход ариев в Северную Индию. Держава Маурьев. Государство Гуптов</w:t>
      </w:r>
      <w:r>
        <w:rPr>
          <w:rFonts w:cs="Times New Roman"/>
          <w:szCs w:val="28"/>
        </w:rPr>
        <w:t xml:space="preserve">. Общественное устройство, варны. Религиозные верования древних индийцев. </w:t>
      </w:r>
      <w:r>
        <w:rPr>
          <w:rFonts w:cs="Times New Roman"/>
          <w:i/>
          <w:szCs w:val="28"/>
        </w:rPr>
        <w:t xml:space="preserve">Легенды и </w:t>
      </w:r>
      <w:r>
        <w:rPr>
          <w:rFonts w:cs="Times New Roman"/>
          <w:i/>
          <w:szCs w:val="28"/>
        </w:rPr>
        <w:t xml:space="preserve">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Pr>
          <w:rFonts w:cs="Times New Roman"/>
          <w:szCs w:val="28"/>
        </w:rPr>
        <w:t>Объединение Индии царем Ашокой.</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Древний Китай </w:t>
      </w:r>
    </w:p>
    <w:p w:rsidR="00D503E8" w:rsidRDefault="0020456E">
      <w:pPr>
        <w:widowControl w:val="0"/>
        <w:spacing w:after="0" w:line="240" w:lineRule="auto"/>
        <w:ind w:firstLine="567"/>
        <w:jc w:val="both"/>
        <w:rPr>
          <w:rFonts w:cs="Times New Roman"/>
          <w:szCs w:val="28"/>
        </w:rPr>
      </w:pPr>
      <w:r>
        <w:rPr>
          <w:rFonts w:cs="Times New Roman"/>
          <w:szCs w:val="28"/>
        </w:rPr>
        <w:t>Природные условия Древнего Китая. Хозяйственная деятельнос</w:t>
      </w:r>
      <w:r>
        <w:rPr>
          <w:rFonts w:cs="Times New Roman"/>
          <w:szCs w:val="28"/>
        </w:rPr>
        <w:t>ть и условия жизни населения. Древнейшие царства. Создание объединенной империи. Цинь Шихуанди</w:t>
      </w:r>
      <w:r>
        <w:rPr>
          <w:rFonts w:cs="Times New Roman"/>
          <w:i/>
          <w:szCs w:val="28"/>
        </w:rPr>
        <w:t xml:space="preserve">. </w:t>
      </w:r>
      <w:r>
        <w:rPr>
          <w:rFonts w:cs="Times New Roman"/>
          <w:szCs w:val="28"/>
        </w:rPr>
        <w:t>Возведение Великой Китайской стены</w:t>
      </w:r>
      <w:r>
        <w:rPr>
          <w:rFonts w:cs="Times New Roman"/>
          <w:i/>
          <w:szCs w:val="28"/>
        </w:rPr>
        <w:t>.</w:t>
      </w:r>
      <w:r>
        <w:rPr>
          <w:rFonts w:cs="Times New Roman"/>
          <w:szCs w:val="28"/>
        </w:rPr>
        <w:t xml:space="preserve"> Правление династии Хань</w:t>
      </w:r>
      <w:r>
        <w:rPr>
          <w:rFonts w:cs="Times New Roman"/>
          <w:i/>
          <w:szCs w:val="28"/>
        </w:rPr>
        <w:t>. Жизнь в империи: правители и подданные, положение различных групп населения</w:t>
      </w:r>
      <w:r>
        <w:rPr>
          <w:rFonts w:cs="Times New Roman"/>
          <w:szCs w:val="28"/>
        </w:rPr>
        <w:t>. Развитие ремесел и тор</w:t>
      </w:r>
      <w:r>
        <w:rPr>
          <w:rFonts w:cs="Times New Roman"/>
          <w:szCs w:val="28"/>
        </w:rPr>
        <w:t xml:space="preserve">говли. Великий шелковый путь. Религиозно-философские учения. Конфуций. Научные знания и изобретения древних китайцев. Храмы. </w:t>
      </w:r>
    </w:p>
    <w:p w:rsidR="00D503E8" w:rsidRDefault="00D503E8">
      <w:pPr>
        <w:widowControl w:val="0"/>
        <w:spacing w:after="0" w:line="240" w:lineRule="auto"/>
        <w:ind w:firstLine="567"/>
        <w:jc w:val="both"/>
        <w:rPr>
          <w:rFonts w:cs="Times New Roman"/>
          <w:b/>
          <w:bCs/>
          <w:spacing w:val="22"/>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spacing w:val="22"/>
          <w:position w:val="6"/>
          <w:szCs w:val="28"/>
        </w:rPr>
        <w:t>Древняя Греция. Эллиниз</w:t>
      </w:r>
      <w:r>
        <w:rPr>
          <w:rFonts w:cs="Times New Roman"/>
          <w:b/>
          <w:bCs/>
          <w:position w:val="6"/>
          <w:szCs w:val="28"/>
        </w:rPr>
        <w:t xml:space="preserve">м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Древнейшая Греция </w:t>
      </w:r>
    </w:p>
    <w:p w:rsidR="00D503E8" w:rsidRDefault="0020456E">
      <w:pPr>
        <w:widowControl w:val="0"/>
        <w:spacing w:after="0" w:line="240" w:lineRule="auto"/>
        <w:ind w:firstLine="567"/>
        <w:jc w:val="both"/>
        <w:rPr>
          <w:rFonts w:cs="Times New Roman"/>
          <w:szCs w:val="28"/>
        </w:rPr>
      </w:pPr>
      <w:r>
        <w:rPr>
          <w:rFonts w:cs="Times New Roman"/>
          <w:szCs w:val="28"/>
        </w:rPr>
        <w:t>Природные условия Древней Греции. Занятия населения. Древнейшие государства на Крите</w:t>
      </w:r>
      <w:r>
        <w:rPr>
          <w:rFonts w:cs="Times New Roman"/>
          <w:szCs w:val="28"/>
        </w:rPr>
        <w:t xml:space="preserve">.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Греческие полисы </w:t>
      </w:r>
    </w:p>
    <w:p w:rsidR="00D503E8" w:rsidRDefault="0020456E">
      <w:pPr>
        <w:widowControl w:val="0"/>
        <w:spacing w:after="0" w:line="240" w:lineRule="auto"/>
        <w:ind w:firstLine="567"/>
        <w:jc w:val="both"/>
        <w:rPr>
          <w:rFonts w:cs="Times New Roman"/>
          <w:szCs w:val="28"/>
        </w:rPr>
      </w:pPr>
      <w:r>
        <w:rPr>
          <w:rFonts w:cs="Times New Roman"/>
          <w:szCs w:val="28"/>
        </w:rPr>
        <w:t>Подъем хозяйственной жизни после «темных веков». Развитие земледелия и</w:t>
      </w:r>
      <w:r>
        <w:rPr>
          <w:rFonts w:cs="Times New Roman"/>
          <w:szCs w:val="28"/>
        </w:rPr>
        <w:t xml:space="preserve"> ремесла. Становление полисов, их политическое устройство. Аристократия и демос. Великая греческая колонизация. Метрополии и колонии.</w:t>
      </w:r>
    </w:p>
    <w:p w:rsidR="00D503E8" w:rsidRDefault="0020456E">
      <w:pPr>
        <w:widowControl w:val="0"/>
        <w:spacing w:after="0" w:line="240" w:lineRule="auto"/>
        <w:ind w:firstLine="567"/>
        <w:jc w:val="both"/>
        <w:rPr>
          <w:rFonts w:cs="Times New Roman"/>
          <w:szCs w:val="28"/>
        </w:rPr>
      </w:pPr>
      <w:r>
        <w:rPr>
          <w:rFonts w:cs="Times New Roman"/>
          <w:szCs w:val="28"/>
        </w:rPr>
        <w:t xml:space="preserve">Афины: утверждение демократии. </w:t>
      </w:r>
      <w:r>
        <w:rPr>
          <w:rFonts w:cs="Times New Roman"/>
          <w:i/>
          <w:szCs w:val="28"/>
        </w:rPr>
        <w:t>Законы Солона. Реформы Клисфена, их значение.</w:t>
      </w:r>
      <w:r>
        <w:rPr>
          <w:rFonts w:cs="Times New Roman"/>
          <w:szCs w:val="28"/>
        </w:rPr>
        <w:t xml:space="preserve"> Спарта: основные группы населения, политическ</w:t>
      </w:r>
      <w:r>
        <w:rPr>
          <w:rFonts w:cs="Times New Roman"/>
          <w:szCs w:val="28"/>
        </w:rPr>
        <w:t xml:space="preserve">ое устройство. Организация военного дела. Спартанское воспитание. </w:t>
      </w:r>
    </w:p>
    <w:p w:rsidR="00D503E8" w:rsidRDefault="0020456E">
      <w:pPr>
        <w:widowControl w:val="0"/>
        <w:spacing w:after="0" w:line="240" w:lineRule="auto"/>
        <w:ind w:firstLine="567"/>
        <w:jc w:val="both"/>
        <w:rPr>
          <w:rFonts w:cs="Times New Roman"/>
          <w:szCs w:val="28"/>
        </w:rPr>
      </w:pPr>
      <w:r>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Pr>
          <w:rFonts w:cs="Times New Roman"/>
          <w:i/>
          <w:szCs w:val="28"/>
        </w:rPr>
        <w:t>Битва при Фермопилах. Захват персами Аттики. Победы</w:t>
      </w:r>
      <w:r>
        <w:rPr>
          <w:rFonts w:cs="Times New Roman"/>
          <w:i/>
          <w:szCs w:val="28"/>
        </w:rPr>
        <w:t xml:space="preserve"> греков в Саламинском сражении, при Платеях и Микале.</w:t>
      </w:r>
      <w:r>
        <w:rPr>
          <w:rFonts w:cs="Times New Roman"/>
          <w:szCs w:val="28"/>
        </w:rPr>
        <w:t xml:space="preserve"> Итоги греко-персидских войн. </w:t>
      </w:r>
    </w:p>
    <w:p w:rsidR="00D503E8" w:rsidRDefault="0020456E">
      <w:pPr>
        <w:widowControl w:val="0"/>
        <w:spacing w:after="0" w:line="240" w:lineRule="auto"/>
        <w:ind w:firstLine="567"/>
        <w:jc w:val="both"/>
        <w:rPr>
          <w:rFonts w:cs="Times New Roman"/>
          <w:szCs w:val="28"/>
        </w:rPr>
      </w:pPr>
      <w:r>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Культура </w:t>
      </w:r>
      <w:r>
        <w:rPr>
          <w:rFonts w:cs="Times New Roman"/>
          <w:b/>
          <w:bCs/>
          <w:position w:val="6"/>
          <w:szCs w:val="28"/>
        </w:rPr>
        <w:t xml:space="preserve">Древней Греции </w:t>
      </w:r>
    </w:p>
    <w:p w:rsidR="00D503E8" w:rsidRDefault="0020456E">
      <w:pPr>
        <w:widowControl w:val="0"/>
        <w:spacing w:after="0" w:line="240" w:lineRule="auto"/>
        <w:ind w:firstLine="567"/>
        <w:jc w:val="both"/>
        <w:rPr>
          <w:rFonts w:cs="Times New Roman"/>
          <w:szCs w:val="28"/>
        </w:rPr>
      </w:pPr>
      <w:r>
        <w:rPr>
          <w:rFonts w:cs="Times New Roman"/>
          <w:szCs w:val="28"/>
        </w:rPr>
        <w:t>Религия древних греков; пантеон богов. Храмы и жрецы.</w:t>
      </w:r>
      <w:r>
        <w:rPr>
          <w:rFonts w:cs="Times New Roman"/>
          <w:i/>
          <w:iCs/>
          <w:szCs w:val="28"/>
        </w:rPr>
        <w:t xml:space="preserve"> </w:t>
      </w:r>
      <w:r>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Pr>
          <w:rFonts w:cs="Times New Roman"/>
          <w:i/>
          <w:szCs w:val="28"/>
        </w:rPr>
        <w:t>Повседневная жизнь и быт древних греков. Досуг (театр, спортивные состя</w:t>
      </w:r>
      <w:r>
        <w:rPr>
          <w:rFonts w:cs="Times New Roman"/>
          <w:i/>
          <w:szCs w:val="28"/>
        </w:rPr>
        <w:t>зания).</w:t>
      </w:r>
      <w:r>
        <w:rPr>
          <w:rFonts w:cs="Times New Roman"/>
          <w:szCs w:val="28"/>
        </w:rPr>
        <w:t xml:space="preserve"> Общегреческие игры в Олимпии.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Македонские завоевания. Эллинизм </w:t>
      </w:r>
    </w:p>
    <w:p w:rsidR="00D503E8" w:rsidRDefault="0020456E">
      <w:pPr>
        <w:widowControl w:val="0"/>
        <w:spacing w:after="0" w:line="240" w:lineRule="auto"/>
        <w:ind w:firstLine="567"/>
        <w:jc w:val="both"/>
        <w:rPr>
          <w:rFonts w:cs="Times New Roman"/>
          <w:szCs w:val="28"/>
        </w:rPr>
      </w:pPr>
      <w:r>
        <w:rPr>
          <w:rFonts w:cs="Times New Roman"/>
          <w:szCs w:val="28"/>
        </w:rPr>
        <w:t xml:space="preserve">Возвышение Македонии. </w:t>
      </w:r>
      <w:r>
        <w:rPr>
          <w:rFonts w:cs="Times New Roman"/>
          <w:i/>
          <w:szCs w:val="28"/>
        </w:rPr>
        <w:t xml:space="preserve">Политика Филиппа II. Главенство Македонии над греческими полисами. </w:t>
      </w:r>
      <w:r>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D503E8" w:rsidRDefault="00D503E8">
      <w:pPr>
        <w:widowControl w:val="0"/>
        <w:spacing w:after="0" w:line="240" w:lineRule="auto"/>
        <w:ind w:firstLine="567"/>
        <w:rPr>
          <w:rFonts w:cs="Times New Roman"/>
          <w:b/>
          <w:bCs/>
          <w:spacing w:val="22"/>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spacing w:val="22"/>
          <w:position w:val="6"/>
          <w:szCs w:val="28"/>
        </w:rPr>
        <w:t>Древний Ри</w:t>
      </w:r>
      <w:r>
        <w:rPr>
          <w:rFonts w:cs="Times New Roman"/>
          <w:b/>
          <w:bCs/>
          <w:position w:val="6"/>
          <w:szCs w:val="28"/>
        </w:rPr>
        <w:t xml:space="preserve">м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Возникновение Римского государства </w:t>
      </w:r>
    </w:p>
    <w:p w:rsidR="00D503E8" w:rsidRDefault="0020456E">
      <w:pPr>
        <w:widowControl w:val="0"/>
        <w:spacing w:after="0" w:line="240" w:lineRule="auto"/>
        <w:ind w:firstLine="567"/>
        <w:jc w:val="both"/>
        <w:rPr>
          <w:rFonts w:cs="Times New Roman"/>
          <w:szCs w:val="28"/>
        </w:rPr>
      </w:pPr>
      <w:r>
        <w:rPr>
          <w:rFonts w:cs="Times New Roman"/>
          <w:szCs w:val="28"/>
        </w:rPr>
        <w:t xml:space="preserve">Природа и население Апеннинского полуострова </w:t>
      </w:r>
      <w:r>
        <w:rPr>
          <w:rFonts w:cs="Times New Roman"/>
          <w:szCs w:val="28"/>
        </w:rPr>
        <w:t xml:space="preserve">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Римские завоевания в Средиземноморье</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Поздняя Римская республика. Гражданские войны</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Подъем сельского хозяйства. </w:t>
      </w:r>
      <w:r>
        <w:rPr>
          <w:rFonts w:cs="Times New Roman"/>
          <w:i/>
          <w:szCs w:val="28"/>
        </w:rPr>
        <w:t>Латифундии</w:t>
      </w:r>
      <w:r>
        <w:rPr>
          <w:rFonts w:cs="Times New Roman"/>
          <w:szCs w:val="28"/>
        </w:rPr>
        <w:t>. Рабство.</w:t>
      </w:r>
      <w:r>
        <w:rPr>
          <w:rFonts w:cs="Times New Roman"/>
          <w:i/>
          <w:szCs w:val="28"/>
        </w:rPr>
        <w:t xml:space="preserve"> Борьба за аграрную реформу</w:t>
      </w:r>
      <w:r>
        <w:rPr>
          <w:rFonts w:cs="Times New Roman"/>
          <w:szCs w:val="28"/>
        </w:rPr>
        <w:t>. Деятельность братьев Гракхов: проекты реформ, мероприятия, итоги.</w:t>
      </w:r>
      <w:r>
        <w:rPr>
          <w:rFonts w:cs="Times New Roman"/>
          <w:i/>
          <w:szCs w:val="28"/>
        </w:rPr>
        <w:t xml:space="preserve"> </w:t>
      </w:r>
      <w:r>
        <w:rPr>
          <w:rFonts w:cs="Times New Roman"/>
          <w:szCs w:val="28"/>
        </w:rPr>
        <w:t xml:space="preserve">Гражданская война и установление диктатуры Суллы. Восстание Спартака. Участие армии в гражданских войнах. </w:t>
      </w:r>
      <w:r>
        <w:rPr>
          <w:rFonts w:cs="Times New Roman"/>
          <w:i/>
          <w:szCs w:val="28"/>
        </w:rPr>
        <w:t>Первый триумвират.</w:t>
      </w:r>
      <w:r>
        <w:rPr>
          <w:rFonts w:cs="Times New Roman"/>
          <w:szCs w:val="28"/>
        </w:rPr>
        <w:t xml:space="preserve"> Гай Юлий Цезарь:</w:t>
      </w:r>
      <w:r>
        <w:rPr>
          <w:rFonts w:cs="Times New Roman"/>
          <w:szCs w:val="28"/>
        </w:rPr>
        <w:t xml:space="preserve"> путь к власти, диктатура. </w:t>
      </w:r>
      <w:r>
        <w:rPr>
          <w:rFonts w:cs="Times New Roman"/>
          <w:i/>
          <w:szCs w:val="28"/>
        </w:rPr>
        <w:t>Борьба между наследниками Цезаря</w:t>
      </w:r>
      <w:r>
        <w:rPr>
          <w:rFonts w:cs="Times New Roman"/>
          <w:szCs w:val="28"/>
        </w:rPr>
        <w:t>. Победа Октавиана.</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Расцвет и падение Римской империи </w:t>
      </w:r>
    </w:p>
    <w:p w:rsidR="00D503E8" w:rsidRDefault="0020456E">
      <w:pPr>
        <w:widowControl w:val="0"/>
        <w:spacing w:after="0" w:line="240" w:lineRule="auto"/>
        <w:ind w:firstLine="567"/>
        <w:jc w:val="both"/>
        <w:rPr>
          <w:rFonts w:cs="Times New Roman"/>
          <w:szCs w:val="28"/>
        </w:rPr>
      </w:pPr>
      <w:r>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w:t>
      </w:r>
      <w:r>
        <w:rPr>
          <w:rFonts w:cs="Times New Roman"/>
          <w:szCs w:val="28"/>
        </w:rPr>
        <w:t>е гражданство</w:t>
      </w:r>
      <w:r>
        <w:rPr>
          <w:rFonts w:cs="Times New Roman"/>
          <w:i/>
          <w:szCs w:val="28"/>
        </w:rPr>
        <w:t xml:space="preserve">. Повседневная жизнь в столице и провинциях. </w:t>
      </w:r>
      <w:r>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D503E8" w:rsidRDefault="0020456E">
      <w:pPr>
        <w:widowControl w:val="0"/>
        <w:spacing w:after="0" w:line="240" w:lineRule="auto"/>
        <w:ind w:firstLine="567"/>
        <w:jc w:val="both"/>
        <w:rPr>
          <w:rFonts w:cs="Times New Roman"/>
          <w:szCs w:val="28"/>
        </w:rPr>
      </w:pPr>
      <w:r>
        <w:rPr>
          <w:rFonts w:cs="Times New Roman"/>
          <w:szCs w:val="28"/>
        </w:rPr>
        <w:t>Начало Великого переселения народо</w:t>
      </w:r>
      <w:r>
        <w:rPr>
          <w:rFonts w:cs="Times New Roman"/>
          <w:szCs w:val="28"/>
        </w:rPr>
        <w:t xml:space="preserve">в. Рим и варвары. Падение Западной Римской империи.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Культура Древнего Рима</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Ист</w:t>
      </w:r>
      <w:r>
        <w:rPr>
          <w:rFonts w:cs="Times New Roman"/>
          <w:szCs w:val="28"/>
        </w:rPr>
        <w:t xml:space="preserve">орическое и культурное наследие цивилизаций Древнего мира. </w:t>
      </w:r>
    </w:p>
    <w:p w:rsidR="00D503E8" w:rsidRDefault="00D503E8">
      <w:pPr>
        <w:widowControl w:val="0"/>
        <w:spacing w:after="0" w:line="240" w:lineRule="auto"/>
        <w:ind w:firstLine="567"/>
        <w:jc w:val="both"/>
        <w:rPr>
          <w:rFonts w:cs="Times New Roman"/>
          <w:szCs w:val="28"/>
        </w:rPr>
      </w:pPr>
    </w:p>
    <w:p w:rsidR="00D503E8" w:rsidRDefault="0020456E">
      <w:pPr>
        <w:widowControl w:val="0"/>
        <w:spacing w:after="0" w:line="240" w:lineRule="auto"/>
        <w:jc w:val="both"/>
        <w:rPr>
          <w:rFonts w:eastAsiaTheme="majorEastAsia" w:cs="Times New Roman"/>
          <w:b/>
          <w:bCs/>
          <w:szCs w:val="28"/>
          <w:lang w:eastAsia="en-US"/>
        </w:rPr>
      </w:pPr>
      <w:bookmarkStart w:id="46" w:name="_Toc96177168"/>
      <w:r>
        <w:rPr>
          <w:rFonts w:eastAsiaTheme="majorEastAsia" w:cs="Times New Roman"/>
          <w:b/>
          <w:bCs/>
          <w:szCs w:val="28"/>
          <w:lang w:eastAsia="en-US"/>
        </w:rPr>
        <w:t>6 КЛАСС</w:t>
      </w:r>
      <w:bookmarkEnd w:id="46"/>
    </w:p>
    <w:p w:rsidR="00D503E8" w:rsidRDefault="00D503E8">
      <w:pPr>
        <w:spacing w:after="0" w:line="240" w:lineRule="auto"/>
        <w:ind w:firstLine="567"/>
        <w:jc w:val="both"/>
        <w:rPr>
          <w:rFonts w:eastAsia="Times New Roman" w:cs="Times New Roman"/>
          <w:b/>
          <w:bCs/>
          <w:szCs w:val="28"/>
        </w:rPr>
      </w:pPr>
    </w:p>
    <w:p w:rsidR="00D503E8" w:rsidRDefault="0020456E">
      <w:pPr>
        <w:spacing w:after="0" w:line="240" w:lineRule="auto"/>
        <w:ind w:firstLine="567"/>
        <w:jc w:val="both"/>
        <w:rPr>
          <w:rFonts w:cs="Times New Roman"/>
          <w:caps/>
          <w:szCs w:val="28"/>
        </w:rPr>
      </w:pPr>
      <w:r>
        <w:rPr>
          <w:rFonts w:eastAsia="Times New Roman" w:cs="Times New Roman"/>
          <w:b/>
          <w:bCs/>
          <w:caps/>
          <w:szCs w:val="28"/>
        </w:rPr>
        <w:t>Всеобщая история. История средних веков</w:t>
      </w: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 xml:space="preserve">. Средние века: понятие, хронологические рамки и периодизация Средневековья.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Народы Европы в раннее Средневековье </w:t>
      </w:r>
    </w:p>
    <w:p w:rsidR="00D503E8" w:rsidRDefault="0020456E">
      <w:pPr>
        <w:widowControl w:val="0"/>
        <w:spacing w:after="0" w:line="240" w:lineRule="auto"/>
        <w:ind w:firstLine="567"/>
        <w:jc w:val="both"/>
        <w:rPr>
          <w:rFonts w:cs="Times New Roman"/>
          <w:szCs w:val="28"/>
        </w:rPr>
      </w:pPr>
      <w:r>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Pr>
          <w:rFonts w:cs="Times New Roman"/>
          <w:i/>
          <w:szCs w:val="28"/>
        </w:rPr>
        <w:t>Салическая правда</w:t>
      </w:r>
      <w:r>
        <w:rPr>
          <w:rFonts w:cs="Times New Roman"/>
          <w:szCs w:val="28"/>
        </w:rPr>
        <w:t xml:space="preserve">. Принятие франками христианства. </w:t>
      </w:r>
    </w:p>
    <w:p w:rsidR="00D503E8" w:rsidRDefault="0020456E">
      <w:pPr>
        <w:widowControl w:val="0"/>
        <w:spacing w:after="0" w:line="240" w:lineRule="auto"/>
        <w:ind w:firstLine="567"/>
        <w:jc w:val="both"/>
        <w:rPr>
          <w:rFonts w:cs="Times New Roman"/>
          <w:i/>
          <w:szCs w:val="28"/>
        </w:rPr>
      </w:pPr>
      <w:r>
        <w:rPr>
          <w:rFonts w:cs="Times New Roman"/>
          <w:szCs w:val="28"/>
        </w:rPr>
        <w:t>Франкское государство в VIII–IX вв. Усиление власти майордомов. Карл</w:t>
      </w:r>
      <w:r>
        <w:rPr>
          <w:rFonts w:cs="Times New Roman"/>
          <w:szCs w:val="28"/>
        </w:rPr>
        <w:t xml:space="preserve"> Мартелл и его военная реформа. Завоевания Карла Великого. Управление империей. «Каролингское возрождение». </w:t>
      </w:r>
      <w:r>
        <w:rPr>
          <w:rFonts w:cs="Times New Roman"/>
          <w:i/>
          <w:szCs w:val="28"/>
        </w:rPr>
        <w:t xml:space="preserve">Верденский раздел, его причины и значение. </w:t>
      </w:r>
    </w:p>
    <w:p w:rsidR="00D503E8" w:rsidRDefault="0020456E">
      <w:pPr>
        <w:widowControl w:val="0"/>
        <w:spacing w:after="0" w:line="240" w:lineRule="auto"/>
        <w:ind w:firstLine="567"/>
        <w:jc w:val="both"/>
        <w:rPr>
          <w:rFonts w:cs="Times New Roman"/>
          <w:szCs w:val="28"/>
        </w:rPr>
      </w:pPr>
      <w:r>
        <w:rPr>
          <w:rFonts w:cs="Times New Roman"/>
          <w:szCs w:val="28"/>
        </w:rPr>
        <w:t>Образование государств</w:t>
      </w:r>
      <w:r>
        <w:rPr>
          <w:rFonts w:cs="Times New Roman"/>
          <w:i/>
          <w:iCs/>
          <w:szCs w:val="28"/>
        </w:rPr>
        <w:t xml:space="preserve"> </w:t>
      </w:r>
      <w:r>
        <w:rPr>
          <w:rFonts w:cs="Times New Roman"/>
          <w:szCs w:val="28"/>
        </w:rPr>
        <w:t>во Франции, Германии, Италии. Священная Римская империя. Британия и Ирландия в ра</w:t>
      </w:r>
      <w:r>
        <w:rPr>
          <w:rFonts w:cs="Times New Roman"/>
          <w:szCs w:val="28"/>
        </w:rPr>
        <w:t>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 xml:space="preserve">Византийская империя в VI–ХI вв. </w:t>
      </w:r>
    </w:p>
    <w:p w:rsidR="00D503E8" w:rsidRDefault="0020456E">
      <w:pPr>
        <w:widowControl w:val="0"/>
        <w:spacing w:after="0" w:line="240" w:lineRule="auto"/>
        <w:ind w:firstLine="567"/>
        <w:jc w:val="both"/>
        <w:rPr>
          <w:rFonts w:cs="Times New Roman"/>
          <w:i/>
          <w:szCs w:val="28"/>
        </w:rPr>
      </w:pPr>
      <w:r>
        <w:rPr>
          <w:rFonts w:cs="Times New Roman"/>
          <w:szCs w:val="28"/>
        </w:rPr>
        <w:t>Территория, население империи ромеев. В</w:t>
      </w:r>
      <w:r>
        <w:rPr>
          <w:rFonts w:cs="Times New Roman"/>
          <w:szCs w:val="28"/>
        </w:rPr>
        <w:t xml:space="preserve">изантийские императоры; Юстиниан. </w:t>
      </w:r>
      <w:r>
        <w:rPr>
          <w:rFonts w:cs="Times New Roman"/>
          <w:i/>
          <w:szCs w:val="28"/>
        </w:rPr>
        <w:t>Кодификация законов.</w:t>
      </w:r>
      <w:r>
        <w:rPr>
          <w:rFonts w:cs="Times New Roman"/>
          <w:szCs w:val="28"/>
        </w:rPr>
        <w:t xml:space="preserve"> Внешняя политика Византии. Византия и славяне. </w:t>
      </w:r>
      <w:r>
        <w:rPr>
          <w:rFonts w:cs="Times New Roman"/>
          <w:i/>
          <w:szCs w:val="28"/>
        </w:rPr>
        <w:t>Власть императора и церковь. Культура Византии.</w:t>
      </w:r>
      <w:r>
        <w:rPr>
          <w:rFonts w:cs="Times New Roman"/>
          <w:szCs w:val="28"/>
        </w:rPr>
        <w:t xml:space="preserve"> Образование и книжное дело. Славянские просветители Кирилл и Мефодий. </w:t>
      </w:r>
      <w:r>
        <w:rPr>
          <w:rFonts w:cs="Times New Roman"/>
          <w:i/>
          <w:szCs w:val="28"/>
        </w:rPr>
        <w:t>Художественная культура (архитектура</w:t>
      </w:r>
      <w:r>
        <w:rPr>
          <w:rFonts w:cs="Times New Roman"/>
          <w:i/>
          <w:szCs w:val="28"/>
        </w:rPr>
        <w:t xml:space="preserve">, мозаика, фреска, иконопись).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Арабы в VI–ХI вв.</w:t>
      </w:r>
    </w:p>
    <w:p w:rsidR="00D503E8" w:rsidRDefault="0020456E">
      <w:pPr>
        <w:widowControl w:val="0"/>
        <w:spacing w:after="0" w:line="240" w:lineRule="auto"/>
        <w:ind w:firstLine="567"/>
        <w:jc w:val="both"/>
        <w:rPr>
          <w:rFonts w:cs="Times New Roman"/>
          <w:i/>
          <w:szCs w:val="28"/>
        </w:rPr>
      </w:pPr>
      <w:r>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Pr>
          <w:rFonts w:cs="Times New Roman"/>
          <w:i/>
          <w:szCs w:val="28"/>
        </w:rPr>
        <w:t>Хиджра. Победа новой веры. Коран</w:t>
      </w:r>
      <w:r>
        <w:rPr>
          <w:rFonts w:cs="Times New Roman"/>
          <w:szCs w:val="28"/>
        </w:rPr>
        <w:t>. Завоевания арабов. Арабский халифат, ег</w:t>
      </w:r>
      <w:r>
        <w:rPr>
          <w:rFonts w:cs="Times New Roman"/>
          <w:szCs w:val="28"/>
        </w:rPr>
        <w:t xml:space="preserve">о расцвет и распад. Культура исламского мира. </w:t>
      </w:r>
      <w:r>
        <w:rPr>
          <w:rFonts w:cs="Times New Roman"/>
          <w:i/>
          <w:szCs w:val="28"/>
        </w:rPr>
        <w:t>Образование и наука. Роль арабского языка. Расцвет литературы и искусства. Архитектура.</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 xml:space="preserve">Средневековое европейское общество </w:t>
      </w:r>
    </w:p>
    <w:p w:rsidR="00D503E8" w:rsidRDefault="0020456E">
      <w:pPr>
        <w:widowControl w:val="0"/>
        <w:spacing w:after="0" w:line="240" w:lineRule="auto"/>
        <w:ind w:firstLine="567"/>
        <w:jc w:val="both"/>
        <w:rPr>
          <w:rFonts w:cs="Times New Roman"/>
          <w:szCs w:val="28"/>
        </w:rPr>
      </w:pPr>
      <w:r>
        <w:rPr>
          <w:rFonts w:cs="Times New Roman"/>
          <w:szCs w:val="28"/>
        </w:rPr>
        <w:t>Аграрное производство. Натуральное хозяйство. Феодальное землевладение. Знать и рыцар</w:t>
      </w:r>
      <w:r>
        <w:rPr>
          <w:rFonts w:cs="Times New Roman"/>
          <w:szCs w:val="28"/>
        </w:rPr>
        <w:t>ство: социальный статус, образ жизни. Замок сеньора</w:t>
      </w:r>
      <w:r>
        <w:rPr>
          <w:rFonts w:cs="Times New Roman"/>
          <w:i/>
          <w:szCs w:val="28"/>
        </w:rPr>
        <w:t>. Куртуазная культура.</w:t>
      </w:r>
      <w:r>
        <w:rPr>
          <w:rFonts w:cs="Times New Roman"/>
          <w:szCs w:val="28"/>
        </w:rPr>
        <w:t xml:space="preserve"> Крестьянство: зависимость от сеньора, повинности, условия жизни. Крестьянская община.</w:t>
      </w:r>
    </w:p>
    <w:p w:rsidR="00D503E8" w:rsidRDefault="0020456E">
      <w:pPr>
        <w:widowControl w:val="0"/>
        <w:spacing w:after="0" w:line="240" w:lineRule="auto"/>
        <w:ind w:firstLine="567"/>
        <w:jc w:val="both"/>
        <w:rPr>
          <w:rFonts w:cs="Times New Roman"/>
          <w:szCs w:val="28"/>
        </w:rPr>
      </w:pPr>
      <w:r>
        <w:rPr>
          <w:rFonts w:cs="Times New Roman"/>
          <w:szCs w:val="28"/>
        </w:rPr>
        <w:t xml:space="preserve">Города – центры ремесла, торговли, культуры. Население городов. </w:t>
      </w:r>
      <w:r>
        <w:rPr>
          <w:rFonts w:cs="Times New Roman"/>
          <w:i/>
          <w:szCs w:val="28"/>
        </w:rPr>
        <w:t>Цехи и гильдии. Городское управл</w:t>
      </w:r>
      <w:r>
        <w:rPr>
          <w:rFonts w:cs="Times New Roman"/>
          <w:i/>
          <w:szCs w:val="28"/>
        </w:rPr>
        <w:t>ение. Борьба городов за самоуправление.</w:t>
      </w:r>
      <w:r>
        <w:rPr>
          <w:rFonts w:cs="Times New Roman"/>
          <w:szCs w:val="28"/>
        </w:rPr>
        <w:t xml:space="preserve"> Средневековые города-республики. Развитие торговли. Ярмарки. </w:t>
      </w:r>
      <w:r>
        <w:rPr>
          <w:rFonts w:cs="Times New Roman"/>
          <w:i/>
          <w:szCs w:val="28"/>
        </w:rPr>
        <w:t xml:space="preserve">Торговые пути в Средиземноморье и на Балтике. Ганза. </w:t>
      </w:r>
      <w:r>
        <w:rPr>
          <w:rFonts w:cs="Times New Roman"/>
          <w:szCs w:val="28"/>
        </w:rPr>
        <w:t xml:space="preserve">Облик средневековых городов. Образ жизни и быт горожан. </w:t>
      </w:r>
    </w:p>
    <w:p w:rsidR="00D503E8" w:rsidRDefault="0020456E">
      <w:pPr>
        <w:widowControl w:val="0"/>
        <w:spacing w:after="0" w:line="240" w:lineRule="auto"/>
        <w:ind w:firstLine="567"/>
        <w:jc w:val="both"/>
        <w:rPr>
          <w:rFonts w:cs="Times New Roman"/>
          <w:szCs w:val="28"/>
        </w:rPr>
      </w:pPr>
      <w:r>
        <w:rPr>
          <w:rFonts w:cs="Times New Roman"/>
          <w:szCs w:val="28"/>
        </w:rPr>
        <w:t>Церковь и духовенство. Разделение христианств</w:t>
      </w:r>
      <w:r>
        <w:rPr>
          <w:rFonts w:cs="Times New Roman"/>
          <w:szCs w:val="28"/>
        </w:rPr>
        <w:t xml:space="preserve">а на католицизм и православие. </w:t>
      </w:r>
      <w:r>
        <w:rPr>
          <w:rFonts w:cs="Times New Roman"/>
          <w:i/>
          <w:szCs w:val="28"/>
        </w:rPr>
        <w:t>Борьба пап за независимость церкви от светской власти.</w:t>
      </w:r>
      <w:r>
        <w:rPr>
          <w:rFonts w:cs="Times New Roman"/>
          <w:szCs w:val="28"/>
        </w:rPr>
        <w:t xml:space="preserve"> Крестовые походы: цели, участники, итоги. Духовно-рыцарские ордены. </w:t>
      </w:r>
      <w:r>
        <w:rPr>
          <w:rFonts w:cs="Times New Roman"/>
          <w:i/>
          <w:szCs w:val="28"/>
        </w:rPr>
        <w:t>Ереси: причины возникновения и распространения. Преследование еретиков.</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Государства Европы в ХII–ХV в</w:t>
      </w:r>
      <w:r>
        <w:rPr>
          <w:rFonts w:cs="Times New Roman"/>
          <w:b/>
          <w:bCs/>
          <w:position w:val="6"/>
          <w:szCs w:val="28"/>
        </w:rPr>
        <w:t xml:space="preserve">в. </w:t>
      </w:r>
    </w:p>
    <w:p w:rsidR="00D503E8" w:rsidRDefault="0020456E">
      <w:pPr>
        <w:widowControl w:val="0"/>
        <w:spacing w:after="0" w:line="240" w:lineRule="auto"/>
        <w:ind w:firstLine="567"/>
        <w:jc w:val="both"/>
        <w:rPr>
          <w:rFonts w:cs="Times New Roman"/>
          <w:szCs w:val="28"/>
        </w:rPr>
      </w:pPr>
      <w:r>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w:t>
      </w:r>
      <w:r>
        <w:rPr>
          <w:rFonts w:cs="Times New Roman"/>
          <w:szCs w:val="28"/>
        </w:rPr>
        <w:t>XV вв. Реконкиста и образование централизованных государств на Пиренейском полуострове. Итальянские государства в XII–XV вв</w:t>
      </w:r>
      <w:r>
        <w:rPr>
          <w:rFonts w:cs="Times New Roman"/>
          <w:i/>
          <w:szCs w:val="28"/>
        </w:rPr>
        <w:t xml:space="preserve">. Развитие экономики в европейских странах в период зрелого Средневековья. </w:t>
      </w:r>
      <w:r>
        <w:rPr>
          <w:rFonts w:cs="Times New Roman"/>
          <w:szCs w:val="28"/>
        </w:rPr>
        <w:t>Обострение социальных противоречий в ХIV в. (</w:t>
      </w:r>
      <w:r>
        <w:rPr>
          <w:rFonts w:cs="Times New Roman"/>
          <w:i/>
          <w:szCs w:val="28"/>
        </w:rPr>
        <w:t>Жакерия, восс</w:t>
      </w:r>
      <w:r>
        <w:rPr>
          <w:rFonts w:cs="Times New Roman"/>
          <w:i/>
          <w:szCs w:val="28"/>
        </w:rPr>
        <w:t>тание Уота Тайлера</w:t>
      </w:r>
      <w:r>
        <w:rPr>
          <w:rFonts w:cs="Times New Roman"/>
          <w:szCs w:val="28"/>
        </w:rPr>
        <w:t xml:space="preserve">). Гуситское движение в Чехии. </w:t>
      </w:r>
    </w:p>
    <w:p w:rsidR="00D503E8" w:rsidRDefault="0020456E">
      <w:pPr>
        <w:widowControl w:val="0"/>
        <w:spacing w:after="0" w:line="240" w:lineRule="auto"/>
        <w:ind w:firstLine="567"/>
        <w:jc w:val="both"/>
        <w:rPr>
          <w:rFonts w:cs="Times New Roman"/>
          <w:i/>
          <w:iCs/>
          <w:szCs w:val="28"/>
        </w:rPr>
      </w:pPr>
      <w:r>
        <w:rPr>
          <w:rFonts w:cs="Times New Roman"/>
          <w:szCs w:val="28"/>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Культура средневековой Европы</w:t>
      </w:r>
    </w:p>
    <w:p w:rsidR="00D503E8" w:rsidRDefault="0020456E">
      <w:pPr>
        <w:widowControl w:val="0"/>
        <w:spacing w:after="0" w:line="240" w:lineRule="auto"/>
        <w:ind w:firstLine="567"/>
        <w:jc w:val="both"/>
        <w:rPr>
          <w:rFonts w:cs="Times New Roman"/>
          <w:szCs w:val="28"/>
        </w:rPr>
      </w:pPr>
      <w:r>
        <w:rPr>
          <w:rFonts w:cs="Times New Roman"/>
          <w:szCs w:val="28"/>
        </w:rPr>
        <w:t>Представления средневекового человека о мире</w:t>
      </w:r>
      <w:r>
        <w:rPr>
          <w:rFonts w:cs="Times New Roman"/>
          <w:i/>
          <w:szCs w:val="28"/>
        </w:rPr>
        <w:t>. Место религии в жизни человека и общества.</w:t>
      </w:r>
      <w:r>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w:t>
      </w:r>
      <w:r>
        <w:rPr>
          <w:rFonts w:cs="Times New Roman"/>
          <w:szCs w:val="28"/>
        </w:rPr>
        <w:t xml:space="preserve">культуре. Развитие знаний о природе и человеке. Гуманизм. Раннее Возрождение: художники и их творения. Изобретение европейского книгопечатания; </w:t>
      </w:r>
      <w:r>
        <w:rPr>
          <w:rFonts w:cs="Times New Roman"/>
          <w:i/>
          <w:szCs w:val="28"/>
        </w:rPr>
        <w:t>И. Гутенберг.</w:t>
      </w:r>
      <w:r>
        <w:rPr>
          <w:rFonts w:cs="Times New Roman"/>
          <w:szCs w:val="28"/>
        </w:rPr>
        <w:t xml:space="preserve">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Страны Востока в Средние века</w:t>
      </w:r>
    </w:p>
    <w:p w:rsidR="00D503E8" w:rsidRDefault="0020456E">
      <w:pPr>
        <w:widowControl w:val="0"/>
        <w:spacing w:after="0" w:line="240" w:lineRule="auto"/>
        <w:ind w:firstLine="567"/>
        <w:jc w:val="both"/>
        <w:rPr>
          <w:rFonts w:cs="Times New Roman"/>
          <w:spacing w:val="2"/>
          <w:szCs w:val="28"/>
        </w:rPr>
      </w:pPr>
      <w:r>
        <w:rPr>
          <w:rFonts w:cs="Times New Roman"/>
          <w:b/>
          <w:bCs/>
          <w:iCs/>
          <w:spacing w:val="2"/>
          <w:szCs w:val="28"/>
        </w:rPr>
        <w:t>Османская империя:</w:t>
      </w:r>
      <w:r>
        <w:rPr>
          <w:rFonts w:cs="Times New Roman"/>
          <w:spacing w:val="2"/>
          <w:szCs w:val="28"/>
        </w:rPr>
        <w:t xml:space="preserve"> завоевания турок-османов, управление империей, положение покоренных народов.</w:t>
      </w:r>
      <w:r>
        <w:rPr>
          <w:rFonts w:cs="Times New Roman"/>
          <w:b/>
          <w:bCs/>
          <w:i/>
          <w:iCs/>
          <w:spacing w:val="2"/>
          <w:szCs w:val="28"/>
        </w:rPr>
        <w:t xml:space="preserve"> </w:t>
      </w:r>
      <w:r>
        <w:rPr>
          <w:rFonts w:cs="Times New Roman"/>
          <w:b/>
          <w:bCs/>
          <w:iCs/>
          <w:spacing w:val="2"/>
          <w:szCs w:val="28"/>
        </w:rPr>
        <w:t>Монгольская держава:</w:t>
      </w:r>
      <w:r>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Pr>
          <w:rFonts w:cs="Times New Roman"/>
          <w:b/>
          <w:bCs/>
          <w:iCs/>
          <w:spacing w:val="2"/>
          <w:szCs w:val="28"/>
        </w:rPr>
        <w:t>Китай:</w:t>
      </w:r>
      <w:r>
        <w:rPr>
          <w:rFonts w:cs="Times New Roman"/>
          <w:spacing w:val="2"/>
          <w:szCs w:val="28"/>
        </w:rPr>
        <w:t xml:space="preserve"> империи, правители и подданные, бор</w:t>
      </w:r>
      <w:r>
        <w:rPr>
          <w:rFonts w:cs="Times New Roman"/>
          <w:spacing w:val="2"/>
          <w:szCs w:val="28"/>
        </w:rPr>
        <w:t>ьба против завоевателей</w:t>
      </w:r>
      <w:r>
        <w:rPr>
          <w:rFonts w:cs="Times New Roman"/>
          <w:i/>
          <w:spacing w:val="2"/>
          <w:szCs w:val="28"/>
        </w:rPr>
        <w:t xml:space="preserve">. </w:t>
      </w:r>
      <w:r>
        <w:rPr>
          <w:rFonts w:cs="Times New Roman"/>
          <w:b/>
          <w:bCs/>
          <w:iCs/>
          <w:spacing w:val="2"/>
          <w:szCs w:val="28"/>
        </w:rPr>
        <w:t>Япония</w:t>
      </w:r>
      <w:r>
        <w:rPr>
          <w:rFonts w:cs="Times New Roman"/>
          <w:spacing w:val="2"/>
          <w:szCs w:val="28"/>
        </w:rPr>
        <w:t xml:space="preserve"> в Средние века: образование государства, власть императоров и управление сегунов. </w:t>
      </w:r>
      <w:r>
        <w:rPr>
          <w:rFonts w:cs="Times New Roman"/>
          <w:b/>
          <w:bCs/>
          <w:iCs/>
          <w:spacing w:val="2"/>
          <w:szCs w:val="28"/>
        </w:rPr>
        <w:t>Индия:</w:t>
      </w:r>
      <w:r>
        <w:rPr>
          <w:rFonts w:cs="Times New Roman"/>
          <w:spacing w:val="2"/>
          <w:szCs w:val="28"/>
        </w:rPr>
        <w:t xml:space="preserve"> раздробленность индийских княжеств, вторжение мусульман, </w:t>
      </w:r>
      <w:r>
        <w:rPr>
          <w:rFonts w:cs="Times New Roman"/>
          <w:i/>
          <w:spacing w:val="2"/>
          <w:szCs w:val="28"/>
        </w:rPr>
        <w:t>Делийский султанат.</w:t>
      </w:r>
      <w:r>
        <w:rPr>
          <w:rFonts w:cs="Times New Roman"/>
          <w:spacing w:val="2"/>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Культура народов Востока. Литература. Архитектура. Традиц</w:t>
      </w:r>
      <w:r>
        <w:rPr>
          <w:rFonts w:cs="Times New Roman"/>
          <w:szCs w:val="28"/>
        </w:rPr>
        <w:t>ионные искусства и ремесла.</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 xml:space="preserve">Государства доколумбовой Америки в Средние века </w:t>
      </w:r>
    </w:p>
    <w:p w:rsidR="00D503E8" w:rsidRDefault="0020456E">
      <w:pPr>
        <w:widowControl w:val="0"/>
        <w:spacing w:after="0" w:line="240" w:lineRule="auto"/>
        <w:ind w:firstLine="567"/>
        <w:jc w:val="both"/>
        <w:rPr>
          <w:rFonts w:cs="Times New Roman"/>
          <w:szCs w:val="28"/>
        </w:rPr>
      </w:pPr>
      <w:r>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xml:space="preserve">. Историческое и культурное наследие Средних </w:t>
      </w:r>
      <w:r>
        <w:rPr>
          <w:rFonts w:cs="Times New Roman"/>
          <w:szCs w:val="28"/>
        </w:rPr>
        <w:t xml:space="preserve">веков.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caps/>
          <w:position w:val="6"/>
          <w:szCs w:val="28"/>
        </w:rPr>
      </w:pPr>
      <w:r>
        <w:rPr>
          <w:rFonts w:cs="Times New Roman"/>
          <w:b/>
          <w:bCs/>
          <w:caps/>
          <w:position w:val="6"/>
          <w:szCs w:val="28"/>
        </w:rPr>
        <w:t xml:space="preserve">История России. От Руси к Российскому государству </w:t>
      </w: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Народы и государства на территории нашей страны в древности. Восточная Евр</w:t>
      </w:r>
      <w:r>
        <w:rPr>
          <w:rFonts w:cs="Times New Roman"/>
          <w:b/>
          <w:bCs/>
          <w:position w:val="6"/>
          <w:szCs w:val="28"/>
        </w:rPr>
        <w:t xml:space="preserve">опа в середине I тыс. н. э. </w:t>
      </w:r>
    </w:p>
    <w:p w:rsidR="00D503E8" w:rsidRDefault="0020456E">
      <w:pPr>
        <w:widowControl w:val="0"/>
        <w:spacing w:after="0" w:line="240" w:lineRule="auto"/>
        <w:ind w:firstLine="567"/>
        <w:jc w:val="both"/>
        <w:rPr>
          <w:rFonts w:cs="Times New Roman"/>
          <w:i/>
          <w:spacing w:val="2"/>
          <w:szCs w:val="28"/>
        </w:rPr>
      </w:pPr>
      <w:r>
        <w:rPr>
          <w:rFonts w:cs="Times New Roman"/>
          <w:spacing w:val="2"/>
          <w:szCs w:val="28"/>
        </w:rPr>
        <w:t xml:space="preserve">Заселение территории нашей страны человеком. </w:t>
      </w:r>
      <w:r>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Pr>
          <w:rFonts w:cs="Times New Roman"/>
          <w:spacing w:val="2"/>
          <w:szCs w:val="28"/>
        </w:rPr>
        <w:t>Ареалы древнейшего земледелия и скотоводства</w:t>
      </w:r>
      <w:r>
        <w:rPr>
          <w:rFonts w:cs="Times New Roman"/>
          <w:i/>
          <w:spacing w:val="2"/>
          <w:szCs w:val="28"/>
        </w:rPr>
        <w:t xml:space="preserve">. </w:t>
      </w:r>
      <w:r>
        <w:rPr>
          <w:rFonts w:cs="Times New Roman"/>
          <w:spacing w:val="2"/>
          <w:szCs w:val="28"/>
        </w:rPr>
        <w:t>Появление металлических орудий и их влияние на первобытное общество</w:t>
      </w:r>
      <w:r>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w:t>
      </w:r>
      <w:r>
        <w:rPr>
          <w:rFonts w:cs="Times New Roman"/>
          <w:i/>
          <w:spacing w:val="2"/>
          <w:szCs w:val="28"/>
        </w:rPr>
        <w:t>ире колесного транспорта.</w:t>
      </w:r>
    </w:p>
    <w:p w:rsidR="00D503E8" w:rsidRDefault="0020456E">
      <w:pPr>
        <w:widowControl w:val="0"/>
        <w:spacing w:after="0" w:line="240" w:lineRule="auto"/>
        <w:ind w:firstLine="567"/>
        <w:jc w:val="both"/>
        <w:rPr>
          <w:rFonts w:cs="Times New Roman"/>
          <w:i/>
          <w:szCs w:val="28"/>
        </w:rPr>
      </w:pPr>
      <w:r>
        <w:rPr>
          <w:rFonts w:cs="Times New Roman"/>
          <w:szCs w:val="28"/>
        </w:rPr>
        <w:t xml:space="preserve">Народы, проживавшие на этой территории до середины I тыс. до н. э. </w:t>
      </w:r>
      <w:r>
        <w:rPr>
          <w:rFonts w:cs="Times New Roman"/>
          <w:i/>
          <w:szCs w:val="28"/>
        </w:rPr>
        <w:t>Скифы и скифская культура</w:t>
      </w:r>
      <w:r>
        <w:rPr>
          <w:rFonts w:cs="Times New Roman"/>
          <w:szCs w:val="28"/>
        </w:rPr>
        <w:t xml:space="preserve">. Античные города-государства Северного Причерноморья. </w:t>
      </w:r>
      <w:r>
        <w:rPr>
          <w:rFonts w:cs="Times New Roman"/>
          <w:i/>
          <w:szCs w:val="28"/>
        </w:rPr>
        <w:t>Боспорское царство. Пантикапей. Античный Херсонес. Скифское царство в Крыму. Дербен</w:t>
      </w:r>
      <w:r>
        <w:rPr>
          <w:rFonts w:cs="Times New Roman"/>
          <w:i/>
          <w:szCs w:val="28"/>
        </w:rPr>
        <w:t xml:space="preserve">т. </w:t>
      </w:r>
    </w:p>
    <w:p w:rsidR="00D503E8" w:rsidRDefault="0020456E">
      <w:pPr>
        <w:widowControl w:val="0"/>
        <w:spacing w:after="0" w:line="240" w:lineRule="auto"/>
        <w:ind w:firstLine="567"/>
        <w:jc w:val="both"/>
        <w:rPr>
          <w:rFonts w:cs="Times New Roman"/>
          <w:szCs w:val="28"/>
        </w:rPr>
      </w:pPr>
      <w:r>
        <w:rPr>
          <w:rFonts w:cs="Times New Roman"/>
          <w:szCs w:val="28"/>
        </w:rPr>
        <w:t>Великое переселение народов</w:t>
      </w:r>
      <w:r>
        <w:rPr>
          <w:rFonts w:cs="Times New Roman"/>
          <w:i/>
          <w:szCs w:val="28"/>
        </w:rPr>
        <w:t>. Миграция готов. Нашествие гуннов.</w:t>
      </w:r>
      <w:r>
        <w:rPr>
          <w:rFonts w:cs="Times New Roman"/>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cs="Times New Roman"/>
          <w:i/>
          <w:szCs w:val="28"/>
        </w:rPr>
        <w:t>Славянские общности Восточной Европы.</w:t>
      </w:r>
      <w:r>
        <w:rPr>
          <w:rFonts w:cs="Times New Roman"/>
          <w:szCs w:val="28"/>
        </w:rPr>
        <w:t xml:space="preserve"> Их соседи – балты и </w:t>
      </w:r>
      <w:r>
        <w:rPr>
          <w:rFonts w:cs="Times New Roman"/>
          <w:szCs w:val="28"/>
        </w:rPr>
        <w:t xml:space="preserve">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D503E8" w:rsidRDefault="0020456E">
      <w:pPr>
        <w:widowControl w:val="0"/>
        <w:spacing w:after="0" w:line="240" w:lineRule="auto"/>
        <w:ind w:firstLine="567"/>
        <w:jc w:val="both"/>
        <w:rPr>
          <w:rFonts w:cs="Times New Roman"/>
          <w:b/>
          <w:bCs/>
          <w:iCs/>
          <w:szCs w:val="28"/>
        </w:rPr>
      </w:pPr>
      <w:r>
        <w:rPr>
          <w:rFonts w:cs="Times New Roman"/>
          <w:szCs w:val="28"/>
        </w:rPr>
        <w:t>Страны и народы Восточной Европы, Сибири и Дальнего Востока</w:t>
      </w:r>
      <w:r>
        <w:rPr>
          <w:rFonts w:cs="Times New Roman"/>
          <w:i/>
          <w:iCs/>
          <w:szCs w:val="28"/>
        </w:rPr>
        <w:t xml:space="preserve">. </w:t>
      </w:r>
      <w:r>
        <w:rPr>
          <w:rFonts w:cs="Times New Roman"/>
          <w:i/>
          <w:szCs w:val="28"/>
        </w:rPr>
        <w:t>Тюркский каганат. Хазарский каганат. Волжская Бу</w:t>
      </w:r>
      <w:r>
        <w:rPr>
          <w:rFonts w:cs="Times New Roman"/>
          <w:i/>
          <w:szCs w:val="28"/>
        </w:rPr>
        <w:t xml:space="preserve">лгурия.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 xml:space="preserve">Русь в IX – начале XII в. </w:t>
      </w:r>
    </w:p>
    <w:p w:rsidR="00D503E8" w:rsidRDefault="0020456E">
      <w:pPr>
        <w:widowControl w:val="0"/>
        <w:spacing w:after="0" w:line="240" w:lineRule="auto"/>
        <w:ind w:firstLine="567"/>
        <w:jc w:val="both"/>
        <w:rPr>
          <w:rFonts w:cs="Times New Roman"/>
          <w:i/>
          <w:szCs w:val="28"/>
        </w:rPr>
      </w:pPr>
      <w:r>
        <w:rPr>
          <w:rFonts w:cs="Times New Roman"/>
          <w:b/>
          <w:bCs/>
          <w:iCs/>
          <w:szCs w:val="28"/>
        </w:rPr>
        <w:t>Образование государства Русь.</w:t>
      </w:r>
      <w:r>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Pr>
          <w:rFonts w:cs="Times New Roman"/>
          <w:i/>
          <w:szCs w:val="28"/>
        </w:rPr>
        <w:t xml:space="preserve">Формирование новой политической и этнической </w:t>
      </w:r>
      <w:r>
        <w:rPr>
          <w:rFonts w:cs="Times New Roman"/>
          <w:i/>
          <w:szCs w:val="28"/>
        </w:rPr>
        <w:t xml:space="preserve">карты континента. </w:t>
      </w:r>
    </w:p>
    <w:p w:rsidR="00D503E8" w:rsidRDefault="0020456E">
      <w:pPr>
        <w:widowControl w:val="0"/>
        <w:spacing w:after="0" w:line="240" w:lineRule="auto"/>
        <w:ind w:firstLine="567"/>
        <w:jc w:val="both"/>
        <w:rPr>
          <w:rFonts w:cs="Times New Roman"/>
          <w:szCs w:val="28"/>
        </w:rPr>
      </w:pPr>
      <w:r>
        <w:rPr>
          <w:rFonts w:cs="Times New Roman"/>
          <w:szCs w:val="28"/>
        </w:rPr>
        <w:t>Первые известия о Руси</w:t>
      </w:r>
      <w:r>
        <w:rPr>
          <w:rFonts w:cs="Times New Roman"/>
          <w:i/>
          <w:iCs/>
          <w:szCs w:val="28"/>
        </w:rPr>
        <w:t>.</w:t>
      </w:r>
      <w:r>
        <w:rPr>
          <w:rFonts w:cs="Times New Roman"/>
          <w:szCs w:val="28"/>
        </w:rPr>
        <w:t xml:space="preserve"> Проблема образования государства Русь. </w:t>
      </w:r>
      <w:r>
        <w:rPr>
          <w:rFonts w:cs="Times New Roman"/>
          <w:i/>
          <w:szCs w:val="28"/>
        </w:rPr>
        <w:t>Скандинавы на Руси</w:t>
      </w:r>
      <w:r>
        <w:rPr>
          <w:rFonts w:cs="Times New Roman"/>
          <w:szCs w:val="28"/>
        </w:rPr>
        <w:t>. Начало династии Рюриковичей. Новгород и Киев – центры древнерусской государственности.</w:t>
      </w:r>
    </w:p>
    <w:p w:rsidR="00D503E8" w:rsidRDefault="0020456E">
      <w:pPr>
        <w:widowControl w:val="0"/>
        <w:spacing w:after="0" w:line="240" w:lineRule="auto"/>
        <w:ind w:firstLine="567"/>
        <w:jc w:val="both"/>
        <w:rPr>
          <w:rFonts w:cs="Times New Roman"/>
          <w:i/>
          <w:szCs w:val="28"/>
        </w:rPr>
      </w:pPr>
      <w:r>
        <w:rPr>
          <w:rFonts w:cs="Times New Roman"/>
          <w:szCs w:val="28"/>
        </w:rPr>
        <w:t>Формирование территории государства Русь</w:t>
      </w:r>
      <w:r>
        <w:rPr>
          <w:rFonts w:cs="Times New Roman"/>
          <w:i/>
          <w:szCs w:val="28"/>
        </w:rPr>
        <w:t>. Дань и полюдье</w:t>
      </w:r>
      <w:r>
        <w:rPr>
          <w:rFonts w:cs="Times New Roman"/>
          <w:szCs w:val="28"/>
        </w:rPr>
        <w:t>. Первые ру</w:t>
      </w:r>
      <w:r>
        <w:rPr>
          <w:rFonts w:cs="Times New Roman"/>
          <w:szCs w:val="28"/>
        </w:rPr>
        <w:t xml:space="preserve">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Pr>
          <w:rFonts w:cs="Times New Roman"/>
          <w:i/>
          <w:szCs w:val="28"/>
        </w:rPr>
        <w:t xml:space="preserve">Путь «из варяг в греки». Волжский торговый путь. </w:t>
      </w:r>
    </w:p>
    <w:p w:rsidR="00D503E8" w:rsidRDefault="0020456E">
      <w:pPr>
        <w:widowControl w:val="0"/>
        <w:spacing w:after="0" w:line="240" w:lineRule="auto"/>
        <w:ind w:firstLine="567"/>
        <w:jc w:val="both"/>
        <w:rPr>
          <w:rFonts w:cs="Times New Roman"/>
          <w:szCs w:val="28"/>
        </w:rPr>
      </w:pPr>
      <w:r>
        <w:rPr>
          <w:rFonts w:cs="Times New Roman"/>
          <w:szCs w:val="28"/>
        </w:rPr>
        <w:t>Принятие христианства и его значение. Визант</w:t>
      </w:r>
      <w:r>
        <w:rPr>
          <w:rFonts w:cs="Times New Roman"/>
          <w:szCs w:val="28"/>
        </w:rPr>
        <w:t xml:space="preserve">ийское наследие на Руси. </w:t>
      </w:r>
    </w:p>
    <w:p w:rsidR="00D503E8" w:rsidRDefault="00D503E8">
      <w:pPr>
        <w:widowControl w:val="0"/>
        <w:spacing w:after="0" w:line="240" w:lineRule="auto"/>
        <w:ind w:firstLine="567"/>
        <w:jc w:val="both"/>
        <w:rPr>
          <w:rFonts w:cs="Times New Roman"/>
          <w:b/>
          <w:bCs/>
          <w:iCs/>
          <w:szCs w:val="28"/>
        </w:rPr>
      </w:pPr>
    </w:p>
    <w:p w:rsidR="00D503E8" w:rsidRDefault="0020456E">
      <w:pPr>
        <w:widowControl w:val="0"/>
        <w:spacing w:after="0" w:line="240" w:lineRule="auto"/>
        <w:ind w:firstLine="567"/>
        <w:jc w:val="both"/>
        <w:rPr>
          <w:rFonts w:cs="Times New Roman"/>
          <w:szCs w:val="28"/>
        </w:rPr>
      </w:pPr>
      <w:r>
        <w:rPr>
          <w:rFonts w:cs="Times New Roman"/>
          <w:b/>
          <w:bCs/>
          <w:iCs/>
          <w:szCs w:val="28"/>
        </w:rPr>
        <w:t>Русь в конце X – начале XII в</w:t>
      </w:r>
      <w:r>
        <w:rPr>
          <w:rFonts w:cs="Times New Roman"/>
          <w:b/>
          <w:bCs/>
          <w:i/>
          <w:iCs/>
          <w:szCs w:val="28"/>
        </w:rPr>
        <w:t xml:space="preserve">. </w:t>
      </w:r>
      <w:r>
        <w:rPr>
          <w:rFonts w:cs="Times New Roman"/>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w:t>
      </w:r>
      <w:r>
        <w:rPr>
          <w:rFonts w:cs="Times New Roman"/>
          <w:szCs w:val="28"/>
        </w:rPr>
        <w:t xml:space="preserve">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503E8" w:rsidRDefault="0020456E">
      <w:pPr>
        <w:widowControl w:val="0"/>
        <w:spacing w:after="0" w:line="240" w:lineRule="auto"/>
        <w:ind w:firstLine="567"/>
        <w:jc w:val="both"/>
        <w:rPr>
          <w:rFonts w:cs="Times New Roman"/>
          <w:i/>
          <w:szCs w:val="28"/>
        </w:rPr>
      </w:pPr>
      <w:r>
        <w:rPr>
          <w:rFonts w:cs="Times New Roman"/>
          <w:szCs w:val="28"/>
        </w:rPr>
        <w:t>Общественный строй Руси</w:t>
      </w:r>
      <w:r>
        <w:rPr>
          <w:rFonts w:cs="Times New Roman"/>
          <w:i/>
          <w:szCs w:val="28"/>
        </w:rPr>
        <w:t xml:space="preserve">: дискуссии в </w:t>
      </w:r>
      <w:r>
        <w:rPr>
          <w:rFonts w:cs="Times New Roman"/>
          <w:i/>
          <w:szCs w:val="28"/>
        </w:rPr>
        <w:t>исторической науке</w:t>
      </w:r>
      <w:r>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Pr>
          <w:rFonts w:cs="Times New Roman"/>
          <w:i/>
          <w:szCs w:val="28"/>
        </w:rPr>
        <w:t>церковные уставы.</w:t>
      </w:r>
    </w:p>
    <w:p w:rsidR="00D503E8" w:rsidRDefault="0020456E">
      <w:pPr>
        <w:widowControl w:val="0"/>
        <w:spacing w:after="0" w:line="240" w:lineRule="auto"/>
        <w:ind w:firstLine="567"/>
        <w:jc w:val="both"/>
        <w:rPr>
          <w:rFonts w:cs="Times New Roman"/>
          <w:i/>
          <w:szCs w:val="28"/>
        </w:rPr>
      </w:pPr>
      <w:r>
        <w:rPr>
          <w:rFonts w:cs="Times New Roman"/>
          <w:szCs w:val="28"/>
        </w:rPr>
        <w:t>Русь в социально-политическом контексте Евразии. Внешняя политика и международны</w:t>
      </w:r>
      <w:r>
        <w:rPr>
          <w:rFonts w:cs="Times New Roman"/>
          <w:szCs w:val="28"/>
        </w:rPr>
        <w:t xml:space="preserve">е связи: отношения с Византией, печенегами, половцами </w:t>
      </w:r>
      <w:r>
        <w:rPr>
          <w:rFonts w:cs="Times New Roman"/>
          <w:i/>
          <w:szCs w:val="28"/>
        </w:rPr>
        <w:t>(Дешт-и-Кипчак), странами Центральной, Западной и Северной Европы. Херсонес в культурных контактах Руси и Византии.</w:t>
      </w:r>
    </w:p>
    <w:p w:rsidR="00D503E8" w:rsidRDefault="0020456E">
      <w:pPr>
        <w:widowControl w:val="0"/>
        <w:spacing w:after="0" w:line="240" w:lineRule="auto"/>
        <w:ind w:firstLine="567"/>
        <w:jc w:val="both"/>
        <w:rPr>
          <w:rFonts w:cs="Times New Roman"/>
          <w:i/>
          <w:szCs w:val="28"/>
        </w:rPr>
      </w:pPr>
      <w:r>
        <w:rPr>
          <w:rFonts w:cs="Times New Roman"/>
          <w:b/>
          <w:bCs/>
          <w:iCs/>
          <w:szCs w:val="28"/>
        </w:rPr>
        <w:t>Культурное пространство</w:t>
      </w:r>
      <w:r>
        <w:rPr>
          <w:rFonts w:cs="Times New Roman"/>
          <w:b/>
          <w:bCs/>
          <w:i/>
          <w:iCs/>
          <w:szCs w:val="28"/>
        </w:rPr>
        <w:t xml:space="preserve">. </w:t>
      </w:r>
      <w:r>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Pr>
          <w:rFonts w:cs="Times New Roman"/>
          <w:i/>
          <w:szCs w:val="28"/>
        </w:rPr>
        <w:t xml:space="preserve">. Положение женщины. Дети и их воспитание. Календарь и хронология. </w:t>
      </w:r>
    </w:p>
    <w:p w:rsidR="00D503E8" w:rsidRDefault="0020456E">
      <w:pPr>
        <w:widowControl w:val="0"/>
        <w:spacing w:after="0" w:line="240" w:lineRule="auto"/>
        <w:ind w:firstLine="567"/>
        <w:jc w:val="both"/>
        <w:rPr>
          <w:rFonts w:cs="Times New Roman"/>
          <w:szCs w:val="28"/>
        </w:rPr>
      </w:pPr>
      <w:r>
        <w:rPr>
          <w:rFonts w:cs="Times New Roman"/>
          <w:szCs w:val="28"/>
        </w:rPr>
        <w:t>Культура Руси. Формирование единого культурного пространства.</w:t>
      </w:r>
      <w:r>
        <w:rPr>
          <w:rFonts w:cs="Times New Roman"/>
          <w:szCs w:val="28"/>
        </w:rPr>
        <w:t xml:space="preserve"> Кирилло-мефодиевская традиция на Руси. Письменность. Распространение грамотности, берестяные грамоты. </w:t>
      </w:r>
      <w:r>
        <w:rPr>
          <w:rFonts w:cs="Times New Roman"/>
          <w:i/>
          <w:szCs w:val="28"/>
        </w:rPr>
        <w:t>«Новгородская псалтирь». «Остромирово Евангелие</w:t>
      </w:r>
      <w:r>
        <w:rPr>
          <w:rFonts w:cs="Times New Roman"/>
          <w:iCs/>
          <w:szCs w:val="28"/>
        </w:rPr>
        <w:t>».</w:t>
      </w:r>
      <w:r>
        <w:rPr>
          <w:rFonts w:cs="Times New Roman"/>
          <w:i/>
          <w:szCs w:val="28"/>
        </w:rPr>
        <w:t xml:space="preserve"> </w:t>
      </w:r>
      <w:r>
        <w:rPr>
          <w:rFonts w:cs="Times New Roman"/>
          <w:szCs w:val="28"/>
        </w:rPr>
        <w:t xml:space="preserve">Появление древнерусской литературы. </w:t>
      </w:r>
      <w:r>
        <w:rPr>
          <w:rFonts w:cs="Times New Roman"/>
          <w:i/>
          <w:szCs w:val="28"/>
        </w:rPr>
        <w:t>«Слово о Законе и Благодати».</w:t>
      </w:r>
      <w:r>
        <w:rPr>
          <w:rFonts w:cs="Times New Roman"/>
          <w:szCs w:val="28"/>
        </w:rPr>
        <w:t xml:space="preserve"> Произведения летописного жанра. «Пове</w:t>
      </w:r>
      <w:r>
        <w:rPr>
          <w:rFonts w:cs="Times New Roman"/>
          <w:szCs w:val="28"/>
        </w:rPr>
        <w:t xml:space="preserve">сть временных лет». Первые русские жития. Произведения Владимира Мономаха. Иконопись. Искусство книги. Архитектура. Начало храмового строительства: </w:t>
      </w:r>
      <w:r>
        <w:rPr>
          <w:rFonts w:cs="Times New Roman"/>
          <w:i/>
          <w:szCs w:val="28"/>
        </w:rPr>
        <w:t>Десятинная церковь, София Киевская, София Новгородская. Материальная культура.</w:t>
      </w:r>
      <w:r>
        <w:rPr>
          <w:rFonts w:cs="Times New Roman"/>
          <w:szCs w:val="28"/>
        </w:rPr>
        <w:t xml:space="preserve"> Ремесло. Военное дело и оружи</w:t>
      </w:r>
      <w:r>
        <w:rPr>
          <w:rFonts w:cs="Times New Roman"/>
          <w:szCs w:val="28"/>
        </w:rPr>
        <w:t xml:space="preserve">е.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Русь в середине XII – начале XIII в.</w:t>
      </w:r>
    </w:p>
    <w:p w:rsidR="00D503E8" w:rsidRDefault="0020456E">
      <w:pPr>
        <w:widowControl w:val="0"/>
        <w:spacing w:after="0" w:line="240" w:lineRule="auto"/>
        <w:ind w:firstLine="567"/>
        <w:jc w:val="both"/>
        <w:rPr>
          <w:rFonts w:cs="Times New Roman"/>
          <w:szCs w:val="28"/>
        </w:rPr>
      </w:pPr>
      <w:r>
        <w:rPr>
          <w:rFonts w:cs="Times New Roman"/>
          <w:szCs w:val="28"/>
        </w:rPr>
        <w:t>Формирование системы земель –</w:t>
      </w:r>
      <w:r>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cs="Times New Roman"/>
          <w:i/>
          <w:szCs w:val="28"/>
        </w:rPr>
        <w:t xml:space="preserve">Эволюция общественного строя и права. Внешняя </w:t>
      </w:r>
      <w:r>
        <w:rPr>
          <w:rFonts w:cs="Times New Roman"/>
          <w:i/>
          <w:szCs w:val="28"/>
        </w:rPr>
        <w:t>политика русских земель.</w:t>
      </w:r>
      <w:r>
        <w:rPr>
          <w:rFonts w:cs="Times New Roman"/>
          <w:i/>
          <w:iCs/>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Формирование региональных центров культуры: летописание и памятники литературы: </w:t>
      </w:r>
      <w:r>
        <w:rPr>
          <w:rFonts w:cs="Times New Roman"/>
          <w:i/>
          <w:szCs w:val="28"/>
        </w:rPr>
        <w:t>Киево-Печерский патерик, моление Даниила Заточника, «Слово о полку Игореве».</w:t>
      </w:r>
      <w:r>
        <w:rPr>
          <w:rFonts w:cs="Times New Roman"/>
          <w:szCs w:val="28"/>
        </w:rPr>
        <w:t xml:space="preserve"> </w:t>
      </w:r>
      <w:r>
        <w:rPr>
          <w:rFonts w:cs="Times New Roman"/>
          <w:i/>
          <w:szCs w:val="28"/>
        </w:rPr>
        <w:t>Белокаменные храмы Северо-Восточной Руси: Успенский собор во Владимире, ц</w:t>
      </w:r>
      <w:r>
        <w:rPr>
          <w:rFonts w:cs="Times New Roman"/>
          <w:i/>
          <w:szCs w:val="28"/>
        </w:rPr>
        <w:t>ерковь Покрова на Нерли, Георгиевский собор Юрьева-Польского</w:t>
      </w:r>
      <w:r>
        <w:rPr>
          <w:rFonts w:cs="Times New Roman"/>
          <w:szCs w:val="28"/>
        </w:rPr>
        <w:t xml:space="preserve">.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 xml:space="preserve">Русские земли и их соседи в середине XIII – XIV в. </w:t>
      </w:r>
    </w:p>
    <w:p w:rsidR="00D503E8" w:rsidRDefault="0020456E">
      <w:pPr>
        <w:widowControl w:val="0"/>
        <w:spacing w:after="0" w:line="240" w:lineRule="auto"/>
        <w:ind w:firstLine="567"/>
        <w:jc w:val="both"/>
        <w:rPr>
          <w:rFonts w:cs="Times New Roman"/>
          <w:szCs w:val="28"/>
        </w:rPr>
      </w:pPr>
      <w:r>
        <w:rPr>
          <w:rFonts w:cs="Times New Roman"/>
          <w:szCs w:val="28"/>
        </w:rPr>
        <w:t>Возникновение Монгольской империи. Завоевания Чингисхана и его потомков. Походы Батыя на Восточную Европу. Возникновение Золотой Орды. Судьб</w:t>
      </w:r>
      <w:r>
        <w:rPr>
          <w:rFonts w:cs="Times New Roman"/>
          <w:szCs w:val="28"/>
        </w:rPr>
        <w:t xml:space="preserve">ы русских земель после монгольского нашествия. Система зависимости русских земель от ордынских ханов (так называемое ордынское иго). </w:t>
      </w:r>
    </w:p>
    <w:p w:rsidR="00D503E8" w:rsidRDefault="0020456E">
      <w:pPr>
        <w:widowControl w:val="0"/>
        <w:spacing w:after="0" w:line="240" w:lineRule="auto"/>
        <w:ind w:firstLine="567"/>
        <w:jc w:val="both"/>
        <w:rPr>
          <w:rFonts w:cs="Times New Roman"/>
          <w:szCs w:val="28"/>
        </w:rPr>
      </w:pPr>
      <w:r>
        <w:rPr>
          <w:rFonts w:cs="Times New Roman"/>
          <w:szCs w:val="28"/>
        </w:rPr>
        <w:t>Южные и западные русские земли. Возникновение Литовского государства и включение в его состав части русских земель. Северо</w:t>
      </w:r>
      <w:r>
        <w:rPr>
          <w:rFonts w:cs="Times New Roman"/>
          <w:szCs w:val="28"/>
        </w:rPr>
        <w:t>-западные земли: Новгородская и Псковская. Политический строй Новгорода и Пскова. Роль вече и князя</w:t>
      </w:r>
      <w:r>
        <w:rPr>
          <w:rFonts w:cs="Times New Roman"/>
          <w:i/>
          <w:szCs w:val="28"/>
        </w:rPr>
        <w:t>. Новгород и немецкая Ганза.</w:t>
      </w:r>
    </w:p>
    <w:p w:rsidR="00D503E8" w:rsidRDefault="0020456E">
      <w:pPr>
        <w:widowControl w:val="0"/>
        <w:spacing w:after="0" w:line="240" w:lineRule="auto"/>
        <w:ind w:firstLine="567"/>
        <w:jc w:val="both"/>
        <w:rPr>
          <w:rFonts w:cs="Times New Roman"/>
          <w:szCs w:val="28"/>
        </w:rPr>
      </w:pPr>
      <w:r>
        <w:rPr>
          <w:rFonts w:cs="Times New Roman"/>
          <w:szCs w:val="28"/>
        </w:rPr>
        <w:t>Ордена крестоносцев и борьба с их экспансией на западных границах Руси. Александр Невский. Взаимоотношения с Ордой. Княжества Се</w:t>
      </w:r>
      <w:r>
        <w:rPr>
          <w:rFonts w:cs="Times New Roman"/>
          <w:szCs w:val="28"/>
        </w:rPr>
        <w:t xml:space="preserve">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503E8" w:rsidRDefault="0020456E">
      <w:pPr>
        <w:widowControl w:val="0"/>
        <w:spacing w:after="0" w:line="240" w:lineRule="auto"/>
        <w:ind w:firstLine="567"/>
        <w:jc w:val="both"/>
        <w:rPr>
          <w:rFonts w:cs="Times New Roman"/>
          <w:szCs w:val="28"/>
        </w:rPr>
      </w:pPr>
      <w:r>
        <w:rPr>
          <w:rFonts w:cs="Times New Roman"/>
          <w:szCs w:val="28"/>
        </w:rPr>
        <w:t>Перенос митрополичьей кафедры в Москв</w:t>
      </w:r>
      <w:r>
        <w:rPr>
          <w:rFonts w:cs="Times New Roman"/>
          <w:szCs w:val="28"/>
        </w:rPr>
        <w:t xml:space="preserve">у. Роль Православной церкви в ордынский период русской истории. Святитель Алексий Московский и преподобный Сергий Радонежский. </w:t>
      </w:r>
    </w:p>
    <w:p w:rsidR="00D503E8" w:rsidRDefault="0020456E">
      <w:pPr>
        <w:widowControl w:val="0"/>
        <w:spacing w:after="0" w:line="240" w:lineRule="auto"/>
        <w:ind w:firstLine="567"/>
        <w:jc w:val="both"/>
        <w:rPr>
          <w:rFonts w:cs="Times New Roman"/>
          <w:szCs w:val="28"/>
        </w:rPr>
      </w:pPr>
      <w:r>
        <w:rPr>
          <w:rFonts w:cs="Times New Roman"/>
          <w:b/>
          <w:bCs/>
          <w:iCs/>
          <w:szCs w:val="28"/>
        </w:rPr>
        <w:t>Народы и государства степной зоны Восточной Европы и Сибири в XIII–XV вв.</w:t>
      </w:r>
      <w:r>
        <w:rPr>
          <w:rFonts w:cs="Times New Roman"/>
          <w:b/>
          <w:bCs/>
          <w:i/>
          <w:iCs/>
          <w:szCs w:val="28"/>
        </w:rPr>
        <w:t xml:space="preserve"> </w:t>
      </w:r>
      <w:r>
        <w:rPr>
          <w:rFonts w:cs="Times New Roman"/>
          <w:szCs w:val="28"/>
        </w:rPr>
        <w:t>Золотая орда: государственный строй, население, эконом</w:t>
      </w:r>
      <w:r>
        <w:rPr>
          <w:rFonts w:cs="Times New Roman"/>
          <w:szCs w:val="28"/>
        </w:rPr>
        <w:t xml:space="preserve">ика, культура. Города и кочевые степи. Принятие ислама. Ослабление государства во второй половине XIV в., нашествие Тимура. </w:t>
      </w:r>
    </w:p>
    <w:p w:rsidR="00D503E8" w:rsidRDefault="0020456E">
      <w:pPr>
        <w:widowControl w:val="0"/>
        <w:spacing w:after="0" w:line="240" w:lineRule="auto"/>
        <w:ind w:firstLine="567"/>
        <w:jc w:val="both"/>
        <w:rPr>
          <w:rFonts w:cs="Times New Roman"/>
          <w:i/>
          <w:szCs w:val="28"/>
        </w:rPr>
      </w:pPr>
      <w:r>
        <w:rPr>
          <w:rFonts w:cs="Times New Roman"/>
          <w:szCs w:val="28"/>
        </w:rPr>
        <w:t>Распад Золотой Орды, образование татарских ханств. Казанское ханство. Сибирское ханство. Астраханское ханство. Ногайская Орда. Крым</w:t>
      </w:r>
      <w:r>
        <w:rPr>
          <w:rFonts w:cs="Times New Roman"/>
          <w:szCs w:val="28"/>
        </w:rPr>
        <w:t xml:space="preserve">ское ханство. </w:t>
      </w:r>
      <w:r>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503E8" w:rsidRDefault="0020456E">
      <w:pPr>
        <w:widowControl w:val="0"/>
        <w:spacing w:after="0" w:line="240" w:lineRule="auto"/>
        <w:ind w:firstLine="567"/>
        <w:jc w:val="both"/>
        <w:rPr>
          <w:rFonts w:cs="Times New Roman"/>
          <w:szCs w:val="28"/>
        </w:rPr>
      </w:pPr>
      <w:r>
        <w:rPr>
          <w:rFonts w:cs="Times New Roman"/>
          <w:b/>
          <w:bCs/>
          <w:iCs/>
          <w:szCs w:val="28"/>
        </w:rPr>
        <w:t xml:space="preserve">Культурное пространство. </w:t>
      </w:r>
      <w:r>
        <w:rPr>
          <w:rFonts w:cs="Times New Roman"/>
          <w:i/>
          <w:szCs w:val="28"/>
        </w:rPr>
        <w:t>Изменения в представлениях о</w:t>
      </w:r>
      <w:r>
        <w:rPr>
          <w:rFonts w:cs="Times New Roman"/>
          <w:i/>
          <w:szCs w:val="28"/>
        </w:rPr>
        <w:t xml:space="preserve"> картине мира в Евразии в связи с завершением монгольских завоеваний</w:t>
      </w:r>
      <w:r>
        <w:rPr>
          <w:rFonts w:cs="Times New Roman"/>
          <w:szCs w:val="28"/>
        </w:rPr>
        <w:t>.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w:t>
      </w:r>
      <w:r>
        <w:rPr>
          <w:rFonts w:cs="Times New Roman"/>
          <w:szCs w:val="28"/>
        </w:rPr>
        <w:t xml:space="preserve"> Куликовского цикла. Жития. </w:t>
      </w:r>
      <w:r>
        <w:rPr>
          <w:rFonts w:cs="Times New Roman"/>
          <w:i/>
          <w:szCs w:val="28"/>
        </w:rPr>
        <w:t>Епифаний Премудрый.</w:t>
      </w:r>
      <w:r>
        <w:rPr>
          <w:rFonts w:cs="Times New Roman"/>
          <w:szCs w:val="28"/>
        </w:rPr>
        <w:t xml:space="preserve"> Архитектура. Каменные соборы Кремля. Изобразительное искусство. Феофан Грек. Андрей Рублев. </w:t>
      </w:r>
    </w:p>
    <w:p w:rsidR="00D503E8" w:rsidRDefault="00D503E8">
      <w:pPr>
        <w:widowControl w:val="0"/>
        <w:spacing w:after="0" w:line="240" w:lineRule="auto"/>
        <w:ind w:firstLine="567"/>
        <w:jc w:val="both"/>
        <w:rPr>
          <w:rFonts w:cs="Times New Roman"/>
          <w:b/>
          <w:bCs/>
          <w:position w:val="6"/>
          <w:szCs w:val="28"/>
        </w:rPr>
      </w:pPr>
    </w:p>
    <w:p w:rsidR="00D503E8" w:rsidRDefault="0020456E">
      <w:pPr>
        <w:widowControl w:val="0"/>
        <w:spacing w:after="0" w:line="240" w:lineRule="auto"/>
        <w:ind w:firstLine="567"/>
        <w:jc w:val="both"/>
        <w:rPr>
          <w:rFonts w:cs="Times New Roman"/>
          <w:b/>
          <w:bCs/>
          <w:position w:val="6"/>
          <w:szCs w:val="28"/>
        </w:rPr>
      </w:pPr>
      <w:r>
        <w:rPr>
          <w:rFonts w:cs="Times New Roman"/>
          <w:b/>
          <w:bCs/>
          <w:position w:val="6"/>
          <w:szCs w:val="28"/>
        </w:rPr>
        <w:t xml:space="preserve">Формирование единого Русского государства в XV в. </w:t>
      </w:r>
    </w:p>
    <w:p w:rsidR="00D503E8" w:rsidRDefault="0020456E">
      <w:pPr>
        <w:widowControl w:val="0"/>
        <w:spacing w:after="0" w:line="240" w:lineRule="auto"/>
        <w:ind w:firstLine="567"/>
        <w:jc w:val="both"/>
        <w:rPr>
          <w:rFonts w:cs="Times New Roman"/>
          <w:szCs w:val="28"/>
        </w:rPr>
      </w:pPr>
      <w:r>
        <w:rPr>
          <w:rFonts w:cs="Times New Roman"/>
          <w:szCs w:val="28"/>
        </w:rPr>
        <w:t>Борьба за русские земли между Литовским и Московским государств</w:t>
      </w:r>
      <w:r>
        <w:rPr>
          <w:rFonts w:cs="Times New Roman"/>
          <w:szCs w:val="28"/>
        </w:rPr>
        <w:t xml:space="preserve">ами. Объединение русских земель вокруг Москвы. Междоусобная война в Московском княжестве второй четверти XV в. </w:t>
      </w:r>
      <w:r>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Pr>
          <w:rFonts w:cs="Times New Roman"/>
          <w:szCs w:val="28"/>
        </w:rPr>
        <w:t>.</w:t>
      </w:r>
      <w:r>
        <w:rPr>
          <w:rFonts w:cs="Times New Roman"/>
          <w:i/>
          <w:iCs/>
          <w:szCs w:val="28"/>
        </w:rPr>
        <w:t xml:space="preserve"> </w:t>
      </w:r>
      <w:r>
        <w:rPr>
          <w:rFonts w:cs="Times New Roman"/>
          <w:szCs w:val="28"/>
        </w:rPr>
        <w:t>Паден</w:t>
      </w:r>
      <w:r>
        <w:rPr>
          <w:rFonts w:cs="Times New Roman"/>
          <w:szCs w:val="28"/>
        </w:rPr>
        <w:t>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w:t>
      </w:r>
      <w:r>
        <w:rPr>
          <w:rFonts w:cs="Times New Roman"/>
          <w:szCs w:val="28"/>
        </w:rPr>
        <w:t xml:space="preserve">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w:t>
      </w:r>
      <w:r>
        <w:rPr>
          <w:rFonts w:cs="Times New Roman"/>
          <w:szCs w:val="28"/>
        </w:rPr>
        <w:t xml:space="preserve">названия единого государства. </w:t>
      </w:r>
    </w:p>
    <w:p w:rsidR="00D503E8" w:rsidRDefault="0020456E">
      <w:pPr>
        <w:widowControl w:val="0"/>
        <w:spacing w:after="0" w:line="240" w:lineRule="auto"/>
        <w:ind w:firstLine="567"/>
        <w:jc w:val="both"/>
        <w:rPr>
          <w:rFonts w:cs="Times New Roman"/>
          <w:i/>
          <w:szCs w:val="28"/>
        </w:rPr>
      </w:pPr>
      <w:r>
        <w:rPr>
          <w:rFonts w:cs="Times New Roman"/>
          <w:b/>
          <w:bCs/>
          <w:i/>
          <w:iCs/>
          <w:szCs w:val="28"/>
        </w:rPr>
        <w:t>Культурное пространство</w:t>
      </w:r>
      <w:r>
        <w:rPr>
          <w:rFonts w:cs="Times New Roman"/>
          <w:szCs w:val="28"/>
        </w:rPr>
        <w:t xml:space="preserve">. Изменения восприятия мира. </w:t>
      </w:r>
      <w:r>
        <w:rPr>
          <w:rFonts w:cs="Times New Roman"/>
          <w:i/>
          <w:szCs w:val="28"/>
        </w:rPr>
        <w:t>Сакрализация великокняжеской власти.</w:t>
      </w:r>
      <w:r>
        <w:rPr>
          <w:rFonts w:cs="Times New Roman"/>
          <w:szCs w:val="28"/>
        </w:rPr>
        <w:t xml:space="preserve"> Флорентийская уния. Установление автокефалии Русской церкви. </w:t>
      </w:r>
      <w:r>
        <w:rPr>
          <w:rFonts w:cs="Times New Roman"/>
          <w:i/>
          <w:szCs w:val="28"/>
        </w:rPr>
        <w:t xml:space="preserve">Внутрицерковная борьба (иосифляне и нестяжатели). Ереси. Развитие культуры </w:t>
      </w:r>
      <w:r>
        <w:rPr>
          <w:rFonts w:cs="Times New Roman"/>
          <w:i/>
          <w:szCs w:val="28"/>
        </w:rPr>
        <w:t>единого Русского государства.</w:t>
      </w:r>
      <w:r>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Pr>
          <w:rFonts w:cs="Times New Roman"/>
          <w:i/>
          <w:szCs w:val="28"/>
        </w:rPr>
        <w:t>Повседневная жизнь горожан и сельских жителей в древнерусский и</w:t>
      </w:r>
      <w:r>
        <w:rPr>
          <w:rFonts w:cs="Times New Roman"/>
          <w:i/>
          <w:szCs w:val="28"/>
        </w:rPr>
        <w:t xml:space="preserve"> раннемосковский периоды.</w:t>
      </w:r>
    </w:p>
    <w:p w:rsidR="00D503E8" w:rsidRDefault="0020456E">
      <w:pPr>
        <w:widowControl w:val="0"/>
        <w:spacing w:after="0" w:line="240" w:lineRule="auto"/>
        <w:ind w:firstLine="567"/>
        <w:jc w:val="both"/>
        <w:rPr>
          <w:rFonts w:cs="Times New Roman"/>
          <w:szCs w:val="28"/>
        </w:rPr>
      </w:pPr>
      <w:r>
        <w:rPr>
          <w:rFonts w:cs="Times New Roman"/>
          <w:b/>
          <w:bCs/>
          <w:iCs/>
          <w:szCs w:val="28"/>
        </w:rPr>
        <w:t>Наш край</w:t>
      </w:r>
      <w:r>
        <w:rPr>
          <w:rFonts w:cs="Times New Roman"/>
          <w:i/>
          <w:position w:val="4"/>
          <w:szCs w:val="28"/>
          <w:vertAlign w:val="superscript"/>
        </w:rPr>
        <w:footnoteReference w:id="8"/>
      </w:r>
      <w:r>
        <w:rPr>
          <w:rFonts w:cs="Times New Roman"/>
          <w:szCs w:val="28"/>
        </w:rPr>
        <w:t xml:space="preserve"> с древнейших времен до конца XV в.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w:t>
      </w:r>
    </w:p>
    <w:p w:rsidR="00D503E8" w:rsidRDefault="00D503E8">
      <w:pPr>
        <w:widowControl w:val="0"/>
        <w:spacing w:after="0" w:line="240" w:lineRule="auto"/>
        <w:ind w:firstLine="567"/>
        <w:jc w:val="both"/>
        <w:rPr>
          <w:rFonts w:ascii="SchoolBookSanPin" w:hAnsi="SchoolBookSanPin" w:cs="SchoolBookSanPin"/>
          <w:sz w:val="20"/>
          <w:szCs w:val="20"/>
        </w:rPr>
      </w:pPr>
    </w:p>
    <w:p w:rsidR="00D503E8" w:rsidRDefault="0020456E">
      <w:pPr>
        <w:widowControl w:val="0"/>
        <w:spacing w:after="0" w:line="240" w:lineRule="auto"/>
        <w:jc w:val="both"/>
        <w:rPr>
          <w:rFonts w:eastAsiaTheme="majorEastAsia" w:cs="Times New Roman"/>
          <w:b/>
          <w:bCs/>
          <w:szCs w:val="28"/>
          <w:lang w:eastAsia="en-US"/>
        </w:rPr>
      </w:pPr>
      <w:bookmarkStart w:id="47" w:name="_Toc96177169"/>
      <w:r>
        <w:rPr>
          <w:rFonts w:eastAsiaTheme="majorEastAsia" w:cs="Times New Roman"/>
          <w:b/>
          <w:bCs/>
          <w:szCs w:val="28"/>
          <w:lang w:eastAsia="en-US"/>
        </w:rPr>
        <w:t>7 КЛАСС</w:t>
      </w:r>
      <w:bookmarkEnd w:id="47"/>
    </w:p>
    <w:p w:rsidR="00D503E8" w:rsidRDefault="00D503E8">
      <w:pPr>
        <w:spacing w:after="0" w:line="240" w:lineRule="auto"/>
        <w:ind w:firstLine="567"/>
        <w:jc w:val="both"/>
        <w:rPr>
          <w:rFonts w:eastAsiaTheme="majorEastAsia" w:cs="Times New Roman"/>
          <w:b/>
          <w:bCs/>
          <w:szCs w:val="28"/>
          <w:lang w:eastAsia="en-US"/>
        </w:rPr>
      </w:pPr>
    </w:p>
    <w:p w:rsidR="00D503E8" w:rsidRDefault="0020456E">
      <w:pPr>
        <w:spacing w:after="0" w:line="240" w:lineRule="auto"/>
        <w:ind w:firstLine="567"/>
        <w:jc w:val="both"/>
        <w:rPr>
          <w:rFonts w:eastAsia="Times New Roman" w:cs="Times New Roman"/>
          <w:b/>
          <w:bCs/>
          <w:caps/>
          <w:szCs w:val="28"/>
        </w:rPr>
      </w:pPr>
      <w:r>
        <w:rPr>
          <w:rFonts w:eastAsia="Times New Roman" w:cs="Times New Roman"/>
          <w:b/>
          <w:bCs/>
          <w:caps/>
          <w:szCs w:val="28"/>
        </w:rPr>
        <w:t xml:space="preserve">Всеобщая история. История Нового времени. </w:t>
      </w:r>
    </w:p>
    <w:p w:rsidR="00D503E8" w:rsidRDefault="0020456E">
      <w:pPr>
        <w:spacing w:after="0" w:line="240" w:lineRule="auto"/>
        <w:ind w:firstLine="567"/>
        <w:jc w:val="both"/>
        <w:rPr>
          <w:rFonts w:cs="Times New Roman"/>
          <w:caps/>
          <w:szCs w:val="28"/>
        </w:rPr>
      </w:pPr>
      <w:r>
        <w:rPr>
          <w:rFonts w:eastAsia="Times New Roman" w:cs="Times New Roman"/>
          <w:b/>
          <w:bCs/>
          <w:caps/>
          <w:szCs w:val="28"/>
        </w:rPr>
        <w:t xml:space="preserve">Конец </w:t>
      </w:r>
      <w:r>
        <w:rPr>
          <w:rFonts w:eastAsia="Times New Roman" w:cs="Times New Roman"/>
          <w:b/>
          <w:bCs/>
          <w:caps/>
          <w:szCs w:val="28"/>
          <w:lang w:val="en-US"/>
        </w:rPr>
        <w:t>XV</w:t>
      </w:r>
      <w:r>
        <w:rPr>
          <w:rFonts w:eastAsia="Times New Roman" w:cs="Times New Roman"/>
          <w:b/>
          <w:bCs/>
          <w:caps/>
          <w:szCs w:val="28"/>
        </w:rPr>
        <w:t>–</w:t>
      </w:r>
      <w:r>
        <w:rPr>
          <w:rFonts w:eastAsia="Times New Roman" w:cs="Times New Roman"/>
          <w:b/>
          <w:bCs/>
          <w:caps/>
          <w:szCs w:val="28"/>
          <w:lang w:val="en-US"/>
        </w:rPr>
        <w:t>XVII</w:t>
      </w:r>
      <w:r>
        <w:rPr>
          <w:rFonts w:eastAsia="Times New Roman" w:cs="Times New Roman"/>
          <w:b/>
          <w:bCs/>
          <w:caps/>
          <w:szCs w:val="28"/>
        </w:rPr>
        <w:t xml:space="preserve"> </w:t>
      </w:r>
      <w:r>
        <w:rPr>
          <w:rFonts w:eastAsia="Times New Roman" w:cs="Times New Roman"/>
          <w:b/>
          <w:bCs/>
          <w:szCs w:val="28"/>
        </w:rPr>
        <w:t>в</w:t>
      </w:r>
      <w:r>
        <w:rPr>
          <w:rFonts w:eastAsia="Times New Roman" w:cs="Times New Roman"/>
          <w:b/>
          <w:bCs/>
          <w:caps/>
          <w:szCs w:val="28"/>
        </w:rPr>
        <w:t>.</w:t>
      </w: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 xml:space="preserve">. Понятие «Новое время». Хронологические рамки и периодизация истории Нового времени.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Великие географические открытия</w:t>
      </w:r>
    </w:p>
    <w:p w:rsidR="00D503E8" w:rsidRDefault="0020456E">
      <w:pPr>
        <w:widowControl w:val="0"/>
        <w:spacing w:after="0" w:line="240" w:lineRule="auto"/>
        <w:ind w:firstLine="567"/>
        <w:jc w:val="both"/>
        <w:rPr>
          <w:rFonts w:cs="Times New Roman"/>
          <w:szCs w:val="28"/>
        </w:rPr>
      </w:pPr>
      <w:r>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w:t>
      </w:r>
      <w:r>
        <w:rPr>
          <w:rFonts w:cs="Times New Roman"/>
          <w:szCs w:val="28"/>
        </w:rPr>
        <w:t>на.</w:t>
      </w:r>
      <w:r>
        <w:rPr>
          <w:rFonts w:cs="Times New Roman"/>
          <w:i/>
          <w:szCs w:val="28"/>
        </w:rPr>
        <w:t xml:space="preserve">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r>
        <w:rPr>
          <w:rFonts w:cs="Times New Roman"/>
          <w:szCs w:val="28"/>
        </w:rPr>
        <w:t>. Политические, экономические и культурные послед</w:t>
      </w:r>
      <w:r>
        <w:rPr>
          <w:rFonts w:cs="Times New Roman"/>
          <w:szCs w:val="28"/>
        </w:rPr>
        <w:t xml:space="preserve">ствия Великих географических открытий конца XV–XVI в.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Изменения в европейском обществе в XVI–XVII вв. </w:t>
      </w:r>
    </w:p>
    <w:p w:rsidR="00D503E8" w:rsidRDefault="0020456E">
      <w:pPr>
        <w:widowControl w:val="0"/>
        <w:spacing w:after="0" w:line="240" w:lineRule="auto"/>
        <w:ind w:firstLine="567"/>
        <w:jc w:val="both"/>
        <w:rPr>
          <w:rFonts w:cs="Times New Roman"/>
          <w:i/>
          <w:szCs w:val="28"/>
        </w:rPr>
      </w:pPr>
      <w:r>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Pr>
          <w:rFonts w:cs="Times New Roman"/>
          <w:i/>
          <w:szCs w:val="28"/>
        </w:rPr>
        <w:t>Распространение наемного труда в деревне.</w:t>
      </w:r>
      <w:r>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Pr>
          <w:rFonts w:cs="Times New Roman"/>
          <w:i/>
          <w:szCs w:val="28"/>
        </w:rPr>
        <w:t xml:space="preserve">Повседневная жизнь обитателей городов и деревень.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Реформация и контрреформация в Европе</w:t>
      </w:r>
    </w:p>
    <w:p w:rsidR="00D503E8" w:rsidRDefault="0020456E">
      <w:pPr>
        <w:widowControl w:val="0"/>
        <w:spacing w:after="0" w:line="240" w:lineRule="auto"/>
        <w:ind w:firstLine="567"/>
        <w:jc w:val="both"/>
        <w:rPr>
          <w:rFonts w:cs="Times New Roman"/>
          <w:szCs w:val="28"/>
        </w:rPr>
      </w:pPr>
      <w:r>
        <w:rPr>
          <w:rFonts w:cs="Times New Roman"/>
          <w:szCs w:val="28"/>
        </w:rPr>
        <w:t>Причин</w:t>
      </w:r>
      <w:r>
        <w:rPr>
          <w:rFonts w:cs="Times New Roman"/>
          <w:szCs w:val="28"/>
        </w:rPr>
        <w:t xml:space="preserve">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Pr>
          <w:rFonts w:cs="Times New Roman"/>
          <w:i/>
          <w:szCs w:val="28"/>
        </w:rPr>
        <w:t>Кальвинизм. Религиозные войны.</w:t>
      </w:r>
      <w:r>
        <w:rPr>
          <w:rFonts w:cs="Times New Roman"/>
          <w:szCs w:val="28"/>
        </w:rPr>
        <w:t xml:space="preserve"> Борьба католической церкви против реформационного движения. Контрреформа</w:t>
      </w:r>
      <w:r>
        <w:rPr>
          <w:rFonts w:cs="Times New Roman"/>
          <w:szCs w:val="28"/>
        </w:rPr>
        <w:t xml:space="preserve">ция. Инквизиция.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Государства Европы в XVI–XVII вв.</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D503E8" w:rsidRDefault="0020456E">
      <w:pPr>
        <w:widowControl w:val="0"/>
        <w:spacing w:after="0" w:line="240" w:lineRule="auto"/>
        <w:ind w:firstLine="567"/>
        <w:jc w:val="both"/>
        <w:rPr>
          <w:rFonts w:cs="Times New Roman"/>
          <w:szCs w:val="28"/>
        </w:rPr>
      </w:pPr>
      <w:r>
        <w:rPr>
          <w:rFonts w:cs="Times New Roman"/>
          <w:b/>
          <w:bCs/>
          <w:iCs/>
          <w:szCs w:val="28"/>
        </w:rPr>
        <w:t>Испания</w:t>
      </w:r>
      <w:r>
        <w:rPr>
          <w:rFonts w:cs="Times New Roman"/>
          <w:i/>
          <w:iCs/>
          <w:szCs w:val="28"/>
        </w:rPr>
        <w:t xml:space="preserve"> </w:t>
      </w:r>
      <w:r>
        <w:rPr>
          <w:rFonts w:cs="Times New Roman"/>
          <w:szCs w:val="28"/>
        </w:rPr>
        <w:t xml:space="preserve">под властью потомков католических королей. </w:t>
      </w:r>
      <w:r>
        <w:rPr>
          <w:rFonts w:cs="Times New Roman"/>
          <w:i/>
          <w:spacing w:val="-1"/>
          <w:szCs w:val="28"/>
        </w:rPr>
        <w:t>Внут</w:t>
      </w:r>
      <w:r>
        <w:rPr>
          <w:rFonts w:cs="Times New Roman"/>
          <w:i/>
          <w:spacing w:val="-1"/>
          <w:szCs w:val="28"/>
        </w:rPr>
        <w:t>ренняя и внешняя политика испанских Габсбургов</w:t>
      </w:r>
      <w:r>
        <w:rPr>
          <w:rFonts w:cs="Times New Roman"/>
          <w:spacing w:val="-1"/>
          <w:szCs w:val="28"/>
        </w:rPr>
        <w:t>. Нацио</w:t>
      </w:r>
      <w:r>
        <w:rPr>
          <w:rFonts w:cs="Times New Roman"/>
          <w:szCs w:val="28"/>
        </w:rPr>
        <w:t xml:space="preserve">нально-освободительное движение в </w:t>
      </w:r>
      <w:r>
        <w:rPr>
          <w:rFonts w:cs="Times New Roman"/>
          <w:b/>
          <w:bCs/>
          <w:iCs/>
          <w:szCs w:val="28"/>
        </w:rPr>
        <w:t>Нидерландах</w:t>
      </w:r>
      <w:r>
        <w:rPr>
          <w:rFonts w:cs="Times New Roman"/>
          <w:i/>
          <w:szCs w:val="28"/>
        </w:rPr>
        <w:t>:</w:t>
      </w:r>
      <w:r>
        <w:rPr>
          <w:rFonts w:cs="Times New Roman"/>
          <w:szCs w:val="28"/>
        </w:rPr>
        <w:t xml:space="preserve"> цели, участники, формы борьбы. Итоги и значение Нидерландской революции. </w:t>
      </w:r>
    </w:p>
    <w:p w:rsidR="00D503E8" w:rsidRDefault="0020456E">
      <w:pPr>
        <w:widowControl w:val="0"/>
        <w:spacing w:after="0" w:line="240" w:lineRule="auto"/>
        <w:ind w:firstLine="567"/>
        <w:jc w:val="both"/>
        <w:rPr>
          <w:rFonts w:cs="Times New Roman"/>
          <w:szCs w:val="28"/>
        </w:rPr>
      </w:pPr>
      <w:r>
        <w:rPr>
          <w:rFonts w:cs="Times New Roman"/>
          <w:b/>
          <w:bCs/>
          <w:iCs/>
          <w:szCs w:val="28"/>
        </w:rPr>
        <w:t>Франция:</w:t>
      </w:r>
      <w:r>
        <w:rPr>
          <w:rFonts w:cs="Times New Roman"/>
          <w:b/>
          <w:bCs/>
          <w:i/>
          <w:iCs/>
          <w:szCs w:val="28"/>
        </w:rPr>
        <w:t xml:space="preserve"> путь к абсолютизму</w:t>
      </w:r>
      <w:r>
        <w:rPr>
          <w:rFonts w:cs="Times New Roman"/>
          <w:i/>
          <w:iCs/>
          <w:szCs w:val="28"/>
        </w:rPr>
        <w:t>.</w:t>
      </w:r>
      <w:r>
        <w:rPr>
          <w:rFonts w:cs="Times New Roman"/>
          <w:szCs w:val="28"/>
        </w:rPr>
        <w:t xml:space="preserve"> Королевская власть и централизация управления страной</w:t>
      </w:r>
      <w:r>
        <w:rPr>
          <w:rFonts w:cs="Times New Roman"/>
          <w:szCs w:val="28"/>
        </w:rPr>
        <w:t>.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503E8" w:rsidRDefault="0020456E">
      <w:pPr>
        <w:widowControl w:val="0"/>
        <w:spacing w:after="0" w:line="240" w:lineRule="auto"/>
        <w:ind w:firstLine="567"/>
        <w:jc w:val="both"/>
        <w:rPr>
          <w:rFonts w:cs="Times New Roman"/>
          <w:szCs w:val="28"/>
        </w:rPr>
      </w:pPr>
      <w:r>
        <w:rPr>
          <w:rFonts w:cs="Times New Roman"/>
          <w:b/>
          <w:bCs/>
          <w:iCs/>
          <w:szCs w:val="28"/>
        </w:rPr>
        <w:t>Англия.</w:t>
      </w:r>
      <w:r>
        <w:rPr>
          <w:rFonts w:cs="Times New Roman"/>
          <w:i/>
          <w:iCs/>
          <w:szCs w:val="28"/>
        </w:rPr>
        <w:t xml:space="preserve"> </w:t>
      </w:r>
      <w:r>
        <w:rPr>
          <w:rFonts w:cs="Times New Roman"/>
          <w:i/>
          <w:szCs w:val="28"/>
        </w:rPr>
        <w:t>Развитие капиталистического предпринимательства в городах и деревнях. Огораживания.</w:t>
      </w:r>
      <w:r>
        <w:rPr>
          <w:rFonts w:cs="Times New Roman"/>
          <w:szCs w:val="28"/>
        </w:rPr>
        <w:t xml:space="preserve"> Укрепл</w:t>
      </w:r>
      <w:r>
        <w:rPr>
          <w:rFonts w:cs="Times New Roman"/>
          <w:szCs w:val="28"/>
        </w:rPr>
        <w:t xml:space="preserve">ение королевской власти при Тюдорах. Генрих VIII и королевская реформация. «Золотой век» Елизаветы I. </w:t>
      </w:r>
    </w:p>
    <w:p w:rsidR="00D503E8" w:rsidRDefault="0020456E">
      <w:pPr>
        <w:widowControl w:val="0"/>
        <w:spacing w:after="0" w:line="240" w:lineRule="auto"/>
        <w:ind w:firstLine="567"/>
        <w:jc w:val="both"/>
        <w:rPr>
          <w:rFonts w:cs="Times New Roman"/>
          <w:szCs w:val="28"/>
        </w:rPr>
      </w:pPr>
      <w:r>
        <w:rPr>
          <w:rFonts w:cs="Times New Roman"/>
          <w:b/>
          <w:bCs/>
          <w:iCs/>
          <w:szCs w:val="28"/>
        </w:rPr>
        <w:t>Английская революция середины XVII в</w:t>
      </w:r>
      <w:r>
        <w:rPr>
          <w:rFonts w:cs="Times New Roman"/>
          <w:iCs/>
          <w:szCs w:val="28"/>
        </w:rPr>
        <w:t>.</w:t>
      </w:r>
      <w:r>
        <w:rPr>
          <w:rFonts w:cs="Times New Roman"/>
          <w:i/>
          <w:iCs/>
          <w:szCs w:val="28"/>
        </w:rPr>
        <w:t xml:space="preserve"> </w:t>
      </w:r>
      <w:r>
        <w:rPr>
          <w:rFonts w:cs="Times New Roman"/>
          <w:szCs w:val="28"/>
        </w:rPr>
        <w:t xml:space="preserve">Причины, участники, этапы революции. </w:t>
      </w:r>
      <w:r>
        <w:rPr>
          <w:rFonts w:cs="Times New Roman"/>
          <w:i/>
          <w:szCs w:val="28"/>
        </w:rPr>
        <w:t>Размежевание в революционном лагере. О. Кромвель.</w:t>
      </w:r>
      <w:r>
        <w:rPr>
          <w:rFonts w:cs="Times New Roman"/>
          <w:szCs w:val="28"/>
        </w:rPr>
        <w:t xml:space="preserve"> Итоги и значение революции</w:t>
      </w:r>
      <w:r>
        <w:rPr>
          <w:rFonts w:cs="Times New Roman"/>
          <w:i/>
          <w:szCs w:val="28"/>
        </w:rPr>
        <w:t xml:space="preserve">. </w:t>
      </w:r>
      <w:r>
        <w:rPr>
          <w:rFonts w:cs="Times New Roman"/>
          <w:i/>
          <w:szCs w:val="28"/>
        </w:rPr>
        <w:t>Реставрация Стюартов. Славная революция.</w:t>
      </w:r>
      <w:r>
        <w:rPr>
          <w:rFonts w:cs="Times New Roman"/>
          <w:szCs w:val="28"/>
        </w:rPr>
        <w:t xml:space="preserve"> Становление английской парламентской монархии. </w:t>
      </w:r>
    </w:p>
    <w:p w:rsidR="00D503E8" w:rsidRDefault="0020456E">
      <w:pPr>
        <w:widowControl w:val="0"/>
        <w:spacing w:after="0" w:line="240" w:lineRule="auto"/>
        <w:ind w:firstLine="567"/>
        <w:jc w:val="both"/>
        <w:rPr>
          <w:rFonts w:cs="Times New Roman"/>
          <w:szCs w:val="28"/>
        </w:rPr>
      </w:pPr>
      <w:r>
        <w:rPr>
          <w:rFonts w:cs="Times New Roman"/>
          <w:b/>
          <w:bCs/>
          <w:iCs/>
          <w:szCs w:val="28"/>
        </w:rPr>
        <w:t>Страны Центральной, Южной и Юго-Восточной Европы</w:t>
      </w:r>
      <w:r>
        <w:rPr>
          <w:rFonts w:cs="Times New Roman"/>
          <w:i/>
          <w:szCs w:val="28"/>
        </w:rPr>
        <w:t>.</w:t>
      </w:r>
      <w:r>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w:t>
      </w:r>
      <w:r>
        <w:rPr>
          <w:rFonts w:cs="Times New Roman"/>
          <w:szCs w:val="28"/>
        </w:rPr>
        <w:t xml:space="preserve">осполитой.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Международные отношения в XVI–XVII вв.</w:t>
      </w:r>
      <w:r>
        <w:rPr>
          <w:rFonts w:cs="Times New Roman"/>
          <w:position w:val="6"/>
          <w:szCs w:val="28"/>
        </w:rPr>
        <w:t xml:space="preserve"> </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 xml:space="preserve">Борьба за первенство, военные конфликты между европейскими державами. </w:t>
      </w:r>
      <w:r>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Pr>
          <w:rFonts w:cs="Times New Roman"/>
          <w:spacing w:val="1"/>
          <w:szCs w:val="28"/>
        </w:rPr>
        <w:t xml:space="preserve">. Тридцатилетняя война. Вестфальский мир.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Европейская культура в раннее Нов</w:t>
      </w:r>
      <w:r>
        <w:rPr>
          <w:rFonts w:cs="Times New Roman"/>
          <w:b/>
          <w:bCs/>
          <w:position w:val="6"/>
          <w:szCs w:val="28"/>
        </w:rPr>
        <w:t xml:space="preserve">ое время </w:t>
      </w:r>
    </w:p>
    <w:p w:rsidR="00D503E8" w:rsidRDefault="0020456E">
      <w:pPr>
        <w:widowControl w:val="0"/>
        <w:spacing w:after="0" w:line="240" w:lineRule="auto"/>
        <w:ind w:firstLine="567"/>
        <w:jc w:val="both"/>
        <w:rPr>
          <w:rFonts w:cs="Times New Roman"/>
          <w:i/>
          <w:szCs w:val="28"/>
        </w:rPr>
      </w:pPr>
      <w:r>
        <w:rPr>
          <w:rFonts w:cs="Times New Roman"/>
          <w:szCs w:val="28"/>
        </w:rPr>
        <w:t>Высокое Возрождение в Италии: художники и их произведения</w:t>
      </w:r>
      <w:r>
        <w:rPr>
          <w:rFonts w:cs="Times New Roman"/>
          <w:i/>
          <w:szCs w:val="28"/>
        </w:rPr>
        <w:t xml:space="preserve">. Северное Возрождение. Мир человека в литературе раннего Нового времени. М. Сервантес. У. Шекспир. </w:t>
      </w:r>
      <w:r>
        <w:rPr>
          <w:rFonts w:cs="Times New Roman"/>
          <w:szCs w:val="28"/>
        </w:rPr>
        <w:t>Стили художественной культуры (барокко, классицизм). Французский театр эпохи классицизма.</w:t>
      </w:r>
      <w:r>
        <w:rPr>
          <w:rFonts w:cs="Times New Roman"/>
          <w:szCs w:val="28"/>
        </w:rPr>
        <w:t xml:space="preserve"> Развитие науки: переворот в естествознании, возникновение новой картины мира. Выдающиеся ученые и их открытия (Н. Коперник, И. Ньютон). </w:t>
      </w:r>
      <w:r>
        <w:rPr>
          <w:rFonts w:cs="Times New Roman"/>
          <w:i/>
          <w:szCs w:val="28"/>
        </w:rPr>
        <w:t xml:space="preserve">Утверждение рационализма.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Страны Востока в XVI–XVII вв.</w:t>
      </w:r>
      <w:r>
        <w:rPr>
          <w:rFonts w:cs="Times New Roman"/>
          <w:position w:val="6"/>
          <w:szCs w:val="28"/>
        </w:rPr>
        <w:t xml:space="preserve"> </w:t>
      </w:r>
    </w:p>
    <w:p w:rsidR="00D503E8" w:rsidRDefault="0020456E">
      <w:pPr>
        <w:widowControl w:val="0"/>
        <w:spacing w:after="0" w:line="240" w:lineRule="auto"/>
        <w:ind w:firstLine="567"/>
        <w:jc w:val="both"/>
        <w:rPr>
          <w:rFonts w:cs="Times New Roman"/>
          <w:i/>
          <w:szCs w:val="28"/>
        </w:rPr>
      </w:pPr>
      <w:r>
        <w:rPr>
          <w:rFonts w:cs="Times New Roman"/>
          <w:b/>
          <w:bCs/>
          <w:i/>
          <w:iCs/>
          <w:szCs w:val="28"/>
        </w:rPr>
        <w:t>Османская империя</w:t>
      </w:r>
      <w:r>
        <w:rPr>
          <w:rFonts w:cs="Times New Roman"/>
          <w:szCs w:val="28"/>
        </w:rPr>
        <w:t>: на вершине могущества</w:t>
      </w:r>
      <w:r>
        <w:rPr>
          <w:rFonts w:cs="Times New Roman"/>
          <w:i/>
          <w:szCs w:val="28"/>
        </w:rPr>
        <w:t>. Сулейман I Великол</w:t>
      </w:r>
      <w:r>
        <w:rPr>
          <w:rFonts w:cs="Times New Roman"/>
          <w:i/>
          <w:szCs w:val="28"/>
        </w:rPr>
        <w:t>епный: завоеватель, законодатель. Управление многонациональной империей. Османская армия.</w:t>
      </w:r>
      <w:r>
        <w:rPr>
          <w:rFonts w:cs="Times New Roman"/>
          <w:szCs w:val="28"/>
        </w:rPr>
        <w:t xml:space="preserve"> </w:t>
      </w:r>
      <w:r>
        <w:rPr>
          <w:rFonts w:cs="Times New Roman"/>
          <w:b/>
          <w:bCs/>
          <w:i/>
          <w:iCs/>
          <w:szCs w:val="28"/>
        </w:rPr>
        <w:t>Индия</w:t>
      </w:r>
      <w:r>
        <w:rPr>
          <w:rFonts w:cs="Times New Roman"/>
          <w:szCs w:val="28"/>
        </w:rPr>
        <w:t xml:space="preserve"> при Великих Моголах. Начало проникновения европейцев. Ост-Индские компании. </w:t>
      </w:r>
      <w:r>
        <w:rPr>
          <w:rFonts w:cs="Times New Roman"/>
          <w:b/>
          <w:bCs/>
          <w:i/>
          <w:iCs/>
          <w:szCs w:val="28"/>
        </w:rPr>
        <w:t>Китай</w:t>
      </w:r>
      <w:r>
        <w:rPr>
          <w:rFonts w:cs="Times New Roman"/>
          <w:szCs w:val="28"/>
        </w:rPr>
        <w:t xml:space="preserve"> в эпоху Мин. Экономическая и социальная политика государства. Утверждение мань</w:t>
      </w:r>
      <w:r>
        <w:rPr>
          <w:rFonts w:cs="Times New Roman"/>
          <w:szCs w:val="28"/>
        </w:rPr>
        <w:t xml:space="preserve">чжурской династии Цин. </w:t>
      </w:r>
      <w:r>
        <w:rPr>
          <w:rFonts w:cs="Times New Roman"/>
          <w:b/>
          <w:bCs/>
          <w:i/>
          <w:iCs/>
          <w:szCs w:val="28"/>
        </w:rPr>
        <w:t>Япония</w:t>
      </w:r>
      <w:r>
        <w:rPr>
          <w:rFonts w:cs="Times New Roman"/>
          <w:szCs w:val="28"/>
        </w:rPr>
        <w:t xml:space="preserve">: борьба знатных кланов за власть, </w:t>
      </w:r>
      <w:r>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Историческое и культурное наследие Раннего Нового времени.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История России. Россия в XVI–XVII </w:t>
      </w:r>
      <w:r>
        <w:rPr>
          <w:rFonts w:cs="Times New Roman"/>
          <w:b/>
          <w:bCs/>
          <w:position w:val="6"/>
          <w:szCs w:val="28"/>
        </w:rPr>
        <w:t>вв</w:t>
      </w:r>
      <w:r>
        <w:rPr>
          <w:rFonts w:cs="Times New Roman"/>
          <w:b/>
          <w:bCs/>
          <w:caps/>
          <w:position w:val="6"/>
          <w:szCs w:val="28"/>
        </w:rPr>
        <w:t xml:space="preserve">.: </w:t>
      </w: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от великого княжества к царству </w:t>
      </w:r>
    </w:p>
    <w:p w:rsidR="00D503E8" w:rsidRDefault="00D503E8">
      <w:pPr>
        <w:widowControl w:val="0"/>
        <w:spacing w:after="0" w:line="240" w:lineRule="auto"/>
        <w:ind w:firstLine="567"/>
        <w:rPr>
          <w:rFonts w:cs="Times New Roman"/>
          <w:b/>
          <w:bCs/>
          <w:smallCaps/>
          <w:position w:val="6"/>
          <w:szCs w:val="28"/>
        </w:rPr>
      </w:pPr>
    </w:p>
    <w:p w:rsidR="00D503E8" w:rsidRDefault="0020456E">
      <w:pPr>
        <w:widowControl w:val="0"/>
        <w:spacing w:after="0" w:line="240" w:lineRule="auto"/>
        <w:ind w:firstLine="567"/>
        <w:jc w:val="both"/>
        <w:rPr>
          <w:rFonts w:cs="Times New Roman"/>
          <w:b/>
          <w:szCs w:val="28"/>
        </w:rPr>
      </w:pPr>
      <w:r>
        <w:rPr>
          <w:rFonts w:cs="Times New Roman"/>
          <w:b/>
          <w:szCs w:val="28"/>
        </w:rPr>
        <w:t xml:space="preserve">Россия в XVI в. </w:t>
      </w:r>
    </w:p>
    <w:p w:rsidR="00D503E8" w:rsidRDefault="0020456E">
      <w:pPr>
        <w:widowControl w:val="0"/>
        <w:spacing w:after="0" w:line="240" w:lineRule="auto"/>
        <w:ind w:firstLine="567"/>
        <w:jc w:val="both"/>
        <w:rPr>
          <w:rFonts w:cs="Times New Roman"/>
          <w:szCs w:val="28"/>
        </w:rPr>
      </w:pPr>
      <w:r>
        <w:rPr>
          <w:rFonts w:cs="Times New Roman"/>
          <w:b/>
          <w:bCs/>
          <w:iCs/>
          <w:szCs w:val="28"/>
        </w:rPr>
        <w:t>Завершение объединения русских земель</w:t>
      </w:r>
      <w:r>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Pr>
          <w:rFonts w:cs="Times New Roman"/>
          <w:i/>
          <w:szCs w:val="28"/>
        </w:rPr>
        <w:t xml:space="preserve">Отмирание удельной системы. Укрепление великокняжеской власти. </w:t>
      </w:r>
      <w:r>
        <w:rPr>
          <w:rFonts w:cs="Times New Roman"/>
          <w:szCs w:val="28"/>
        </w:rPr>
        <w:t>Внешняя политика Московского княжества в первой трети XVI в.:</w:t>
      </w:r>
      <w:r>
        <w:rPr>
          <w:rFonts w:cs="Times New Roman"/>
          <w:szCs w:val="28"/>
        </w:rPr>
        <w:t xml:space="preserve"> война с Великим княжеством Литовским, отношения с Крымским и Казанским ханствами, посольства в европейские государства. </w:t>
      </w:r>
    </w:p>
    <w:p w:rsidR="00D503E8" w:rsidRDefault="0020456E">
      <w:pPr>
        <w:widowControl w:val="0"/>
        <w:spacing w:after="0" w:line="240" w:lineRule="auto"/>
        <w:ind w:firstLine="567"/>
        <w:jc w:val="both"/>
        <w:rPr>
          <w:rFonts w:cs="Times New Roman"/>
          <w:szCs w:val="28"/>
        </w:rPr>
      </w:pPr>
      <w:r>
        <w:rPr>
          <w:rFonts w:cs="Times New Roman"/>
          <w:szCs w:val="28"/>
        </w:rPr>
        <w:t>Органы государственной власти. Приказная система: формирование первых приказных учреждений. Боярская дума, ее роль в управлении госуда</w:t>
      </w:r>
      <w:r>
        <w:rPr>
          <w:rFonts w:cs="Times New Roman"/>
          <w:szCs w:val="28"/>
        </w:rPr>
        <w:t xml:space="preserve">рством. </w:t>
      </w:r>
      <w:r>
        <w:rPr>
          <w:rFonts w:cs="Times New Roman"/>
          <w:i/>
          <w:szCs w:val="28"/>
        </w:rPr>
        <w:t>«Малая дума».</w:t>
      </w:r>
      <w:r>
        <w:rPr>
          <w:rFonts w:cs="Times New Roman"/>
          <w:szCs w:val="28"/>
        </w:rPr>
        <w:t xml:space="preserve"> Местничество. Местное управление: наместники и волостели, система кормлений. Государство и церковь. </w:t>
      </w:r>
    </w:p>
    <w:p w:rsidR="00D503E8" w:rsidRDefault="0020456E">
      <w:pPr>
        <w:widowControl w:val="0"/>
        <w:spacing w:after="0" w:line="240" w:lineRule="auto"/>
        <w:ind w:firstLine="567"/>
        <w:jc w:val="both"/>
        <w:rPr>
          <w:rFonts w:cs="Times New Roman"/>
          <w:i/>
          <w:szCs w:val="28"/>
        </w:rPr>
      </w:pPr>
      <w:r>
        <w:rPr>
          <w:rFonts w:cs="Times New Roman"/>
          <w:b/>
          <w:bCs/>
          <w:iCs/>
          <w:szCs w:val="28"/>
        </w:rPr>
        <w:t>Царствование Ивана IV</w:t>
      </w:r>
      <w:r>
        <w:rPr>
          <w:rFonts w:cs="Times New Roman"/>
          <w:i/>
          <w:szCs w:val="28"/>
        </w:rPr>
        <w:t>.</w:t>
      </w:r>
      <w:r>
        <w:rPr>
          <w:rFonts w:cs="Times New Roman"/>
          <w:szCs w:val="28"/>
        </w:rPr>
        <w:t xml:space="preserve"> Регентство Елены Глинской. </w:t>
      </w:r>
      <w:r>
        <w:rPr>
          <w:rFonts w:cs="Times New Roman"/>
          <w:i/>
          <w:szCs w:val="28"/>
        </w:rPr>
        <w:t xml:space="preserve">Сопротивление удельных князей великокняжеской власти. Унификация денежной системы. </w:t>
      </w:r>
    </w:p>
    <w:p w:rsidR="00D503E8" w:rsidRDefault="0020456E">
      <w:pPr>
        <w:widowControl w:val="0"/>
        <w:spacing w:after="0" w:line="240" w:lineRule="auto"/>
        <w:ind w:firstLine="567"/>
        <w:jc w:val="both"/>
        <w:rPr>
          <w:rFonts w:cs="Times New Roman"/>
          <w:iCs/>
          <w:szCs w:val="28"/>
        </w:rPr>
      </w:pPr>
      <w:r>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Pr>
          <w:rFonts w:cs="Times New Roman"/>
          <w:i/>
          <w:szCs w:val="28"/>
        </w:rPr>
        <w:t>Ереси.</w:t>
      </w:r>
    </w:p>
    <w:p w:rsidR="00D503E8" w:rsidRDefault="0020456E">
      <w:pPr>
        <w:widowControl w:val="0"/>
        <w:spacing w:after="0" w:line="240" w:lineRule="auto"/>
        <w:ind w:firstLine="567"/>
        <w:jc w:val="both"/>
        <w:rPr>
          <w:rFonts w:cs="Times New Roman"/>
          <w:szCs w:val="28"/>
        </w:rPr>
      </w:pPr>
      <w:r>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Pr>
          <w:rFonts w:cs="Times New Roman"/>
          <w:i/>
          <w:szCs w:val="28"/>
        </w:rPr>
        <w:t>дискус</w:t>
      </w:r>
      <w:r>
        <w:rPr>
          <w:rFonts w:cs="Times New Roman"/>
          <w:i/>
          <w:szCs w:val="28"/>
        </w:rPr>
        <w:t>сии о характере народного представительства</w:t>
      </w:r>
      <w:r>
        <w:rPr>
          <w:rFonts w:cs="Times New Roman"/>
          <w:i/>
          <w:iCs/>
          <w:szCs w:val="28"/>
        </w:rPr>
        <w:t>.</w:t>
      </w:r>
      <w:r>
        <w:rPr>
          <w:rFonts w:cs="Times New Roman"/>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503E8" w:rsidRDefault="0020456E">
      <w:pPr>
        <w:widowControl w:val="0"/>
        <w:spacing w:after="0" w:line="240" w:lineRule="auto"/>
        <w:ind w:firstLine="567"/>
        <w:jc w:val="both"/>
        <w:rPr>
          <w:rFonts w:cs="Times New Roman"/>
          <w:szCs w:val="28"/>
        </w:rPr>
      </w:pPr>
      <w:r>
        <w:rPr>
          <w:rFonts w:cs="Times New Roman"/>
          <w:szCs w:val="28"/>
        </w:rPr>
        <w:t>Внешняя политика России в XVI в. Создание стрелецких полков и «Уложен</w:t>
      </w:r>
      <w:r>
        <w:rPr>
          <w:rFonts w:cs="Times New Roman"/>
          <w:szCs w:val="28"/>
        </w:rPr>
        <w:t xml:space="preserve">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rFonts w:cs="Times New Roman"/>
          <w:i/>
          <w:szCs w:val="28"/>
        </w:rPr>
        <w:t xml:space="preserve">Битва при Молодях. </w:t>
      </w:r>
      <w:r>
        <w:rPr>
          <w:rFonts w:cs="Times New Roman"/>
          <w:szCs w:val="28"/>
        </w:rPr>
        <w:t>Укрепление южных границ. Ливонская война: причины и характер. Ликв</w:t>
      </w:r>
      <w:r>
        <w:rPr>
          <w:rFonts w:cs="Times New Roman"/>
          <w:szCs w:val="28"/>
        </w:rPr>
        <w:t xml:space="preserve">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503E8" w:rsidRDefault="0020456E">
      <w:pPr>
        <w:widowControl w:val="0"/>
        <w:spacing w:after="0" w:line="240" w:lineRule="auto"/>
        <w:ind w:firstLine="567"/>
        <w:jc w:val="both"/>
        <w:rPr>
          <w:rFonts w:cs="Times New Roman"/>
          <w:i/>
          <w:szCs w:val="28"/>
        </w:rPr>
      </w:pPr>
      <w:r>
        <w:rPr>
          <w:rFonts w:cs="Times New Roman"/>
          <w:szCs w:val="28"/>
        </w:rPr>
        <w:t>Социальная структура российского общества. Дворянство</w:t>
      </w:r>
      <w:r>
        <w:rPr>
          <w:rFonts w:cs="Times New Roman"/>
          <w:i/>
          <w:szCs w:val="28"/>
        </w:rPr>
        <w:t>. Служилые люди.</w:t>
      </w:r>
      <w:r>
        <w:rPr>
          <w:rFonts w:cs="Times New Roman"/>
          <w:iCs/>
          <w:szCs w:val="28"/>
        </w:rPr>
        <w:t xml:space="preserve"> </w:t>
      </w:r>
      <w:r>
        <w:rPr>
          <w:rFonts w:cs="Times New Roman"/>
          <w:i/>
          <w:szCs w:val="28"/>
        </w:rPr>
        <w:t>Формиров</w:t>
      </w:r>
      <w:r>
        <w:rPr>
          <w:rFonts w:cs="Times New Roman"/>
          <w:i/>
          <w:szCs w:val="28"/>
        </w:rPr>
        <w:t>ание Государева двора и «служилых городов». Торгово-ремесленное население городов. Духовенство.</w:t>
      </w:r>
      <w:r>
        <w:rPr>
          <w:rFonts w:cs="Times New Roman"/>
          <w:szCs w:val="28"/>
        </w:rPr>
        <w:t xml:space="preserve"> Начало закрепощения крестьян: Указ о «заповедных летах». </w:t>
      </w:r>
      <w:r>
        <w:rPr>
          <w:rFonts w:cs="Times New Roman"/>
          <w:i/>
          <w:szCs w:val="28"/>
        </w:rPr>
        <w:t xml:space="preserve">Формирование вольного казачества. </w:t>
      </w:r>
    </w:p>
    <w:p w:rsidR="00D503E8" w:rsidRDefault="0020456E">
      <w:pPr>
        <w:widowControl w:val="0"/>
        <w:spacing w:after="0" w:line="240" w:lineRule="auto"/>
        <w:ind w:firstLine="567"/>
        <w:jc w:val="both"/>
        <w:rPr>
          <w:rFonts w:cs="Times New Roman"/>
          <w:i/>
          <w:szCs w:val="28"/>
        </w:rPr>
      </w:pPr>
      <w:r>
        <w:rPr>
          <w:rFonts w:cs="Times New Roman"/>
          <w:szCs w:val="28"/>
        </w:rPr>
        <w:t xml:space="preserve">Многонациональный состав населения Русского государства. </w:t>
      </w:r>
      <w:r>
        <w:rPr>
          <w:rFonts w:cs="Times New Roman"/>
          <w:i/>
          <w:szCs w:val="28"/>
        </w:rPr>
        <w:t>Финно-угорс</w:t>
      </w:r>
      <w:r>
        <w:rPr>
          <w:rFonts w:cs="Times New Roman"/>
          <w:i/>
          <w:szCs w:val="28"/>
        </w:rPr>
        <w:t>кие народы.</w:t>
      </w:r>
      <w:r>
        <w:rPr>
          <w:rFonts w:cs="Times New Roman"/>
          <w:szCs w:val="28"/>
        </w:rPr>
        <w:t xml:space="preserve"> Народы Поволжья после присоединения к России. </w:t>
      </w:r>
      <w:r>
        <w:rPr>
          <w:rFonts w:cs="Times New Roman"/>
          <w:i/>
          <w:szCs w:val="28"/>
        </w:rPr>
        <w:t>Служилые татары</w:t>
      </w:r>
      <w:r>
        <w:rPr>
          <w:rFonts w:cs="Times New Roman"/>
          <w:iCs/>
          <w:szCs w:val="28"/>
        </w:rPr>
        <w:t xml:space="preserve">. </w:t>
      </w:r>
      <w:r>
        <w:rPr>
          <w:rFonts w:cs="Times New Roman"/>
          <w:i/>
          <w:szCs w:val="28"/>
        </w:rPr>
        <w:t>Сосуществование религий в Российском государстве</w:t>
      </w:r>
      <w:r>
        <w:rPr>
          <w:rFonts w:cs="Times New Roman"/>
          <w:iCs/>
          <w:szCs w:val="28"/>
        </w:rPr>
        <w:t>.</w:t>
      </w:r>
      <w:r>
        <w:rPr>
          <w:rFonts w:cs="Times New Roman"/>
          <w:szCs w:val="28"/>
        </w:rPr>
        <w:t xml:space="preserve"> Русская православная церковь. </w:t>
      </w:r>
      <w:r>
        <w:rPr>
          <w:rFonts w:cs="Times New Roman"/>
          <w:i/>
          <w:szCs w:val="28"/>
        </w:rPr>
        <w:t>Мусульманское духовенство</w:t>
      </w:r>
      <w:r>
        <w:rPr>
          <w:rFonts w:cs="Times New Roman"/>
          <w:iCs/>
          <w:szCs w:val="28"/>
        </w:rPr>
        <w:t>.</w:t>
      </w:r>
    </w:p>
    <w:p w:rsidR="00D503E8" w:rsidRDefault="0020456E">
      <w:pPr>
        <w:widowControl w:val="0"/>
        <w:spacing w:after="0" w:line="240" w:lineRule="auto"/>
        <w:ind w:firstLine="567"/>
        <w:jc w:val="both"/>
        <w:rPr>
          <w:rFonts w:cs="Times New Roman"/>
          <w:szCs w:val="28"/>
        </w:rPr>
      </w:pPr>
      <w:r>
        <w:rPr>
          <w:rFonts w:cs="Times New Roman"/>
          <w:szCs w:val="28"/>
        </w:rPr>
        <w:t>Опричнина</w:t>
      </w:r>
      <w:r>
        <w:rPr>
          <w:rFonts w:cs="Times New Roman"/>
          <w:i/>
          <w:szCs w:val="28"/>
        </w:rPr>
        <w:t>, дискуссия о ее причинах и характере</w:t>
      </w:r>
      <w:r>
        <w:rPr>
          <w:rFonts w:cs="Times New Roman"/>
          <w:szCs w:val="28"/>
        </w:rPr>
        <w:t>. Опричный террор. Разгром Н</w:t>
      </w:r>
      <w:r>
        <w:rPr>
          <w:rFonts w:cs="Times New Roman"/>
          <w:szCs w:val="28"/>
        </w:rPr>
        <w:t>овгорода и Пскова</w:t>
      </w:r>
      <w:r>
        <w:rPr>
          <w:rFonts w:cs="Times New Roman"/>
          <w:i/>
          <w:szCs w:val="28"/>
        </w:rPr>
        <w:t>. Московские казни 1570 г</w:t>
      </w:r>
      <w:r>
        <w:rPr>
          <w:rFonts w:cs="Times New Roman"/>
          <w:szCs w:val="28"/>
        </w:rPr>
        <w:t>.</w:t>
      </w:r>
      <w:r>
        <w:rPr>
          <w:rFonts w:cs="Times New Roman"/>
          <w:i/>
          <w:iCs/>
          <w:szCs w:val="28"/>
        </w:rPr>
        <w:t xml:space="preserve"> </w:t>
      </w:r>
      <w:r>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D503E8" w:rsidRDefault="0020456E">
      <w:pPr>
        <w:widowControl w:val="0"/>
        <w:spacing w:after="0" w:line="240" w:lineRule="auto"/>
        <w:ind w:firstLine="567"/>
        <w:jc w:val="both"/>
        <w:rPr>
          <w:rFonts w:cs="Times New Roman"/>
          <w:szCs w:val="28"/>
        </w:rPr>
      </w:pPr>
      <w:r>
        <w:rPr>
          <w:rFonts w:cs="Times New Roman"/>
          <w:b/>
          <w:bCs/>
          <w:i/>
          <w:iCs/>
          <w:szCs w:val="28"/>
        </w:rPr>
        <w:t>Россия в конце XVI в</w:t>
      </w:r>
      <w:r>
        <w:rPr>
          <w:rFonts w:cs="Times New Roman"/>
          <w:szCs w:val="28"/>
        </w:rPr>
        <w:t xml:space="preserve">. Царь Федор Иванович. Борьба за власть в боярском окружении. Правление Бориса </w:t>
      </w:r>
      <w:r>
        <w:rPr>
          <w:rFonts w:cs="Times New Roman"/>
          <w:szCs w:val="28"/>
        </w:rPr>
        <w:t>Годунова. Учреждение патриаршества</w:t>
      </w:r>
      <w:r>
        <w:rPr>
          <w:rFonts w:cs="Times New Roman"/>
          <w:i/>
          <w:szCs w:val="28"/>
        </w:rPr>
        <w:t>. Тявзинский мирный договор со Швецией: восстановление позиций России в Прибалтике.</w:t>
      </w:r>
      <w:r>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w:t>
      </w:r>
      <w:r>
        <w:rPr>
          <w:rFonts w:cs="Times New Roman"/>
          <w:szCs w:val="28"/>
        </w:rPr>
        <w:t xml:space="preserve">очных летах». Пресечение царской династии Рюриковичей.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Смута в России </w:t>
      </w:r>
    </w:p>
    <w:p w:rsidR="00D503E8" w:rsidRDefault="0020456E">
      <w:pPr>
        <w:widowControl w:val="0"/>
        <w:spacing w:after="0" w:line="240" w:lineRule="auto"/>
        <w:ind w:firstLine="567"/>
        <w:jc w:val="both"/>
        <w:rPr>
          <w:rFonts w:cs="Times New Roman"/>
          <w:szCs w:val="28"/>
        </w:rPr>
      </w:pPr>
      <w:r>
        <w:rPr>
          <w:rFonts w:cs="Times New Roman"/>
          <w:b/>
          <w:bCs/>
          <w:iCs/>
          <w:szCs w:val="28"/>
        </w:rPr>
        <w:t>Накануне Смуты.</w:t>
      </w:r>
      <w:r>
        <w:rPr>
          <w:rFonts w:cs="Times New Roman"/>
          <w:b/>
          <w:bCs/>
          <w:i/>
          <w:iCs/>
          <w:szCs w:val="28"/>
        </w:rPr>
        <w:t xml:space="preserve"> </w:t>
      </w:r>
      <w:r>
        <w:rPr>
          <w:rFonts w:cs="Times New Roman"/>
          <w:szCs w:val="28"/>
        </w:rPr>
        <w:t>Династический кризис. Земский собор 1598 г. и избрание на царство Бориса Годунова. Политика Бориса Годунова</w:t>
      </w:r>
      <w:r>
        <w:rPr>
          <w:rFonts w:cs="Times New Roman"/>
          <w:i/>
          <w:iCs/>
          <w:szCs w:val="28"/>
        </w:rPr>
        <w:t xml:space="preserve"> </w:t>
      </w:r>
      <w:r>
        <w:rPr>
          <w:rFonts w:cs="Times New Roman"/>
          <w:szCs w:val="28"/>
        </w:rPr>
        <w:t>в отношении боярства</w:t>
      </w:r>
      <w:r>
        <w:rPr>
          <w:rFonts w:cs="Times New Roman"/>
          <w:i/>
          <w:iCs/>
          <w:szCs w:val="28"/>
        </w:rPr>
        <w:t xml:space="preserve">. </w:t>
      </w:r>
      <w:r>
        <w:rPr>
          <w:rFonts w:cs="Times New Roman"/>
          <w:szCs w:val="28"/>
        </w:rPr>
        <w:t>Голод 1601–</w:t>
      </w:r>
      <w:r>
        <w:rPr>
          <w:rFonts w:cs="Times New Roman"/>
          <w:szCs w:val="28"/>
        </w:rPr>
        <w:t xml:space="preserve">1603 гг. и обострение социально-экономического кризиса. </w:t>
      </w:r>
    </w:p>
    <w:p w:rsidR="00D503E8" w:rsidRDefault="0020456E">
      <w:pPr>
        <w:widowControl w:val="0"/>
        <w:spacing w:after="0" w:line="240" w:lineRule="auto"/>
        <w:ind w:firstLine="567"/>
        <w:jc w:val="both"/>
        <w:rPr>
          <w:rFonts w:cs="Times New Roman"/>
          <w:szCs w:val="28"/>
        </w:rPr>
      </w:pPr>
      <w:r>
        <w:rPr>
          <w:rFonts w:cs="Times New Roman"/>
          <w:b/>
          <w:bCs/>
          <w:iCs/>
          <w:szCs w:val="28"/>
        </w:rPr>
        <w:t>Смутное время начала XVII в.</w:t>
      </w:r>
      <w:r>
        <w:rPr>
          <w:rFonts w:cs="Times New Roman"/>
          <w:szCs w:val="28"/>
        </w:rPr>
        <w:t xml:space="preserve"> </w:t>
      </w:r>
      <w:r>
        <w:rPr>
          <w:rFonts w:cs="Times New Roman"/>
          <w:i/>
          <w:szCs w:val="28"/>
        </w:rPr>
        <w:t>Дискуссия о его причинах.</w:t>
      </w:r>
      <w:r>
        <w:rPr>
          <w:rFonts w:cs="Times New Roman"/>
          <w:szCs w:val="28"/>
        </w:rPr>
        <w:t xml:space="preserve"> Самозванцы и самозванство. Личность Лжедмитрия I и его политика. Восстание 1606 г. и убийство самозванца. </w:t>
      </w:r>
    </w:p>
    <w:p w:rsidR="00D503E8" w:rsidRDefault="0020456E">
      <w:pPr>
        <w:widowControl w:val="0"/>
        <w:spacing w:after="0" w:line="240" w:lineRule="auto"/>
        <w:ind w:firstLine="567"/>
        <w:jc w:val="both"/>
        <w:rPr>
          <w:rFonts w:cs="Times New Roman"/>
          <w:szCs w:val="28"/>
        </w:rPr>
      </w:pPr>
      <w:r>
        <w:rPr>
          <w:rFonts w:cs="Times New Roman"/>
          <w:szCs w:val="28"/>
        </w:rPr>
        <w:t>Царь Василий Шуйский. Восстание Ивана</w:t>
      </w:r>
      <w:r>
        <w:rPr>
          <w:rFonts w:cs="Times New Roman"/>
          <w:szCs w:val="28"/>
        </w:rPr>
        <w:t xml:space="preserve">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cs="Times New Roman"/>
          <w:i/>
          <w:szCs w:val="28"/>
        </w:rPr>
        <w:t>Выборгский договор между Россией и Швец</w:t>
      </w:r>
      <w:r>
        <w:rPr>
          <w:rFonts w:cs="Times New Roman"/>
          <w:i/>
          <w:szCs w:val="28"/>
        </w:rPr>
        <w:t>ией</w:t>
      </w:r>
      <w:r>
        <w:rPr>
          <w:rFonts w:cs="Times New Roman"/>
          <w:i/>
          <w:iCs/>
          <w:szCs w:val="28"/>
        </w:rPr>
        <w:t xml:space="preserve">. </w:t>
      </w:r>
      <w:r>
        <w:rPr>
          <w:rFonts w:cs="Times New Roman"/>
          <w:szCs w:val="28"/>
        </w:rPr>
        <w:t>Поход войска М.В. Скопина-Шуйского и Я.</w:t>
      </w:r>
      <w:r>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D503E8" w:rsidRDefault="0020456E">
      <w:pPr>
        <w:widowControl w:val="0"/>
        <w:spacing w:after="0" w:line="240" w:lineRule="auto"/>
        <w:ind w:firstLine="567"/>
        <w:jc w:val="both"/>
        <w:rPr>
          <w:rFonts w:cs="Times New Roman"/>
          <w:szCs w:val="28"/>
        </w:rPr>
      </w:pPr>
      <w:r>
        <w:rPr>
          <w:rFonts w:cs="Times New Roman"/>
          <w:szCs w:val="28"/>
        </w:rPr>
        <w:t>Свержение Василия Шуйского и переход власти к «семибоярщине». Договор об избрании на престо</w:t>
      </w:r>
      <w:r>
        <w:rPr>
          <w:rFonts w:cs="Times New Roman"/>
          <w:szCs w:val="28"/>
        </w:rPr>
        <w:t>л польского принца Владислава и вступление польско-литовского гарнизона в Москву. Подъем национально-освободительного движения. Патриарх Гермоген</w:t>
      </w:r>
      <w:r>
        <w:rPr>
          <w:rFonts w:cs="Times New Roman"/>
          <w:i/>
          <w:szCs w:val="28"/>
        </w:rPr>
        <w:t xml:space="preserve">. Московское восстание 1611 г. и сожжение города оккупантами. </w:t>
      </w:r>
      <w:r>
        <w:rPr>
          <w:rFonts w:cs="Times New Roman"/>
          <w:szCs w:val="28"/>
        </w:rPr>
        <w:t>Первое и второе земские ополчения. Захват Новгоро</w:t>
      </w:r>
      <w:r>
        <w:rPr>
          <w:rFonts w:cs="Times New Roman"/>
          <w:szCs w:val="28"/>
        </w:rPr>
        <w:t xml:space="preserve">да шведскими войсками. «Совет всея земли». Освобождение Москвы в 1612 г. </w:t>
      </w:r>
    </w:p>
    <w:p w:rsidR="00D503E8" w:rsidRDefault="0020456E">
      <w:pPr>
        <w:widowControl w:val="0"/>
        <w:spacing w:after="0" w:line="240" w:lineRule="auto"/>
        <w:ind w:firstLine="567"/>
        <w:jc w:val="both"/>
        <w:rPr>
          <w:rFonts w:cs="Times New Roman"/>
          <w:szCs w:val="28"/>
        </w:rPr>
      </w:pPr>
      <w:r>
        <w:rPr>
          <w:rFonts w:cs="Times New Roman"/>
          <w:b/>
          <w:bCs/>
          <w:iCs/>
          <w:szCs w:val="28"/>
        </w:rPr>
        <w:t>Окончание Смуты</w:t>
      </w:r>
      <w:r>
        <w:rPr>
          <w:rFonts w:cs="Times New Roman"/>
          <w:i/>
          <w:szCs w:val="28"/>
        </w:rPr>
        <w:t>.</w:t>
      </w:r>
      <w:r>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Pr>
          <w:rFonts w:cs="Times New Roman"/>
          <w:i/>
          <w:szCs w:val="28"/>
        </w:rPr>
        <w:t>Борьба с казачьими выступлениями против центральной</w:t>
      </w:r>
      <w:r>
        <w:rPr>
          <w:rFonts w:cs="Times New Roman"/>
          <w:i/>
          <w:szCs w:val="28"/>
        </w:rPr>
        <w:t xml:space="preserve"> власти.</w:t>
      </w:r>
      <w:r>
        <w:rPr>
          <w:rFonts w:cs="Times New Roman"/>
          <w:i/>
          <w:iCs/>
          <w:szCs w:val="28"/>
        </w:rPr>
        <w:t xml:space="preserve"> </w:t>
      </w:r>
      <w:r>
        <w:rPr>
          <w:rFonts w:cs="Times New Roman"/>
          <w:szCs w:val="28"/>
        </w:rPr>
        <w:t xml:space="preserve">Столбовский мир со Швецией: утрата выхода к Балтийскому морю. </w:t>
      </w:r>
      <w:r>
        <w:rPr>
          <w:rFonts w:cs="Times New Roman"/>
          <w:i/>
          <w:szCs w:val="28"/>
        </w:rPr>
        <w:t xml:space="preserve">Продолжение войны с Речью Посполитой. Поход принца Владислава на Москву. </w:t>
      </w:r>
      <w:r>
        <w:rPr>
          <w:rFonts w:cs="Times New Roman"/>
          <w:szCs w:val="28"/>
        </w:rPr>
        <w:t xml:space="preserve">Заключение Деулинского перемирия с Речью Посполитой. Итоги и последствия Смутного времени.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Россия в XVII в. </w:t>
      </w:r>
    </w:p>
    <w:p w:rsidR="00D503E8" w:rsidRDefault="0020456E">
      <w:pPr>
        <w:widowControl w:val="0"/>
        <w:spacing w:after="0" w:line="240" w:lineRule="auto"/>
        <w:ind w:firstLine="567"/>
        <w:jc w:val="both"/>
        <w:rPr>
          <w:rFonts w:cs="Times New Roman"/>
          <w:i/>
          <w:szCs w:val="28"/>
        </w:rPr>
      </w:pPr>
      <w:r>
        <w:rPr>
          <w:rFonts w:cs="Times New Roman"/>
          <w:b/>
          <w:bCs/>
          <w:i/>
          <w:iCs/>
          <w:szCs w:val="28"/>
        </w:rPr>
        <w:t>Р</w:t>
      </w:r>
      <w:r>
        <w:rPr>
          <w:rFonts w:cs="Times New Roman"/>
          <w:b/>
          <w:bCs/>
          <w:i/>
          <w:iCs/>
          <w:szCs w:val="28"/>
        </w:rPr>
        <w:t>оссия при первых Романовых.</w:t>
      </w:r>
      <w:r>
        <w:rPr>
          <w:rFonts w:cs="Times New Roman"/>
          <w:szCs w:val="28"/>
        </w:rPr>
        <w:t xml:space="preserve"> Царствование Михаила Федоровича. Восстановление экономического потенциала страны. </w:t>
      </w:r>
      <w:r>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D503E8" w:rsidRDefault="0020456E">
      <w:pPr>
        <w:widowControl w:val="0"/>
        <w:spacing w:after="0" w:line="240" w:lineRule="auto"/>
        <w:ind w:firstLine="567"/>
        <w:jc w:val="both"/>
        <w:rPr>
          <w:rFonts w:cs="Times New Roman"/>
          <w:szCs w:val="28"/>
        </w:rPr>
      </w:pPr>
      <w:r>
        <w:rPr>
          <w:rFonts w:cs="Times New Roman"/>
          <w:szCs w:val="28"/>
        </w:rPr>
        <w:t xml:space="preserve">Царь Алексей Михайлович. Укрепление самодержавия. </w:t>
      </w:r>
      <w:r>
        <w:rPr>
          <w:rFonts w:cs="Times New Roman"/>
          <w:szCs w:val="28"/>
        </w:rPr>
        <w:br/>
        <w:t xml:space="preserve">Ослабление роли Боярской думы в управлении государством. Развитие приказного строя. </w:t>
      </w:r>
      <w:r>
        <w:rPr>
          <w:rFonts w:cs="Times New Roman"/>
          <w:i/>
          <w:szCs w:val="28"/>
        </w:rPr>
        <w:t>Приказ Тайных дел.</w:t>
      </w:r>
      <w:r>
        <w:rPr>
          <w:rFonts w:cs="Times New Roman"/>
          <w:szCs w:val="28"/>
        </w:rPr>
        <w:t xml:space="preserve"> Усиление воеводской власти в уездах и постепенная ликвидация земского самоуправления. Затухание деятел</w:t>
      </w:r>
      <w:r>
        <w:rPr>
          <w:rFonts w:cs="Times New Roman"/>
          <w:szCs w:val="28"/>
        </w:rPr>
        <w:t>ьности Земских соборов</w:t>
      </w:r>
      <w:r>
        <w:rPr>
          <w:rFonts w:cs="Times New Roman"/>
          <w:i/>
          <w:szCs w:val="28"/>
        </w:rPr>
        <w:t>. Правительство Б. И. Морозова и И. Д. Милославского: итоги его деятельности.</w:t>
      </w:r>
      <w:r>
        <w:rPr>
          <w:rFonts w:cs="Times New Roman"/>
          <w:i/>
          <w:iCs/>
          <w:szCs w:val="28"/>
        </w:rPr>
        <w:t xml:space="preserve"> </w:t>
      </w:r>
      <w:r>
        <w:rPr>
          <w:rFonts w:cs="Times New Roman"/>
          <w:szCs w:val="28"/>
        </w:rP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w:t>
      </w:r>
      <w:r>
        <w:rPr>
          <w:rFonts w:cs="Times New Roman"/>
          <w:szCs w:val="28"/>
        </w:rPr>
        <w:t xml:space="preserve">. Отмена местничества. Налоговая (податная) реформа. </w:t>
      </w:r>
    </w:p>
    <w:p w:rsidR="00D503E8" w:rsidRDefault="0020456E">
      <w:pPr>
        <w:widowControl w:val="0"/>
        <w:spacing w:after="0" w:line="240" w:lineRule="auto"/>
        <w:ind w:firstLine="567"/>
        <w:jc w:val="both"/>
        <w:rPr>
          <w:rFonts w:cs="Times New Roman"/>
          <w:szCs w:val="28"/>
        </w:rPr>
      </w:pPr>
      <w:r>
        <w:rPr>
          <w:rFonts w:cs="Times New Roman"/>
          <w:b/>
          <w:bCs/>
          <w:iCs/>
          <w:szCs w:val="28"/>
        </w:rPr>
        <w:t>Экономическое развитие России в XVII в</w:t>
      </w:r>
      <w:r>
        <w:rPr>
          <w:rFonts w:cs="Times New Roman"/>
          <w:i/>
          <w:szCs w:val="28"/>
        </w:rPr>
        <w:t>.</w:t>
      </w:r>
      <w:r>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w:t>
      </w:r>
      <w:r>
        <w:rPr>
          <w:rFonts w:cs="Times New Roman"/>
          <w:szCs w:val="28"/>
        </w:rPr>
        <w:t xml:space="preserve">й уставы. Торговля с европейскими странами и Востоком. </w:t>
      </w:r>
    </w:p>
    <w:p w:rsidR="00D503E8" w:rsidRDefault="0020456E">
      <w:pPr>
        <w:widowControl w:val="0"/>
        <w:spacing w:after="0" w:line="240" w:lineRule="auto"/>
        <w:ind w:firstLine="567"/>
        <w:jc w:val="both"/>
        <w:rPr>
          <w:rFonts w:cs="Times New Roman"/>
          <w:szCs w:val="28"/>
        </w:rPr>
      </w:pPr>
      <w:r>
        <w:rPr>
          <w:rFonts w:cs="Times New Roman"/>
          <w:b/>
          <w:bCs/>
          <w:iCs/>
          <w:szCs w:val="28"/>
        </w:rPr>
        <w:t>Социальная структура российского общества.</w:t>
      </w:r>
      <w:r>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w:t>
      </w:r>
      <w:r>
        <w:rPr>
          <w:rFonts w:cs="Times New Roman"/>
          <w:szCs w:val="28"/>
        </w:rPr>
        <w:t xml:space="preserve">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w:t>
      </w:r>
      <w:r>
        <w:rPr>
          <w:rFonts w:cs="Times New Roman"/>
          <w:szCs w:val="28"/>
        </w:rPr>
        <w:t xml:space="preserve">Дон и в Сибирь. Восстание Степана Разина. </w:t>
      </w:r>
    </w:p>
    <w:p w:rsidR="00D503E8" w:rsidRDefault="0020456E">
      <w:pPr>
        <w:widowControl w:val="0"/>
        <w:spacing w:after="0" w:line="240" w:lineRule="auto"/>
        <w:ind w:firstLine="567"/>
        <w:jc w:val="both"/>
        <w:rPr>
          <w:rFonts w:cs="Times New Roman"/>
          <w:i/>
          <w:szCs w:val="28"/>
        </w:rPr>
      </w:pPr>
      <w:r>
        <w:rPr>
          <w:rFonts w:cs="Times New Roman"/>
          <w:b/>
          <w:bCs/>
          <w:iCs/>
          <w:szCs w:val="28"/>
        </w:rPr>
        <w:t>Внешняя политика России в XVII в.</w:t>
      </w:r>
      <w:r>
        <w:rPr>
          <w:rFonts w:cs="Times New Roman"/>
          <w:b/>
          <w:bCs/>
          <w:i/>
          <w:iCs/>
          <w:szCs w:val="28"/>
        </w:rPr>
        <w:t xml:space="preserve"> </w:t>
      </w:r>
      <w:r>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Pr>
          <w:rFonts w:cs="Times New Roman"/>
          <w:i/>
          <w:szCs w:val="28"/>
        </w:rPr>
        <w:t>Контакты с православным населением Речи Посполитой: противодейств</w:t>
      </w:r>
      <w:r>
        <w:rPr>
          <w:rFonts w:cs="Times New Roman"/>
          <w:i/>
          <w:szCs w:val="28"/>
        </w:rPr>
        <w:t>ие полонизации, распространению католичества.</w:t>
      </w:r>
      <w:r>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Pr>
          <w:rFonts w:cs="Times New Roman"/>
          <w:i/>
          <w:szCs w:val="28"/>
        </w:rPr>
        <w:t>. Андрусовское перемири</w:t>
      </w:r>
      <w:r>
        <w:rPr>
          <w:rFonts w:cs="Times New Roman"/>
          <w:i/>
          <w:szCs w:val="28"/>
        </w:rPr>
        <w:t>е. Русско-шведская</w:t>
      </w:r>
      <w:r>
        <w:rPr>
          <w:rFonts w:cs="Times New Roman"/>
          <w:szCs w:val="28"/>
        </w:rPr>
        <w:t xml:space="preserve"> </w:t>
      </w:r>
      <w:r>
        <w:rPr>
          <w:rFonts w:cs="Times New Roman"/>
          <w:i/>
          <w:szCs w:val="28"/>
        </w:rPr>
        <w:t>война 1656—1658 гг. и ее результаты. Укрепление южных рубежей. Белгородская засечная черта.</w:t>
      </w:r>
      <w:r>
        <w:rPr>
          <w:rFonts w:cs="Times New Roman"/>
          <w:szCs w:val="28"/>
        </w:rPr>
        <w:t xml:space="preserve"> Конфликты с Османской империей. «Азовское осадное сидение». </w:t>
      </w:r>
      <w:r>
        <w:rPr>
          <w:rFonts w:cs="Times New Roman"/>
          <w:i/>
          <w:szCs w:val="28"/>
        </w:rPr>
        <w:t>«Чигиринская война» и Бахчисарайский мирный договор. Отношения России со странами Зап</w:t>
      </w:r>
      <w:r>
        <w:rPr>
          <w:rFonts w:cs="Times New Roman"/>
          <w:i/>
          <w:szCs w:val="28"/>
        </w:rPr>
        <w:t xml:space="preserve">адной Европы. Военные столкновения с маньчжурами и империей Цин. </w:t>
      </w:r>
    </w:p>
    <w:p w:rsidR="00D503E8" w:rsidRDefault="0020456E">
      <w:pPr>
        <w:widowControl w:val="0"/>
        <w:spacing w:after="0" w:line="240" w:lineRule="auto"/>
        <w:ind w:firstLine="567"/>
        <w:jc w:val="both"/>
        <w:rPr>
          <w:rFonts w:cs="Times New Roman"/>
          <w:szCs w:val="28"/>
        </w:rPr>
      </w:pPr>
      <w:r>
        <w:rPr>
          <w:rFonts w:cs="Times New Roman"/>
          <w:b/>
          <w:bCs/>
          <w:iCs/>
          <w:szCs w:val="28"/>
        </w:rPr>
        <w:t>Освоение новых территорий.</w:t>
      </w:r>
      <w:r>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w:t>
      </w:r>
      <w:r>
        <w:rPr>
          <w:rFonts w:cs="Times New Roman"/>
          <w:szCs w:val="28"/>
        </w:rPr>
        <w:t>рова и Василия Пояркова и исследование бассейна реки Амур. Освоение Поволжья и Сибири</w:t>
      </w:r>
      <w:r>
        <w:rPr>
          <w:rFonts w:cs="Times New Roman"/>
          <w:i/>
          <w:szCs w:val="28"/>
        </w:rPr>
        <w:t>. Калмыцкое ханство</w:t>
      </w:r>
      <w:r>
        <w:rPr>
          <w:rFonts w:cs="Times New Roman"/>
          <w:szCs w:val="28"/>
        </w:rPr>
        <w:t xml:space="preserve">. Ясачное налогообложение. Переселение русских на новые земли. </w:t>
      </w:r>
      <w:r>
        <w:rPr>
          <w:rFonts w:cs="Times New Roman"/>
          <w:i/>
          <w:szCs w:val="28"/>
        </w:rPr>
        <w:t xml:space="preserve">Миссионерство и христианизация. Межэтнические отношения. </w:t>
      </w:r>
      <w:r>
        <w:rPr>
          <w:rFonts w:cs="Times New Roman"/>
          <w:szCs w:val="28"/>
        </w:rPr>
        <w:t>Формирование многонациональной э</w:t>
      </w:r>
      <w:r>
        <w:rPr>
          <w:rFonts w:cs="Times New Roman"/>
          <w:szCs w:val="28"/>
        </w:rPr>
        <w:t>литы.</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Культурное пространство XVI–XVII вв. </w:t>
      </w:r>
    </w:p>
    <w:p w:rsidR="00D503E8" w:rsidRDefault="0020456E">
      <w:pPr>
        <w:widowControl w:val="0"/>
        <w:spacing w:after="0" w:line="240" w:lineRule="auto"/>
        <w:ind w:firstLine="567"/>
        <w:jc w:val="both"/>
        <w:rPr>
          <w:rFonts w:cs="Times New Roman"/>
          <w:szCs w:val="28"/>
        </w:rPr>
      </w:pPr>
      <w:r>
        <w:rPr>
          <w:rFonts w:cs="Times New Roman"/>
          <w:i/>
          <w:szCs w:val="28"/>
        </w:rPr>
        <w:t xml:space="preserve">Изменения в картине мира человека в XVI–XVII вв. и повседневная жизнь. </w:t>
      </w:r>
      <w:r>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w:t>
      </w:r>
      <w:r>
        <w:rPr>
          <w:rFonts w:cs="Times New Roman"/>
          <w:szCs w:val="28"/>
        </w:rPr>
        <w:t>ления страны.</w:t>
      </w:r>
    </w:p>
    <w:p w:rsidR="00D503E8" w:rsidRDefault="0020456E">
      <w:pPr>
        <w:widowControl w:val="0"/>
        <w:spacing w:after="0" w:line="240" w:lineRule="auto"/>
        <w:ind w:firstLine="567"/>
        <w:jc w:val="both"/>
        <w:rPr>
          <w:rFonts w:cs="Times New Roman"/>
          <w:i/>
          <w:szCs w:val="28"/>
        </w:rPr>
      </w:pPr>
      <w:r>
        <w:rPr>
          <w:rFonts w:cs="Times New Roman"/>
          <w:szCs w:val="28"/>
        </w:rPr>
        <w:t xml:space="preserve">Архитектура. Дворцово-храмовый ансамбль Соборной площади в Москве. Шатровый стиль в архитектуре. </w:t>
      </w:r>
      <w:r>
        <w:rPr>
          <w:rFonts w:cs="Times New Roman"/>
          <w:i/>
          <w:szCs w:val="28"/>
        </w:rPr>
        <w:t>Антонио Солари, Алевиз Фрязин, Петрок Малой.</w:t>
      </w:r>
      <w:r>
        <w:rPr>
          <w:rFonts w:cs="Times New Roman"/>
          <w:iCs/>
          <w:szCs w:val="28"/>
        </w:rPr>
        <w:t xml:space="preserve"> </w:t>
      </w:r>
      <w:r>
        <w:rPr>
          <w:rFonts w:cs="Times New Roman"/>
          <w:i/>
          <w:szCs w:val="28"/>
        </w:rPr>
        <w:t>Собор Покрова на Рву.</w:t>
      </w:r>
      <w:r>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Pr>
          <w:rFonts w:cs="Times New Roman"/>
          <w:i/>
          <w:szCs w:val="28"/>
        </w:rPr>
        <w:t>Приказ каменных дел.</w:t>
      </w:r>
      <w:r>
        <w:rPr>
          <w:rFonts w:cs="Times New Roman"/>
          <w:szCs w:val="28"/>
        </w:rPr>
        <w:t xml:space="preserve"> Деревянное зодчество. Изобразительное искусство. Симон Ушаков. </w:t>
      </w:r>
      <w:r>
        <w:rPr>
          <w:rFonts w:cs="Times New Roman"/>
          <w:i/>
          <w:szCs w:val="28"/>
        </w:rPr>
        <w:t>Ярославская ш</w:t>
      </w:r>
      <w:r>
        <w:rPr>
          <w:rFonts w:cs="Times New Roman"/>
          <w:i/>
          <w:szCs w:val="28"/>
        </w:rPr>
        <w:t xml:space="preserve">кола иконописи. Парсунная живопись. </w:t>
      </w:r>
    </w:p>
    <w:p w:rsidR="00D503E8" w:rsidRDefault="0020456E">
      <w:pPr>
        <w:widowControl w:val="0"/>
        <w:spacing w:after="0" w:line="240" w:lineRule="auto"/>
        <w:ind w:firstLine="567"/>
        <w:jc w:val="both"/>
        <w:rPr>
          <w:rFonts w:cs="Times New Roman"/>
          <w:i/>
          <w:szCs w:val="28"/>
        </w:rPr>
      </w:pPr>
      <w:r>
        <w:rPr>
          <w:rFonts w:cs="Times New Roman"/>
          <w:szCs w:val="28"/>
        </w:rPr>
        <w:t xml:space="preserve">Летописание и начало книгопечатания. Лицевой свод. Домострой. </w:t>
      </w:r>
      <w:r>
        <w:rPr>
          <w:rFonts w:cs="Times New Roman"/>
          <w:i/>
          <w:szCs w:val="28"/>
        </w:rPr>
        <w:t>Переписка Ивана Грозного с князем Андреем Курбским. Публицистика Смутного времени</w:t>
      </w:r>
      <w:r>
        <w:rPr>
          <w:rFonts w:cs="Times New Roman"/>
          <w:iCs/>
          <w:szCs w:val="28"/>
        </w:rPr>
        <w:t>.</w:t>
      </w:r>
      <w:r>
        <w:rPr>
          <w:rFonts w:cs="Times New Roman"/>
          <w:i/>
          <w:iCs/>
          <w:szCs w:val="28"/>
        </w:rPr>
        <w:t xml:space="preserve"> </w:t>
      </w:r>
      <w:r>
        <w:rPr>
          <w:rFonts w:cs="Times New Roman"/>
          <w:szCs w:val="28"/>
        </w:rPr>
        <w:t xml:space="preserve">Усиление светского начала в российской культуре. Симеон Полоцкий. </w:t>
      </w:r>
      <w:r>
        <w:rPr>
          <w:rFonts w:cs="Times New Roman"/>
          <w:i/>
          <w:szCs w:val="28"/>
        </w:rPr>
        <w:t>Немецкая</w:t>
      </w:r>
      <w:r>
        <w:rPr>
          <w:rFonts w:cs="Times New Roman"/>
          <w:i/>
          <w:szCs w:val="28"/>
        </w:rPr>
        <w:t xml:space="preserve"> слобода как проводник европейского культурного влияния. Посадская сатира XVII в. </w:t>
      </w:r>
    </w:p>
    <w:p w:rsidR="00D503E8" w:rsidRDefault="0020456E">
      <w:pPr>
        <w:widowControl w:val="0"/>
        <w:spacing w:after="0" w:line="240" w:lineRule="auto"/>
        <w:ind w:firstLine="567"/>
        <w:jc w:val="both"/>
        <w:rPr>
          <w:rFonts w:cs="Times New Roman"/>
          <w:i/>
          <w:szCs w:val="28"/>
        </w:rPr>
      </w:pPr>
      <w:r>
        <w:rPr>
          <w:rFonts w:cs="Times New Roman"/>
          <w:szCs w:val="28"/>
        </w:rPr>
        <w:t xml:space="preserve">Развитие образования и научных знаний. Школы при Аптекарском и Посольском приказах. </w:t>
      </w:r>
      <w:r>
        <w:rPr>
          <w:rFonts w:cs="Times New Roman"/>
          <w:i/>
          <w:szCs w:val="28"/>
        </w:rPr>
        <w:t xml:space="preserve">«Синопсис» Иннокентия Гизеля – первое учебное пособие по истории. </w:t>
      </w:r>
    </w:p>
    <w:p w:rsidR="00D503E8" w:rsidRDefault="0020456E">
      <w:pPr>
        <w:widowControl w:val="0"/>
        <w:spacing w:after="0" w:line="240" w:lineRule="auto"/>
        <w:ind w:firstLine="567"/>
        <w:jc w:val="both"/>
        <w:rPr>
          <w:rFonts w:cs="Times New Roman"/>
          <w:i/>
          <w:szCs w:val="28"/>
        </w:rPr>
      </w:pPr>
      <w:r>
        <w:rPr>
          <w:rFonts w:cs="Times New Roman"/>
          <w:b/>
          <w:bCs/>
          <w:iCs/>
          <w:szCs w:val="28"/>
        </w:rPr>
        <w:t>Наш край</w:t>
      </w:r>
      <w:r>
        <w:rPr>
          <w:rFonts w:cs="Times New Roman"/>
          <w:i/>
          <w:szCs w:val="28"/>
        </w:rPr>
        <w:t xml:space="preserve"> в XVI–XVII вв</w:t>
      </w:r>
      <w:r>
        <w:rPr>
          <w:rFonts w:cs="Times New Roman"/>
          <w:i/>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jc w:val="both"/>
        <w:rPr>
          <w:rFonts w:cs="Times New Roman"/>
          <w:b/>
          <w:bCs/>
          <w:position w:val="6"/>
          <w:szCs w:val="28"/>
        </w:rPr>
      </w:pPr>
      <w:r>
        <w:rPr>
          <w:rFonts w:cs="Times New Roman"/>
          <w:b/>
          <w:bCs/>
          <w:position w:val="6"/>
          <w:szCs w:val="28"/>
        </w:rPr>
        <w:t>8 КЛАСС</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Всеобщая история. История Нового времени. XVIII </w:t>
      </w:r>
      <w:r>
        <w:rPr>
          <w:rFonts w:cs="Times New Roman"/>
          <w:b/>
          <w:bCs/>
          <w:position w:val="6"/>
          <w:szCs w:val="28"/>
        </w:rPr>
        <w:t>в</w:t>
      </w:r>
      <w:r>
        <w:rPr>
          <w:rFonts w:cs="Times New Roman"/>
          <w:b/>
          <w:bCs/>
          <w:caps/>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Век Просвещения.</w:t>
      </w:r>
    </w:p>
    <w:p w:rsidR="00D503E8" w:rsidRDefault="0020456E">
      <w:pPr>
        <w:widowControl w:val="0"/>
        <w:spacing w:after="0" w:line="240" w:lineRule="auto"/>
        <w:ind w:firstLine="567"/>
        <w:jc w:val="both"/>
        <w:rPr>
          <w:rFonts w:cs="Times New Roman"/>
          <w:szCs w:val="28"/>
        </w:rPr>
      </w:pPr>
      <w:r>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Pr>
          <w:rFonts w:cs="Times New Roman"/>
          <w:i/>
          <w:szCs w:val="28"/>
        </w:rPr>
        <w:t xml:space="preserve">Дж. Локк и Т. Гоббс. </w:t>
      </w:r>
      <w:r>
        <w:rPr>
          <w:rFonts w:cs="Times New Roman"/>
          <w:szCs w:val="28"/>
        </w:rPr>
        <w:t>Секуляри</w:t>
      </w:r>
      <w:r>
        <w:rPr>
          <w:rFonts w:cs="Times New Roman"/>
          <w:szCs w:val="28"/>
        </w:rPr>
        <w:t>зация (обмирщение) сознания</w:t>
      </w:r>
      <w:r>
        <w:rPr>
          <w:rFonts w:cs="Times New Roman"/>
          <w:i/>
          <w:szCs w:val="28"/>
        </w:rPr>
        <w:t>. Культ Разума. Франция – центр Просвещения.</w:t>
      </w:r>
      <w:r>
        <w:rPr>
          <w:rFonts w:cs="Times New Roman"/>
          <w:szCs w:val="28"/>
        </w:rPr>
        <w:t xml:space="preserve"> </w:t>
      </w:r>
      <w:r>
        <w:rPr>
          <w:rFonts w:cs="Times New Roman"/>
          <w:i/>
          <w:szCs w:val="28"/>
        </w:rPr>
        <w:t xml:space="preserve">Философские и политические идеи Ф. М. Вольтера, Ш. Л. Монтескье, Ж. Ж. Руссо. «Энциклопедия» (Д. Дидро, Ж. Д’ Аламбер). </w:t>
      </w:r>
      <w:r>
        <w:rPr>
          <w:rFonts w:cs="Times New Roman"/>
          <w:szCs w:val="28"/>
        </w:rPr>
        <w:t>Германское Просвещение. Распространение идей Просвещения в Амери</w:t>
      </w:r>
      <w:r>
        <w:rPr>
          <w:rFonts w:cs="Times New Roman"/>
          <w:szCs w:val="28"/>
        </w:rPr>
        <w:t xml:space="preserve">ке. Влияние просветителей на изменение представлений об отношениях власти и общества. «Союз королей и философов».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Государства Европы в XVIII в.</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iCs/>
          <w:szCs w:val="28"/>
        </w:rPr>
        <w:t>Монархии в Европе XVIII в</w:t>
      </w:r>
      <w:r>
        <w:rPr>
          <w:rFonts w:cs="Times New Roman"/>
          <w:i/>
          <w:szCs w:val="28"/>
        </w:rPr>
        <w:t>.:</w:t>
      </w:r>
      <w:r>
        <w:rPr>
          <w:rFonts w:cs="Times New Roman"/>
          <w:szCs w:val="28"/>
        </w:rPr>
        <w:t xml:space="preserve"> абсолютные и парламентские монархии. Просвещенный абсолютизм: правители, идеи, пр</w:t>
      </w:r>
      <w:r>
        <w:rPr>
          <w:rFonts w:cs="Times New Roman"/>
          <w:szCs w:val="28"/>
        </w:rPr>
        <w:t xml:space="preserve">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D503E8" w:rsidRDefault="0020456E">
      <w:pPr>
        <w:widowControl w:val="0"/>
        <w:spacing w:after="0" w:line="240" w:lineRule="auto"/>
        <w:ind w:firstLine="567"/>
        <w:jc w:val="both"/>
        <w:rPr>
          <w:rFonts w:cs="Times New Roman"/>
          <w:szCs w:val="28"/>
        </w:rPr>
      </w:pPr>
      <w:r>
        <w:rPr>
          <w:rFonts w:cs="Times New Roman"/>
          <w:b/>
          <w:bCs/>
          <w:iCs/>
          <w:szCs w:val="28"/>
        </w:rPr>
        <w:t>Великобритания в XVIII в</w:t>
      </w:r>
      <w:r>
        <w:rPr>
          <w:rFonts w:cs="Times New Roman"/>
          <w:i/>
          <w:iCs/>
          <w:szCs w:val="28"/>
        </w:rPr>
        <w:t>.</w:t>
      </w:r>
      <w:r>
        <w:rPr>
          <w:rFonts w:cs="Times New Roman"/>
          <w:szCs w:val="28"/>
        </w:rPr>
        <w:t xml:space="preserve"> Королевская власть и парламент. </w:t>
      </w:r>
      <w:r>
        <w:rPr>
          <w:rFonts w:cs="Times New Roman"/>
          <w:i/>
          <w:szCs w:val="28"/>
        </w:rPr>
        <w:t>Тори и виги. Предпосылки пр</w:t>
      </w:r>
      <w:r>
        <w:rPr>
          <w:rFonts w:cs="Times New Roman"/>
          <w:i/>
          <w:szCs w:val="28"/>
        </w:rPr>
        <w:t>омышленного переворота в Англии.</w:t>
      </w:r>
      <w:r>
        <w:rPr>
          <w:rFonts w:cs="Times New Roman"/>
          <w:iCs/>
          <w:szCs w:val="28"/>
        </w:rPr>
        <w:t xml:space="preserve"> </w:t>
      </w:r>
      <w:r>
        <w:rPr>
          <w:rFonts w:cs="Times New Roman"/>
          <w:i/>
          <w:szCs w:val="28"/>
        </w:rPr>
        <w:t>Технические изобретения и создание первых машин. Появление фабрик, замена ручного труда машинным.</w:t>
      </w:r>
      <w:r>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w:t>
      </w:r>
      <w:r>
        <w:rPr>
          <w:rFonts w:cs="Times New Roman"/>
          <w:szCs w:val="28"/>
        </w:rPr>
        <w:t xml:space="preserve">Луддизм. </w:t>
      </w:r>
    </w:p>
    <w:p w:rsidR="00D503E8" w:rsidRDefault="0020456E">
      <w:pPr>
        <w:widowControl w:val="0"/>
        <w:spacing w:after="0" w:line="240" w:lineRule="auto"/>
        <w:ind w:firstLine="567"/>
        <w:jc w:val="both"/>
        <w:rPr>
          <w:rFonts w:cs="Times New Roman"/>
          <w:szCs w:val="28"/>
        </w:rPr>
      </w:pPr>
      <w:r>
        <w:rPr>
          <w:rFonts w:cs="Times New Roman"/>
          <w:b/>
          <w:bCs/>
          <w:iCs/>
          <w:szCs w:val="28"/>
        </w:rPr>
        <w:t>Франция</w:t>
      </w:r>
      <w:r>
        <w:rPr>
          <w:rFonts w:cs="Times New Roman"/>
          <w:i/>
          <w:szCs w:val="28"/>
        </w:rPr>
        <w:t>.</w:t>
      </w:r>
      <w:r>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D503E8" w:rsidRDefault="0020456E">
      <w:pPr>
        <w:widowControl w:val="0"/>
        <w:spacing w:after="0" w:line="240" w:lineRule="auto"/>
        <w:ind w:firstLine="567"/>
        <w:jc w:val="both"/>
        <w:rPr>
          <w:rFonts w:cs="Times New Roman"/>
          <w:i/>
          <w:szCs w:val="28"/>
        </w:rPr>
      </w:pPr>
      <w:r>
        <w:rPr>
          <w:rFonts w:cs="Times New Roman"/>
          <w:b/>
          <w:bCs/>
          <w:iCs/>
          <w:szCs w:val="28"/>
        </w:rPr>
        <w:t>Германские государства, монархия Габсбургов, итальянские земли в XVIII в.</w:t>
      </w:r>
      <w:r>
        <w:rPr>
          <w:rFonts w:cs="Times New Roman"/>
          <w:i/>
          <w:szCs w:val="28"/>
        </w:rPr>
        <w:t xml:space="preserve"> Р</w:t>
      </w:r>
      <w:r>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Pr>
          <w:rFonts w:cs="Times New Roman"/>
          <w:i/>
          <w:szCs w:val="28"/>
        </w:rPr>
        <w:t xml:space="preserve">Итальянские государства: политическая раздробленность. Усиление власти Габсбургов над </w:t>
      </w:r>
      <w:r>
        <w:rPr>
          <w:rFonts w:cs="Times New Roman"/>
          <w:i/>
          <w:szCs w:val="28"/>
        </w:rPr>
        <w:t xml:space="preserve">частью итальянских земель. </w:t>
      </w:r>
    </w:p>
    <w:p w:rsidR="00D503E8" w:rsidRDefault="0020456E">
      <w:pPr>
        <w:widowControl w:val="0"/>
        <w:spacing w:after="0" w:line="240" w:lineRule="auto"/>
        <w:ind w:firstLine="567"/>
        <w:jc w:val="both"/>
        <w:rPr>
          <w:rFonts w:cs="Times New Roman"/>
          <w:i/>
          <w:szCs w:val="28"/>
        </w:rPr>
      </w:pPr>
      <w:r>
        <w:rPr>
          <w:rFonts w:cs="Times New Roman"/>
          <w:b/>
          <w:bCs/>
          <w:iCs/>
          <w:szCs w:val="28"/>
        </w:rPr>
        <w:t>Государства Пиренейского полуострова</w:t>
      </w:r>
      <w:r>
        <w:rPr>
          <w:rFonts w:cs="Times New Roman"/>
          <w:iCs/>
          <w:szCs w:val="28"/>
        </w:rPr>
        <w:t>.</w:t>
      </w:r>
      <w:r>
        <w:rPr>
          <w:rFonts w:cs="Times New Roman"/>
          <w:i/>
          <w:iCs/>
          <w:szCs w:val="28"/>
        </w:rPr>
        <w:t xml:space="preserve"> </w:t>
      </w:r>
      <w:r>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Pr>
          <w:rFonts w:cs="Times New Roman"/>
          <w:i/>
          <w:szCs w:val="28"/>
        </w:rPr>
        <w:t>Управление колониальными владениями Испании и</w:t>
      </w:r>
      <w:r>
        <w:rPr>
          <w:rFonts w:cs="Times New Roman"/>
          <w:i/>
          <w:szCs w:val="28"/>
        </w:rPr>
        <w:t xml:space="preserve"> Португалии в Южной Америке. Недовольство населения колоний политикой метрополий. </w:t>
      </w:r>
    </w:p>
    <w:p w:rsidR="00D503E8" w:rsidRDefault="00D503E8">
      <w:pPr>
        <w:widowControl w:val="0"/>
        <w:spacing w:after="0" w:line="240" w:lineRule="auto"/>
        <w:ind w:firstLine="426"/>
        <w:rPr>
          <w:rFonts w:cs="Times New Roman"/>
          <w:b/>
          <w:bCs/>
          <w:position w:val="6"/>
          <w:szCs w:val="28"/>
        </w:rPr>
      </w:pPr>
    </w:p>
    <w:p w:rsidR="00D503E8" w:rsidRDefault="0020456E">
      <w:pPr>
        <w:widowControl w:val="0"/>
        <w:spacing w:after="0" w:line="240" w:lineRule="auto"/>
        <w:ind w:firstLine="426"/>
        <w:rPr>
          <w:rFonts w:cs="Times New Roman"/>
          <w:b/>
          <w:bCs/>
          <w:position w:val="6"/>
          <w:szCs w:val="28"/>
        </w:rPr>
      </w:pPr>
      <w:r>
        <w:rPr>
          <w:rFonts w:cs="Times New Roman"/>
          <w:b/>
          <w:bCs/>
          <w:position w:val="6"/>
          <w:szCs w:val="28"/>
        </w:rPr>
        <w:t>Британские колонии в Северной Америке: борьба за независимость</w:t>
      </w:r>
    </w:p>
    <w:p w:rsidR="00D503E8" w:rsidRDefault="0020456E">
      <w:pPr>
        <w:widowControl w:val="0"/>
        <w:spacing w:after="0" w:line="240" w:lineRule="auto"/>
        <w:ind w:firstLine="567"/>
        <w:jc w:val="both"/>
        <w:rPr>
          <w:rFonts w:cs="Times New Roman"/>
          <w:szCs w:val="28"/>
        </w:rPr>
      </w:pPr>
      <w:r>
        <w:rPr>
          <w:rFonts w:cs="Times New Roman"/>
          <w:szCs w:val="28"/>
        </w:rPr>
        <w:t>Создание английских колоний на американской земле. Состав европейских переселенцев. Складывание местного само</w:t>
      </w:r>
      <w:r>
        <w:rPr>
          <w:rFonts w:cs="Times New Roman"/>
          <w:szCs w:val="28"/>
        </w:rPr>
        <w:t>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w:t>
      </w:r>
      <w:r>
        <w:rPr>
          <w:rFonts w:cs="Times New Roman"/>
          <w:szCs w:val="28"/>
        </w:rPr>
        <w:t>.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w:t>
      </w:r>
      <w:r>
        <w:rPr>
          <w:rFonts w:cs="Times New Roman"/>
          <w:szCs w:val="28"/>
        </w:rPr>
        <w:t xml:space="preserve">основатели». Билль о правах (1791). Значение завоевания североамериканскими штатами независимости.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Французская революция конца XVIII в. </w:t>
      </w:r>
    </w:p>
    <w:p w:rsidR="00D503E8" w:rsidRDefault="0020456E">
      <w:pPr>
        <w:widowControl w:val="0"/>
        <w:spacing w:after="0" w:line="240" w:lineRule="auto"/>
        <w:ind w:firstLine="567"/>
        <w:jc w:val="both"/>
        <w:rPr>
          <w:rFonts w:cs="Times New Roman"/>
          <w:szCs w:val="28"/>
        </w:rPr>
      </w:pPr>
      <w:r>
        <w:rPr>
          <w:rFonts w:cs="Times New Roman"/>
          <w:szCs w:val="28"/>
        </w:rPr>
        <w:t>Причины революции. Хронологические рамки и основные этапы революции. Начало революции. Декларация прав человека и гра</w:t>
      </w:r>
      <w:r>
        <w:rPr>
          <w:rFonts w:cs="Times New Roman"/>
          <w:szCs w:val="28"/>
        </w:rPr>
        <w:t xml:space="preserve">жданина. </w:t>
      </w:r>
      <w:r>
        <w:rPr>
          <w:rFonts w:cs="Times New Roman"/>
          <w:i/>
          <w:szCs w:val="28"/>
        </w:rPr>
        <w:t>Политические течения и деятели революции (Ж. Ж. Дантон, Ж. П. Марат).</w:t>
      </w:r>
      <w:r>
        <w:rPr>
          <w:rFonts w:cs="Times New Roman"/>
          <w:szCs w:val="28"/>
        </w:rPr>
        <w:t xml:space="preserve"> Упразднение монархии и провозглашение республики. </w:t>
      </w:r>
      <w:r>
        <w:rPr>
          <w:rFonts w:cs="Times New Roman"/>
          <w:i/>
          <w:szCs w:val="28"/>
        </w:rPr>
        <w:t xml:space="preserve">Вареннский кризис. </w:t>
      </w:r>
      <w:r>
        <w:rPr>
          <w:rFonts w:cs="Times New Roman"/>
          <w:szCs w:val="28"/>
        </w:rPr>
        <w:t>Начало войн против европейских монархов. Казнь короля</w:t>
      </w:r>
      <w:r>
        <w:rPr>
          <w:rFonts w:cs="Times New Roman"/>
          <w:i/>
          <w:szCs w:val="28"/>
        </w:rPr>
        <w:t>. Вандея.</w:t>
      </w:r>
      <w:r>
        <w:rPr>
          <w:rFonts w:cs="Times New Roman"/>
          <w:szCs w:val="28"/>
        </w:rPr>
        <w:t xml:space="preserve"> Политическая борьба в годы республики. Конвен</w:t>
      </w:r>
      <w:r>
        <w:rPr>
          <w:rFonts w:cs="Times New Roman"/>
          <w:szCs w:val="28"/>
        </w:rPr>
        <w:t xml:space="preserve">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Pr>
          <w:rFonts w:cs="Times New Roman"/>
          <w:i/>
          <w:szCs w:val="28"/>
        </w:rPr>
        <w:t>Термидорианский переворот (27 июля 1794 г.).</w:t>
      </w:r>
      <w:r>
        <w:rPr>
          <w:rFonts w:cs="Times New Roman"/>
          <w:szCs w:val="28"/>
        </w:rPr>
        <w:t xml:space="preserve"> Учреждение Директории. Наполеон Б</w:t>
      </w:r>
      <w:r>
        <w:rPr>
          <w:rFonts w:cs="Times New Roman"/>
          <w:szCs w:val="28"/>
        </w:rPr>
        <w:t xml:space="preserve">онапарт. Государственный переворот 18–19 брюмера (ноябрь 1799 г.). Установление режима консульства. Итоги и значение революции.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Европейская культура в XVIII в. </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Развитие науки. Новая картина мира в трудах математиков, физиков, астрономов. Достижения в ес</w:t>
      </w:r>
      <w:r>
        <w:rPr>
          <w:rFonts w:cs="Times New Roman"/>
          <w:spacing w:val="2"/>
          <w:szCs w:val="28"/>
        </w:rPr>
        <w:t>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w:t>
      </w:r>
      <w:r>
        <w:rPr>
          <w:rFonts w:cs="Times New Roman"/>
          <w:spacing w:val="2"/>
          <w:szCs w:val="28"/>
        </w:rPr>
        <w:t xml:space="preserve">торы, произведения. Сословный характер культуры. Повседневная жизнь обитателей городов и деревень.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Международные отношения в XVIII в. </w:t>
      </w:r>
    </w:p>
    <w:p w:rsidR="00D503E8" w:rsidRDefault="0020456E">
      <w:pPr>
        <w:widowControl w:val="0"/>
        <w:spacing w:after="0" w:line="240" w:lineRule="auto"/>
        <w:ind w:firstLine="567"/>
        <w:jc w:val="both"/>
        <w:rPr>
          <w:rFonts w:cs="Times New Roman"/>
          <w:szCs w:val="28"/>
        </w:rPr>
      </w:pPr>
      <w:r>
        <w:rPr>
          <w:rFonts w:cs="Times New Roman"/>
          <w:szCs w:val="28"/>
        </w:rPr>
        <w:t>Проблемы европейского баланса сил и дипломатия. Участие России в международных отношениях в XVIII в. Северная война (17</w:t>
      </w:r>
      <w:r>
        <w:rPr>
          <w:rFonts w:cs="Times New Roman"/>
          <w:szCs w:val="28"/>
        </w:rPr>
        <w:t xml:space="preserve">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Страны Востока в XVIII в.</w:t>
      </w:r>
    </w:p>
    <w:p w:rsidR="00D503E8" w:rsidRDefault="0020456E">
      <w:pPr>
        <w:widowControl w:val="0"/>
        <w:spacing w:after="0" w:line="240" w:lineRule="auto"/>
        <w:ind w:firstLine="567"/>
        <w:jc w:val="both"/>
        <w:rPr>
          <w:rFonts w:cs="Times New Roman"/>
          <w:szCs w:val="28"/>
        </w:rPr>
      </w:pPr>
      <w:r>
        <w:rPr>
          <w:rFonts w:cs="Times New Roman"/>
          <w:b/>
          <w:bCs/>
          <w:iCs/>
          <w:szCs w:val="28"/>
        </w:rPr>
        <w:t>Османская империя:</w:t>
      </w:r>
      <w:r>
        <w:rPr>
          <w:rFonts w:cs="Times New Roman"/>
          <w:szCs w:val="28"/>
        </w:rPr>
        <w:t xml:space="preserve"> от мо</w:t>
      </w:r>
      <w:r>
        <w:rPr>
          <w:rFonts w:cs="Times New Roman"/>
          <w:szCs w:val="28"/>
        </w:rPr>
        <w:t>гущества к упадку. Положение населения. Попытки проведения реформ</w:t>
      </w:r>
      <w:r>
        <w:rPr>
          <w:rFonts w:cs="Times New Roman"/>
          <w:i/>
          <w:szCs w:val="28"/>
        </w:rPr>
        <w:t xml:space="preserve">; Селим III. </w:t>
      </w:r>
      <w:r>
        <w:rPr>
          <w:rFonts w:cs="Times New Roman"/>
          <w:b/>
          <w:bCs/>
          <w:iCs/>
          <w:szCs w:val="28"/>
        </w:rPr>
        <w:t>Индия</w:t>
      </w:r>
      <w:r>
        <w:rPr>
          <w:rFonts w:cs="Times New Roman"/>
          <w:b/>
          <w:bCs/>
          <w:i/>
          <w:iCs/>
          <w:szCs w:val="28"/>
        </w:rPr>
        <w:t>.</w:t>
      </w:r>
      <w:r>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Pr>
          <w:rFonts w:cs="Times New Roman"/>
          <w:b/>
          <w:bCs/>
          <w:iCs/>
          <w:szCs w:val="28"/>
        </w:rPr>
        <w:t>Китай</w:t>
      </w:r>
      <w:r>
        <w:rPr>
          <w:rFonts w:cs="Times New Roman"/>
          <w:i/>
          <w:szCs w:val="28"/>
        </w:rPr>
        <w:t>.</w:t>
      </w:r>
      <w:r>
        <w:rPr>
          <w:rFonts w:cs="Times New Roman"/>
          <w:szCs w:val="28"/>
        </w:rPr>
        <w:t xml:space="preserve"> Империя Цин в XVIII в.: власть маньчжурских императо</w:t>
      </w:r>
      <w:r>
        <w:rPr>
          <w:rFonts w:cs="Times New Roman"/>
          <w:szCs w:val="28"/>
        </w:rPr>
        <w:t xml:space="preserve">ров, система управления страной. Внешняя политика империи Цин; отношения с Россией. «Закрытие» Китая для иноземцев. </w:t>
      </w:r>
      <w:r>
        <w:rPr>
          <w:rFonts w:cs="Times New Roman"/>
          <w:b/>
          <w:bCs/>
          <w:iCs/>
          <w:szCs w:val="28"/>
        </w:rPr>
        <w:t>Япония</w:t>
      </w:r>
      <w:r>
        <w:rPr>
          <w:rFonts w:cs="Times New Roman"/>
          <w:i/>
          <w:szCs w:val="28"/>
        </w:rPr>
        <w:t xml:space="preserve"> </w:t>
      </w:r>
      <w:r>
        <w:rPr>
          <w:rFonts w:cs="Times New Roman"/>
          <w:szCs w:val="28"/>
        </w:rPr>
        <w:t xml:space="preserve">в XVIII в. Сегуны и дайме. Положение сословий. Культура стран Востока в XVIII в.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Историческое и культурное наследие XVIII в.</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История России. Россия в конце XVII – XVIII </w:t>
      </w:r>
      <w:r>
        <w:rPr>
          <w:rFonts w:cs="Times New Roman"/>
          <w:b/>
          <w:bCs/>
          <w:position w:val="6"/>
          <w:szCs w:val="28"/>
        </w:rPr>
        <w:t>в.</w:t>
      </w:r>
      <w:r>
        <w:rPr>
          <w:rFonts w:cs="Times New Roman"/>
          <w:b/>
          <w:bCs/>
          <w:caps/>
          <w:position w:val="6"/>
          <w:szCs w:val="28"/>
        </w:rPr>
        <w:t xml:space="preserve">: </w:t>
      </w: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от царства к империи </w:t>
      </w:r>
    </w:p>
    <w:p w:rsidR="00D503E8" w:rsidRDefault="00D503E8">
      <w:pPr>
        <w:widowControl w:val="0"/>
        <w:spacing w:after="0" w:line="240" w:lineRule="auto"/>
        <w:ind w:firstLine="567"/>
        <w:jc w:val="both"/>
        <w:rPr>
          <w:rFonts w:cs="Times New Roman"/>
          <w:b/>
          <w:bCs/>
          <w:szCs w:val="28"/>
        </w:rPr>
      </w:pP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Россия в эпоху преобразований Петра I</w:t>
      </w:r>
    </w:p>
    <w:p w:rsidR="00D503E8" w:rsidRDefault="0020456E">
      <w:pPr>
        <w:widowControl w:val="0"/>
        <w:spacing w:after="0" w:line="240" w:lineRule="auto"/>
        <w:ind w:firstLine="567"/>
        <w:jc w:val="both"/>
        <w:rPr>
          <w:rFonts w:cs="Times New Roman"/>
          <w:spacing w:val="2"/>
          <w:szCs w:val="28"/>
        </w:rPr>
      </w:pPr>
      <w:r>
        <w:rPr>
          <w:rFonts w:cs="Times New Roman"/>
          <w:b/>
          <w:bCs/>
          <w:iCs/>
          <w:spacing w:val="2"/>
          <w:szCs w:val="28"/>
        </w:rPr>
        <w:t>Причины и предпосылки преобразований</w:t>
      </w:r>
      <w:r>
        <w:rPr>
          <w:rFonts w:cs="Times New Roman"/>
          <w:i/>
          <w:iCs/>
          <w:spacing w:val="2"/>
          <w:szCs w:val="28"/>
        </w:rPr>
        <w:t>.</w:t>
      </w:r>
      <w:r>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Pr>
          <w:rFonts w:cs="Times New Roman"/>
          <w:i/>
          <w:spacing w:val="2"/>
          <w:szCs w:val="28"/>
        </w:rPr>
        <w:t>Хованщина. Первые шаги на пути преобразований.</w:t>
      </w:r>
      <w:r>
        <w:rPr>
          <w:rFonts w:cs="Times New Roman"/>
          <w:spacing w:val="2"/>
          <w:szCs w:val="28"/>
        </w:rPr>
        <w:t xml:space="preserve"> Азовские походы. Великое посольс</w:t>
      </w:r>
      <w:r>
        <w:rPr>
          <w:rFonts w:cs="Times New Roman"/>
          <w:spacing w:val="2"/>
          <w:szCs w:val="28"/>
        </w:rPr>
        <w:t xml:space="preserve">тво и его значение. Сподвижники Петра I. </w:t>
      </w:r>
    </w:p>
    <w:p w:rsidR="00D503E8" w:rsidRDefault="0020456E">
      <w:pPr>
        <w:widowControl w:val="0"/>
        <w:spacing w:after="0" w:line="240" w:lineRule="auto"/>
        <w:ind w:firstLine="567"/>
        <w:jc w:val="both"/>
        <w:rPr>
          <w:rFonts w:cs="Times New Roman"/>
          <w:szCs w:val="28"/>
        </w:rPr>
      </w:pPr>
      <w:r>
        <w:rPr>
          <w:rFonts w:cs="Times New Roman"/>
          <w:b/>
          <w:bCs/>
          <w:iCs/>
          <w:szCs w:val="28"/>
        </w:rPr>
        <w:t>Экономическая политика.</w:t>
      </w:r>
      <w:r>
        <w:rPr>
          <w:rFonts w:cs="Times New Roman"/>
          <w:szCs w:val="28"/>
        </w:rPr>
        <w:t xml:space="preserve"> </w:t>
      </w:r>
      <w:r>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Pr>
          <w:rFonts w:cs="Times New Roman"/>
          <w:szCs w:val="28"/>
        </w:rPr>
        <w:t xml:space="preserve">. </w:t>
      </w:r>
      <w:r>
        <w:rPr>
          <w:rFonts w:cs="Times New Roman"/>
          <w:i/>
          <w:szCs w:val="28"/>
        </w:rPr>
        <w:t xml:space="preserve">Роль государства в создании промышленности. Преобладание </w:t>
      </w:r>
      <w:r>
        <w:rPr>
          <w:rFonts w:cs="Times New Roman"/>
          <w:i/>
          <w:szCs w:val="28"/>
        </w:rPr>
        <w:t>крепостного и подневольного труда.</w:t>
      </w:r>
      <w:r>
        <w:rPr>
          <w:rFonts w:cs="Times New Roman"/>
          <w:szCs w:val="28"/>
        </w:rPr>
        <w:t xml:space="preserve"> Принципы меркантилизма и протекционизма. Таможенный тариф 1724 г</w:t>
      </w:r>
      <w:r>
        <w:rPr>
          <w:rFonts w:cs="Times New Roman"/>
          <w:i/>
          <w:szCs w:val="28"/>
        </w:rPr>
        <w:t>. Введение подушной подати.</w:t>
      </w:r>
      <w:r>
        <w:rPr>
          <w:rFonts w:cs="Times New Roman"/>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iCs/>
          <w:szCs w:val="28"/>
        </w:rPr>
        <w:t>Социальная политика.</w:t>
      </w:r>
      <w:r>
        <w:rPr>
          <w:rFonts w:cs="Times New Roman"/>
          <w:szCs w:val="28"/>
        </w:rPr>
        <w:t xml:space="preserve"> Консолидация дворянского сословия, повышение его роли в управлении страной. Указ о единонаследии и Табель о</w:t>
      </w:r>
      <w:r>
        <w:rPr>
          <w:rFonts w:cs="Times New Roman"/>
          <w:szCs w:val="28"/>
        </w:rPr>
        <w:t xml:space="preserve">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503E8" w:rsidRDefault="0020456E">
      <w:pPr>
        <w:widowControl w:val="0"/>
        <w:spacing w:after="0" w:line="240" w:lineRule="auto"/>
        <w:ind w:firstLine="567"/>
        <w:jc w:val="both"/>
        <w:rPr>
          <w:rFonts w:cs="Times New Roman"/>
          <w:szCs w:val="28"/>
        </w:rPr>
      </w:pPr>
      <w:r>
        <w:rPr>
          <w:rFonts w:cs="Times New Roman"/>
          <w:b/>
          <w:bCs/>
          <w:iCs/>
          <w:szCs w:val="28"/>
        </w:rPr>
        <w:t>Реформы управления</w:t>
      </w:r>
      <w:r>
        <w:rPr>
          <w:rFonts w:cs="Times New Roman"/>
          <w:szCs w:val="28"/>
        </w:rPr>
        <w:t>. Реформы местного управления (бурми</w:t>
      </w:r>
      <w:r>
        <w:rPr>
          <w:rFonts w:cs="Times New Roman"/>
          <w:szCs w:val="28"/>
        </w:rPr>
        <w:t xml:space="preserve">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503E8" w:rsidRDefault="0020456E">
      <w:pPr>
        <w:widowControl w:val="0"/>
        <w:spacing w:after="0" w:line="240" w:lineRule="auto"/>
        <w:ind w:firstLine="567"/>
        <w:jc w:val="both"/>
        <w:rPr>
          <w:rFonts w:cs="Times New Roman"/>
          <w:szCs w:val="28"/>
        </w:rPr>
      </w:pPr>
      <w:r>
        <w:rPr>
          <w:rFonts w:cs="Times New Roman"/>
          <w:szCs w:val="28"/>
        </w:rPr>
        <w:t>Первые гвардейские полки</w:t>
      </w:r>
      <w:r>
        <w:rPr>
          <w:rFonts w:cs="Times New Roman"/>
          <w:b/>
          <w:i/>
          <w:szCs w:val="28"/>
        </w:rPr>
        <w:t xml:space="preserve">. </w:t>
      </w:r>
      <w:r>
        <w:rPr>
          <w:rFonts w:cs="Times New Roman"/>
          <w:bCs/>
          <w:iCs/>
          <w:szCs w:val="28"/>
        </w:rPr>
        <w:t>Создание регулярной а</w:t>
      </w:r>
      <w:r>
        <w:rPr>
          <w:rFonts w:cs="Times New Roman"/>
          <w:bCs/>
          <w:iCs/>
          <w:szCs w:val="28"/>
        </w:rPr>
        <w:t>рмии, военного флота</w:t>
      </w:r>
      <w:r>
        <w:rPr>
          <w:rFonts w:cs="Times New Roman"/>
          <w:szCs w:val="28"/>
        </w:rPr>
        <w:t xml:space="preserve">. Рекрутские наборы. </w:t>
      </w:r>
    </w:p>
    <w:p w:rsidR="00D503E8" w:rsidRDefault="0020456E">
      <w:pPr>
        <w:widowControl w:val="0"/>
        <w:spacing w:after="0" w:line="240" w:lineRule="auto"/>
        <w:ind w:firstLine="567"/>
        <w:jc w:val="both"/>
        <w:rPr>
          <w:rFonts w:cs="Times New Roman"/>
          <w:szCs w:val="28"/>
        </w:rPr>
      </w:pPr>
      <w:r>
        <w:rPr>
          <w:rFonts w:cs="Times New Roman"/>
          <w:b/>
          <w:bCs/>
          <w:iCs/>
          <w:szCs w:val="28"/>
        </w:rPr>
        <w:t>Церковная реформа</w:t>
      </w:r>
      <w:r>
        <w:rPr>
          <w:rFonts w:cs="Times New Roman"/>
          <w:szCs w:val="28"/>
        </w:rPr>
        <w:t xml:space="preserve">. Упразднение патриаршества, учреждение синода. Положение инославных конфессий. </w:t>
      </w:r>
    </w:p>
    <w:p w:rsidR="00D503E8" w:rsidRDefault="0020456E">
      <w:pPr>
        <w:widowControl w:val="0"/>
        <w:spacing w:after="0" w:line="240" w:lineRule="auto"/>
        <w:ind w:firstLine="567"/>
        <w:jc w:val="both"/>
        <w:rPr>
          <w:rFonts w:cs="Times New Roman"/>
          <w:szCs w:val="28"/>
        </w:rPr>
      </w:pPr>
      <w:r>
        <w:rPr>
          <w:rFonts w:cs="Times New Roman"/>
          <w:b/>
          <w:bCs/>
          <w:iCs/>
          <w:szCs w:val="28"/>
        </w:rPr>
        <w:t>Оппозиция реформам Петра I</w:t>
      </w:r>
      <w:r>
        <w:rPr>
          <w:rFonts w:cs="Times New Roman"/>
          <w:i/>
          <w:szCs w:val="28"/>
        </w:rPr>
        <w:t>.</w:t>
      </w:r>
      <w:r>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D503E8" w:rsidRDefault="0020456E">
      <w:pPr>
        <w:widowControl w:val="0"/>
        <w:spacing w:after="0" w:line="240" w:lineRule="auto"/>
        <w:ind w:firstLine="567"/>
        <w:jc w:val="both"/>
        <w:rPr>
          <w:rFonts w:cs="Times New Roman"/>
          <w:szCs w:val="28"/>
        </w:rPr>
      </w:pPr>
      <w:r>
        <w:rPr>
          <w:rFonts w:cs="Times New Roman"/>
          <w:b/>
          <w:bCs/>
          <w:iCs/>
          <w:szCs w:val="28"/>
        </w:rPr>
        <w:t>Внешняя политика</w:t>
      </w:r>
      <w:r>
        <w:rPr>
          <w:rFonts w:cs="Times New Roman"/>
          <w:szCs w:val="28"/>
        </w:rPr>
        <w:t>. Северная война. Причины и цели войны. Неудачи в начале войны и их преодоление. Битва при д. Лесной и победа под Полтавой. Пр</w:t>
      </w:r>
      <w:r>
        <w:rPr>
          <w:rFonts w:cs="Times New Roman"/>
          <w:szCs w:val="28"/>
        </w:rPr>
        <w:t xml:space="preserve">утский поход. </w:t>
      </w:r>
      <w:r>
        <w:rPr>
          <w:rFonts w:cs="Times New Roman"/>
          <w:i/>
          <w:szCs w:val="28"/>
        </w:rPr>
        <w:t xml:space="preserve">Борьба за гегемонию на Балтике. Сражения у м. Гангут и о. Гренгам. </w:t>
      </w:r>
      <w:r>
        <w:rPr>
          <w:rFonts w:cs="Times New Roman"/>
          <w:szCs w:val="28"/>
        </w:rPr>
        <w:t>Ништадтский мир и его последствия</w:t>
      </w:r>
      <w:r>
        <w:rPr>
          <w:rFonts w:cs="Times New Roman"/>
          <w:i/>
          <w:szCs w:val="28"/>
        </w:rPr>
        <w:t>. Закрепление России на берегах Балтики.</w:t>
      </w:r>
      <w:r>
        <w:rPr>
          <w:rFonts w:cs="Times New Roman"/>
          <w:szCs w:val="28"/>
        </w:rPr>
        <w:t xml:space="preserve"> Провозглашение России империей. Каспийский поход Петра I. </w:t>
      </w:r>
    </w:p>
    <w:p w:rsidR="00D503E8" w:rsidRDefault="0020456E">
      <w:pPr>
        <w:widowControl w:val="0"/>
        <w:spacing w:after="0" w:line="240" w:lineRule="auto"/>
        <w:ind w:firstLine="567"/>
        <w:jc w:val="both"/>
        <w:rPr>
          <w:rFonts w:cs="Times New Roman"/>
          <w:i/>
          <w:szCs w:val="28"/>
        </w:rPr>
      </w:pPr>
      <w:r>
        <w:rPr>
          <w:rFonts w:cs="Times New Roman"/>
          <w:b/>
          <w:bCs/>
          <w:iCs/>
          <w:szCs w:val="28"/>
        </w:rPr>
        <w:t>Преобразования Петра I в области культуры</w:t>
      </w:r>
    </w:p>
    <w:p w:rsidR="00D503E8" w:rsidRDefault="0020456E">
      <w:pPr>
        <w:widowControl w:val="0"/>
        <w:spacing w:after="0" w:line="240" w:lineRule="auto"/>
        <w:ind w:firstLine="567"/>
        <w:jc w:val="both"/>
        <w:rPr>
          <w:rFonts w:cs="Times New Roman"/>
          <w:szCs w:val="28"/>
        </w:rPr>
      </w:pPr>
      <w:r>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w:t>
      </w:r>
      <w:r>
        <w:rPr>
          <w:rFonts w:cs="Times New Roman"/>
          <w:szCs w:val="28"/>
        </w:rPr>
        <w:t xml:space="preserve">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503E8" w:rsidRDefault="0020456E">
      <w:pPr>
        <w:widowControl w:val="0"/>
        <w:spacing w:after="0" w:line="240" w:lineRule="auto"/>
        <w:ind w:firstLine="567"/>
        <w:jc w:val="both"/>
        <w:rPr>
          <w:rFonts w:cs="Times New Roman"/>
          <w:szCs w:val="28"/>
        </w:rPr>
      </w:pPr>
      <w:r>
        <w:rPr>
          <w:rFonts w:cs="Times New Roman"/>
          <w:i/>
          <w:szCs w:val="28"/>
        </w:rPr>
        <w:t>Повседневная жизнь и быт правящей элиты и основной массы</w:t>
      </w:r>
      <w:r>
        <w:rPr>
          <w:rFonts w:cs="Times New Roman"/>
          <w:b/>
          <w:i/>
          <w:szCs w:val="28"/>
        </w:rPr>
        <w:t xml:space="preserve"> </w:t>
      </w:r>
      <w:r>
        <w:rPr>
          <w:rFonts w:cs="Times New Roman"/>
          <w:i/>
          <w:szCs w:val="28"/>
        </w:rPr>
        <w:t>нас</w:t>
      </w:r>
      <w:r>
        <w:rPr>
          <w:rFonts w:cs="Times New Roman"/>
          <w:i/>
          <w:szCs w:val="28"/>
        </w:rPr>
        <w:t>ел</w:t>
      </w:r>
      <w:r>
        <w:rPr>
          <w:rFonts w:cs="Times New Roman"/>
          <w:szCs w:val="28"/>
        </w:rPr>
        <w:t>ения. Перемены в образе жизни российского дворянства</w:t>
      </w:r>
      <w:r>
        <w:rPr>
          <w:rFonts w:cs="Times New Roman"/>
          <w:i/>
          <w:szCs w:val="28"/>
        </w:rPr>
        <w:t>. «Юности честное зерцало». Новые формы общения в дворянской среде</w:t>
      </w:r>
      <w:r>
        <w:rPr>
          <w:rFonts w:cs="Times New Roman"/>
          <w:szCs w:val="28"/>
        </w:rPr>
        <w:t>.</w:t>
      </w:r>
      <w:r>
        <w:rPr>
          <w:rFonts w:cs="Times New Roman"/>
          <w:i/>
          <w:iCs/>
          <w:szCs w:val="28"/>
        </w:rPr>
        <w:t xml:space="preserve"> </w:t>
      </w:r>
      <w:r>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D503E8" w:rsidRDefault="0020456E">
      <w:pPr>
        <w:widowControl w:val="0"/>
        <w:spacing w:after="0" w:line="240" w:lineRule="auto"/>
        <w:ind w:firstLine="567"/>
        <w:jc w:val="both"/>
        <w:rPr>
          <w:rFonts w:cs="Times New Roman"/>
          <w:szCs w:val="28"/>
        </w:rPr>
      </w:pPr>
      <w:r>
        <w:rPr>
          <w:rFonts w:cs="Times New Roman"/>
          <w:szCs w:val="28"/>
        </w:rPr>
        <w:t>Итоги, последствия и значение петровских преобразований. Образ Петра I в русской культуре.</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Россия после Петра I. Дворцовые перевороты </w:t>
      </w:r>
    </w:p>
    <w:p w:rsidR="00D503E8" w:rsidRDefault="0020456E">
      <w:pPr>
        <w:widowControl w:val="0"/>
        <w:spacing w:after="0" w:line="240" w:lineRule="auto"/>
        <w:ind w:firstLine="567"/>
        <w:jc w:val="both"/>
        <w:rPr>
          <w:rFonts w:cs="Times New Roman"/>
          <w:szCs w:val="28"/>
        </w:rPr>
      </w:pPr>
      <w:r>
        <w:rPr>
          <w:rFonts w:cs="Times New Roman"/>
          <w:szCs w:val="28"/>
        </w:rPr>
        <w:t>Причины нестабильности политического строя. Дворцовые перевороты. Фаворитизм. Создание Верховного тайного совета. Круше</w:t>
      </w:r>
      <w:r>
        <w:rPr>
          <w:rFonts w:cs="Times New Roman"/>
          <w:szCs w:val="28"/>
        </w:rPr>
        <w:t xml:space="preserve">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D503E8" w:rsidRDefault="0020456E">
      <w:pPr>
        <w:widowControl w:val="0"/>
        <w:spacing w:after="0" w:line="240" w:lineRule="auto"/>
        <w:ind w:firstLine="567"/>
        <w:jc w:val="both"/>
        <w:rPr>
          <w:rFonts w:cs="Times New Roman"/>
          <w:iCs/>
          <w:szCs w:val="28"/>
        </w:rPr>
      </w:pPr>
      <w:r>
        <w:rPr>
          <w:rFonts w:cs="Times New Roman"/>
          <w:szCs w:val="28"/>
        </w:rPr>
        <w:t>Укрепление границ империи на во</w:t>
      </w:r>
      <w:r>
        <w:rPr>
          <w:rFonts w:cs="Times New Roman"/>
          <w:szCs w:val="28"/>
        </w:rPr>
        <w:t xml:space="preserve">сточной и юго-восточной окраинах. </w:t>
      </w:r>
      <w:r>
        <w:rPr>
          <w:rFonts w:cs="Times New Roman"/>
          <w:i/>
          <w:szCs w:val="28"/>
        </w:rPr>
        <w:t>Переход Младшего жуза под суверенитет Российской империи. Война с Османской империей.</w:t>
      </w:r>
    </w:p>
    <w:p w:rsidR="00D503E8" w:rsidRDefault="0020456E">
      <w:pPr>
        <w:widowControl w:val="0"/>
        <w:spacing w:after="0" w:line="240" w:lineRule="auto"/>
        <w:ind w:firstLine="567"/>
        <w:jc w:val="both"/>
        <w:rPr>
          <w:rFonts w:cs="Times New Roman"/>
          <w:szCs w:val="28"/>
        </w:rPr>
      </w:pPr>
      <w:r>
        <w:rPr>
          <w:rFonts w:cs="Times New Roman"/>
          <w:b/>
          <w:bCs/>
          <w:iCs/>
          <w:szCs w:val="28"/>
        </w:rPr>
        <w:t>Россия при Елизавете Петровне</w:t>
      </w:r>
      <w:r>
        <w:rPr>
          <w:rFonts w:cs="Times New Roman"/>
          <w:szCs w:val="28"/>
        </w:rPr>
        <w:t>.</w:t>
      </w:r>
    </w:p>
    <w:p w:rsidR="00D503E8" w:rsidRDefault="0020456E">
      <w:pPr>
        <w:widowControl w:val="0"/>
        <w:spacing w:after="0" w:line="240" w:lineRule="auto"/>
        <w:ind w:firstLine="567"/>
        <w:jc w:val="both"/>
        <w:rPr>
          <w:rFonts w:cs="Times New Roman"/>
          <w:szCs w:val="28"/>
        </w:rPr>
      </w:pPr>
      <w:r>
        <w:rPr>
          <w:rFonts w:cs="Times New Roman"/>
          <w:szCs w:val="28"/>
        </w:rPr>
        <w:t>Экономическая и финансовая политика. Деятельность П. И. Шувалова. Создание Дворянского и Купеческого банк</w:t>
      </w:r>
      <w:r>
        <w:rPr>
          <w:rFonts w:cs="Times New Roman"/>
          <w:szCs w:val="28"/>
        </w:rPr>
        <w:t>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w:t>
      </w:r>
      <w:r>
        <w:rPr>
          <w:rFonts w:cs="Times New Roman"/>
          <w:szCs w:val="28"/>
        </w:rPr>
        <w:t xml:space="preserve">е в Семилетней войне. </w:t>
      </w:r>
    </w:p>
    <w:p w:rsidR="00D503E8" w:rsidRDefault="0020456E">
      <w:pPr>
        <w:widowControl w:val="0"/>
        <w:spacing w:after="0" w:line="240" w:lineRule="auto"/>
        <w:ind w:firstLine="567"/>
        <w:jc w:val="both"/>
        <w:rPr>
          <w:rFonts w:cs="Times New Roman"/>
          <w:szCs w:val="28"/>
        </w:rPr>
      </w:pPr>
      <w:r>
        <w:rPr>
          <w:rFonts w:cs="Times New Roman"/>
          <w:b/>
          <w:bCs/>
          <w:iCs/>
          <w:szCs w:val="28"/>
        </w:rPr>
        <w:t>Петр III</w:t>
      </w:r>
      <w:r>
        <w:rPr>
          <w:rFonts w:cs="Times New Roman"/>
          <w:i/>
          <w:szCs w:val="28"/>
        </w:rPr>
        <w:t>.</w:t>
      </w:r>
      <w:r>
        <w:rPr>
          <w:rFonts w:cs="Times New Roman"/>
          <w:szCs w:val="28"/>
        </w:rPr>
        <w:t xml:space="preserve"> Манифест о вольности дворянства. Причины переворота 28 июня 1762 г.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Россия в 1760–1790-х гг.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Правление Екатерины II и Павла I </w:t>
      </w:r>
    </w:p>
    <w:p w:rsidR="00D503E8" w:rsidRDefault="0020456E">
      <w:pPr>
        <w:widowControl w:val="0"/>
        <w:spacing w:after="0" w:line="240" w:lineRule="auto"/>
        <w:ind w:firstLine="567"/>
        <w:jc w:val="both"/>
        <w:rPr>
          <w:rFonts w:cs="Times New Roman"/>
          <w:iCs/>
          <w:szCs w:val="28"/>
        </w:rPr>
      </w:pPr>
      <w:r>
        <w:rPr>
          <w:rFonts w:cs="Times New Roman"/>
          <w:b/>
          <w:bCs/>
          <w:iCs/>
          <w:szCs w:val="28"/>
        </w:rPr>
        <w:t>Внутренняя политика Екатерины II</w:t>
      </w:r>
      <w:r>
        <w:rPr>
          <w:rFonts w:cs="Times New Roman"/>
          <w:i/>
          <w:szCs w:val="28"/>
        </w:rPr>
        <w:t xml:space="preserve">. </w:t>
      </w:r>
      <w:r>
        <w:rPr>
          <w:rFonts w:cs="Times New Roman"/>
          <w:szCs w:val="28"/>
        </w:rPr>
        <w:t>Личность императрицы. Идеи Просвещения. «Просвещенный абсол</w:t>
      </w:r>
      <w:r>
        <w:rPr>
          <w:rFonts w:cs="Times New Roman"/>
          <w:szCs w:val="28"/>
        </w:rPr>
        <w:t>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w:t>
      </w:r>
      <w:r>
        <w:rPr>
          <w:rFonts w:cs="Times New Roman"/>
          <w:szCs w:val="28"/>
        </w:rPr>
        <w:t>во. Губернская реформа. Жалованные грамоты дворянству и городам. Положение сословий. Дворянство — «первенствующее сословие» империи</w:t>
      </w:r>
      <w:r>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w:t>
      </w:r>
      <w:r>
        <w:rPr>
          <w:rFonts w:cs="Times New Roman"/>
          <w:i/>
          <w:szCs w:val="28"/>
        </w:rPr>
        <w:t>вилегий гильдейского купечества в налоговой сфере и городском управлении</w:t>
      </w:r>
      <w:r>
        <w:rPr>
          <w:rFonts w:cs="Times New Roman"/>
          <w:iCs/>
          <w:szCs w:val="28"/>
        </w:rPr>
        <w:t xml:space="preserve">. </w:t>
      </w:r>
    </w:p>
    <w:p w:rsidR="00D503E8" w:rsidRDefault="0020456E">
      <w:pPr>
        <w:widowControl w:val="0"/>
        <w:spacing w:after="0" w:line="240" w:lineRule="auto"/>
        <w:ind w:firstLine="567"/>
        <w:jc w:val="both"/>
        <w:rPr>
          <w:rFonts w:cs="Times New Roman"/>
          <w:i/>
          <w:szCs w:val="28"/>
        </w:rPr>
      </w:pPr>
      <w:r>
        <w:rPr>
          <w:rFonts w:cs="Times New Roman"/>
          <w:szCs w:val="28"/>
        </w:rPr>
        <w:t>Национальная политика и народы России в XVIII в</w:t>
      </w:r>
      <w:r>
        <w:rPr>
          <w:rFonts w:cs="Times New Roman"/>
          <w:i/>
          <w:szCs w:val="28"/>
        </w:rPr>
        <w:t>. Унификация управления на окраинах империи</w:t>
      </w:r>
      <w:r>
        <w:rPr>
          <w:rFonts w:cs="Times New Roman"/>
          <w:szCs w:val="28"/>
        </w:rPr>
        <w:t xml:space="preserve">. Ликвидация гетманства на Левобережной Украине и Войска Запорожского. </w:t>
      </w:r>
      <w:r>
        <w:rPr>
          <w:rFonts w:cs="Times New Roman"/>
          <w:i/>
          <w:szCs w:val="28"/>
        </w:rPr>
        <w:t>Формирование Кубанск</w:t>
      </w:r>
      <w:r>
        <w:rPr>
          <w:rFonts w:cs="Times New Roman"/>
          <w:i/>
          <w:szCs w:val="28"/>
        </w:rPr>
        <w:t xml:space="preserve">ого казачества. </w:t>
      </w:r>
      <w:r>
        <w:rPr>
          <w:rFonts w:cs="Times New Roman"/>
          <w:szCs w:val="28"/>
        </w:rPr>
        <w:t>Активизация деятельности по привлечению иностранцев в Россию</w:t>
      </w:r>
      <w:r>
        <w:rPr>
          <w:rFonts w:cs="Times New Roman"/>
          <w:i/>
          <w:iCs/>
          <w:szCs w:val="28"/>
        </w:rPr>
        <w:t>.</w:t>
      </w:r>
      <w:r>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Pr>
          <w:rFonts w:cs="Times New Roman"/>
          <w:i/>
          <w:szCs w:val="28"/>
        </w:rPr>
        <w:t>Политика по отношению к исламу. Башкирские восстания. Формирование черты оседлости.</w:t>
      </w:r>
    </w:p>
    <w:p w:rsidR="00D503E8" w:rsidRDefault="0020456E">
      <w:pPr>
        <w:widowControl w:val="0"/>
        <w:spacing w:after="0" w:line="240" w:lineRule="auto"/>
        <w:ind w:firstLine="567"/>
        <w:jc w:val="both"/>
        <w:rPr>
          <w:rFonts w:cs="Times New Roman"/>
          <w:szCs w:val="28"/>
        </w:rPr>
      </w:pPr>
      <w:r>
        <w:rPr>
          <w:rFonts w:cs="Times New Roman"/>
          <w:b/>
          <w:bCs/>
          <w:iCs/>
          <w:szCs w:val="28"/>
        </w:rPr>
        <w:t>Экономическое развитие России во второй половине XVIII в.</w:t>
      </w:r>
      <w:r>
        <w:rPr>
          <w:rFonts w:cs="Times New Roman"/>
          <w:i/>
          <w:iCs/>
          <w:szCs w:val="28"/>
        </w:rPr>
        <w:t xml:space="preserve"> </w:t>
      </w:r>
      <w:r>
        <w:rPr>
          <w:rFonts w:cs="Times New Roman"/>
          <w:szCs w:val="28"/>
        </w:rPr>
        <w:t>Крестьяне: крепостные, государственные, монастырские. Условия жизни крепостной деревни. Права помещика по отношени</w:t>
      </w:r>
      <w:r>
        <w:rPr>
          <w:rFonts w:cs="Times New Roman"/>
          <w:szCs w:val="28"/>
        </w:rPr>
        <w:t xml:space="preserve">ю к своим крепостным. Барщинное и оброчное хозяйство. </w:t>
      </w:r>
      <w:r>
        <w:rPr>
          <w:rFonts w:cs="Times New Roman"/>
          <w:i/>
          <w:szCs w:val="28"/>
        </w:rPr>
        <w:t>Дворовые люди</w:t>
      </w:r>
      <w:r>
        <w:rPr>
          <w:rFonts w:cs="Times New Roman"/>
          <w:i/>
          <w:iCs/>
          <w:szCs w:val="28"/>
        </w:rPr>
        <w:t>.</w:t>
      </w:r>
      <w:r>
        <w:rPr>
          <w:rFonts w:cs="Times New Roman"/>
          <w:szCs w:val="28"/>
        </w:rPr>
        <w:t xml:space="preserve"> Роль крепостного строя в экономике страны. </w:t>
      </w:r>
    </w:p>
    <w:p w:rsidR="00D503E8" w:rsidRDefault="0020456E">
      <w:pPr>
        <w:widowControl w:val="0"/>
        <w:spacing w:after="0" w:line="240" w:lineRule="auto"/>
        <w:ind w:firstLine="567"/>
        <w:jc w:val="both"/>
        <w:rPr>
          <w:rFonts w:cs="Times New Roman"/>
          <w:i/>
          <w:szCs w:val="28"/>
        </w:rPr>
      </w:pPr>
      <w:r>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Pr>
          <w:rFonts w:cs="Times New Roman"/>
          <w:i/>
          <w:iCs/>
          <w:szCs w:val="28"/>
        </w:rPr>
        <w:t xml:space="preserve">. </w:t>
      </w:r>
      <w:r>
        <w:rPr>
          <w:rFonts w:cs="Times New Roman"/>
          <w:i/>
          <w:szCs w:val="28"/>
        </w:rPr>
        <w:t>Привлечение крепостных оброчных крестьян к работе на мануфактурах</w:t>
      </w:r>
      <w:r>
        <w:rPr>
          <w:rFonts w:cs="Times New Roman"/>
          <w:iCs/>
          <w:szCs w:val="28"/>
        </w:rPr>
        <w:t>.</w:t>
      </w:r>
      <w:r>
        <w:rPr>
          <w:rFonts w:cs="Times New Roman"/>
          <w:i/>
          <w:iCs/>
          <w:szCs w:val="28"/>
        </w:rPr>
        <w:t xml:space="preserve"> </w:t>
      </w:r>
      <w:r>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Pr>
          <w:rFonts w:cs="Times New Roman"/>
          <w:i/>
          <w:szCs w:val="28"/>
        </w:rPr>
        <w:t>. Начало известных предпринимательских династий: Морозовы, Рябушинские,</w:t>
      </w:r>
      <w:r>
        <w:rPr>
          <w:rFonts w:cs="Times New Roman"/>
          <w:i/>
          <w:szCs w:val="28"/>
        </w:rPr>
        <w:t xml:space="preserve"> Гарелины, Прохоровы, Демидовы и др. </w:t>
      </w:r>
    </w:p>
    <w:p w:rsidR="00D503E8" w:rsidRDefault="0020456E">
      <w:pPr>
        <w:widowControl w:val="0"/>
        <w:spacing w:after="0" w:line="240" w:lineRule="auto"/>
        <w:ind w:firstLine="567"/>
        <w:jc w:val="both"/>
        <w:rPr>
          <w:rFonts w:cs="Times New Roman"/>
          <w:b/>
          <w:bCs/>
          <w:i/>
          <w:iCs/>
          <w:szCs w:val="28"/>
        </w:rPr>
      </w:pPr>
      <w:r>
        <w:rPr>
          <w:rFonts w:cs="Times New Roman"/>
          <w:szCs w:val="28"/>
        </w:rPr>
        <w:t>Внутренняя и внешняя торговля. Торговые пути внутри страны</w:t>
      </w:r>
      <w:r>
        <w:rPr>
          <w:rFonts w:cs="Times New Roman"/>
          <w:i/>
          <w:szCs w:val="28"/>
        </w:rPr>
        <w:t xml:space="preserve">.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w:t>
      </w:r>
      <w:r>
        <w:rPr>
          <w:rFonts w:cs="Times New Roman"/>
          <w:i/>
          <w:szCs w:val="28"/>
        </w:rPr>
        <w:t>ярмарки. Ярмарки Малороссии. Партнеры России во внешней торговле в Европе и в мире</w:t>
      </w:r>
      <w:r>
        <w:rPr>
          <w:rFonts w:cs="Times New Roman"/>
          <w:iCs/>
          <w:szCs w:val="28"/>
        </w:rPr>
        <w:t xml:space="preserve">. </w:t>
      </w:r>
      <w:r>
        <w:rPr>
          <w:rFonts w:cs="Times New Roman"/>
          <w:i/>
          <w:szCs w:val="28"/>
        </w:rPr>
        <w:t>Обеспечение активного внешнеторгового баланса</w:t>
      </w:r>
      <w:r>
        <w:rPr>
          <w:rFonts w:cs="Times New Roman"/>
          <w:iCs/>
          <w:szCs w:val="28"/>
        </w:rPr>
        <w:t>.</w:t>
      </w:r>
    </w:p>
    <w:p w:rsidR="00D503E8" w:rsidRDefault="0020456E">
      <w:pPr>
        <w:widowControl w:val="0"/>
        <w:spacing w:after="0" w:line="240" w:lineRule="auto"/>
        <w:ind w:firstLine="567"/>
        <w:jc w:val="both"/>
        <w:rPr>
          <w:rFonts w:cs="Times New Roman"/>
          <w:szCs w:val="28"/>
        </w:rPr>
      </w:pPr>
      <w:r>
        <w:rPr>
          <w:rFonts w:cs="Times New Roman"/>
          <w:b/>
          <w:bCs/>
          <w:iCs/>
          <w:szCs w:val="28"/>
        </w:rPr>
        <w:t>Обострение социальных противоречий</w:t>
      </w:r>
      <w:r>
        <w:rPr>
          <w:rFonts w:cs="Times New Roman"/>
          <w:i/>
          <w:szCs w:val="28"/>
        </w:rPr>
        <w:t>.</w:t>
      </w:r>
      <w:r>
        <w:rPr>
          <w:rFonts w:cs="Times New Roman"/>
          <w:szCs w:val="28"/>
        </w:rPr>
        <w:t xml:space="preserve"> </w:t>
      </w:r>
      <w:r>
        <w:rPr>
          <w:rFonts w:cs="Times New Roman"/>
          <w:i/>
          <w:szCs w:val="28"/>
        </w:rPr>
        <w:t>Чумной бунт в Москве</w:t>
      </w:r>
      <w:r>
        <w:rPr>
          <w:rFonts w:cs="Times New Roman"/>
          <w:iCs/>
          <w:szCs w:val="28"/>
        </w:rPr>
        <w:t>.</w:t>
      </w:r>
      <w:r>
        <w:rPr>
          <w:rFonts w:cs="Times New Roman"/>
          <w:i/>
          <w:szCs w:val="28"/>
        </w:rPr>
        <w:t xml:space="preserve"> </w:t>
      </w:r>
      <w:r>
        <w:rPr>
          <w:rFonts w:cs="Times New Roman"/>
          <w:szCs w:val="28"/>
        </w:rPr>
        <w:t>Восстание под предводительством Емельяна Пугачева</w:t>
      </w:r>
      <w:r>
        <w:rPr>
          <w:rFonts w:cs="Times New Roman"/>
          <w:i/>
          <w:szCs w:val="28"/>
        </w:rPr>
        <w:t>. Антидворянский и</w:t>
      </w:r>
      <w:r>
        <w:rPr>
          <w:rFonts w:cs="Times New Roman"/>
          <w:i/>
          <w:szCs w:val="28"/>
        </w:rPr>
        <w:t xml:space="preserve"> антикрепостнический характер движения</w:t>
      </w:r>
      <w:r>
        <w:rPr>
          <w:rFonts w:cs="Times New Roman"/>
          <w:iCs/>
          <w:szCs w:val="28"/>
        </w:rPr>
        <w:t xml:space="preserve">. </w:t>
      </w:r>
      <w:r>
        <w:rPr>
          <w:rFonts w:cs="Times New Roman"/>
          <w:i/>
          <w:szCs w:val="28"/>
        </w:rPr>
        <w:t>Роль казачества, народов Урала и Поволжья в восстании</w:t>
      </w:r>
      <w:r>
        <w:rPr>
          <w:rFonts w:cs="Times New Roman"/>
          <w:iCs/>
          <w:szCs w:val="28"/>
        </w:rPr>
        <w:t>.</w:t>
      </w:r>
      <w:r>
        <w:rPr>
          <w:rFonts w:cs="Times New Roman"/>
          <w:i/>
          <w:szCs w:val="28"/>
        </w:rPr>
        <w:t xml:space="preserve"> </w:t>
      </w:r>
      <w:r>
        <w:rPr>
          <w:rFonts w:cs="Times New Roman"/>
          <w:szCs w:val="28"/>
        </w:rPr>
        <w:t xml:space="preserve">Влияние восстания на внутреннюю политику и развитие общественной мысли. </w:t>
      </w:r>
    </w:p>
    <w:p w:rsidR="00D503E8" w:rsidRDefault="0020456E">
      <w:pPr>
        <w:widowControl w:val="0"/>
        <w:spacing w:after="0" w:line="240" w:lineRule="auto"/>
        <w:ind w:firstLine="567"/>
        <w:jc w:val="both"/>
        <w:rPr>
          <w:rFonts w:cs="Times New Roman"/>
          <w:szCs w:val="28"/>
        </w:rPr>
      </w:pPr>
      <w:r>
        <w:rPr>
          <w:rFonts w:cs="Times New Roman"/>
          <w:b/>
          <w:bCs/>
          <w:iCs/>
          <w:szCs w:val="28"/>
        </w:rPr>
        <w:t>Внешняя политика России второй половины XVIII в., ее основные задачи.</w:t>
      </w:r>
      <w:r>
        <w:rPr>
          <w:rFonts w:cs="Times New Roman"/>
          <w:szCs w:val="28"/>
        </w:rPr>
        <w:t xml:space="preserve"> Н. И. Панин и А. А</w:t>
      </w:r>
      <w:r>
        <w:rPr>
          <w:rFonts w:cs="Times New Roman"/>
          <w:szCs w:val="28"/>
        </w:rPr>
        <w:t>.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w:t>
      </w:r>
      <w:r>
        <w:rPr>
          <w:rFonts w:cs="Times New Roman"/>
          <w:szCs w:val="28"/>
        </w:rPr>
        <w:t xml:space="preserve">роительство новых городов и портов. Основание Пятигорска, Севастополя, Одессы, Херсона. Г. А. Потемкин. Путешествие Екатерины II на юг в 1787 г. </w:t>
      </w:r>
    </w:p>
    <w:p w:rsidR="00D503E8" w:rsidRDefault="0020456E">
      <w:pPr>
        <w:widowControl w:val="0"/>
        <w:spacing w:after="0" w:line="240" w:lineRule="auto"/>
        <w:ind w:firstLine="567"/>
        <w:jc w:val="both"/>
        <w:rPr>
          <w:rFonts w:cs="Times New Roman"/>
          <w:iCs/>
          <w:szCs w:val="28"/>
        </w:rPr>
      </w:pPr>
      <w:r>
        <w:rPr>
          <w:rFonts w:cs="Times New Roman"/>
          <w:szCs w:val="28"/>
        </w:rPr>
        <w:t xml:space="preserve">Участие России в разделах Речи Посполитой. </w:t>
      </w:r>
      <w:r>
        <w:rPr>
          <w:rFonts w:cs="Times New Roman"/>
          <w:i/>
          <w:szCs w:val="28"/>
        </w:rPr>
        <w:t>Политика России в Польше до начала 1770-х гг.: стремление к усилени</w:t>
      </w:r>
      <w:r>
        <w:rPr>
          <w:rFonts w:cs="Times New Roman"/>
          <w:i/>
          <w:szCs w:val="28"/>
        </w:rPr>
        <w:t>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cs="Times New Roman"/>
          <w:szCs w:val="28"/>
        </w:rPr>
        <w:t xml:space="preserve"> Присоединение Литвы и Курляндии. Борьба поляков за национальную независимость</w:t>
      </w:r>
      <w:r>
        <w:rPr>
          <w:rFonts w:cs="Times New Roman"/>
          <w:i/>
          <w:szCs w:val="28"/>
        </w:rPr>
        <w:t>. Вос</w:t>
      </w:r>
      <w:r>
        <w:rPr>
          <w:rFonts w:cs="Times New Roman"/>
          <w:i/>
          <w:szCs w:val="28"/>
        </w:rPr>
        <w:t>стание под предводительством Т. Костюшко</w:t>
      </w:r>
      <w:r>
        <w:rPr>
          <w:rFonts w:cs="Times New Roman"/>
          <w:iCs/>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iCs/>
          <w:szCs w:val="28"/>
        </w:rPr>
        <w:t>Россия при Павле I.</w:t>
      </w:r>
      <w:r>
        <w:rPr>
          <w:rFonts w:cs="Times New Roman"/>
          <w:b/>
          <w:bCs/>
          <w:i/>
          <w:iCs/>
          <w:szCs w:val="28"/>
        </w:rPr>
        <w:t xml:space="preserve"> </w:t>
      </w:r>
      <w:r>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w:t>
      </w:r>
      <w:r>
        <w:rPr>
          <w:rFonts w:cs="Times New Roman"/>
          <w:szCs w:val="28"/>
        </w:rPr>
        <w:t>тизма»</w:t>
      </w:r>
      <w:r>
        <w:rPr>
          <w:rFonts w:cs="Times New Roman"/>
          <w:i/>
          <w:iCs/>
          <w:szCs w:val="28"/>
        </w:rPr>
        <w:t xml:space="preserve"> </w:t>
      </w:r>
      <w:r>
        <w:rPr>
          <w:rFonts w:cs="Times New Roman"/>
          <w:szCs w:val="28"/>
        </w:rPr>
        <w:t>и усиление бюрократического и полицейского характера государства и личной власти императора</w:t>
      </w:r>
      <w:r>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Pr>
          <w:rFonts w:cs="Times New Roman"/>
          <w:szCs w:val="28"/>
        </w:rPr>
        <w:t xml:space="preserve"> Меры в области внешней п</w:t>
      </w:r>
      <w:r>
        <w:rPr>
          <w:rFonts w:cs="Times New Roman"/>
          <w:szCs w:val="28"/>
        </w:rPr>
        <w:t xml:space="preserve">олитики. Причины дворцового переворота 11 марта 1801 г. </w:t>
      </w:r>
    </w:p>
    <w:p w:rsidR="00D503E8" w:rsidRDefault="0020456E">
      <w:pPr>
        <w:widowControl w:val="0"/>
        <w:spacing w:after="0" w:line="240" w:lineRule="auto"/>
        <w:ind w:firstLine="567"/>
        <w:jc w:val="both"/>
        <w:rPr>
          <w:rFonts w:cs="Times New Roman"/>
          <w:szCs w:val="28"/>
        </w:rPr>
      </w:pPr>
      <w:r>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Культурное пространство Российской империи в XV</w:t>
      </w:r>
      <w:r>
        <w:rPr>
          <w:rFonts w:cs="Times New Roman"/>
          <w:b/>
          <w:bCs/>
          <w:position w:val="6"/>
          <w:szCs w:val="28"/>
        </w:rPr>
        <w:t>III в.</w:t>
      </w:r>
    </w:p>
    <w:p w:rsidR="00D503E8" w:rsidRDefault="0020456E">
      <w:pPr>
        <w:widowControl w:val="0"/>
        <w:spacing w:after="0" w:line="240" w:lineRule="auto"/>
        <w:ind w:firstLine="567"/>
        <w:jc w:val="both"/>
        <w:rPr>
          <w:rFonts w:cs="Times New Roman"/>
          <w:i/>
          <w:spacing w:val="-1"/>
          <w:szCs w:val="28"/>
        </w:rPr>
      </w:pPr>
      <w:r>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Pr>
          <w:rFonts w:cs="Times New Roman"/>
          <w:i/>
          <w:spacing w:val="-1"/>
          <w:szCs w:val="28"/>
        </w:rPr>
        <w:t>. Первые журналы. Общественные идеи в произведениях А. П. Сумарокова, Г. Р. Державина, Д. И. </w:t>
      </w:r>
      <w:r>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D503E8" w:rsidRDefault="0020456E">
      <w:pPr>
        <w:widowControl w:val="0"/>
        <w:spacing w:after="0" w:line="240" w:lineRule="auto"/>
        <w:ind w:firstLine="567"/>
        <w:jc w:val="both"/>
        <w:rPr>
          <w:rFonts w:cs="Times New Roman"/>
          <w:i/>
          <w:szCs w:val="28"/>
        </w:rPr>
      </w:pPr>
      <w:r>
        <w:rPr>
          <w:rFonts w:cs="Times New Roman"/>
          <w:szCs w:val="28"/>
        </w:rPr>
        <w:t>Русская культура и культура народов России в XVIII в. Развитие новой светской культуры после преобразований Петра</w:t>
      </w:r>
      <w:r>
        <w:rPr>
          <w:rFonts w:cs="Times New Roman"/>
          <w:szCs w:val="28"/>
        </w:rPr>
        <w:t xml:space="preserve"> I. </w:t>
      </w:r>
      <w:r>
        <w:rPr>
          <w:rFonts w:cs="Times New Roman"/>
          <w:i/>
          <w:szCs w:val="28"/>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w:t>
      </w:r>
      <w:r>
        <w:rPr>
          <w:rFonts w:cs="Times New Roman"/>
          <w:i/>
          <w:szCs w:val="28"/>
        </w:rPr>
        <w:t>мастеров, прибывших из-за рубежа</w:t>
      </w:r>
      <w:r>
        <w:rPr>
          <w:rFonts w:cs="Times New Roman"/>
          <w:iCs/>
          <w:szCs w:val="28"/>
        </w:rPr>
        <w:t>.</w:t>
      </w:r>
      <w:r>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D503E8" w:rsidRDefault="0020456E">
      <w:pPr>
        <w:widowControl w:val="0"/>
        <w:spacing w:after="0" w:line="240" w:lineRule="auto"/>
        <w:ind w:firstLine="567"/>
        <w:jc w:val="both"/>
        <w:rPr>
          <w:rFonts w:cs="Times New Roman"/>
          <w:szCs w:val="28"/>
        </w:rPr>
      </w:pPr>
      <w:r>
        <w:rPr>
          <w:rFonts w:cs="Times New Roman"/>
          <w:i/>
          <w:szCs w:val="28"/>
        </w:rPr>
        <w:t>Культура и быт российских сословий. Дворянство: жизнь и быт дворянской усадьбы. Духовенство. Купечество. Крестьянство</w:t>
      </w:r>
      <w:r>
        <w:rPr>
          <w:rFonts w:cs="Times New Roman"/>
          <w:szCs w:val="28"/>
        </w:rPr>
        <w:t>.</w:t>
      </w:r>
      <w:r>
        <w:rPr>
          <w:rFonts w:cs="Times New Roman"/>
          <w:szCs w:val="28"/>
        </w:rPr>
        <w:t xml:space="preserve"> </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Pr>
          <w:rFonts w:cs="Times New Roman"/>
          <w:i/>
          <w:spacing w:val="-2"/>
          <w:szCs w:val="28"/>
        </w:rPr>
        <w:t>Исс</w:t>
      </w:r>
      <w:r>
        <w:rPr>
          <w:rFonts w:cs="Times New Roman"/>
          <w:i/>
          <w:spacing w:val="-2"/>
          <w:szCs w:val="28"/>
        </w:rPr>
        <w:t>ледования в области отечественной истории</w:t>
      </w:r>
      <w:r>
        <w:rPr>
          <w:rFonts w:cs="Times New Roman"/>
          <w:iCs/>
          <w:spacing w:val="-2"/>
          <w:szCs w:val="28"/>
        </w:rPr>
        <w:t xml:space="preserve">. </w:t>
      </w:r>
      <w:r>
        <w:rPr>
          <w:rFonts w:cs="Times New Roman"/>
          <w:i/>
          <w:spacing w:val="-2"/>
          <w:szCs w:val="28"/>
        </w:rPr>
        <w:t>Изучение российской словесности и развитие русского литературного языка</w:t>
      </w:r>
      <w:r>
        <w:rPr>
          <w:rFonts w:cs="Times New Roman"/>
          <w:iCs/>
          <w:spacing w:val="-2"/>
          <w:szCs w:val="28"/>
        </w:rPr>
        <w:t xml:space="preserve">. </w:t>
      </w:r>
      <w:r>
        <w:rPr>
          <w:rFonts w:cs="Times New Roman"/>
          <w:i/>
          <w:spacing w:val="-2"/>
          <w:szCs w:val="28"/>
        </w:rPr>
        <w:t>Российская академия</w:t>
      </w:r>
      <w:r>
        <w:rPr>
          <w:rFonts w:cs="Times New Roman"/>
          <w:iCs/>
          <w:spacing w:val="-2"/>
          <w:szCs w:val="28"/>
        </w:rPr>
        <w:t xml:space="preserve">. </w:t>
      </w:r>
      <w:r>
        <w:rPr>
          <w:rFonts w:cs="Times New Roman"/>
          <w:i/>
          <w:spacing w:val="-2"/>
          <w:szCs w:val="28"/>
        </w:rPr>
        <w:t xml:space="preserve">Е. Р. Дашкова. </w:t>
      </w:r>
      <w:r>
        <w:rPr>
          <w:rFonts w:cs="Times New Roman"/>
          <w:spacing w:val="-2"/>
          <w:szCs w:val="28"/>
        </w:rPr>
        <w:t xml:space="preserve">М. В. Ломоносов и его роль в становлении российской науки и образования. </w:t>
      </w:r>
    </w:p>
    <w:p w:rsidR="00D503E8" w:rsidRDefault="0020456E">
      <w:pPr>
        <w:widowControl w:val="0"/>
        <w:spacing w:after="0" w:line="240" w:lineRule="auto"/>
        <w:ind w:firstLine="567"/>
        <w:jc w:val="both"/>
        <w:rPr>
          <w:rFonts w:cs="Times New Roman"/>
          <w:szCs w:val="28"/>
        </w:rPr>
      </w:pPr>
      <w:r>
        <w:rPr>
          <w:rFonts w:cs="Times New Roman"/>
          <w:szCs w:val="28"/>
        </w:rPr>
        <w:t>Образование в России в XVIII в</w:t>
      </w:r>
      <w:r>
        <w:rPr>
          <w:rFonts w:cs="Times New Roman"/>
          <w:i/>
          <w:szCs w:val="28"/>
        </w:rPr>
        <w:t>. Основные педагогические идеи</w:t>
      </w:r>
      <w:r>
        <w:rPr>
          <w:rFonts w:cs="Times New Roman"/>
          <w:iCs/>
          <w:szCs w:val="28"/>
        </w:rPr>
        <w:t xml:space="preserve">. </w:t>
      </w:r>
      <w:r>
        <w:rPr>
          <w:rFonts w:cs="Times New Roman"/>
          <w:i/>
          <w:szCs w:val="28"/>
        </w:rPr>
        <w:t>Воспитание «новой породы» людей.</w:t>
      </w:r>
      <w:r>
        <w:rPr>
          <w:rFonts w:cs="Times New Roman"/>
          <w:iCs/>
          <w:szCs w:val="28"/>
        </w:rPr>
        <w:t xml:space="preserve"> </w:t>
      </w:r>
      <w:r>
        <w:rPr>
          <w:rFonts w:cs="Times New Roman"/>
          <w:i/>
          <w:szCs w:val="28"/>
        </w:rPr>
        <w:t>Основание воспитательных домов в Санкт-Петербурге и Москве</w:t>
      </w:r>
      <w:r>
        <w:rPr>
          <w:rFonts w:cs="Times New Roman"/>
          <w:iCs/>
          <w:szCs w:val="28"/>
        </w:rPr>
        <w:t>,</w:t>
      </w:r>
      <w:r>
        <w:rPr>
          <w:rFonts w:cs="Times New Roman"/>
          <w:i/>
          <w:szCs w:val="28"/>
        </w:rPr>
        <w:t xml:space="preserve"> Института благородных девиц в Смольном монастыре</w:t>
      </w:r>
      <w:r>
        <w:rPr>
          <w:rFonts w:cs="Times New Roman"/>
          <w:iCs/>
          <w:szCs w:val="28"/>
        </w:rPr>
        <w:t xml:space="preserve">. </w:t>
      </w:r>
      <w:r>
        <w:rPr>
          <w:rFonts w:cs="Times New Roman"/>
          <w:i/>
          <w:szCs w:val="28"/>
        </w:rPr>
        <w:t>Сословные учебные заведения для юношества из дворянства</w:t>
      </w:r>
      <w:r>
        <w:rPr>
          <w:rFonts w:cs="Times New Roman"/>
          <w:i/>
          <w:iCs/>
          <w:szCs w:val="28"/>
        </w:rPr>
        <w:t>.</w:t>
      </w:r>
      <w:r>
        <w:rPr>
          <w:rFonts w:cs="Times New Roman"/>
          <w:szCs w:val="28"/>
        </w:rPr>
        <w:t xml:space="preserve"> Московский университет —</w:t>
      </w:r>
      <w:r>
        <w:rPr>
          <w:rFonts w:cs="Times New Roman"/>
          <w:szCs w:val="28"/>
        </w:rPr>
        <w:t xml:space="preserve"> первый российский университет. </w:t>
      </w:r>
    </w:p>
    <w:p w:rsidR="00D503E8" w:rsidRDefault="0020456E">
      <w:pPr>
        <w:widowControl w:val="0"/>
        <w:spacing w:after="0" w:line="240" w:lineRule="auto"/>
        <w:ind w:firstLine="567"/>
        <w:jc w:val="both"/>
        <w:rPr>
          <w:rFonts w:cs="Times New Roman"/>
          <w:szCs w:val="28"/>
        </w:rPr>
      </w:pPr>
      <w:r>
        <w:rPr>
          <w:rFonts w:cs="Times New Roman"/>
          <w:szCs w:val="28"/>
        </w:rPr>
        <w:t>Русская архитектура XVIII в. Строительство Петербурга, формирование его городского плана</w:t>
      </w:r>
      <w:r>
        <w:rPr>
          <w:rFonts w:cs="Times New Roman"/>
          <w:i/>
          <w:szCs w:val="28"/>
        </w:rPr>
        <w:t>. Регулярный характер застройки Петербурга и других городов</w:t>
      </w:r>
      <w:r>
        <w:rPr>
          <w:rFonts w:cs="Times New Roman"/>
          <w:iCs/>
          <w:szCs w:val="28"/>
        </w:rPr>
        <w:t xml:space="preserve">. </w:t>
      </w:r>
      <w:r>
        <w:rPr>
          <w:rFonts w:cs="Times New Roman"/>
          <w:i/>
          <w:szCs w:val="28"/>
        </w:rPr>
        <w:t>Барокко в архитектуре Москвы и Петербурга</w:t>
      </w:r>
      <w:r>
        <w:rPr>
          <w:rFonts w:cs="Times New Roman"/>
          <w:iCs/>
          <w:szCs w:val="28"/>
        </w:rPr>
        <w:t>.</w:t>
      </w:r>
      <w:r>
        <w:rPr>
          <w:rFonts w:cs="Times New Roman"/>
          <w:i/>
          <w:szCs w:val="28"/>
        </w:rPr>
        <w:t xml:space="preserve"> Переход к классицизму, создание</w:t>
      </w:r>
      <w:r>
        <w:rPr>
          <w:rFonts w:cs="Times New Roman"/>
          <w:i/>
          <w:szCs w:val="28"/>
        </w:rPr>
        <w:t xml:space="preserve"> архитектурных ансамблей в стиле классицизма в обеих столицах.</w:t>
      </w:r>
      <w:r>
        <w:rPr>
          <w:rFonts w:cs="Times New Roman"/>
          <w:iCs/>
          <w:szCs w:val="28"/>
        </w:rPr>
        <w:t xml:space="preserve"> </w:t>
      </w:r>
      <w:r>
        <w:rPr>
          <w:rFonts w:cs="Times New Roman"/>
          <w:i/>
          <w:szCs w:val="28"/>
        </w:rPr>
        <w:t>В. И. Баженов, М. Ф. Казаков.</w:t>
      </w:r>
      <w:r>
        <w:rPr>
          <w:rFonts w:cs="Times New Roman"/>
          <w:szCs w:val="28"/>
        </w:rPr>
        <w:t xml:space="preserve"> </w:t>
      </w:r>
    </w:p>
    <w:p w:rsidR="00D503E8" w:rsidRDefault="0020456E">
      <w:pPr>
        <w:widowControl w:val="0"/>
        <w:spacing w:after="0" w:line="240" w:lineRule="auto"/>
        <w:ind w:firstLine="567"/>
        <w:jc w:val="both"/>
        <w:rPr>
          <w:rFonts w:cs="Times New Roman"/>
          <w:i/>
          <w:szCs w:val="28"/>
        </w:rPr>
      </w:pPr>
      <w:r>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cs="Times New Roman"/>
          <w:i/>
          <w:szCs w:val="28"/>
        </w:rPr>
        <w:t>Н</w:t>
      </w:r>
      <w:r>
        <w:rPr>
          <w:rFonts w:cs="Times New Roman"/>
          <w:i/>
          <w:szCs w:val="28"/>
        </w:rPr>
        <w:t>овые веяния в изобразительном искусстве в конце столетия</w:t>
      </w:r>
      <w:r>
        <w:rPr>
          <w:rFonts w:cs="Times New Roman"/>
          <w:iCs/>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iCs/>
          <w:szCs w:val="28"/>
        </w:rPr>
        <w:t>Наш край</w:t>
      </w:r>
      <w:r>
        <w:rPr>
          <w:rFonts w:cs="Times New Roman"/>
          <w:i/>
          <w:szCs w:val="28"/>
        </w:rPr>
        <w:t xml:space="preserve"> в XVIII в</w:t>
      </w:r>
      <w:r>
        <w:rPr>
          <w:rFonts w:cs="Times New Roman"/>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jc w:val="both"/>
        <w:rPr>
          <w:rFonts w:cs="Times New Roman"/>
          <w:b/>
          <w:bCs/>
          <w:position w:val="6"/>
          <w:szCs w:val="28"/>
        </w:rPr>
      </w:pPr>
      <w:r>
        <w:rPr>
          <w:rFonts w:cs="Times New Roman"/>
          <w:b/>
          <w:bCs/>
          <w:position w:val="6"/>
          <w:szCs w:val="28"/>
        </w:rPr>
        <w:t>9 КЛАСС</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Всеобщая история. История Нового времени. </w:t>
      </w: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XIX – начало ХХ </w:t>
      </w:r>
      <w:r>
        <w:rPr>
          <w:rFonts w:cs="Times New Roman"/>
          <w:b/>
          <w:bCs/>
          <w:position w:val="6"/>
          <w:szCs w:val="28"/>
        </w:rPr>
        <w:t>в</w:t>
      </w:r>
      <w:r>
        <w:rPr>
          <w:rFonts w:cs="Times New Roman"/>
          <w:b/>
          <w:bCs/>
          <w:caps/>
          <w:position w:val="6"/>
          <w:szCs w:val="28"/>
        </w:rPr>
        <w:t>.</w:t>
      </w:r>
    </w:p>
    <w:p w:rsidR="00D503E8" w:rsidRDefault="00D503E8">
      <w:pPr>
        <w:widowControl w:val="0"/>
        <w:spacing w:after="0" w:line="240" w:lineRule="auto"/>
        <w:ind w:firstLine="567"/>
        <w:jc w:val="both"/>
        <w:rPr>
          <w:rFonts w:cs="Times New Roman"/>
          <w:b/>
          <w:bCs/>
          <w:szCs w:val="28"/>
        </w:rPr>
      </w:pP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Европа в начале XIX в.</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rPr>
          <w:rFonts w:cs="Times New Roman"/>
          <w:szCs w:val="28"/>
        </w:rPr>
        <w:t xml:space="preserve">в Россию и крушение Французской империи. Венский конгресс: цели, главные участники, решения. Создание Священного союза.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D503E8" w:rsidRDefault="0020456E">
      <w:pPr>
        <w:widowControl w:val="0"/>
        <w:spacing w:after="0" w:line="240" w:lineRule="auto"/>
        <w:ind w:firstLine="567"/>
        <w:jc w:val="both"/>
        <w:rPr>
          <w:rFonts w:cs="Times New Roman"/>
          <w:szCs w:val="28"/>
        </w:rPr>
      </w:pPr>
      <w:r>
        <w:rPr>
          <w:rFonts w:cs="Times New Roman"/>
          <w:szCs w:val="28"/>
        </w:rPr>
        <w:t>Промышленный перево</w:t>
      </w:r>
      <w:r>
        <w:rPr>
          <w:rFonts w:cs="Times New Roman"/>
          <w:szCs w:val="28"/>
        </w:rPr>
        <w:t>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w:t>
      </w:r>
      <w:r>
        <w:rPr>
          <w:rFonts w:cs="Times New Roman"/>
          <w:szCs w:val="28"/>
        </w:rPr>
        <w:t xml:space="preserve">ьных, радикальных политических течений и партий.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Политическое развитие европейских стран в 1815–1840-е гг.  </w:t>
      </w:r>
    </w:p>
    <w:p w:rsidR="00D503E8" w:rsidRDefault="0020456E">
      <w:pPr>
        <w:widowControl w:val="0"/>
        <w:spacing w:after="0" w:line="240" w:lineRule="auto"/>
        <w:ind w:firstLine="567"/>
        <w:jc w:val="both"/>
        <w:rPr>
          <w:rFonts w:cs="Times New Roman"/>
          <w:szCs w:val="28"/>
        </w:rPr>
      </w:pPr>
      <w:r>
        <w:rPr>
          <w:rFonts w:cs="Times New Roman"/>
          <w:szCs w:val="28"/>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w:t>
      </w:r>
      <w:r>
        <w:rPr>
          <w:rFonts w:cs="Times New Roman"/>
          <w:szCs w:val="28"/>
        </w:rPr>
        <w:t>движений. Освобождение Греции. Европейские революции 1830 г. и 1848–1849 гг. Возникновение и распространение марксизма.</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Страны Европы и Северной Америки в середине ХIХ – начале ХХ в.</w:t>
      </w:r>
      <w:r>
        <w:rPr>
          <w:rFonts w:cs="Times New Roman"/>
          <w:position w:val="6"/>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iCs/>
          <w:szCs w:val="28"/>
        </w:rPr>
        <w:t>Великобритания</w:t>
      </w:r>
      <w:r>
        <w:rPr>
          <w:rFonts w:cs="Times New Roman"/>
          <w:i/>
          <w:iCs/>
          <w:szCs w:val="28"/>
        </w:rPr>
        <w:t xml:space="preserve"> </w:t>
      </w:r>
      <w:r>
        <w:rPr>
          <w:rFonts w:cs="Times New Roman"/>
          <w:szCs w:val="28"/>
        </w:rPr>
        <w:t>в Викторианскую эпоху. «Мастерская мира». Рабочее движен</w:t>
      </w:r>
      <w:r>
        <w:rPr>
          <w:rFonts w:cs="Times New Roman"/>
          <w:szCs w:val="28"/>
        </w:rPr>
        <w:t xml:space="preserve">ие. Политические и социальные реформы. Британская колониальная империя; доминионы. </w:t>
      </w:r>
    </w:p>
    <w:p w:rsidR="00D503E8" w:rsidRDefault="0020456E">
      <w:pPr>
        <w:widowControl w:val="0"/>
        <w:spacing w:after="0" w:line="240" w:lineRule="auto"/>
        <w:ind w:firstLine="567"/>
        <w:jc w:val="both"/>
        <w:rPr>
          <w:rFonts w:cs="Times New Roman"/>
          <w:szCs w:val="28"/>
        </w:rPr>
      </w:pPr>
      <w:r>
        <w:rPr>
          <w:rFonts w:cs="Times New Roman"/>
          <w:b/>
          <w:bCs/>
          <w:iCs/>
          <w:szCs w:val="28"/>
        </w:rPr>
        <w:t>Франция.</w:t>
      </w:r>
      <w:r>
        <w:rPr>
          <w:rFonts w:cs="Times New Roman"/>
          <w:szCs w:val="28"/>
        </w:rPr>
        <w:t xml:space="preserve"> Империя Наполеона III: </w:t>
      </w:r>
      <w:r>
        <w:rPr>
          <w:rFonts w:cs="Times New Roman"/>
          <w:i/>
          <w:szCs w:val="28"/>
        </w:rPr>
        <w:t>внутренняя и внешняя политика. Активизация колониальной экспансии. Франко-германская война 1870–1871 гг</w:t>
      </w:r>
      <w:r>
        <w:rPr>
          <w:rFonts w:cs="Times New Roman"/>
          <w:szCs w:val="28"/>
        </w:rPr>
        <w:t xml:space="preserve">. Парижская коммуна. </w:t>
      </w:r>
    </w:p>
    <w:p w:rsidR="00D503E8" w:rsidRDefault="0020456E">
      <w:pPr>
        <w:widowControl w:val="0"/>
        <w:spacing w:after="0" w:line="240" w:lineRule="auto"/>
        <w:ind w:firstLine="567"/>
        <w:jc w:val="both"/>
        <w:rPr>
          <w:rFonts w:cs="Times New Roman"/>
          <w:szCs w:val="28"/>
        </w:rPr>
      </w:pPr>
      <w:r>
        <w:rPr>
          <w:rFonts w:cs="Times New Roman"/>
          <w:b/>
          <w:bCs/>
          <w:iCs/>
          <w:szCs w:val="28"/>
        </w:rPr>
        <w:t>Италия.</w:t>
      </w:r>
      <w:r>
        <w:rPr>
          <w:rFonts w:cs="Times New Roman"/>
          <w:szCs w:val="28"/>
        </w:rPr>
        <w:t xml:space="preserve"> Подъем </w:t>
      </w:r>
      <w:r>
        <w:rPr>
          <w:rFonts w:cs="Times New Roman"/>
          <w:szCs w:val="28"/>
        </w:rPr>
        <w:t>борьбы за независимость итальянских земель</w:t>
      </w:r>
      <w:r>
        <w:rPr>
          <w:rFonts w:cs="Times New Roman"/>
          <w:i/>
          <w:szCs w:val="28"/>
        </w:rPr>
        <w:t>. К. Кавур, Дж. Гарибальди.</w:t>
      </w:r>
      <w:r>
        <w:rPr>
          <w:rFonts w:cs="Times New Roman"/>
          <w:szCs w:val="28"/>
        </w:rPr>
        <w:t xml:space="preserve"> Образование единого государства. Король Виктор Эммануил II.</w:t>
      </w:r>
    </w:p>
    <w:p w:rsidR="00D503E8" w:rsidRDefault="0020456E">
      <w:pPr>
        <w:widowControl w:val="0"/>
        <w:spacing w:after="0" w:line="240" w:lineRule="auto"/>
        <w:ind w:firstLine="567"/>
        <w:jc w:val="both"/>
        <w:rPr>
          <w:rFonts w:cs="Times New Roman"/>
          <w:spacing w:val="-1"/>
          <w:szCs w:val="28"/>
        </w:rPr>
      </w:pPr>
      <w:r>
        <w:rPr>
          <w:rFonts w:cs="Times New Roman"/>
          <w:b/>
          <w:bCs/>
          <w:iCs/>
          <w:spacing w:val="-1"/>
          <w:szCs w:val="28"/>
        </w:rPr>
        <w:t>Германия.</w:t>
      </w:r>
      <w:r>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w:t>
      </w:r>
      <w:r>
        <w:rPr>
          <w:rFonts w:cs="Times New Roman"/>
          <w:spacing w:val="-1"/>
          <w:szCs w:val="28"/>
        </w:rPr>
        <w:t xml:space="preserve"> Социальная политика. Включение империи в систему внешнеполитических союзов и колониальные захваты. </w:t>
      </w:r>
    </w:p>
    <w:p w:rsidR="00D503E8" w:rsidRDefault="0020456E">
      <w:pPr>
        <w:widowControl w:val="0"/>
        <w:spacing w:after="0" w:line="240" w:lineRule="auto"/>
        <w:ind w:firstLine="567"/>
        <w:jc w:val="both"/>
        <w:rPr>
          <w:rFonts w:cs="Times New Roman"/>
          <w:szCs w:val="28"/>
        </w:rPr>
      </w:pPr>
      <w:r>
        <w:rPr>
          <w:rFonts w:cs="Times New Roman"/>
          <w:b/>
          <w:bCs/>
          <w:iCs/>
          <w:szCs w:val="28"/>
        </w:rPr>
        <w:t>Страны Центральной и Юго-Восточной Европы во второй половине XIX – начале XX в</w:t>
      </w:r>
      <w:r>
        <w:rPr>
          <w:rFonts w:cs="Times New Roman"/>
          <w:i/>
          <w:iCs/>
          <w:szCs w:val="28"/>
        </w:rPr>
        <w:t xml:space="preserve">. </w:t>
      </w:r>
      <w:r>
        <w:rPr>
          <w:rFonts w:cs="Times New Roman"/>
          <w:szCs w:val="28"/>
        </w:rPr>
        <w:t>Габсбургс</w:t>
      </w:r>
      <w:r>
        <w:rPr>
          <w:rFonts w:cs="Times New Roman"/>
          <w:szCs w:val="28"/>
        </w:rPr>
        <w:t>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Pr>
          <w:rFonts w:cs="Times New Roman"/>
          <w:szCs w:val="28"/>
        </w:rPr>
        <w:t xml:space="preserve">–1878 гг., ее итоги. </w:t>
      </w:r>
    </w:p>
    <w:p w:rsidR="00D503E8" w:rsidRDefault="0020456E">
      <w:pPr>
        <w:widowControl w:val="0"/>
        <w:spacing w:after="0" w:line="240" w:lineRule="auto"/>
        <w:ind w:firstLine="567"/>
        <w:jc w:val="both"/>
        <w:rPr>
          <w:rFonts w:cs="Times New Roman"/>
          <w:szCs w:val="28"/>
        </w:rPr>
      </w:pPr>
      <w:r>
        <w:rPr>
          <w:rFonts w:cs="Times New Roman"/>
          <w:b/>
          <w:bCs/>
          <w:iCs/>
          <w:szCs w:val="28"/>
        </w:rPr>
        <w:t>Соединенные Штаты Америки</w:t>
      </w:r>
      <w:r>
        <w:rPr>
          <w:rFonts w:cs="Times New Roman"/>
          <w:szCs w:val="28"/>
        </w:rPr>
        <w:t>. Север и Юг:</w:t>
      </w:r>
      <w:r>
        <w:rPr>
          <w:rFonts w:cs="Times New Roman"/>
          <w:i/>
          <w:iCs/>
          <w:szCs w:val="28"/>
        </w:rPr>
        <w:t xml:space="preserve"> </w:t>
      </w:r>
      <w:r>
        <w:rPr>
          <w:rFonts w:cs="Times New Roman"/>
          <w:szCs w:val="28"/>
        </w:rPr>
        <w:t>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w:t>
      </w:r>
      <w:r>
        <w:rPr>
          <w:rFonts w:cs="Times New Roman"/>
          <w:szCs w:val="28"/>
        </w:rPr>
        <w:t xml:space="preserve"> конце XIX в. </w:t>
      </w:r>
    </w:p>
    <w:p w:rsidR="00D503E8" w:rsidRDefault="0020456E">
      <w:pPr>
        <w:widowControl w:val="0"/>
        <w:spacing w:after="0" w:line="240" w:lineRule="auto"/>
        <w:ind w:firstLine="567"/>
        <w:jc w:val="both"/>
        <w:rPr>
          <w:rFonts w:cs="Times New Roman"/>
          <w:b/>
          <w:bCs/>
          <w:iCs/>
          <w:szCs w:val="28"/>
        </w:rPr>
      </w:pPr>
      <w:r>
        <w:rPr>
          <w:rFonts w:cs="Times New Roman"/>
          <w:b/>
          <w:bCs/>
          <w:iCs/>
          <w:szCs w:val="28"/>
        </w:rPr>
        <w:t xml:space="preserve">Экономическое и социально-политическое развитие стран Европы и США в конце XIX – начале ХХ в. </w:t>
      </w:r>
    </w:p>
    <w:p w:rsidR="00D503E8" w:rsidRDefault="0020456E">
      <w:pPr>
        <w:widowControl w:val="0"/>
        <w:spacing w:after="0" w:line="240" w:lineRule="auto"/>
        <w:ind w:firstLine="567"/>
        <w:jc w:val="both"/>
        <w:rPr>
          <w:rFonts w:cs="Times New Roman"/>
          <w:szCs w:val="28"/>
        </w:rPr>
      </w:pPr>
      <w:r>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w:t>
      </w:r>
      <w:r>
        <w:rPr>
          <w:rFonts w:cs="Times New Roman"/>
          <w:szCs w:val="28"/>
        </w:rPr>
        <w:t xml:space="preserve">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Страны Латинской Америки в XIX – начале ХХ в. </w:t>
      </w:r>
    </w:p>
    <w:p w:rsidR="00D503E8" w:rsidRDefault="0020456E">
      <w:pPr>
        <w:widowControl w:val="0"/>
        <w:spacing w:after="0" w:line="240" w:lineRule="auto"/>
        <w:ind w:firstLine="567"/>
        <w:jc w:val="both"/>
        <w:rPr>
          <w:rFonts w:cs="Times New Roman"/>
          <w:i/>
          <w:szCs w:val="28"/>
        </w:rPr>
      </w:pPr>
      <w:r>
        <w:rPr>
          <w:rFonts w:cs="Times New Roman"/>
          <w:szCs w:val="28"/>
        </w:rPr>
        <w:t>По</w:t>
      </w:r>
      <w:r>
        <w:rPr>
          <w:rFonts w:cs="Times New Roman"/>
          <w:szCs w:val="28"/>
        </w:rPr>
        <w:t xml:space="preserve">литика метрополий в латиноамериканских владениях. Колониальное общество. Освободительная борьба: задачи, участники, формы выступлений. </w:t>
      </w:r>
      <w:r>
        <w:rPr>
          <w:rFonts w:cs="Times New Roman"/>
          <w:i/>
          <w:szCs w:val="28"/>
        </w:rPr>
        <w:t>Ф. Д. Туссен-Лувертюр, С. Боливар.</w:t>
      </w:r>
      <w:r>
        <w:rPr>
          <w:rFonts w:cs="Times New Roman"/>
          <w:szCs w:val="28"/>
        </w:rPr>
        <w:t xml:space="preserve"> Провозглашение независимых государств. Влияние США на страны Латинской Америки. </w:t>
      </w:r>
      <w:r>
        <w:rPr>
          <w:rFonts w:cs="Times New Roman"/>
          <w:i/>
          <w:szCs w:val="28"/>
        </w:rPr>
        <w:t>Традиц</w:t>
      </w:r>
      <w:r>
        <w:rPr>
          <w:rFonts w:cs="Times New Roman"/>
          <w:i/>
          <w:szCs w:val="28"/>
        </w:rPr>
        <w:t xml:space="preserve">ионные отношения; латифундизм. Проблемы модернизации. Мексиканская революция 1910–1917 гг.: участники, итоги, значение.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Страны Азии в ХIХ – начале ХХ в. </w:t>
      </w:r>
    </w:p>
    <w:p w:rsidR="00D503E8" w:rsidRDefault="0020456E">
      <w:pPr>
        <w:widowControl w:val="0"/>
        <w:spacing w:after="0" w:line="240" w:lineRule="auto"/>
        <w:ind w:firstLine="567"/>
        <w:jc w:val="both"/>
        <w:rPr>
          <w:rFonts w:cs="Times New Roman"/>
          <w:szCs w:val="28"/>
        </w:rPr>
      </w:pPr>
      <w:r>
        <w:rPr>
          <w:rFonts w:cs="Times New Roman"/>
          <w:b/>
          <w:bCs/>
          <w:iCs/>
          <w:szCs w:val="28"/>
        </w:rPr>
        <w:t>Япония</w:t>
      </w:r>
      <w:r>
        <w:rPr>
          <w:rFonts w:cs="Times New Roman"/>
          <w:b/>
          <w:bCs/>
          <w:i/>
          <w:iCs/>
          <w:szCs w:val="28"/>
        </w:rPr>
        <w:t>.</w:t>
      </w:r>
      <w:r>
        <w:rPr>
          <w:rFonts w:cs="Times New Roman"/>
          <w:i/>
          <w:iCs/>
          <w:szCs w:val="28"/>
        </w:rPr>
        <w:t xml:space="preserve"> </w:t>
      </w:r>
      <w:r>
        <w:rPr>
          <w:rFonts w:cs="Times New Roman"/>
          <w:szCs w:val="28"/>
        </w:rPr>
        <w:t>Внутренняя и внешняя политика сегуната Токугава.</w:t>
      </w:r>
      <w:r>
        <w:rPr>
          <w:rFonts w:cs="Times New Roman"/>
          <w:i/>
          <w:szCs w:val="28"/>
        </w:rPr>
        <w:t xml:space="preserve"> </w:t>
      </w:r>
      <w:r>
        <w:rPr>
          <w:rFonts w:cs="Times New Roman"/>
          <w:szCs w:val="28"/>
        </w:rPr>
        <w:t>«Открытие Японии». Реставрация Мэйдзи. Введ</w:t>
      </w:r>
      <w:r>
        <w:rPr>
          <w:rFonts w:cs="Times New Roman"/>
          <w:szCs w:val="28"/>
        </w:rPr>
        <w:t xml:space="preserve">ение конституции. Модернизация в экономике и социальных отношениях. Переход к политике завоеваний. </w:t>
      </w:r>
    </w:p>
    <w:p w:rsidR="00D503E8" w:rsidRDefault="0020456E">
      <w:pPr>
        <w:widowControl w:val="0"/>
        <w:spacing w:after="0" w:line="240" w:lineRule="auto"/>
        <w:ind w:firstLine="567"/>
        <w:jc w:val="both"/>
        <w:rPr>
          <w:rFonts w:cs="Times New Roman"/>
          <w:i/>
          <w:szCs w:val="28"/>
        </w:rPr>
      </w:pPr>
      <w:r>
        <w:rPr>
          <w:rFonts w:cs="Times New Roman"/>
          <w:b/>
          <w:bCs/>
          <w:iCs/>
          <w:szCs w:val="28"/>
        </w:rPr>
        <w:t>Китай.</w:t>
      </w:r>
      <w:r>
        <w:rPr>
          <w:rFonts w:cs="Times New Roman"/>
          <w:szCs w:val="28"/>
        </w:rPr>
        <w:t xml:space="preserve"> Империя Цин. «Опиумные войны». Восстание тайпинов. «Открытие» Китая. Политика «самоусиления</w:t>
      </w:r>
      <w:r>
        <w:rPr>
          <w:rFonts w:cs="Times New Roman"/>
          <w:i/>
          <w:szCs w:val="28"/>
        </w:rPr>
        <w:t>». Восстание «ихэтуаней». Революция 1911–1913 гг. Сунь Ятс</w:t>
      </w:r>
      <w:r>
        <w:rPr>
          <w:rFonts w:cs="Times New Roman"/>
          <w:i/>
          <w:szCs w:val="28"/>
        </w:rPr>
        <w:t xml:space="preserve">ен. </w:t>
      </w:r>
    </w:p>
    <w:p w:rsidR="00D503E8" w:rsidRDefault="0020456E">
      <w:pPr>
        <w:widowControl w:val="0"/>
        <w:spacing w:after="0" w:line="240" w:lineRule="auto"/>
        <w:ind w:firstLine="567"/>
        <w:jc w:val="both"/>
        <w:rPr>
          <w:rFonts w:cs="Times New Roman"/>
          <w:szCs w:val="28"/>
        </w:rPr>
      </w:pPr>
      <w:r>
        <w:rPr>
          <w:rFonts w:cs="Times New Roman"/>
          <w:b/>
          <w:bCs/>
          <w:iCs/>
          <w:szCs w:val="28"/>
        </w:rPr>
        <w:t>Османская империя</w:t>
      </w:r>
      <w:r>
        <w:rPr>
          <w:rFonts w:cs="Times New Roman"/>
          <w:iCs/>
          <w:szCs w:val="28"/>
        </w:rPr>
        <w:t>.</w:t>
      </w:r>
      <w:r>
        <w:rPr>
          <w:rFonts w:cs="Times New Roman"/>
          <w:szCs w:val="28"/>
        </w:rPr>
        <w:t xml:space="preserve"> Традиционные устои и попытки проведения реформ</w:t>
      </w:r>
      <w:r>
        <w:rPr>
          <w:rFonts w:cs="Times New Roman"/>
          <w:i/>
          <w:szCs w:val="28"/>
        </w:rPr>
        <w:t>. Политика Танзимата</w:t>
      </w:r>
      <w:r>
        <w:rPr>
          <w:rFonts w:cs="Times New Roman"/>
          <w:szCs w:val="28"/>
        </w:rPr>
        <w:t xml:space="preserve">. Принятие конституции. Младотурецкая революция 1908–1909 гг. </w:t>
      </w:r>
    </w:p>
    <w:p w:rsidR="00D503E8" w:rsidRDefault="0020456E">
      <w:pPr>
        <w:widowControl w:val="0"/>
        <w:spacing w:after="0" w:line="240" w:lineRule="auto"/>
        <w:ind w:firstLine="567"/>
        <w:jc w:val="both"/>
        <w:rPr>
          <w:rFonts w:cs="Times New Roman"/>
          <w:szCs w:val="28"/>
        </w:rPr>
      </w:pPr>
      <w:r>
        <w:rPr>
          <w:rFonts w:cs="Times New Roman"/>
          <w:szCs w:val="28"/>
        </w:rPr>
        <w:t xml:space="preserve">Революция 1905–1911 г. в </w:t>
      </w:r>
      <w:r>
        <w:rPr>
          <w:rFonts w:cs="Times New Roman"/>
          <w:b/>
          <w:bCs/>
          <w:iCs/>
          <w:szCs w:val="28"/>
        </w:rPr>
        <w:t>Иране.</w:t>
      </w:r>
      <w:r>
        <w:rPr>
          <w:rFonts w:cs="Times New Roman"/>
          <w:szCs w:val="28"/>
        </w:rPr>
        <w:t xml:space="preserve"> </w:t>
      </w:r>
    </w:p>
    <w:p w:rsidR="00D503E8" w:rsidRDefault="0020456E">
      <w:pPr>
        <w:widowControl w:val="0"/>
        <w:spacing w:after="0" w:line="240" w:lineRule="auto"/>
        <w:ind w:firstLine="567"/>
        <w:jc w:val="both"/>
        <w:rPr>
          <w:rFonts w:cs="Times New Roman"/>
          <w:szCs w:val="28"/>
        </w:rPr>
      </w:pPr>
      <w:r>
        <w:rPr>
          <w:rFonts w:cs="Times New Roman"/>
          <w:b/>
          <w:bCs/>
          <w:iCs/>
          <w:szCs w:val="28"/>
        </w:rPr>
        <w:t>Индия.</w:t>
      </w:r>
      <w:r>
        <w:rPr>
          <w:rFonts w:cs="Times New Roman"/>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Pr>
          <w:rFonts w:cs="Times New Roman"/>
          <w:i/>
          <w:szCs w:val="28"/>
        </w:rPr>
        <w:t>Создание Индийского национального конгресса. Б. Тилак, М.К. Ганди.</w:t>
      </w:r>
      <w:r>
        <w:rPr>
          <w:rFonts w:cs="Times New Roman"/>
          <w:szCs w:val="28"/>
        </w:rPr>
        <w:t xml:space="preserve">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Наро</w:t>
      </w:r>
      <w:r>
        <w:rPr>
          <w:rFonts w:cs="Times New Roman"/>
          <w:b/>
          <w:bCs/>
          <w:position w:val="6"/>
          <w:szCs w:val="28"/>
        </w:rPr>
        <w:t xml:space="preserve">ды Африки в ХIХ – начале ХХ в. </w:t>
      </w:r>
    </w:p>
    <w:p w:rsidR="00D503E8" w:rsidRDefault="0020456E">
      <w:pPr>
        <w:widowControl w:val="0"/>
        <w:spacing w:after="0" w:line="240" w:lineRule="auto"/>
        <w:ind w:firstLine="567"/>
        <w:jc w:val="both"/>
        <w:rPr>
          <w:rFonts w:cs="Times New Roman"/>
          <w:szCs w:val="28"/>
        </w:rPr>
      </w:pPr>
      <w:r>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Развитие культуры в XIX – начале ХХ в. </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Научные отк</w:t>
      </w:r>
      <w:r>
        <w:rPr>
          <w:rFonts w:cs="Times New Roman"/>
          <w:spacing w:val="1"/>
          <w:szCs w:val="28"/>
        </w:rPr>
        <w:t xml:space="preserve">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w:t>
      </w:r>
      <w:r>
        <w:rPr>
          <w:rFonts w:cs="Times New Roman"/>
          <w:spacing w:val="1"/>
          <w:szCs w:val="28"/>
        </w:rPr>
        <w:t>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w:t>
      </w:r>
      <w:r>
        <w:rPr>
          <w:rFonts w:cs="Times New Roman"/>
          <w:spacing w:val="1"/>
          <w:szCs w:val="28"/>
        </w:rPr>
        <w:t xml:space="preserve">изнь и творчество.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Международные отношения в XIX – начале XX в. </w:t>
      </w:r>
    </w:p>
    <w:p w:rsidR="00D503E8" w:rsidRDefault="0020456E">
      <w:pPr>
        <w:widowControl w:val="0"/>
        <w:spacing w:after="0" w:line="240" w:lineRule="auto"/>
        <w:ind w:firstLine="567"/>
        <w:jc w:val="both"/>
        <w:rPr>
          <w:rFonts w:cs="Times New Roman"/>
          <w:i/>
          <w:szCs w:val="28"/>
        </w:rPr>
      </w:pPr>
      <w:r>
        <w:rPr>
          <w:rFonts w:cs="Times New Roman"/>
          <w:szCs w:val="28"/>
        </w:rPr>
        <w:t>Венская система международных отношений. Внешнеполитиче</w:t>
      </w:r>
      <w:r>
        <w:rPr>
          <w:rFonts w:cs="Times New Roman"/>
          <w:szCs w:val="28"/>
        </w:rPr>
        <w:t xml:space="preserve">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rFonts w:cs="Times New Roman"/>
          <w:i/>
          <w:szCs w:val="28"/>
        </w:rPr>
        <w:t xml:space="preserve">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xml:space="preserve">. Историческое и культурное наследие XIX в.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История Р</w:t>
      </w:r>
      <w:r>
        <w:rPr>
          <w:rFonts w:cs="Times New Roman"/>
          <w:b/>
          <w:bCs/>
          <w:caps/>
          <w:position w:val="6"/>
          <w:szCs w:val="28"/>
        </w:rPr>
        <w:t xml:space="preserve">оссии. Российская империя </w:t>
      </w: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в XIX – начале XX </w:t>
      </w:r>
      <w:r>
        <w:rPr>
          <w:rFonts w:cs="Times New Roman"/>
          <w:b/>
          <w:bCs/>
          <w:position w:val="6"/>
          <w:szCs w:val="28"/>
        </w:rPr>
        <w:t>в</w:t>
      </w:r>
      <w:r>
        <w:rPr>
          <w:rFonts w:cs="Times New Roman"/>
          <w:b/>
          <w:bCs/>
          <w:caps/>
          <w:position w:val="6"/>
          <w:szCs w:val="28"/>
        </w:rPr>
        <w:t xml:space="preserve">. </w:t>
      </w:r>
    </w:p>
    <w:p w:rsidR="00D503E8" w:rsidRDefault="00D503E8">
      <w:pPr>
        <w:widowControl w:val="0"/>
        <w:spacing w:after="0" w:line="240" w:lineRule="auto"/>
        <w:ind w:firstLine="567"/>
        <w:jc w:val="both"/>
        <w:rPr>
          <w:rFonts w:cs="Times New Roman"/>
          <w:b/>
          <w:bCs/>
          <w:szCs w:val="28"/>
        </w:rPr>
      </w:pPr>
    </w:p>
    <w:p w:rsidR="00D503E8" w:rsidRDefault="0020456E">
      <w:pPr>
        <w:widowControl w:val="0"/>
        <w:spacing w:after="0" w:line="240" w:lineRule="auto"/>
        <w:ind w:firstLine="567"/>
        <w:jc w:val="both"/>
        <w:rPr>
          <w:rFonts w:cs="Times New Roman"/>
          <w:szCs w:val="28"/>
        </w:rPr>
      </w:pPr>
      <w:r>
        <w:rPr>
          <w:rFonts w:cs="Times New Roman"/>
          <w:b/>
          <w:bCs/>
          <w:szCs w:val="28"/>
        </w:rPr>
        <w:t>Введение</w:t>
      </w:r>
      <w:r>
        <w:rPr>
          <w:rFonts w:cs="Times New Roman"/>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Александровская эпоха: государственный либерализм</w:t>
      </w:r>
    </w:p>
    <w:p w:rsidR="00D503E8" w:rsidRDefault="0020456E">
      <w:pPr>
        <w:widowControl w:val="0"/>
        <w:spacing w:after="0" w:line="240" w:lineRule="auto"/>
        <w:ind w:firstLine="567"/>
        <w:jc w:val="both"/>
        <w:rPr>
          <w:rFonts w:cs="Times New Roman"/>
          <w:szCs w:val="28"/>
        </w:rPr>
      </w:pPr>
      <w:r>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 М. Сперанский.</w:t>
      </w:r>
      <w:r>
        <w:rPr>
          <w:rFonts w:cs="Times New Roman"/>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w:t>
      </w:r>
      <w:r>
        <w:rPr>
          <w:rFonts w:cs="Times New Roman"/>
          <w:szCs w:val="28"/>
        </w:rPr>
        <w:t xml:space="preserve">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D503E8" w:rsidRDefault="0020456E">
      <w:pPr>
        <w:widowControl w:val="0"/>
        <w:spacing w:after="0" w:line="240" w:lineRule="auto"/>
        <w:ind w:firstLine="567"/>
        <w:jc w:val="both"/>
        <w:rPr>
          <w:rFonts w:cs="Times New Roman"/>
          <w:szCs w:val="28"/>
        </w:rPr>
      </w:pPr>
      <w:r>
        <w:rPr>
          <w:rFonts w:cs="Times New Roman"/>
          <w:szCs w:val="28"/>
        </w:rPr>
        <w:t xml:space="preserve">Либеральные и охранительные тенденции во внутренней политике. </w:t>
      </w:r>
      <w:r>
        <w:rPr>
          <w:rFonts w:cs="Times New Roman"/>
          <w:i/>
          <w:szCs w:val="28"/>
        </w:rPr>
        <w:t>Польская конституция 1815 г. Военные п</w:t>
      </w:r>
      <w:r>
        <w:rPr>
          <w:rFonts w:cs="Times New Roman"/>
          <w:i/>
          <w:szCs w:val="28"/>
        </w:rPr>
        <w:t>оселения. Дворянская оппозиция самодержавию</w:t>
      </w:r>
      <w:r>
        <w:rPr>
          <w:rFonts w:cs="Times New Roman"/>
          <w:iCs/>
          <w:szCs w:val="28"/>
        </w:rPr>
        <w:t>.</w:t>
      </w:r>
      <w:r>
        <w:rPr>
          <w:rFonts w:cs="Times New Roman"/>
          <w:szCs w:val="28"/>
        </w:rPr>
        <w:t xml:space="preserve"> </w:t>
      </w:r>
      <w:r>
        <w:rPr>
          <w:rFonts w:cs="Times New Roman"/>
          <w:i/>
          <w:szCs w:val="28"/>
        </w:rPr>
        <w:t>Тайные организации: Союз спасения, Союз благоденствия, Северное и Южное общества</w:t>
      </w:r>
      <w:r>
        <w:rPr>
          <w:rFonts w:cs="Times New Roman"/>
          <w:szCs w:val="28"/>
        </w:rPr>
        <w:t xml:space="preserve">. Восстание декабристов 14 декабря 1825 г.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position w:val="6"/>
          <w:szCs w:val="28"/>
        </w:rPr>
      </w:pPr>
      <w:r>
        <w:rPr>
          <w:rFonts w:cs="Times New Roman"/>
          <w:b/>
          <w:bCs/>
          <w:position w:val="6"/>
          <w:szCs w:val="28"/>
        </w:rPr>
        <w:t>Николаевское самодержавие: государственный консерватизм</w:t>
      </w:r>
      <w:r>
        <w:rPr>
          <w:rFonts w:cs="Times New Roman"/>
          <w:position w:val="6"/>
          <w:szCs w:val="28"/>
        </w:rPr>
        <w:t xml:space="preserve"> </w:t>
      </w:r>
    </w:p>
    <w:p w:rsidR="00D503E8" w:rsidRDefault="0020456E">
      <w:pPr>
        <w:widowControl w:val="0"/>
        <w:spacing w:after="0" w:line="240" w:lineRule="auto"/>
        <w:ind w:firstLine="567"/>
        <w:jc w:val="both"/>
        <w:rPr>
          <w:rFonts w:cs="Times New Roman"/>
          <w:i/>
          <w:szCs w:val="28"/>
        </w:rPr>
      </w:pPr>
      <w:r>
        <w:rPr>
          <w:rFonts w:cs="Times New Roman"/>
          <w:szCs w:val="28"/>
        </w:rPr>
        <w:t>Реформаторские и консервативн</w:t>
      </w:r>
      <w:r>
        <w:rPr>
          <w:rFonts w:cs="Times New Roman"/>
          <w:szCs w:val="28"/>
        </w:rPr>
        <w:t xml:space="preserve">ые тенденции в политике Николая I. Экономическая политика в условиях политического консерватизма. </w:t>
      </w:r>
      <w:r>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Pr>
          <w:rFonts w:cs="Times New Roman"/>
          <w:szCs w:val="28"/>
        </w:rPr>
        <w:t xml:space="preserve"> Крестьянский вопрос. Реформа государственных крестьян П. Д. Киселева 1837–1841 гг. Официальная идеология: «православие, самодержавие, народность». </w:t>
      </w:r>
      <w:r>
        <w:rPr>
          <w:rFonts w:cs="Times New Roman"/>
          <w:i/>
          <w:szCs w:val="28"/>
        </w:rPr>
        <w:t>Формирование профессиональной бюрократии.</w:t>
      </w:r>
    </w:p>
    <w:p w:rsidR="00D503E8" w:rsidRDefault="0020456E">
      <w:pPr>
        <w:widowControl w:val="0"/>
        <w:spacing w:after="0" w:line="240" w:lineRule="auto"/>
        <w:ind w:firstLine="567"/>
        <w:jc w:val="both"/>
        <w:rPr>
          <w:rFonts w:cs="Times New Roman"/>
          <w:szCs w:val="28"/>
        </w:rPr>
      </w:pPr>
      <w:r>
        <w:rPr>
          <w:rFonts w:cs="Times New Roman"/>
          <w:szCs w:val="28"/>
        </w:rPr>
        <w:t xml:space="preserve">Расширение империи: русско-иранская и русско-турецкая войны. </w:t>
      </w:r>
      <w:r>
        <w:rPr>
          <w:rFonts w:cs="Times New Roman"/>
          <w:i/>
          <w:szCs w:val="28"/>
        </w:rPr>
        <w:t>Росси</w:t>
      </w:r>
      <w:r>
        <w:rPr>
          <w:rFonts w:cs="Times New Roman"/>
          <w:i/>
          <w:szCs w:val="28"/>
        </w:rPr>
        <w:t>я и Западная Европа: особенности взаимного восприятия</w:t>
      </w:r>
      <w:r>
        <w:rPr>
          <w:rFonts w:cs="Times New Roman"/>
          <w:szCs w:val="28"/>
        </w:rPr>
        <w:t>. «Священный союз». Россия и революции в Европе. Восточный вопрос</w:t>
      </w:r>
      <w:r>
        <w:rPr>
          <w:rFonts w:cs="Times New Roman"/>
          <w:i/>
          <w:szCs w:val="28"/>
        </w:rPr>
        <w:t>. Распад Венской системы.</w:t>
      </w:r>
      <w:r>
        <w:rPr>
          <w:rFonts w:cs="Times New Roman"/>
          <w:szCs w:val="28"/>
        </w:rPr>
        <w:t xml:space="preserve"> Крымская война. </w:t>
      </w:r>
      <w:r>
        <w:rPr>
          <w:rFonts w:cs="Times New Roman"/>
          <w:i/>
          <w:szCs w:val="28"/>
        </w:rPr>
        <w:t>Героическая оборона Севастополя</w:t>
      </w:r>
      <w:r>
        <w:rPr>
          <w:rFonts w:cs="Times New Roman"/>
          <w:szCs w:val="28"/>
        </w:rPr>
        <w:t xml:space="preserve">. Парижский мир 1856 г. </w:t>
      </w:r>
    </w:p>
    <w:p w:rsidR="00D503E8" w:rsidRDefault="0020456E">
      <w:pPr>
        <w:widowControl w:val="0"/>
        <w:spacing w:after="0" w:line="240" w:lineRule="auto"/>
        <w:ind w:firstLine="567"/>
        <w:jc w:val="both"/>
        <w:rPr>
          <w:rFonts w:cs="Times New Roman"/>
          <w:szCs w:val="28"/>
        </w:rPr>
      </w:pPr>
      <w:r>
        <w:rPr>
          <w:rFonts w:cs="Times New Roman"/>
          <w:szCs w:val="28"/>
        </w:rPr>
        <w:t xml:space="preserve">Сословная структура российского общества. Крепостное хозяйство. </w:t>
      </w:r>
      <w:r>
        <w:rPr>
          <w:rFonts w:cs="Times New Roman"/>
          <w:i/>
          <w:szCs w:val="28"/>
        </w:rPr>
        <w:t>Помещик и крестьянин, конфликты и сотрудничество</w:t>
      </w:r>
      <w:r>
        <w:rPr>
          <w:rFonts w:cs="Times New Roman"/>
          <w:iCs/>
          <w:szCs w:val="28"/>
        </w:rPr>
        <w:t>.</w:t>
      </w:r>
      <w:r>
        <w:rPr>
          <w:rFonts w:cs="Times New Roman"/>
          <w:i/>
          <w:szCs w:val="28"/>
        </w:rPr>
        <w:t xml:space="preserve"> </w:t>
      </w:r>
      <w:r>
        <w:rPr>
          <w:rFonts w:cs="Times New Roman"/>
          <w:szCs w:val="28"/>
        </w:rPr>
        <w:t xml:space="preserve">Промышленный переворот и его особенности в России. Начало железнодорожного строительства. </w:t>
      </w:r>
      <w:r>
        <w:rPr>
          <w:rFonts w:cs="Times New Roman"/>
          <w:i/>
          <w:szCs w:val="28"/>
        </w:rPr>
        <w:t>Москва и Петербург: спор двух столиц</w:t>
      </w:r>
      <w:r>
        <w:rPr>
          <w:rFonts w:cs="Times New Roman"/>
          <w:i/>
          <w:iCs/>
          <w:szCs w:val="28"/>
        </w:rPr>
        <w:t>.</w:t>
      </w:r>
      <w:r>
        <w:rPr>
          <w:rFonts w:cs="Times New Roman"/>
          <w:szCs w:val="28"/>
        </w:rPr>
        <w:t xml:space="preserve"> Города как административные, торговые и промышленные центры. Городское самоуправление. </w:t>
      </w:r>
    </w:p>
    <w:p w:rsidR="00D503E8" w:rsidRDefault="0020456E">
      <w:pPr>
        <w:widowControl w:val="0"/>
        <w:spacing w:after="0" w:line="240" w:lineRule="auto"/>
        <w:ind w:firstLine="567"/>
        <w:jc w:val="both"/>
        <w:rPr>
          <w:rFonts w:cs="Times New Roman"/>
          <w:iCs/>
          <w:szCs w:val="28"/>
        </w:rPr>
      </w:pPr>
      <w:r>
        <w:rPr>
          <w:rFonts w:cs="Times New Roman"/>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rFonts w:cs="Times New Roman"/>
          <w:szCs w:val="28"/>
        </w:rPr>
        <w:t>, славянофилы и западники, зарождение социалистической мысли. Складывание теории русского социализма</w:t>
      </w:r>
      <w:r>
        <w:rPr>
          <w:rFonts w:cs="Times New Roman"/>
          <w:i/>
          <w:iCs/>
          <w:szCs w:val="28"/>
        </w:rPr>
        <w:t xml:space="preserve">. </w:t>
      </w:r>
      <w:r>
        <w:rPr>
          <w:rFonts w:cs="Times New Roman"/>
          <w:szCs w:val="28"/>
        </w:rPr>
        <w:t>А. И. Герцен</w:t>
      </w:r>
      <w:r>
        <w:rPr>
          <w:rFonts w:cs="Times New Roman"/>
          <w:i/>
          <w:iCs/>
          <w:szCs w:val="28"/>
        </w:rPr>
        <w:t xml:space="preserve">. </w:t>
      </w:r>
      <w:r>
        <w:rPr>
          <w:rFonts w:cs="Times New Roman"/>
          <w:i/>
          <w:szCs w:val="28"/>
        </w:rPr>
        <w:t>Влияние немецкой философии и французского социализма на русскую общественную мысль.</w:t>
      </w:r>
      <w:r>
        <w:rPr>
          <w:rFonts w:cs="Times New Roman"/>
          <w:iCs/>
          <w:szCs w:val="28"/>
        </w:rPr>
        <w:t xml:space="preserve"> </w:t>
      </w:r>
      <w:r>
        <w:rPr>
          <w:rFonts w:cs="Times New Roman"/>
          <w:i/>
          <w:szCs w:val="28"/>
        </w:rPr>
        <w:t>Россия и Европа как центральный пункт общественных дебат</w:t>
      </w:r>
      <w:r>
        <w:rPr>
          <w:rFonts w:cs="Times New Roman"/>
          <w:i/>
          <w:szCs w:val="28"/>
        </w:rPr>
        <w:t>ов</w:t>
      </w:r>
      <w:r>
        <w:rPr>
          <w:rFonts w:cs="Times New Roman"/>
          <w:iCs/>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Культурное пространство империи в первой половине XIX в.</w:t>
      </w:r>
    </w:p>
    <w:p w:rsidR="00D503E8" w:rsidRDefault="0020456E">
      <w:pPr>
        <w:widowControl w:val="0"/>
        <w:spacing w:after="0" w:line="240" w:lineRule="auto"/>
        <w:ind w:firstLine="567"/>
        <w:jc w:val="both"/>
        <w:rPr>
          <w:rFonts w:cs="Times New Roman"/>
          <w:szCs w:val="28"/>
        </w:rPr>
      </w:pPr>
      <w:r>
        <w:rPr>
          <w:rFonts w:cs="Times New Roman"/>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w:t>
      </w:r>
      <w:r>
        <w:rPr>
          <w:rFonts w:cs="Times New Roman"/>
          <w:szCs w:val="28"/>
        </w:rPr>
        <w:t xml:space="preserve">иль империи. </w:t>
      </w:r>
      <w:r>
        <w:rPr>
          <w:rFonts w:cs="Times New Roman"/>
          <w:i/>
          <w:szCs w:val="28"/>
        </w:rPr>
        <w:t>Культ гражданственности</w:t>
      </w:r>
      <w:r>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Pr>
          <w:rFonts w:cs="Times New Roman"/>
          <w:i/>
          <w:szCs w:val="28"/>
        </w:rPr>
        <w:t>Деятельность Русского географического обще</w:t>
      </w:r>
      <w:r>
        <w:rPr>
          <w:rFonts w:cs="Times New Roman"/>
          <w:i/>
          <w:szCs w:val="28"/>
        </w:rPr>
        <w:t>ства.</w:t>
      </w:r>
      <w:r>
        <w:rPr>
          <w:rFonts w:cs="Times New Roman"/>
          <w:szCs w:val="28"/>
        </w:rPr>
        <w:t xml:space="preserve"> Школы и университеты. Народная культура</w:t>
      </w:r>
      <w:r>
        <w:rPr>
          <w:rFonts w:cs="Times New Roman"/>
          <w:i/>
          <w:szCs w:val="28"/>
        </w:rPr>
        <w:t>. Культура повседневности: обретение комфорта. Жизнь в городе и в усадьбе</w:t>
      </w:r>
      <w:r>
        <w:rPr>
          <w:rFonts w:cs="Times New Roman"/>
          <w:iCs/>
          <w:szCs w:val="28"/>
        </w:rPr>
        <w:t>.</w:t>
      </w:r>
      <w:r>
        <w:rPr>
          <w:rFonts w:cs="Times New Roman"/>
          <w:szCs w:val="28"/>
        </w:rPr>
        <w:t xml:space="preserve"> Российская культура как часть европейской культуры.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Народы России в первой половине XIX в. </w:t>
      </w:r>
    </w:p>
    <w:p w:rsidR="00D503E8" w:rsidRDefault="0020456E">
      <w:pPr>
        <w:widowControl w:val="0"/>
        <w:spacing w:after="0" w:line="240" w:lineRule="auto"/>
        <w:ind w:firstLine="567"/>
        <w:jc w:val="both"/>
        <w:rPr>
          <w:rFonts w:cs="Times New Roman"/>
          <w:szCs w:val="28"/>
        </w:rPr>
      </w:pPr>
      <w:r>
        <w:rPr>
          <w:rFonts w:cs="Times New Roman"/>
          <w:szCs w:val="28"/>
        </w:rPr>
        <w:t xml:space="preserve">Многообразие культур и религий Российской </w:t>
      </w:r>
      <w:r>
        <w:rPr>
          <w:rFonts w:cs="Times New Roman"/>
          <w:szCs w:val="28"/>
        </w:rPr>
        <w:t>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rFonts w:cs="Times New Roman"/>
          <w:i/>
          <w:szCs w:val="28"/>
        </w:rPr>
        <w:t>. Польское восстание 1830–1</w:t>
      </w:r>
      <w:r>
        <w:rPr>
          <w:rFonts w:cs="Times New Roman"/>
          <w:i/>
          <w:szCs w:val="28"/>
        </w:rPr>
        <w:t xml:space="preserve">831 гг. </w:t>
      </w:r>
      <w:r>
        <w:rPr>
          <w:rFonts w:cs="Times New Roman"/>
          <w:szCs w:val="28"/>
        </w:rPr>
        <w:t>Присоединение Грузии и Закавказья. Кавказская война</w:t>
      </w:r>
      <w:r>
        <w:rPr>
          <w:rFonts w:cs="Times New Roman"/>
          <w:i/>
          <w:szCs w:val="28"/>
        </w:rPr>
        <w:t>. Движение Шамиля</w:t>
      </w:r>
      <w:r>
        <w:rPr>
          <w:rFonts w:cs="Times New Roman"/>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Социальная и правовая модернизация страны при Александре II</w:t>
      </w:r>
    </w:p>
    <w:p w:rsidR="00D503E8" w:rsidRDefault="0020456E">
      <w:pPr>
        <w:widowControl w:val="0"/>
        <w:spacing w:after="0" w:line="240" w:lineRule="auto"/>
        <w:ind w:firstLine="567"/>
        <w:jc w:val="both"/>
        <w:rPr>
          <w:rFonts w:cs="Times New Roman"/>
          <w:szCs w:val="28"/>
        </w:rPr>
      </w:pPr>
      <w:r>
        <w:rPr>
          <w:rFonts w:cs="Times New Roman"/>
          <w:szCs w:val="28"/>
        </w:rPr>
        <w:t>Реформы 1860–1870-х гг. – движение к правовому государству и гражданскому обществу. Крестьянская реформа 1861 г. и е</w:t>
      </w:r>
      <w:r>
        <w:rPr>
          <w:rFonts w:cs="Times New Roman"/>
          <w:szCs w:val="28"/>
        </w:rPr>
        <w:t xml:space="preserve">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cs="Times New Roman"/>
          <w:i/>
          <w:szCs w:val="28"/>
        </w:rPr>
        <w:t>Утверждение начал всесословности в правовом строе страны</w:t>
      </w:r>
      <w:r>
        <w:rPr>
          <w:rFonts w:cs="Times New Roman"/>
          <w:iCs/>
          <w:szCs w:val="28"/>
        </w:rPr>
        <w:t>.</w:t>
      </w:r>
      <w:r>
        <w:rPr>
          <w:rFonts w:cs="Times New Roman"/>
          <w:szCs w:val="28"/>
        </w:rPr>
        <w:t xml:space="preserve"> Конституционный вопрос. </w:t>
      </w:r>
    </w:p>
    <w:p w:rsidR="00D503E8" w:rsidRDefault="0020456E">
      <w:pPr>
        <w:widowControl w:val="0"/>
        <w:spacing w:after="0" w:line="240" w:lineRule="auto"/>
        <w:ind w:firstLine="567"/>
        <w:jc w:val="both"/>
        <w:rPr>
          <w:rFonts w:cs="Times New Roman"/>
          <w:szCs w:val="28"/>
        </w:rPr>
      </w:pPr>
      <w:r>
        <w:rPr>
          <w:rFonts w:cs="Times New Roman"/>
          <w:szCs w:val="28"/>
        </w:rPr>
        <w:t>М</w:t>
      </w:r>
      <w:r>
        <w:rPr>
          <w:rFonts w:cs="Times New Roman"/>
          <w:szCs w:val="28"/>
        </w:rPr>
        <w:t xml:space="preserve">ноговекторность внешней политики империи. </w:t>
      </w:r>
      <w:r>
        <w:rPr>
          <w:rFonts w:cs="Times New Roman"/>
          <w:i/>
          <w:szCs w:val="28"/>
        </w:rPr>
        <w:t>Завершение Кавказской войны. Присоединение Средней Азии. Россия и Балканы. Русско-турецкая война 1877–1878 гг. Россия на Дальнем Востоке</w:t>
      </w:r>
      <w:r>
        <w:rPr>
          <w:rFonts w:cs="Times New Roman"/>
          <w:szCs w:val="28"/>
        </w:rPr>
        <w:t>.</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Россия в 1880–1890-х гг.</w:t>
      </w:r>
    </w:p>
    <w:p w:rsidR="00D503E8" w:rsidRDefault="0020456E">
      <w:pPr>
        <w:widowControl w:val="0"/>
        <w:spacing w:after="0" w:line="240" w:lineRule="auto"/>
        <w:ind w:firstLine="567"/>
        <w:jc w:val="both"/>
        <w:rPr>
          <w:rFonts w:cs="Times New Roman"/>
          <w:i/>
          <w:iCs/>
          <w:szCs w:val="28"/>
        </w:rPr>
      </w:pPr>
      <w:r>
        <w:rPr>
          <w:rFonts w:cs="Times New Roman"/>
          <w:szCs w:val="28"/>
        </w:rPr>
        <w:t>«Народное самодержавие» Александра III.</w:t>
      </w:r>
      <w:r>
        <w:rPr>
          <w:rFonts w:cs="Times New Roman"/>
          <w:b/>
          <w:bCs/>
          <w:i/>
          <w:iCs/>
          <w:szCs w:val="28"/>
        </w:rPr>
        <w:t xml:space="preserve"> </w:t>
      </w:r>
      <w:r>
        <w:rPr>
          <w:rFonts w:cs="Times New Roman"/>
          <w:szCs w:val="28"/>
        </w:rPr>
        <w:t xml:space="preserve">Идеология </w:t>
      </w:r>
      <w:r>
        <w:rPr>
          <w:rFonts w:cs="Times New Roman"/>
          <w:szCs w:val="28"/>
        </w:rPr>
        <w:t xml:space="preserve">самобытного развития России. Государственный национализм. Реформы и «контрреформы». </w:t>
      </w:r>
      <w:r>
        <w:rPr>
          <w:rFonts w:cs="Times New Roman"/>
          <w:i/>
          <w:szCs w:val="28"/>
        </w:rPr>
        <w:t>Политика консервативной стабилизации</w:t>
      </w:r>
      <w:r>
        <w:rPr>
          <w:rFonts w:cs="Times New Roman"/>
          <w:iCs/>
          <w:szCs w:val="28"/>
        </w:rPr>
        <w:t xml:space="preserve">. </w:t>
      </w:r>
      <w:r>
        <w:rPr>
          <w:rFonts w:cs="Times New Roman"/>
          <w:i/>
          <w:szCs w:val="28"/>
        </w:rPr>
        <w:t>Ограничение общественной самодеятельности</w:t>
      </w:r>
      <w:r>
        <w:rPr>
          <w:rFonts w:cs="Times New Roman"/>
          <w:i/>
          <w:iCs/>
          <w:szCs w:val="28"/>
        </w:rPr>
        <w:t>.</w:t>
      </w:r>
      <w:r>
        <w:rPr>
          <w:rFonts w:cs="Times New Roman"/>
          <w:szCs w:val="28"/>
        </w:rPr>
        <w:t xml:space="preserve"> Местное самоуправление и самодержавие. Независимость суда. </w:t>
      </w:r>
      <w:r>
        <w:rPr>
          <w:rFonts w:cs="Times New Roman"/>
          <w:i/>
          <w:szCs w:val="28"/>
        </w:rPr>
        <w:t>Права университетов и власть поп</w:t>
      </w:r>
      <w:r>
        <w:rPr>
          <w:rFonts w:cs="Times New Roman"/>
          <w:i/>
          <w:szCs w:val="28"/>
        </w:rPr>
        <w:t>ечителей.</w:t>
      </w:r>
      <w:r>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cs="Times New Roman"/>
          <w:i/>
          <w:szCs w:val="28"/>
        </w:rPr>
        <w:t>Финансовая политика. Консервация аграрных отношений</w:t>
      </w:r>
      <w:r>
        <w:rPr>
          <w:rFonts w:cs="Times New Roman"/>
          <w:i/>
          <w:iCs/>
          <w:szCs w:val="28"/>
        </w:rPr>
        <w:t xml:space="preserve">. </w:t>
      </w:r>
    </w:p>
    <w:p w:rsidR="00D503E8" w:rsidRDefault="0020456E">
      <w:pPr>
        <w:widowControl w:val="0"/>
        <w:spacing w:after="0" w:line="240" w:lineRule="auto"/>
        <w:ind w:firstLine="567"/>
        <w:jc w:val="both"/>
        <w:rPr>
          <w:rFonts w:cs="Times New Roman"/>
          <w:i/>
          <w:iCs/>
          <w:szCs w:val="28"/>
        </w:rPr>
      </w:pPr>
      <w:r>
        <w:rPr>
          <w:rFonts w:cs="Times New Roman"/>
          <w:szCs w:val="28"/>
        </w:rPr>
        <w:t>Пространство империи. Основные сферы и направления внешнепо</w:t>
      </w:r>
      <w:r>
        <w:rPr>
          <w:rFonts w:cs="Times New Roman"/>
          <w:szCs w:val="28"/>
        </w:rPr>
        <w:t>литических интересов. Упрочение статуса великой державы. Освоение государственной территории</w:t>
      </w:r>
      <w:r>
        <w:rPr>
          <w:rFonts w:cs="Times New Roman"/>
          <w:i/>
          <w:iCs/>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Сельское хозяйство и промышленность</w:t>
      </w:r>
      <w:r>
        <w:rPr>
          <w:rFonts w:cs="Times New Roman"/>
          <w:b/>
          <w:bCs/>
          <w:i/>
          <w:iCs/>
          <w:szCs w:val="28"/>
        </w:rPr>
        <w:t xml:space="preserve">. </w:t>
      </w:r>
      <w:r>
        <w:rPr>
          <w:rFonts w:cs="Times New Roman"/>
          <w:szCs w:val="28"/>
        </w:rPr>
        <w:t>Пореформенная деревня: традиции и новации. Общинное землевладение и крестьянское хозяйство</w:t>
      </w:r>
      <w:r>
        <w:rPr>
          <w:rFonts w:cs="Times New Roman"/>
          <w:i/>
          <w:szCs w:val="28"/>
        </w:rPr>
        <w:t>. Взаимозависимость помещичьего и крестьянского хозяйств. Помещичье «оскудение»</w:t>
      </w:r>
      <w:r>
        <w:rPr>
          <w:rFonts w:cs="Times New Roman"/>
          <w:iCs/>
          <w:szCs w:val="28"/>
        </w:rPr>
        <w:t xml:space="preserve">. </w:t>
      </w:r>
      <w:r>
        <w:rPr>
          <w:rFonts w:cs="Times New Roman"/>
          <w:i/>
          <w:szCs w:val="28"/>
        </w:rPr>
        <w:t>Социальные типы крестьян и помещиков</w:t>
      </w:r>
      <w:r>
        <w:rPr>
          <w:rFonts w:cs="Times New Roman"/>
          <w:iCs/>
          <w:szCs w:val="28"/>
        </w:rPr>
        <w:t>.</w:t>
      </w:r>
      <w:r>
        <w:rPr>
          <w:rFonts w:cs="Times New Roman"/>
          <w:szCs w:val="28"/>
        </w:rPr>
        <w:t xml:space="preserve"> Дворяне-предприниматели. </w:t>
      </w:r>
    </w:p>
    <w:p w:rsidR="00D503E8" w:rsidRDefault="0020456E">
      <w:pPr>
        <w:widowControl w:val="0"/>
        <w:spacing w:after="0" w:line="240" w:lineRule="auto"/>
        <w:ind w:firstLine="567"/>
        <w:jc w:val="both"/>
        <w:rPr>
          <w:rFonts w:cs="Times New Roman"/>
          <w:szCs w:val="28"/>
        </w:rPr>
      </w:pPr>
      <w:r>
        <w:rPr>
          <w:rFonts w:cs="Times New Roman"/>
          <w:szCs w:val="28"/>
        </w:rPr>
        <w:t>Индустриализация и урбанизация. Железные дороги и их роль в экономической и социальной модернизации. Миграции с</w:t>
      </w:r>
      <w:r>
        <w:rPr>
          <w:rFonts w:cs="Times New Roman"/>
          <w:szCs w:val="28"/>
        </w:rPr>
        <w:t xml:space="preserve">ельского населения в города. Рабочий вопрос и его особенности в России. </w:t>
      </w:r>
      <w:r>
        <w:rPr>
          <w:rFonts w:cs="Times New Roman"/>
          <w:i/>
          <w:szCs w:val="28"/>
        </w:rPr>
        <w:t>Государственные, общественные и частнопредпринимательские способы его решения</w:t>
      </w:r>
      <w:r>
        <w:rPr>
          <w:rFonts w:cs="Times New Roman"/>
          <w:i/>
          <w:iCs/>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Культурное пространство империи во второй половине XIX в.</w:t>
      </w:r>
    </w:p>
    <w:p w:rsidR="00D503E8" w:rsidRDefault="0020456E">
      <w:pPr>
        <w:widowControl w:val="0"/>
        <w:spacing w:after="0" w:line="240" w:lineRule="auto"/>
        <w:ind w:firstLine="567"/>
        <w:jc w:val="both"/>
        <w:rPr>
          <w:rFonts w:cs="Times New Roman"/>
          <w:szCs w:val="28"/>
        </w:rPr>
      </w:pPr>
      <w:r>
        <w:rPr>
          <w:rFonts w:cs="Times New Roman"/>
          <w:szCs w:val="28"/>
        </w:rPr>
        <w:t>Культура и быт народов России во второй полов</w:t>
      </w:r>
      <w:r>
        <w:rPr>
          <w:rFonts w:cs="Times New Roman"/>
          <w:szCs w:val="28"/>
        </w:rPr>
        <w:t xml:space="preserve">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rFonts w:cs="Times New Roman"/>
          <w:i/>
          <w:szCs w:val="28"/>
        </w:rPr>
        <w:t>печати. Роль печатного слова в формировании общественного мнения</w:t>
      </w:r>
      <w:r>
        <w:rPr>
          <w:rFonts w:cs="Times New Roman"/>
          <w:iCs/>
          <w:szCs w:val="28"/>
        </w:rPr>
        <w:t xml:space="preserve">. </w:t>
      </w:r>
      <w:r>
        <w:rPr>
          <w:rFonts w:cs="Times New Roman"/>
          <w:i/>
          <w:szCs w:val="28"/>
        </w:rPr>
        <w:t>Н</w:t>
      </w:r>
      <w:r>
        <w:rPr>
          <w:rFonts w:cs="Times New Roman"/>
          <w:i/>
          <w:szCs w:val="28"/>
        </w:rPr>
        <w:t>ародная, элитарная и массовая культура</w:t>
      </w:r>
      <w:r>
        <w:rPr>
          <w:rFonts w:cs="Times New Roman"/>
          <w:iCs/>
          <w:szCs w:val="28"/>
        </w:rPr>
        <w:t>.</w:t>
      </w:r>
      <w:r>
        <w:rPr>
          <w:rFonts w:cs="Times New Roman"/>
          <w:i/>
          <w:iCs/>
          <w:szCs w:val="28"/>
        </w:rPr>
        <w:t xml:space="preserve"> </w:t>
      </w:r>
      <w:r>
        <w:rPr>
          <w:rFonts w:cs="Times New Roman"/>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w:t>
      </w:r>
      <w:r>
        <w:rPr>
          <w:rFonts w:cs="Times New Roman"/>
          <w:szCs w:val="28"/>
        </w:rPr>
        <w:t xml:space="preserve">ура, живопись, музыка, театр. Архитектура и градостроительство.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Этнокультурный облик империи.</w:t>
      </w:r>
    </w:p>
    <w:p w:rsidR="00D503E8" w:rsidRDefault="0020456E">
      <w:pPr>
        <w:widowControl w:val="0"/>
        <w:spacing w:after="0" w:line="240" w:lineRule="auto"/>
        <w:ind w:firstLine="567"/>
        <w:jc w:val="both"/>
        <w:rPr>
          <w:rFonts w:cs="Times New Roman"/>
          <w:i/>
          <w:szCs w:val="28"/>
        </w:rPr>
      </w:pPr>
      <w:r>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Pr>
          <w:rFonts w:cs="Times New Roman"/>
          <w:i/>
          <w:iCs/>
          <w:szCs w:val="28"/>
        </w:rPr>
        <w:t xml:space="preserve">. </w:t>
      </w:r>
      <w:r>
        <w:rPr>
          <w:rFonts w:cs="Times New Roman"/>
          <w:szCs w:val="28"/>
        </w:rPr>
        <w:t>Процессы национального и религиозного в</w:t>
      </w:r>
      <w:r>
        <w:rPr>
          <w:rFonts w:cs="Times New Roman"/>
          <w:szCs w:val="28"/>
        </w:rPr>
        <w:t>озрождения у народов Российской империи</w:t>
      </w:r>
      <w:r>
        <w:rPr>
          <w:rFonts w:cs="Times New Roman"/>
          <w:i/>
          <w:iCs/>
          <w:szCs w:val="28"/>
        </w:rPr>
        <w:t xml:space="preserve">. </w:t>
      </w:r>
      <w:r>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Pr>
          <w:rFonts w:cs="Times New Roman"/>
          <w:iCs/>
          <w:szCs w:val="28"/>
        </w:rPr>
        <w:t xml:space="preserve">. </w:t>
      </w:r>
      <w:r>
        <w:rPr>
          <w:rFonts w:cs="Times New Roman"/>
          <w:i/>
          <w:szCs w:val="28"/>
        </w:rPr>
        <w:t>Укрепление автономии Финляндии</w:t>
      </w:r>
      <w:r>
        <w:rPr>
          <w:rFonts w:cs="Times New Roman"/>
          <w:iCs/>
          <w:szCs w:val="28"/>
        </w:rPr>
        <w:t xml:space="preserve">. </w:t>
      </w:r>
      <w:r>
        <w:rPr>
          <w:rFonts w:cs="Times New Roman"/>
          <w:i/>
          <w:szCs w:val="28"/>
        </w:rPr>
        <w:t>Польское восстание 1863 г. Прибалтика</w:t>
      </w:r>
      <w:r>
        <w:rPr>
          <w:rFonts w:cs="Times New Roman"/>
          <w:iCs/>
          <w:szCs w:val="28"/>
        </w:rPr>
        <w:t xml:space="preserve">. </w:t>
      </w:r>
      <w:r>
        <w:rPr>
          <w:rFonts w:cs="Times New Roman"/>
          <w:i/>
          <w:szCs w:val="28"/>
        </w:rPr>
        <w:t>Еврейский вопрос. Повол</w:t>
      </w:r>
      <w:r>
        <w:rPr>
          <w:rFonts w:cs="Times New Roman"/>
          <w:i/>
          <w:szCs w:val="28"/>
        </w:rPr>
        <w:t>жье. Северный Кавказ и Закавказье. Север, Сибирь, Дальний Восток. Средняя Азия. Миссии Русской православной церкви и ее знаменитые миссионеры.</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Формирование гражданского общества и основные направления общественных движений</w:t>
      </w:r>
    </w:p>
    <w:p w:rsidR="00D503E8" w:rsidRDefault="0020456E">
      <w:pPr>
        <w:widowControl w:val="0"/>
        <w:spacing w:after="0" w:line="240" w:lineRule="auto"/>
        <w:ind w:firstLine="567"/>
        <w:jc w:val="both"/>
        <w:rPr>
          <w:rFonts w:cs="Times New Roman"/>
          <w:i/>
          <w:iCs/>
          <w:szCs w:val="28"/>
        </w:rPr>
      </w:pPr>
      <w:r>
        <w:rPr>
          <w:rFonts w:cs="Times New Roman"/>
          <w:szCs w:val="28"/>
        </w:rPr>
        <w:t>Общественная жизнь в 1860–</w:t>
      </w:r>
      <w:r>
        <w:rPr>
          <w:rFonts w:cs="Times New Roman"/>
          <w:szCs w:val="28"/>
        </w:rPr>
        <w:t xml:space="preserve">1890-х гг. </w:t>
      </w:r>
      <w:r>
        <w:rPr>
          <w:rFonts w:cs="Times New Roman"/>
          <w:i/>
          <w:szCs w:val="28"/>
        </w:rPr>
        <w:t xml:space="preserve">Рост общественной самодеятельности. </w:t>
      </w:r>
      <w:r>
        <w:rPr>
          <w:rFonts w:cs="Times New Roman"/>
          <w:szCs w:val="28"/>
        </w:rPr>
        <w:t>Расширение публичной сферы (общественное самоуправление, печать, образование, суд).</w:t>
      </w:r>
      <w:r>
        <w:rPr>
          <w:rFonts w:cs="Times New Roman"/>
          <w:i/>
          <w:szCs w:val="28"/>
        </w:rPr>
        <w:t xml:space="preserve"> </w:t>
      </w:r>
      <w:r>
        <w:rPr>
          <w:rFonts w:cs="Times New Roman"/>
          <w:szCs w:val="28"/>
        </w:rPr>
        <w:t>Феномен интеллигенции. Общественные организации. Благотворительность.</w:t>
      </w:r>
      <w:r>
        <w:rPr>
          <w:rFonts w:cs="Times New Roman"/>
          <w:i/>
          <w:szCs w:val="28"/>
        </w:rPr>
        <w:t xml:space="preserve"> Студенческое движение</w:t>
      </w:r>
      <w:r>
        <w:rPr>
          <w:rFonts w:cs="Times New Roman"/>
          <w:iCs/>
          <w:szCs w:val="28"/>
        </w:rPr>
        <w:t>.</w:t>
      </w:r>
      <w:r>
        <w:rPr>
          <w:rFonts w:cs="Times New Roman"/>
          <w:i/>
          <w:iCs/>
          <w:szCs w:val="28"/>
        </w:rPr>
        <w:t xml:space="preserve"> </w:t>
      </w:r>
      <w:r>
        <w:rPr>
          <w:rFonts w:cs="Times New Roman"/>
          <w:szCs w:val="28"/>
        </w:rPr>
        <w:t>Рабочее движение</w:t>
      </w:r>
      <w:r>
        <w:rPr>
          <w:rFonts w:cs="Times New Roman"/>
          <w:iCs/>
          <w:szCs w:val="28"/>
        </w:rPr>
        <w:t xml:space="preserve">. </w:t>
      </w:r>
      <w:r>
        <w:rPr>
          <w:rFonts w:cs="Times New Roman"/>
          <w:i/>
          <w:szCs w:val="28"/>
        </w:rPr>
        <w:t>Женское движен</w:t>
      </w:r>
      <w:r>
        <w:rPr>
          <w:rFonts w:cs="Times New Roman"/>
          <w:i/>
          <w:szCs w:val="28"/>
        </w:rPr>
        <w:t>ие</w:t>
      </w:r>
      <w:r>
        <w:rPr>
          <w:rFonts w:cs="Times New Roman"/>
          <w:iCs/>
          <w:szCs w:val="28"/>
        </w:rPr>
        <w:t>.</w:t>
      </w:r>
    </w:p>
    <w:p w:rsidR="00D503E8" w:rsidRDefault="0020456E">
      <w:pPr>
        <w:widowControl w:val="0"/>
        <w:spacing w:after="0" w:line="240" w:lineRule="auto"/>
        <w:ind w:firstLine="567"/>
        <w:jc w:val="both"/>
        <w:rPr>
          <w:rFonts w:cs="Times New Roman"/>
          <w:iCs/>
          <w:szCs w:val="28"/>
        </w:rPr>
      </w:pPr>
      <w:r>
        <w:rPr>
          <w:rFonts w:cs="Times New Roman"/>
          <w:szCs w:val="28"/>
        </w:rPr>
        <w:t xml:space="preserve">Идейные течения и общественное движение. </w:t>
      </w:r>
      <w:r>
        <w:rPr>
          <w:rFonts w:cs="Times New Roman"/>
          <w:i/>
          <w:szCs w:val="28"/>
        </w:rPr>
        <w:t>Влияние позитивизма, дарвинизма, марксизма и других направлений европейской общественной мысли</w:t>
      </w:r>
      <w:r>
        <w:rPr>
          <w:rFonts w:cs="Times New Roman"/>
          <w:iCs/>
          <w:szCs w:val="28"/>
        </w:rPr>
        <w:t>.</w:t>
      </w:r>
      <w:r>
        <w:rPr>
          <w:rFonts w:cs="Times New Roman"/>
          <w:i/>
          <w:iCs/>
          <w:szCs w:val="28"/>
        </w:rPr>
        <w:t xml:space="preserve"> </w:t>
      </w:r>
      <w:r>
        <w:rPr>
          <w:rFonts w:cs="Times New Roman"/>
          <w:szCs w:val="28"/>
        </w:rPr>
        <w:t>Консервативная мысль. Национализм. Либерализм и его особенности в России. Русский социализм. Русский анархизм</w:t>
      </w:r>
      <w:r>
        <w:rPr>
          <w:rFonts w:cs="Times New Roman"/>
          <w:i/>
          <w:szCs w:val="28"/>
        </w:rPr>
        <w:t>. Форм</w:t>
      </w:r>
      <w:r>
        <w:rPr>
          <w:rFonts w:cs="Times New Roman"/>
          <w:i/>
          <w:szCs w:val="28"/>
        </w:rPr>
        <w:t>ы политической оппозиции: земское движение, революционное подполье и эмиграция</w:t>
      </w:r>
      <w:r>
        <w:rPr>
          <w:rFonts w:cs="Times New Roman"/>
          <w:szCs w:val="28"/>
        </w:rPr>
        <w:t>. Народничество и его эволюция</w:t>
      </w:r>
      <w:r>
        <w:rPr>
          <w:rFonts w:cs="Times New Roman"/>
          <w:i/>
          <w:szCs w:val="28"/>
        </w:rPr>
        <w:t>.</w:t>
      </w:r>
      <w:r>
        <w:rPr>
          <w:rFonts w:cs="Times New Roman"/>
          <w:szCs w:val="28"/>
        </w:rPr>
        <w:t xml:space="preserve"> </w:t>
      </w:r>
      <w:r>
        <w:rPr>
          <w:rFonts w:cs="Times New Roman"/>
          <w:i/>
          <w:szCs w:val="28"/>
        </w:rPr>
        <w:t>Народнические кружки: идеология и практика. Большое общество пропаганды</w:t>
      </w:r>
      <w:r>
        <w:rPr>
          <w:rFonts w:cs="Times New Roman"/>
          <w:iCs/>
          <w:szCs w:val="28"/>
        </w:rPr>
        <w:t>.</w:t>
      </w:r>
      <w:r>
        <w:rPr>
          <w:rFonts w:cs="Times New Roman"/>
          <w:i/>
          <w:szCs w:val="28"/>
        </w:rPr>
        <w:t xml:space="preserve"> «Хождение в народ»</w:t>
      </w:r>
      <w:r>
        <w:rPr>
          <w:rFonts w:cs="Times New Roman"/>
          <w:iCs/>
          <w:szCs w:val="28"/>
        </w:rPr>
        <w:t xml:space="preserve">. </w:t>
      </w:r>
      <w:r>
        <w:rPr>
          <w:rFonts w:cs="Times New Roman"/>
          <w:i/>
          <w:szCs w:val="28"/>
        </w:rPr>
        <w:t>«Земля и воля» и ее раскол</w:t>
      </w:r>
      <w:r>
        <w:rPr>
          <w:rFonts w:cs="Times New Roman"/>
          <w:iCs/>
          <w:szCs w:val="28"/>
        </w:rPr>
        <w:t xml:space="preserve">. </w:t>
      </w:r>
      <w:r>
        <w:rPr>
          <w:rFonts w:cs="Times New Roman"/>
          <w:i/>
          <w:szCs w:val="28"/>
        </w:rPr>
        <w:t>«Черный передел» и «Народная воля»</w:t>
      </w:r>
      <w:r>
        <w:rPr>
          <w:rFonts w:cs="Times New Roman"/>
          <w:iCs/>
          <w:szCs w:val="28"/>
        </w:rPr>
        <w:t>.</w:t>
      </w:r>
      <w:r>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Pr>
          <w:rFonts w:cs="Times New Roman"/>
          <w:i/>
          <w:szCs w:val="28"/>
        </w:rPr>
        <w:t>»</w:t>
      </w:r>
      <w:r>
        <w:rPr>
          <w:rFonts w:cs="Times New Roman"/>
          <w:iCs/>
          <w:szCs w:val="28"/>
        </w:rPr>
        <w:t xml:space="preserve">. </w:t>
      </w:r>
      <w:r>
        <w:rPr>
          <w:rFonts w:cs="Times New Roman"/>
          <w:i/>
          <w:szCs w:val="28"/>
        </w:rPr>
        <w:t>«Союз борьбы за освобождение рабочего класса</w:t>
      </w:r>
      <w:r>
        <w:rPr>
          <w:rFonts w:cs="Times New Roman"/>
          <w:iCs/>
          <w:szCs w:val="28"/>
        </w:rPr>
        <w:t xml:space="preserve">». </w:t>
      </w:r>
      <w:r>
        <w:rPr>
          <w:rFonts w:cs="Times New Roman"/>
          <w:i/>
          <w:szCs w:val="28"/>
        </w:rPr>
        <w:t>I съезд РСДРП</w:t>
      </w:r>
      <w:r>
        <w:rPr>
          <w:rFonts w:cs="Times New Roman"/>
          <w:iCs/>
          <w:szCs w:val="28"/>
        </w:rPr>
        <w:t xml:space="preserve">.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Россия на пороге ХХ в.</w:t>
      </w:r>
    </w:p>
    <w:p w:rsidR="00D503E8" w:rsidRDefault="0020456E">
      <w:pPr>
        <w:widowControl w:val="0"/>
        <w:spacing w:after="0" w:line="240" w:lineRule="auto"/>
        <w:ind w:firstLine="567"/>
        <w:jc w:val="both"/>
        <w:rPr>
          <w:rFonts w:cs="Times New Roman"/>
          <w:i/>
          <w:iCs/>
          <w:szCs w:val="28"/>
        </w:rPr>
      </w:pPr>
      <w:r>
        <w:rPr>
          <w:rFonts w:cs="Times New Roman"/>
          <w:b/>
          <w:bCs/>
          <w:iCs/>
          <w:szCs w:val="28"/>
        </w:rPr>
        <w:t>На пороге нового век</w:t>
      </w:r>
      <w:r>
        <w:rPr>
          <w:rFonts w:cs="Times New Roman"/>
          <w:b/>
          <w:bCs/>
          <w:iCs/>
          <w:szCs w:val="28"/>
        </w:rPr>
        <w:t>а</w:t>
      </w:r>
      <w:r>
        <w:rPr>
          <w:rFonts w:cs="Times New Roman"/>
          <w:i/>
          <w:szCs w:val="28"/>
        </w:rPr>
        <w:t>:</w:t>
      </w:r>
      <w:r>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Pr>
          <w:rFonts w:cs="Times New Roman"/>
          <w:i/>
          <w:szCs w:val="28"/>
        </w:rPr>
        <w:t>Отечественный и иностранный капитал, его роль в индустриализации страны</w:t>
      </w:r>
      <w:r>
        <w:rPr>
          <w:rFonts w:cs="Times New Roman"/>
          <w:iCs/>
          <w:szCs w:val="28"/>
        </w:rPr>
        <w:t>.</w:t>
      </w:r>
      <w:r>
        <w:rPr>
          <w:rFonts w:cs="Times New Roman"/>
          <w:szCs w:val="28"/>
        </w:rPr>
        <w:t xml:space="preserve"> Россия — мировой экспортер хлеба. Аграрный вопр</w:t>
      </w:r>
      <w:r>
        <w:rPr>
          <w:rFonts w:cs="Times New Roman"/>
          <w:szCs w:val="28"/>
        </w:rPr>
        <w:t>ос</w:t>
      </w:r>
      <w:r>
        <w:rPr>
          <w:rFonts w:cs="Times New Roman"/>
          <w:i/>
          <w:szCs w:val="28"/>
        </w:rPr>
        <w:t>. Демография, социальная стратификация.</w:t>
      </w:r>
      <w:r>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w:t>
      </w:r>
      <w:r>
        <w:rPr>
          <w:rFonts w:cs="Times New Roman"/>
          <w:szCs w:val="28"/>
        </w:rPr>
        <w:t>тьяне. Положение женщины в обществе</w:t>
      </w:r>
      <w:r>
        <w:rPr>
          <w:rFonts w:cs="Times New Roman"/>
          <w:i/>
          <w:iCs/>
          <w:szCs w:val="28"/>
        </w:rPr>
        <w:t xml:space="preserve">. </w:t>
      </w:r>
      <w:r>
        <w:rPr>
          <w:rFonts w:cs="Times New Roman"/>
          <w:i/>
          <w:szCs w:val="28"/>
        </w:rPr>
        <w:t>Церковь в условиях кризиса имперской идеологии</w:t>
      </w:r>
      <w:r>
        <w:rPr>
          <w:rFonts w:cs="Times New Roman"/>
          <w:iCs/>
          <w:szCs w:val="28"/>
        </w:rPr>
        <w:t xml:space="preserve">. </w:t>
      </w:r>
      <w:r>
        <w:rPr>
          <w:rFonts w:cs="Times New Roman"/>
          <w:i/>
          <w:szCs w:val="28"/>
        </w:rPr>
        <w:t>Распространение светской этики и культуры</w:t>
      </w:r>
      <w:r>
        <w:rPr>
          <w:rFonts w:cs="Times New Roman"/>
          <w:iCs/>
          <w:szCs w:val="28"/>
        </w:rPr>
        <w:t>.</w:t>
      </w:r>
      <w:r>
        <w:rPr>
          <w:rFonts w:cs="Times New Roman"/>
          <w:i/>
          <w:iCs/>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Имперский центр и регионы. Национальная политика, этнические элиты и национально-культурные движения. </w:t>
      </w:r>
    </w:p>
    <w:p w:rsidR="00D503E8" w:rsidRDefault="0020456E">
      <w:pPr>
        <w:widowControl w:val="0"/>
        <w:spacing w:after="0" w:line="240" w:lineRule="auto"/>
        <w:ind w:firstLine="567"/>
        <w:jc w:val="both"/>
        <w:rPr>
          <w:rFonts w:cs="Times New Roman"/>
          <w:szCs w:val="28"/>
        </w:rPr>
      </w:pPr>
      <w:r>
        <w:rPr>
          <w:rFonts w:cs="Times New Roman"/>
          <w:b/>
          <w:bCs/>
          <w:iCs/>
          <w:szCs w:val="28"/>
        </w:rPr>
        <w:t>Россия в системе междуна</w:t>
      </w:r>
      <w:r>
        <w:rPr>
          <w:rFonts w:cs="Times New Roman"/>
          <w:b/>
          <w:bCs/>
          <w:iCs/>
          <w:szCs w:val="28"/>
        </w:rPr>
        <w:t>родных отношений</w:t>
      </w:r>
      <w:r>
        <w:rPr>
          <w:rFonts w:cs="Times New Roman"/>
          <w:b/>
          <w:bCs/>
          <w:i/>
          <w:iCs/>
          <w:szCs w:val="28"/>
        </w:rPr>
        <w:t>.</w:t>
      </w:r>
      <w:r>
        <w:rPr>
          <w:rFonts w:cs="Times New Roman"/>
          <w:szCs w:val="28"/>
        </w:rPr>
        <w:t xml:space="preserve"> Политика на Дальнем Востоке. Русско-японская война 1904–1905 гг. Оборона Порт-Артура. Цусимское сражение. </w:t>
      </w:r>
    </w:p>
    <w:p w:rsidR="00D503E8" w:rsidRDefault="0020456E">
      <w:pPr>
        <w:widowControl w:val="0"/>
        <w:spacing w:after="0" w:line="240" w:lineRule="auto"/>
        <w:ind w:firstLine="567"/>
        <w:jc w:val="both"/>
        <w:rPr>
          <w:rFonts w:cs="Times New Roman"/>
          <w:szCs w:val="28"/>
        </w:rPr>
      </w:pPr>
      <w:r>
        <w:rPr>
          <w:rFonts w:cs="Times New Roman"/>
          <w:b/>
          <w:bCs/>
          <w:iCs/>
          <w:szCs w:val="28"/>
        </w:rPr>
        <w:t>Первая российская революция 1905–1907 гг. Начало парламентаризма в России.</w:t>
      </w:r>
      <w:r>
        <w:rPr>
          <w:rFonts w:cs="Times New Roman"/>
          <w:b/>
          <w:bCs/>
          <w:i/>
          <w:iCs/>
          <w:szCs w:val="28"/>
        </w:rPr>
        <w:t xml:space="preserve"> </w:t>
      </w:r>
      <w:r>
        <w:rPr>
          <w:rFonts w:cs="Times New Roman"/>
          <w:szCs w:val="28"/>
        </w:rPr>
        <w:t>Николай II и его окружение</w:t>
      </w:r>
      <w:r>
        <w:rPr>
          <w:rFonts w:cs="Times New Roman"/>
          <w:i/>
          <w:szCs w:val="28"/>
        </w:rPr>
        <w:t xml:space="preserve">. Деятельность В. К. Плеве на </w:t>
      </w:r>
      <w:r>
        <w:rPr>
          <w:rFonts w:cs="Times New Roman"/>
          <w:i/>
          <w:szCs w:val="28"/>
        </w:rPr>
        <w:t>посту министра внутренних дел.</w:t>
      </w:r>
      <w:r>
        <w:rPr>
          <w:rFonts w:cs="Times New Roman"/>
          <w:szCs w:val="28"/>
        </w:rPr>
        <w:t xml:space="preserve"> Оппозиционное либеральное движение</w:t>
      </w:r>
      <w:r>
        <w:rPr>
          <w:rFonts w:cs="Times New Roman"/>
          <w:i/>
          <w:szCs w:val="28"/>
        </w:rPr>
        <w:t>. «Союз освобождения»</w:t>
      </w:r>
      <w:r>
        <w:rPr>
          <w:rFonts w:cs="Times New Roman"/>
          <w:iCs/>
          <w:szCs w:val="28"/>
        </w:rPr>
        <w:t xml:space="preserve">. </w:t>
      </w:r>
      <w:r>
        <w:rPr>
          <w:rFonts w:cs="Times New Roman"/>
          <w:i/>
          <w:szCs w:val="28"/>
        </w:rPr>
        <w:t>Банкетная кампания</w:t>
      </w:r>
      <w:r>
        <w:rPr>
          <w:rFonts w:cs="Times New Roman"/>
          <w:iCs/>
          <w:szCs w:val="28"/>
        </w:rPr>
        <w:t>.</w:t>
      </w:r>
      <w:r>
        <w:rPr>
          <w:rFonts w:cs="Times New Roman"/>
          <w:i/>
          <w:iCs/>
          <w:szCs w:val="28"/>
        </w:rPr>
        <w:t xml:space="preserve"> </w:t>
      </w:r>
    </w:p>
    <w:p w:rsidR="00D503E8" w:rsidRDefault="0020456E">
      <w:pPr>
        <w:widowControl w:val="0"/>
        <w:spacing w:after="0" w:line="240" w:lineRule="auto"/>
        <w:ind w:firstLine="567"/>
        <w:jc w:val="both"/>
        <w:rPr>
          <w:rFonts w:cs="Times New Roman"/>
          <w:i/>
          <w:iCs/>
          <w:szCs w:val="28"/>
        </w:rPr>
      </w:pPr>
      <w:r>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Pr>
          <w:rFonts w:cs="Times New Roman"/>
          <w:i/>
          <w:iCs/>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«Кровав</w:t>
      </w:r>
      <w:r>
        <w:rPr>
          <w:rFonts w:cs="Times New Roman"/>
          <w:szCs w:val="28"/>
        </w:rPr>
        <w:t>ое воскресенье» 9 января 1905 г. Выступления рабочих, крестьян, средних городских слоев, солдат и матросов</w:t>
      </w:r>
      <w:r>
        <w:rPr>
          <w:rFonts w:cs="Times New Roman"/>
          <w:i/>
          <w:szCs w:val="28"/>
        </w:rPr>
        <w:t>. «Булыгинская конституция».</w:t>
      </w:r>
      <w:r>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w:t>
      </w:r>
      <w:r>
        <w:rPr>
          <w:rFonts w:cs="Times New Roman"/>
          <w:szCs w:val="28"/>
        </w:rPr>
        <w:t xml:space="preserve">кие партии, массовые движения и их лидеры. </w:t>
      </w:r>
      <w:r>
        <w:rPr>
          <w:rFonts w:cs="Times New Roman"/>
          <w:i/>
          <w:szCs w:val="28"/>
        </w:rPr>
        <w:t>Неонароднические партии и организации (социалисты-революционеры)</w:t>
      </w:r>
      <w:r>
        <w:rPr>
          <w:rFonts w:cs="Times New Roman"/>
          <w:iCs/>
          <w:szCs w:val="28"/>
        </w:rPr>
        <w:t>.</w:t>
      </w:r>
      <w:r>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w:t>
      </w:r>
      <w:r>
        <w:rPr>
          <w:rFonts w:cs="Times New Roman"/>
          <w:szCs w:val="28"/>
        </w:rPr>
        <w:t xml:space="preserve">люцией. Советы и профсоюзы. Декабрьское 1905 г. вооруженное восстание в Москве. Особенности революционных выступлений в 1906–1907 гг. </w:t>
      </w:r>
    </w:p>
    <w:p w:rsidR="00D503E8" w:rsidRDefault="0020456E">
      <w:pPr>
        <w:widowControl w:val="0"/>
        <w:spacing w:after="0" w:line="240" w:lineRule="auto"/>
        <w:ind w:firstLine="567"/>
        <w:jc w:val="both"/>
        <w:rPr>
          <w:rFonts w:cs="Times New Roman"/>
          <w:szCs w:val="28"/>
        </w:rPr>
      </w:pPr>
      <w:r>
        <w:rPr>
          <w:rFonts w:cs="Times New Roman"/>
          <w:i/>
          <w:szCs w:val="28"/>
        </w:rPr>
        <w:t>Избирательный закон 11 декабря 1905 г.</w:t>
      </w:r>
      <w:r>
        <w:rPr>
          <w:rFonts w:cs="Times New Roman"/>
          <w:iCs/>
          <w:szCs w:val="28"/>
        </w:rPr>
        <w:t xml:space="preserve"> </w:t>
      </w:r>
      <w:r>
        <w:rPr>
          <w:rFonts w:cs="Times New Roman"/>
          <w:i/>
          <w:szCs w:val="28"/>
        </w:rPr>
        <w:t>Избирательная кампания в I Государственную думу</w:t>
      </w:r>
      <w:r>
        <w:rPr>
          <w:rFonts w:cs="Times New Roman"/>
          <w:iCs/>
          <w:szCs w:val="28"/>
        </w:rPr>
        <w:t xml:space="preserve">. </w:t>
      </w:r>
      <w:r>
        <w:rPr>
          <w:rFonts w:cs="Times New Roman"/>
          <w:i/>
          <w:szCs w:val="28"/>
        </w:rPr>
        <w:t>Основные государственные законы 2</w:t>
      </w:r>
      <w:r>
        <w:rPr>
          <w:rFonts w:cs="Times New Roman"/>
          <w:i/>
          <w:szCs w:val="28"/>
        </w:rPr>
        <w:t>3 апреля 1906 г.</w:t>
      </w:r>
      <w:r>
        <w:rPr>
          <w:rFonts w:cs="Times New Roman"/>
          <w:szCs w:val="28"/>
        </w:rPr>
        <w:t xml:space="preserve"> Деятельность I и II Государственной думы: итоги и уроки. </w:t>
      </w:r>
    </w:p>
    <w:p w:rsidR="00D503E8" w:rsidRDefault="0020456E">
      <w:pPr>
        <w:widowControl w:val="0"/>
        <w:spacing w:after="0" w:line="240" w:lineRule="auto"/>
        <w:ind w:firstLine="567"/>
        <w:jc w:val="both"/>
        <w:rPr>
          <w:rFonts w:cs="Times New Roman"/>
          <w:szCs w:val="28"/>
        </w:rPr>
      </w:pPr>
      <w:r>
        <w:rPr>
          <w:rFonts w:cs="Times New Roman"/>
          <w:b/>
          <w:bCs/>
          <w:iCs/>
          <w:szCs w:val="28"/>
        </w:rPr>
        <w:t>Общество и власть после революции.</w:t>
      </w:r>
      <w:r>
        <w:rPr>
          <w:rFonts w:cs="Times New Roman"/>
          <w:b/>
          <w:bCs/>
          <w:i/>
          <w:iCs/>
          <w:szCs w:val="28"/>
        </w:rPr>
        <w:t xml:space="preserve"> </w:t>
      </w:r>
      <w:r>
        <w:rPr>
          <w:rFonts w:cs="Times New Roman"/>
          <w:szCs w:val="28"/>
        </w:rPr>
        <w:t>Уроки революции: политическая стабилизация и</w:t>
      </w:r>
      <w:r>
        <w:rPr>
          <w:rFonts w:cs="Times New Roman"/>
          <w:szCs w:val="28"/>
        </w:rPr>
        <w:t xml:space="preserve">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D503E8" w:rsidRDefault="0020456E">
      <w:pPr>
        <w:widowControl w:val="0"/>
        <w:spacing w:after="0" w:line="240" w:lineRule="auto"/>
        <w:ind w:firstLine="567"/>
        <w:jc w:val="both"/>
        <w:rPr>
          <w:rFonts w:cs="Times New Roman"/>
          <w:szCs w:val="28"/>
        </w:rPr>
      </w:pPr>
      <w:r>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D503E8" w:rsidRDefault="0020456E">
      <w:pPr>
        <w:widowControl w:val="0"/>
        <w:spacing w:after="0" w:line="240" w:lineRule="auto"/>
        <w:ind w:firstLine="567"/>
        <w:jc w:val="both"/>
        <w:rPr>
          <w:rFonts w:cs="Times New Roman"/>
          <w:szCs w:val="28"/>
        </w:rPr>
      </w:pPr>
      <w:r>
        <w:rPr>
          <w:rFonts w:cs="Times New Roman"/>
          <w:b/>
          <w:bCs/>
          <w:iCs/>
          <w:szCs w:val="28"/>
        </w:rPr>
        <w:t>Серебряный век российской культуры</w:t>
      </w:r>
      <w:r>
        <w:rPr>
          <w:rFonts w:cs="Times New Roman"/>
          <w:b/>
          <w:bCs/>
          <w:i/>
          <w:iCs/>
          <w:szCs w:val="28"/>
        </w:rPr>
        <w:t xml:space="preserve">. </w:t>
      </w:r>
      <w:r>
        <w:rPr>
          <w:rFonts w:cs="Times New Roman"/>
          <w:szCs w:val="28"/>
        </w:rPr>
        <w:t xml:space="preserve">Новые явления в художественной литературе и искусстве. </w:t>
      </w:r>
      <w:r>
        <w:rPr>
          <w:rFonts w:cs="Times New Roman"/>
          <w:i/>
          <w:szCs w:val="28"/>
        </w:rPr>
        <w:t>Мировоззренческие ценности и стиль жизни.</w:t>
      </w:r>
      <w:r>
        <w:rPr>
          <w:rFonts w:cs="Times New Roman"/>
          <w:szCs w:val="28"/>
        </w:rPr>
        <w:t xml:space="preserve"> Лит</w:t>
      </w:r>
      <w:r>
        <w:rPr>
          <w:rFonts w:cs="Times New Roman"/>
          <w:szCs w:val="28"/>
        </w:rPr>
        <w:t xml:space="preserve">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503E8" w:rsidRDefault="0020456E">
      <w:pPr>
        <w:widowControl w:val="0"/>
        <w:spacing w:after="0" w:line="240" w:lineRule="auto"/>
        <w:ind w:firstLine="567"/>
        <w:jc w:val="both"/>
        <w:rPr>
          <w:rFonts w:cs="Times New Roman"/>
          <w:szCs w:val="28"/>
        </w:rPr>
      </w:pPr>
      <w:r>
        <w:rPr>
          <w:rFonts w:cs="Times New Roman"/>
          <w:szCs w:val="28"/>
        </w:rPr>
        <w:t>Развитие народного просвещения: попытка преодоления разрыва межд</w:t>
      </w:r>
      <w:r>
        <w:rPr>
          <w:rFonts w:cs="Times New Roman"/>
          <w:szCs w:val="28"/>
        </w:rPr>
        <w:t xml:space="preserve">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D503E8" w:rsidRDefault="0020456E">
      <w:pPr>
        <w:widowControl w:val="0"/>
        <w:spacing w:after="0" w:line="240" w:lineRule="auto"/>
        <w:ind w:firstLine="567"/>
        <w:jc w:val="both"/>
        <w:rPr>
          <w:rFonts w:cs="Times New Roman"/>
          <w:szCs w:val="28"/>
        </w:rPr>
      </w:pPr>
      <w:r>
        <w:rPr>
          <w:rFonts w:cs="Times New Roman"/>
          <w:b/>
          <w:bCs/>
          <w:iCs/>
          <w:szCs w:val="28"/>
        </w:rPr>
        <w:t xml:space="preserve">Наш край </w:t>
      </w:r>
      <w:r>
        <w:rPr>
          <w:rFonts w:cs="Times New Roman"/>
          <w:bCs/>
          <w:iCs/>
          <w:szCs w:val="28"/>
        </w:rPr>
        <w:t>в</w:t>
      </w:r>
      <w:r>
        <w:rPr>
          <w:rFonts w:cs="Times New Roman"/>
          <w:i/>
          <w:szCs w:val="28"/>
        </w:rPr>
        <w:t xml:space="preserve"> </w:t>
      </w:r>
      <w:r>
        <w:rPr>
          <w:rFonts w:cs="Times New Roman"/>
          <w:szCs w:val="28"/>
        </w:rPr>
        <w:t xml:space="preserve">XIX – начале ХХ в. </w:t>
      </w:r>
    </w:p>
    <w:p w:rsidR="00D503E8" w:rsidRDefault="0020456E">
      <w:pPr>
        <w:widowControl w:val="0"/>
        <w:spacing w:after="0" w:line="240" w:lineRule="auto"/>
        <w:ind w:firstLine="567"/>
        <w:jc w:val="both"/>
        <w:rPr>
          <w:rFonts w:cs="Times New Roman"/>
          <w:szCs w:val="28"/>
        </w:rPr>
      </w:pPr>
      <w:r>
        <w:rPr>
          <w:rFonts w:cs="Times New Roman"/>
          <w:b/>
          <w:bCs/>
          <w:szCs w:val="28"/>
        </w:rPr>
        <w:t>Обобщение.</w:t>
      </w:r>
      <w:r>
        <w:rPr>
          <w:rFonts w:cs="Times New Roman"/>
          <w:szCs w:val="28"/>
        </w:rPr>
        <w:t xml:space="preserve"> </w:t>
      </w:r>
    </w:p>
    <w:p w:rsidR="00D503E8" w:rsidRDefault="00D503E8">
      <w:pPr>
        <w:spacing w:after="0" w:line="240" w:lineRule="auto"/>
        <w:ind w:firstLine="567"/>
        <w:jc w:val="both"/>
        <w:rPr>
          <w:rFonts w:cs="Times New Roman"/>
          <w:szCs w:val="28"/>
        </w:rPr>
      </w:pPr>
    </w:p>
    <w:p w:rsidR="00D503E8" w:rsidRDefault="00D503E8">
      <w:pPr>
        <w:spacing w:after="0" w:line="240" w:lineRule="auto"/>
        <w:ind w:firstLine="567"/>
        <w:jc w:val="both"/>
        <w:rPr>
          <w:rFonts w:cs="Times New Roman"/>
          <w:szCs w:val="28"/>
        </w:rPr>
      </w:pPr>
    </w:p>
    <w:p w:rsidR="00D503E8" w:rsidRDefault="0020456E">
      <w:pPr>
        <w:pStyle w:val="afa"/>
        <w:spacing w:line="240" w:lineRule="auto"/>
        <w:ind w:firstLine="0"/>
        <w:jc w:val="left"/>
        <w:rPr>
          <w:caps w:val="0"/>
          <w:color w:val="auto"/>
        </w:rPr>
      </w:pPr>
      <w:bookmarkStart w:id="48" w:name="_Toc96177171"/>
      <w:r>
        <w:rPr>
          <w:caps w:val="0"/>
          <w:color w:val="auto"/>
        </w:rPr>
        <w:t>ПЛАНИРУЕМЫЕ РЕЗУЛЬТАТЫ ОСВОЕНИ</w:t>
      </w:r>
      <w:r>
        <w:rPr>
          <w:caps w:val="0"/>
          <w:color w:val="auto"/>
        </w:rPr>
        <w:t>Я УЧЕБНОГО ПРЕДМЕТА «ИСТОРИЯ» НА УРОВНЕ ОСНОВНОГО ОБЩЕГО ОБРАЗОВАНИЯ</w:t>
      </w:r>
      <w:bookmarkEnd w:id="48"/>
    </w:p>
    <w:p w:rsidR="00D503E8" w:rsidRDefault="00D503E8">
      <w:pPr>
        <w:spacing w:after="0" w:line="240" w:lineRule="auto"/>
        <w:ind w:firstLine="709"/>
        <w:jc w:val="both"/>
        <w:rPr>
          <w:rFonts w:eastAsia="Times New Roman" w:cs="Times New Roman"/>
          <w:b/>
          <w:szCs w:val="28"/>
        </w:rPr>
      </w:pPr>
    </w:p>
    <w:p w:rsidR="00D503E8" w:rsidRDefault="0020456E">
      <w:pPr>
        <w:pStyle w:val="afa"/>
        <w:spacing w:line="240" w:lineRule="auto"/>
        <w:ind w:firstLine="0"/>
        <w:jc w:val="left"/>
        <w:rPr>
          <w:caps w:val="0"/>
          <w:color w:val="auto"/>
        </w:rPr>
      </w:pPr>
      <w:bookmarkStart w:id="49" w:name="_Toc96177172"/>
      <w:r>
        <w:rPr>
          <w:b/>
          <w:color w:val="auto"/>
        </w:rPr>
        <w:t>Личностные результаты</w:t>
      </w:r>
      <w:r>
        <w:rPr>
          <w:b/>
          <w:caps w:val="0"/>
          <w:color w:val="auto"/>
        </w:rPr>
        <w:t>:</w:t>
      </w:r>
      <w:bookmarkEnd w:id="49"/>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ценностное отношение к достижениям своей Родины – России, к науке, искусству, сп</w:t>
      </w:r>
      <w:r>
        <w:rPr>
          <w:rFonts w:eastAsia="Arial Unicode MS" w:cs="Times New Roman"/>
          <w:szCs w:val="28"/>
          <w:lang w:eastAsia="en-US"/>
        </w:rPr>
        <w:t>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формирование мотивации к обуч</w:t>
      </w:r>
      <w:r>
        <w:rPr>
          <w:rFonts w:eastAsia="Arial Unicode MS" w:cs="Times New Roman"/>
          <w:szCs w:val="28"/>
          <w:lang w:eastAsia="en-US"/>
        </w:rPr>
        <w:t>ению и целенаправленной познавательной деятельности;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формирование умений продуктивной коммуникации со сверстниками и взрослыми в ходе образовательной деятельности;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неприятие любых форм экстремизма, дискриминации на основе получаемых исторических сведений;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установка на доступное осмысление исторического опыта;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умение передать свои впечатления, соображения, умозаключения так, чтобы быть понятым другим человеком;</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углубление представлений о целостной и подробной картине мира, упорядоченной во времени.</w:t>
      </w:r>
    </w:p>
    <w:p w:rsidR="00D503E8" w:rsidRDefault="00D503E8">
      <w:pPr>
        <w:spacing w:after="0" w:line="240" w:lineRule="auto"/>
        <w:ind w:firstLine="709"/>
        <w:jc w:val="both"/>
        <w:rPr>
          <w:rFonts w:eastAsia="Times New Roman" w:cs="Times New Roman"/>
          <w:b/>
          <w:szCs w:val="28"/>
        </w:rPr>
      </w:pPr>
    </w:p>
    <w:p w:rsidR="00D503E8" w:rsidRDefault="0020456E">
      <w:pPr>
        <w:pStyle w:val="afa"/>
        <w:spacing w:line="240" w:lineRule="auto"/>
        <w:ind w:firstLine="0"/>
        <w:jc w:val="left"/>
        <w:rPr>
          <w:b/>
          <w:color w:val="auto"/>
        </w:rPr>
      </w:pPr>
      <w:bookmarkStart w:id="50" w:name="_Toc96177173"/>
      <w:r>
        <w:rPr>
          <w:b/>
          <w:color w:val="auto"/>
        </w:rPr>
        <w:t>Метапре</w:t>
      </w:r>
      <w:r>
        <w:rPr>
          <w:b/>
          <w:color w:val="auto"/>
        </w:rPr>
        <w:t>дметные результаты</w:t>
      </w:r>
      <w:bookmarkEnd w:id="50"/>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соотносить с опорой на алгоритм учебных действий единичные исторические факты и общие явления;</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называть характерные, существенные признаки исторических событий и явлений;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раскрывать смысл, значение важнейших исторических понятий с опорой на схему, ключевые слова;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сравнивать после предварительного анализа исторические события и явления, определять в них общее и различия;</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устанавливать причинно-следственные связи при изучении</w:t>
      </w:r>
      <w:r>
        <w:rPr>
          <w:rFonts w:eastAsia="Arial Unicode MS" w:cs="Times New Roman"/>
          <w:szCs w:val="28"/>
          <w:lang w:eastAsia="en-US"/>
        </w:rPr>
        <w:t xml:space="preserve"> исторических событий;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владеть смысловым чтением;</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использовать вопросы как инструмент познания;</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 помощью педагога аргументировать свое мнение;</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 помощью педагога или самостоятельно формулировать обобщения и выводы;</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пользоваться словарями и другими поиско</w:t>
      </w:r>
      <w:r>
        <w:rPr>
          <w:rFonts w:eastAsia="Arial Unicode MS" w:cs="Times New Roman"/>
          <w:szCs w:val="28"/>
          <w:lang w:eastAsia="en-US"/>
        </w:rPr>
        <w:t>выми системами;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 помощью педагога эффективно запоминать и систематизировать информацию.</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использовать информационно-коммуникационные технологии;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воспринимать и с помощью педагога, а затем самостоятельно, формулировать суждения об исторических событиях;</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w:t>
      </w:r>
      <w:r>
        <w:rPr>
          <w:rFonts w:eastAsia="Arial Unicode MS" w:cs="Times New Roman"/>
          <w:szCs w:val="28"/>
          <w:lang w:eastAsia="en-US"/>
        </w:rPr>
        <w:t>ией;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понимать цели своего обучения, ставить и формулировать для себя н</w:t>
      </w:r>
      <w:r>
        <w:rPr>
          <w:rFonts w:eastAsia="Arial Unicode MS" w:cs="Times New Roman"/>
          <w:szCs w:val="28"/>
          <w:lang w:eastAsia="en-US"/>
        </w:rPr>
        <w:t>овые задачи в учебе и познавательной деятельности;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осознанно выбирать наиболее эффективные способы решения учебных задач по предмету.</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соотносить свои действия с планируемыми результатами, осуществлять контроль своей деятельности в процессе достижения резул</w:t>
      </w:r>
      <w:r>
        <w:rPr>
          <w:rFonts w:eastAsia="Arial Unicode MS" w:cs="Times New Roman"/>
          <w:szCs w:val="28"/>
          <w:lang w:eastAsia="en-US"/>
        </w:rPr>
        <w:t>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регулировать способ выражения эмоций.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уметь признавать свое право на ошибку и такое же право другого.</w:t>
      </w:r>
    </w:p>
    <w:p w:rsidR="00D503E8" w:rsidRDefault="00D503E8">
      <w:pPr>
        <w:spacing w:after="0" w:line="240" w:lineRule="auto"/>
        <w:ind w:firstLine="709"/>
        <w:jc w:val="both"/>
        <w:rPr>
          <w:rFonts w:eastAsia="Arial Unicode MS" w:cs="Times New Roman"/>
          <w:szCs w:val="28"/>
          <w:lang w:eastAsia="en-US"/>
        </w:rPr>
      </w:pPr>
    </w:p>
    <w:p w:rsidR="00D503E8" w:rsidRDefault="0020456E">
      <w:pPr>
        <w:pStyle w:val="afa"/>
        <w:spacing w:line="240" w:lineRule="auto"/>
        <w:ind w:firstLine="0"/>
        <w:jc w:val="left"/>
        <w:rPr>
          <w:b/>
          <w:color w:val="auto"/>
        </w:rPr>
      </w:pPr>
      <w:bookmarkStart w:id="51" w:name="_Toc96177174"/>
      <w:r>
        <w:rPr>
          <w:b/>
          <w:color w:val="auto"/>
        </w:rPr>
        <w:t>Пред</w:t>
      </w:r>
      <w:r>
        <w:rPr>
          <w:b/>
          <w:color w:val="auto"/>
        </w:rPr>
        <w:t>метные результаты</w:t>
      </w:r>
      <w:bookmarkEnd w:id="51"/>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определять последовательность событий, явлений, процессов; соотносить события истории разных стран и народов с ис</w:t>
      </w:r>
      <w:r>
        <w:rPr>
          <w:rFonts w:eastAsia="Arial Unicode MS" w:cs="Times New Roman"/>
          <w:szCs w:val="28"/>
          <w:lang w:eastAsia="en-US"/>
        </w:rPr>
        <w:t>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выявлять особенности развития культуры, быта и нр</w:t>
      </w:r>
      <w:r>
        <w:rPr>
          <w:rFonts w:eastAsia="Arial Unicode MS" w:cs="Times New Roman"/>
          <w:szCs w:val="28"/>
          <w:lang w:eastAsia="en-US"/>
        </w:rPr>
        <w:t>авов народов в различные исторические эпохи;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использовать исторические понятия для решения учебных и практических задач;</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w:t>
      </w:r>
      <w:r>
        <w:rPr>
          <w:rFonts w:eastAsia="Arial Unicode MS" w:cs="Times New Roman"/>
          <w:szCs w:val="28"/>
          <w:lang w:eastAsia="en-US"/>
        </w:rPr>
        <w:t>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выявлять существенные черты и характерные признаки исторических событий, я</w:t>
      </w:r>
      <w:r>
        <w:rPr>
          <w:rFonts w:eastAsia="Arial Unicode MS" w:cs="Times New Roman"/>
          <w:szCs w:val="28"/>
          <w:lang w:eastAsia="en-US"/>
        </w:rPr>
        <w:t>влений, процессов, используя алгоритм учебных действий;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Pr>
          <w:rFonts w:eastAsia="Arial Unicode MS" w:cs="Times New Roman"/>
          <w:szCs w:val="28"/>
          <w:lang w:eastAsia="en-US"/>
        </w:rPr>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w:t>
      </w:r>
      <w:r>
        <w:rPr>
          <w:rFonts w:eastAsia="Arial Unicode MS" w:cs="Times New Roman"/>
          <w:szCs w:val="28"/>
          <w:lang w:eastAsia="en-US"/>
        </w:rPr>
        <w:t>чение событий;</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сравнивать по алгоритму, схеме исторические события, явления, процессы в различные исторические эпохи;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различать основные типы исторических источников: письменные, вещественные, аудиовизуальные;</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находить и кр</w:t>
      </w:r>
      <w:r>
        <w:rPr>
          <w:rFonts w:eastAsia="Arial Unicode MS" w:cs="Times New Roman"/>
          <w:szCs w:val="28"/>
          <w:lang w:eastAsia="en-US"/>
        </w:rPr>
        <w:t>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w:t>
      </w:r>
      <w:r>
        <w:rPr>
          <w:rFonts w:eastAsia="Arial Unicode MS" w:cs="Times New Roman"/>
          <w:szCs w:val="28"/>
          <w:lang w:eastAsia="en-US"/>
        </w:rPr>
        <w:t>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читать и анализировать историческую карту/схему; характеризовать на основе анализа исторической</w:t>
      </w:r>
      <w:r>
        <w:rPr>
          <w:rFonts w:eastAsia="Arial Unicode MS" w:cs="Times New Roman"/>
          <w:szCs w:val="28"/>
          <w:lang w:eastAsia="en-US"/>
        </w:rPr>
        <w:t xml:space="preserve">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анализировать текстовые, визуальные источники исторической информации; представлять историческую </w:t>
      </w:r>
      <w:r>
        <w:rPr>
          <w:rFonts w:eastAsia="Arial Unicode MS" w:cs="Times New Roman"/>
          <w:szCs w:val="28"/>
          <w:lang w:eastAsia="en-US"/>
        </w:rPr>
        <w:t>информацию под руководством учителя в форме таблиц, схем, диаграмм;</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w:t>
      </w:r>
      <w:r>
        <w:rPr>
          <w:rFonts w:eastAsia="Arial Unicode MS" w:cs="Times New Roman"/>
          <w:szCs w:val="28"/>
          <w:lang w:eastAsia="en-US"/>
        </w:rPr>
        <w:t>товерность информации;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w:t>
      </w:r>
      <w:r>
        <w:rPr>
          <w:rFonts w:eastAsia="Arial Unicode MS" w:cs="Times New Roman"/>
          <w:szCs w:val="28"/>
          <w:lang w:eastAsia="en-US"/>
        </w:rPr>
        <w:t>понимания между народами, людьми разных культур; уважения к историческому наследию народов России.</w:t>
      </w:r>
    </w:p>
    <w:p w:rsidR="00D503E8" w:rsidRDefault="00D503E8">
      <w:pPr>
        <w:spacing w:after="0" w:line="240" w:lineRule="auto"/>
        <w:ind w:firstLine="709"/>
        <w:jc w:val="both"/>
        <w:rPr>
          <w:szCs w:val="28"/>
        </w:rPr>
      </w:pPr>
    </w:p>
    <w:p w:rsidR="00D503E8" w:rsidRDefault="0020456E">
      <w:pPr>
        <w:spacing w:after="0" w:line="240" w:lineRule="auto"/>
        <w:ind w:firstLine="567"/>
        <w:jc w:val="both"/>
        <w:rPr>
          <w:b/>
          <w:szCs w:val="28"/>
        </w:rPr>
      </w:pPr>
      <w:bookmarkStart w:id="52" w:name="_Toc96177175"/>
      <w:r>
        <w:rPr>
          <w:b/>
          <w:szCs w:val="28"/>
        </w:rPr>
        <w:t>Требования к предметным результатам освоения учебного предмета «История», распределенные по годам обучения</w:t>
      </w:r>
      <w:bookmarkEnd w:id="52"/>
    </w:p>
    <w:p w:rsidR="00D503E8" w:rsidRDefault="0020456E">
      <w:pPr>
        <w:spacing w:after="0" w:line="240" w:lineRule="auto"/>
        <w:ind w:firstLine="567"/>
        <w:jc w:val="both"/>
        <w:rPr>
          <w:szCs w:val="28"/>
        </w:rPr>
      </w:pPr>
      <w:r>
        <w:rPr>
          <w:szCs w:val="28"/>
        </w:rPr>
        <w:t>Результ</w:t>
      </w:r>
      <w:r>
        <w:rPr>
          <w:szCs w:val="28"/>
        </w:rPr>
        <w:t>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503E8" w:rsidRDefault="00D503E8">
      <w:pPr>
        <w:spacing w:after="0" w:line="240" w:lineRule="auto"/>
        <w:ind w:firstLine="567"/>
        <w:jc w:val="both"/>
        <w:rPr>
          <w:szCs w:val="28"/>
        </w:rPr>
      </w:pPr>
    </w:p>
    <w:p w:rsidR="00D503E8" w:rsidRDefault="0020456E">
      <w:pPr>
        <w:widowControl w:val="0"/>
        <w:spacing w:after="0" w:line="240" w:lineRule="auto"/>
        <w:jc w:val="both"/>
        <w:rPr>
          <w:rFonts w:eastAsiaTheme="majorEastAsia" w:cs="Times New Roman"/>
          <w:b/>
          <w:bCs/>
          <w:szCs w:val="28"/>
          <w:lang w:eastAsia="en-US"/>
        </w:rPr>
      </w:pPr>
      <w:bookmarkStart w:id="53" w:name="_Toc96177176"/>
      <w:r>
        <w:rPr>
          <w:rFonts w:eastAsiaTheme="majorEastAsia" w:cs="Times New Roman"/>
          <w:b/>
          <w:bCs/>
          <w:szCs w:val="28"/>
          <w:lang w:eastAsia="en-US"/>
        </w:rPr>
        <w:t>5 КЛАСС</w:t>
      </w:r>
      <w:bookmarkEnd w:id="53"/>
      <w:r>
        <w:rPr>
          <w:rStyle w:val="af2"/>
          <w:rFonts w:eastAsiaTheme="majorEastAsia" w:cs="Times New Roman"/>
          <w:b/>
          <w:bCs/>
          <w:szCs w:val="28"/>
          <w:lang w:eastAsia="en-US"/>
        </w:rPr>
        <w:footnoteReference w:id="9"/>
      </w:r>
    </w:p>
    <w:p w:rsidR="00D503E8" w:rsidRDefault="0020456E">
      <w:pPr>
        <w:numPr>
          <w:ilvl w:val="0"/>
          <w:numId w:val="15"/>
        </w:numPr>
        <w:tabs>
          <w:tab w:val="left" w:pos="993"/>
        </w:tabs>
        <w:spacing w:after="0" w:line="240" w:lineRule="auto"/>
        <w:ind w:left="0" w:firstLine="709"/>
        <w:contextualSpacing/>
        <w:jc w:val="both"/>
        <w:rPr>
          <w:rFonts w:eastAsia="Arial Unicode MS" w:cs="Times New Roman"/>
          <w:szCs w:val="28"/>
          <w:lang w:eastAsia="en-US"/>
        </w:rPr>
      </w:pPr>
      <w:r>
        <w:rPr>
          <w:rFonts w:eastAsia="Arial Unicode MS" w:cs="Times New Roman"/>
          <w:szCs w:val="28"/>
          <w:lang w:eastAsia="en-US"/>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w:t>
      </w:r>
      <w:r>
        <w:rPr>
          <w:rFonts w:eastAsia="Arial Unicode MS" w:cs="Times New Roman"/>
          <w:szCs w:val="28"/>
          <w:lang w:eastAsia="en-US"/>
        </w:rPr>
        <w:t>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503E8" w:rsidRDefault="0020456E">
      <w:pPr>
        <w:spacing w:after="0" w:line="240" w:lineRule="auto"/>
        <w:ind w:firstLine="567"/>
        <w:jc w:val="both"/>
        <w:rPr>
          <w:b/>
          <w:szCs w:val="28"/>
        </w:rPr>
      </w:pPr>
      <w:r>
        <w:rPr>
          <w:b/>
          <w:szCs w:val="28"/>
        </w:rPr>
        <w:t>Что изучает история?</w:t>
      </w:r>
    </w:p>
    <w:p w:rsidR="00D503E8" w:rsidRDefault="0020456E">
      <w:pPr>
        <w:spacing w:after="0" w:line="240" w:lineRule="auto"/>
        <w:ind w:firstLine="567"/>
        <w:jc w:val="both"/>
        <w:rPr>
          <w:szCs w:val="28"/>
        </w:rPr>
      </w:pPr>
      <w:r>
        <w:rPr>
          <w:szCs w:val="28"/>
        </w:rPr>
        <w:t>Историческое летоисчисление (лента времени). Историческая карта.</w:t>
      </w:r>
    </w:p>
    <w:p w:rsidR="00D503E8" w:rsidRDefault="0020456E">
      <w:pPr>
        <w:spacing w:after="0" w:line="240" w:lineRule="auto"/>
        <w:ind w:firstLine="567"/>
        <w:jc w:val="both"/>
        <w:rPr>
          <w:b/>
          <w:szCs w:val="28"/>
        </w:rPr>
      </w:pPr>
      <w:r>
        <w:rPr>
          <w:b/>
          <w:szCs w:val="28"/>
        </w:rPr>
        <w:t>Первобытность</w:t>
      </w:r>
    </w:p>
    <w:p w:rsidR="00D503E8" w:rsidRDefault="0020456E">
      <w:pPr>
        <w:spacing w:after="0" w:line="240" w:lineRule="auto"/>
        <w:ind w:firstLine="567"/>
        <w:jc w:val="both"/>
        <w:rPr>
          <w:szCs w:val="28"/>
        </w:rPr>
      </w:pPr>
      <w:r>
        <w:rPr>
          <w:szCs w:val="28"/>
        </w:rPr>
        <w:t>П</w:t>
      </w:r>
      <w:r>
        <w:rPr>
          <w:szCs w:val="28"/>
        </w:rPr>
        <w:t>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w:t>
      </w:r>
      <w:r>
        <w:rPr>
          <w:szCs w:val="28"/>
        </w:rPr>
        <w:t xml:space="preserve">тва. </w:t>
      </w:r>
    </w:p>
    <w:p w:rsidR="00D503E8" w:rsidRDefault="0020456E">
      <w:pPr>
        <w:spacing w:after="0" w:line="240" w:lineRule="auto"/>
        <w:ind w:firstLine="567"/>
        <w:jc w:val="both"/>
        <w:rPr>
          <w:b/>
          <w:szCs w:val="28"/>
        </w:rPr>
      </w:pPr>
      <w:r>
        <w:rPr>
          <w:b/>
          <w:szCs w:val="28"/>
        </w:rPr>
        <w:t>Древний Восток</w:t>
      </w:r>
    </w:p>
    <w:p w:rsidR="00D503E8" w:rsidRDefault="0020456E">
      <w:pPr>
        <w:spacing w:after="0" w:line="240" w:lineRule="auto"/>
        <w:ind w:firstLine="567"/>
        <w:jc w:val="both"/>
        <w:rPr>
          <w:szCs w:val="28"/>
        </w:rPr>
      </w:pPr>
      <w:r>
        <w:rPr>
          <w:szCs w:val="28"/>
        </w:rPr>
        <w:t>Зарождение первых цивилизаций на берегах великих рек.</w:t>
      </w:r>
    </w:p>
    <w:p w:rsidR="00D503E8" w:rsidRDefault="0020456E">
      <w:pPr>
        <w:spacing w:after="0" w:line="240" w:lineRule="auto"/>
        <w:ind w:firstLine="567"/>
        <w:jc w:val="both"/>
        <w:rPr>
          <w:szCs w:val="28"/>
        </w:rPr>
      </w:pPr>
      <w:r>
        <w:rPr>
          <w:szCs w:val="28"/>
        </w:rPr>
        <w:t xml:space="preserve">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w:t>
      </w:r>
      <w:r>
        <w:rPr>
          <w:szCs w:val="28"/>
        </w:rPr>
        <w:t>Востока (пирамиды, алфавит, шахматы и др.)</w:t>
      </w:r>
    </w:p>
    <w:p w:rsidR="00D503E8" w:rsidRDefault="0020456E">
      <w:pPr>
        <w:spacing w:after="0" w:line="240" w:lineRule="auto"/>
        <w:ind w:firstLine="567"/>
        <w:jc w:val="both"/>
        <w:rPr>
          <w:b/>
          <w:szCs w:val="28"/>
        </w:rPr>
      </w:pPr>
      <w:r>
        <w:rPr>
          <w:b/>
          <w:szCs w:val="28"/>
        </w:rPr>
        <w:t>Культура и религия стран Древнего Востока.</w:t>
      </w:r>
    </w:p>
    <w:p w:rsidR="00D503E8" w:rsidRDefault="0020456E">
      <w:pPr>
        <w:spacing w:after="0" w:line="240" w:lineRule="auto"/>
        <w:ind w:firstLine="567"/>
        <w:jc w:val="both"/>
        <w:rPr>
          <w:b/>
          <w:szCs w:val="28"/>
        </w:rPr>
      </w:pPr>
      <w:r>
        <w:rPr>
          <w:b/>
          <w:szCs w:val="28"/>
        </w:rPr>
        <w:t>Древняя Греция</w:t>
      </w:r>
    </w:p>
    <w:p w:rsidR="00D503E8" w:rsidRDefault="0020456E">
      <w:pPr>
        <w:spacing w:after="0" w:line="240" w:lineRule="auto"/>
        <w:ind w:firstLine="567"/>
        <w:jc w:val="both"/>
        <w:rPr>
          <w:szCs w:val="28"/>
        </w:rPr>
      </w:pPr>
      <w:r>
        <w:rPr>
          <w:szCs w:val="28"/>
        </w:rP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w:t>
      </w:r>
      <w:r>
        <w:rPr>
          <w:szCs w:val="28"/>
        </w:rPr>
        <w:t xml:space="preserve">тии в Афинском полисе. Древняя Спарта. Античная демократия на примере Афин. Общественное устройство Спарты. Свободные и рабы. </w:t>
      </w:r>
    </w:p>
    <w:p w:rsidR="00D503E8" w:rsidRDefault="0020456E">
      <w:pPr>
        <w:spacing w:after="0" w:line="240" w:lineRule="auto"/>
        <w:ind w:firstLine="567"/>
        <w:jc w:val="both"/>
        <w:rPr>
          <w:szCs w:val="28"/>
        </w:rPr>
      </w:pPr>
      <w:r>
        <w:rPr>
          <w:szCs w:val="28"/>
        </w:rPr>
        <w:t xml:space="preserve">Троянская война. </w:t>
      </w:r>
    </w:p>
    <w:p w:rsidR="00D503E8" w:rsidRDefault="0020456E">
      <w:pPr>
        <w:spacing w:after="0" w:line="240" w:lineRule="auto"/>
        <w:ind w:firstLine="567"/>
        <w:jc w:val="both"/>
        <w:rPr>
          <w:szCs w:val="28"/>
        </w:rPr>
      </w:pPr>
      <w:r>
        <w:rPr>
          <w:szCs w:val="28"/>
        </w:rPr>
        <w:t xml:space="preserve">Греческая колонизация побережья Средиземного и Черного морей. </w:t>
      </w:r>
    </w:p>
    <w:p w:rsidR="00D503E8" w:rsidRDefault="0020456E">
      <w:pPr>
        <w:spacing w:after="0" w:line="240" w:lineRule="auto"/>
        <w:ind w:firstLine="567"/>
        <w:jc w:val="both"/>
        <w:rPr>
          <w:szCs w:val="28"/>
        </w:rPr>
      </w:pPr>
      <w:r>
        <w:rPr>
          <w:szCs w:val="28"/>
        </w:rPr>
        <w:t>Греко-Персидские войны. Держава Александра Макед</w:t>
      </w:r>
      <w:r>
        <w:rPr>
          <w:szCs w:val="28"/>
        </w:rPr>
        <w:t>онского.</w:t>
      </w:r>
    </w:p>
    <w:p w:rsidR="00D503E8" w:rsidRDefault="0020456E">
      <w:pPr>
        <w:spacing w:after="0" w:line="240" w:lineRule="auto"/>
        <w:ind w:firstLine="567"/>
        <w:jc w:val="both"/>
        <w:rPr>
          <w:szCs w:val="28"/>
        </w:rPr>
      </w:pPr>
      <w:r>
        <w:rPr>
          <w:szCs w:val="28"/>
        </w:rPr>
        <w:t>Культура Древней Греции: архитектура, скульптура, образование. Начало Олимпийских игр (776 г. до н. э.).</w:t>
      </w:r>
    </w:p>
    <w:p w:rsidR="00D503E8" w:rsidRDefault="0020456E">
      <w:pPr>
        <w:spacing w:after="0" w:line="240" w:lineRule="auto"/>
        <w:ind w:left="360"/>
        <w:jc w:val="both"/>
        <w:rPr>
          <w:b/>
          <w:szCs w:val="28"/>
        </w:rPr>
      </w:pPr>
      <w:r>
        <w:rPr>
          <w:b/>
          <w:szCs w:val="28"/>
        </w:rPr>
        <w:t>Древний Рим</w:t>
      </w:r>
    </w:p>
    <w:p w:rsidR="00D503E8" w:rsidRDefault="0020456E">
      <w:pPr>
        <w:spacing w:after="0" w:line="240" w:lineRule="auto"/>
        <w:ind w:left="360"/>
        <w:jc w:val="both"/>
        <w:rPr>
          <w:szCs w:val="28"/>
        </w:rPr>
      </w:pPr>
      <w:r>
        <w:rPr>
          <w:szCs w:val="28"/>
        </w:rPr>
        <w:t xml:space="preserve">Основание Рима (753 г. до н.э.). Патриции и плебеи. Римская республика. </w:t>
      </w:r>
    </w:p>
    <w:p w:rsidR="00D503E8" w:rsidRDefault="0020456E">
      <w:pPr>
        <w:spacing w:after="0" w:line="240" w:lineRule="auto"/>
        <w:ind w:left="360"/>
        <w:jc w:val="both"/>
        <w:rPr>
          <w:szCs w:val="28"/>
        </w:rPr>
      </w:pPr>
      <w:r>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D503E8" w:rsidRDefault="0020456E">
      <w:pPr>
        <w:spacing w:after="0" w:line="240" w:lineRule="auto"/>
        <w:ind w:left="360"/>
        <w:jc w:val="both"/>
        <w:rPr>
          <w:szCs w:val="28"/>
        </w:rPr>
      </w:pPr>
      <w:r>
        <w:rPr>
          <w:szCs w:val="28"/>
        </w:rPr>
        <w:t xml:space="preserve">Гражданские войны в Риме. Установление пожизненной диктатуры Гая Юлия Цезаря.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Римская империя. Установле</w:t>
      </w:r>
      <w:r>
        <w:rPr>
          <w:rFonts w:eastAsia="Arial Unicode MS" w:cs="Times New Roman"/>
          <w:szCs w:val="28"/>
          <w:lang w:eastAsia="en-US"/>
        </w:rPr>
        <w:t xml:space="preserve">ние единовластия Октавиана Августа. Политика преемников Августа.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Возникновение и распространение христианства.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Раздел Римской империи на Западную и Восточную (395 г.).  Падение Западной Римской империи. (476 г.).</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Культурное наследие Древнего Рима.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Великое переселение народов. </w:t>
      </w:r>
    </w:p>
    <w:p w:rsidR="00D503E8" w:rsidRDefault="0020456E">
      <w:pPr>
        <w:numPr>
          <w:ilvl w:val="0"/>
          <w:numId w:val="15"/>
        </w:numPr>
        <w:tabs>
          <w:tab w:val="left" w:pos="993"/>
        </w:tabs>
        <w:spacing w:after="0" w:line="240" w:lineRule="auto"/>
        <w:ind w:left="0" w:firstLine="709"/>
        <w:contextualSpacing/>
        <w:jc w:val="both"/>
        <w:rPr>
          <w:rFonts w:eastAsia="Arial Unicode MS" w:cs="Times New Roman"/>
          <w:szCs w:val="28"/>
          <w:lang w:eastAsia="en-US"/>
        </w:rPr>
      </w:pPr>
      <w:r>
        <w:rPr>
          <w:rFonts w:eastAsia="Arial Unicode MS" w:cs="Times New Roman"/>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 xml:space="preserve">общие понятия для истории Древнего мира: </w:t>
      </w:r>
      <w:r>
        <w:rPr>
          <w:rFonts w:eastAsia="Times New Roman" w:cs="Times New Roman"/>
          <w:szCs w:val="28"/>
        </w:rPr>
        <w:t>государство, культура, природно-климатически</w:t>
      </w:r>
      <w:r>
        <w:rPr>
          <w:rFonts w:eastAsia="Times New Roman" w:cs="Times New Roman"/>
          <w:szCs w:val="28"/>
        </w:rPr>
        <w:t>е условия, социальное неравенство (рабство), закон, деспотия;</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Первобытность:</w:t>
      </w:r>
      <w:r>
        <w:rPr>
          <w:rFonts w:eastAsia="Times New Roman" w:cs="Times New Roman"/>
          <w:szCs w:val="28"/>
        </w:rPr>
        <w:t xml:space="preserve"> племя, родовая и соседская община, ремесло;</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Древний Египет:</w:t>
      </w:r>
      <w:r>
        <w:rPr>
          <w:rFonts w:eastAsia="Times New Roman" w:cs="Times New Roman"/>
          <w:szCs w:val="28"/>
        </w:rPr>
        <w:t xml:space="preserve"> фараон, вельможи, подданные, пирамиды, храмы, жрецы; папирус, колесница; </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Древняя Месопотамия:</w:t>
      </w:r>
      <w:r>
        <w:rPr>
          <w:rFonts w:eastAsia="Times New Roman" w:cs="Times New Roman"/>
          <w:szCs w:val="28"/>
        </w:rPr>
        <w:t xml:space="preserve"> восточная деспотия; </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w:t>
      </w:r>
      <w:r>
        <w:rPr>
          <w:rFonts w:eastAsia="Times New Roman" w:cs="Times New Roman"/>
          <w:b/>
          <w:szCs w:val="28"/>
        </w:rPr>
        <w:t xml:space="preserve">вняя Палестина: </w:t>
      </w:r>
      <w:r>
        <w:rPr>
          <w:rFonts w:eastAsia="Times New Roman" w:cs="Times New Roman"/>
          <w:szCs w:val="28"/>
        </w:rPr>
        <w:t>Библейские пророки, Ветхозаветные сказания;</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Древняя Индия:</w:t>
      </w:r>
      <w:r>
        <w:rPr>
          <w:rFonts w:eastAsia="Times New Roman" w:cs="Times New Roman"/>
          <w:szCs w:val="28"/>
        </w:rPr>
        <w:t xml:space="preserve"> касты; жрецы-брахманы, буддизм;</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Древний Китай:</w:t>
      </w:r>
      <w:r>
        <w:rPr>
          <w:rFonts w:eastAsia="Times New Roman" w:cs="Times New Roman"/>
          <w:szCs w:val="28"/>
        </w:rPr>
        <w:t xml:space="preserve"> Великая Китайская стена, великий шелковый путь; конфуцианство;</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Древняя Греция:</w:t>
      </w:r>
      <w:r>
        <w:rPr>
          <w:rFonts w:eastAsia="Times New Roman" w:cs="Times New Roman"/>
          <w:szCs w:val="28"/>
        </w:rPr>
        <w:t xml:space="preserve"> полис, спартанское воспитание, эллинизм, колония; метро</w:t>
      </w:r>
      <w:r>
        <w:rPr>
          <w:rFonts w:eastAsia="Times New Roman" w:cs="Times New Roman"/>
          <w:szCs w:val="28"/>
        </w:rPr>
        <w:t>полия, стратег;</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Древний Рим:</w:t>
      </w:r>
      <w:r>
        <w:rPr>
          <w:rFonts w:eastAsia="Times New Roman" w:cs="Times New Roman"/>
          <w:szCs w:val="28"/>
        </w:rPr>
        <w:t xml:space="preserve"> этруски, патриции и плебеи, варвары;</w:t>
      </w:r>
    </w:p>
    <w:p w:rsidR="00D503E8" w:rsidRDefault="0020456E">
      <w:pPr>
        <w:numPr>
          <w:ilvl w:val="0"/>
          <w:numId w:val="15"/>
        </w:numPr>
        <w:tabs>
          <w:tab w:val="left" w:pos="993"/>
        </w:tabs>
        <w:spacing w:after="0" w:line="240" w:lineRule="auto"/>
        <w:ind w:left="0" w:firstLine="709"/>
        <w:contextualSpacing/>
        <w:jc w:val="both"/>
        <w:rPr>
          <w:rFonts w:eastAsia="Arial Unicode MS" w:cs="Times New Roman"/>
          <w:szCs w:val="28"/>
          <w:lang w:eastAsia="en-US"/>
        </w:rPr>
      </w:pPr>
      <w:r>
        <w:rPr>
          <w:rFonts w:eastAsia="Arial Unicode MS" w:cs="Times New Roman"/>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w:t>
      </w:r>
      <w:r>
        <w:rPr>
          <w:rFonts w:eastAsia="Arial Unicode MS" w:cs="Times New Roman"/>
          <w:szCs w:val="28"/>
          <w:lang w:eastAsia="en-US"/>
        </w:rPr>
        <w:t>о использовать изученные понятия в рассказе о событиях, явлениях и процессах, деятелях истории Древнего мира, в том числе описывать:</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родовую и соседскую общины, орудия труда, занятия первобытного человека;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природные условия и занятия населения Древнего Египта, верования, письменность, изобретения древних египтян;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знания и изобретения шумеров, Древний Вавилон, законы царя Хаммурапи, богов и храмы Древней Месопотамии;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природные условия и занятия жителей Фини</w:t>
      </w:r>
      <w:r>
        <w:rPr>
          <w:rFonts w:eastAsia="Arial Unicode MS" w:cs="Times New Roman"/>
          <w:szCs w:val="28"/>
          <w:lang w:eastAsia="en-US"/>
        </w:rPr>
        <w:t>кии, древнейший финикийский алфавит;</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религию древних евреев;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культурные сокровища Ниневии; знаменитые сооружения Вавилона;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организацию управления Персидской державой, религию древних персов;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природу и население, общественное устройство Древней Индии;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у</w:t>
      </w:r>
      <w:r>
        <w:rPr>
          <w:rFonts w:eastAsia="Arial Unicode MS" w:cs="Times New Roman"/>
          <w:szCs w:val="28"/>
          <w:lang w:eastAsia="en-US"/>
        </w:rPr>
        <w:t xml:space="preserve">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карту античного мира, основные области расселения древних греков (эллинов); условия жизни и занятия населени</w:t>
      </w:r>
      <w:r>
        <w:rPr>
          <w:rFonts w:eastAsia="Arial Unicode MS" w:cs="Times New Roman"/>
          <w:szCs w:val="28"/>
          <w:lang w:eastAsia="en-US"/>
        </w:rPr>
        <w:t>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w:t>
      </w:r>
      <w:r>
        <w:rPr>
          <w:rFonts w:eastAsia="Arial Unicode MS" w:cs="Times New Roman"/>
          <w:szCs w:val="28"/>
          <w:lang w:eastAsia="en-US"/>
        </w:rPr>
        <w:t>ра;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Arial Unicode MS" w:cs="Times New Roman"/>
          <w:szCs w:val="28"/>
          <w:lang w:eastAsia="en-US"/>
        </w:rPr>
        <w:t>определять место исторического события, использов</w:t>
      </w:r>
      <w:r>
        <w:rPr>
          <w:rFonts w:eastAsia="Arial Unicode MS" w:cs="Times New Roman"/>
          <w:szCs w:val="28"/>
          <w:lang w:eastAsia="en-US"/>
        </w:rPr>
        <w:t xml:space="preserve">ать «ленту </w:t>
      </w:r>
      <w:r>
        <w:rPr>
          <w:rFonts w:eastAsia="Times New Roman" w:cs="Times New Roman"/>
        </w:rPr>
        <w:t>времени», объяснять смысл основных хронологических понятий (тысячелетие, век, до н.э., Рождество Христово, н.э.);</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читать и использовать для получения информации историческую карту/схему; используя легенду исторической карты/схемы показывать обоз</w:t>
      </w:r>
      <w:r>
        <w:rPr>
          <w:rFonts w:eastAsia="Times New Roman" w:cs="Times New Roman"/>
        </w:rPr>
        <w:t xml:space="preserve">наченные на ней объекты; соотносить с помощью педагога информацию тематических, общих, обзорных исторических карт по истории Древнего мира;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заполнять контурную карту, используя атлас и другие источники информации с помощью педагога наносить на контурную к</w:t>
      </w:r>
      <w:r>
        <w:rPr>
          <w:rFonts w:eastAsia="Times New Roman" w:cs="Times New Roman"/>
        </w:rPr>
        <w:t>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выделять по предложенному образцу существенные признаки исторических событий, явлений, процессов истории Древне</w:t>
      </w:r>
      <w:r>
        <w:rPr>
          <w:rFonts w:eastAsia="Times New Roman" w:cs="Times New Roman"/>
        </w:rPr>
        <w:t>го мира;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 помощью педагога с</w:t>
      </w:r>
      <w:r>
        <w:rPr>
          <w:rFonts w:eastAsia="Times New Roman" w:cs="Times New Roman"/>
        </w:rPr>
        <w:t>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w:t>
      </w:r>
      <w:r>
        <w:rPr>
          <w:rFonts w:eastAsia="Times New Roman" w:cs="Times New Roman"/>
        </w:rPr>
        <w:t>ории Древнего мира, к которому он относится, страну, где он был создан, события, явления, процессы, исторических деятелей, о которых идет речь;</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 помощью педагога осуществлять поиск информации и использовать текстовые, графические и визуальные источники ис</w:t>
      </w:r>
      <w:r>
        <w:rPr>
          <w:rFonts w:eastAsia="Times New Roman" w:cs="Times New Roman"/>
        </w:rPr>
        <w:t>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материал по истории родного края для изучения особенно</w:t>
      </w:r>
      <w:r>
        <w:rPr>
          <w:rFonts w:eastAsia="Times New Roman" w:cs="Times New Roman"/>
        </w:rPr>
        <w:t>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w:t>
      </w:r>
      <w:r>
        <w:rPr>
          <w:rFonts w:eastAsia="Times New Roman" w:cs="Times New Roman"/>
        </w:rPr>
        <w:t>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D503E8" w:rsidRDefault="00D503E8">
      <w:pPr>
        <w:spacing w:after="0" w:line="240" w:lineRule="auto"/>
        <w:ind w:firstLine="709"/>
        <w:jc w:val="both"/>
        <w:rPr>
          <w:rFonts w:eastAsia="Arial Unicode MS" w:cs="Times New Roman"/>
          <w:szCs w:val="28"/>
          <w:lang w:eastAsia="en-US"/>
        </w:rPr>
      </w:pPr>
    </w:p>
    <w:p w:rsidR="00D503E8" w:rsidRDefault="0020456E">
      <w:pPr>
        <w:widowControl w:val="0"/>
        <w:spacing w:after="0" w:line="240" w:lineRule="auto"/>
        <w:jc w:val="both"/>
        <w:rPr>
          <w:rFonts w:eastAsiaTheme="majorEastAsia" w:cs="Times New Roman"/>
          <w:b/>
          <w:bCs/>
          <w:szCs w:val="28"/>
          <w:lang w:eastAsia="en-US"/>
        </w:rPr>
      </w:pPr>
      <w:bookmarkStart w:id="54" w:name="_Toc96177177"/>
      <w:r>
        <w:rPr>
          <w:rFonts w:eastAsiaTheme="majorEastAsia" w:cs="Times New Roman"/>
          <w:b/>
          <w:bCs/>
          <w:szCs w:val="28"/>
          <w:lang w:eastAsia="en-US"/>
        </w:rPr>
        <w:t>6 КЛАСС</w:t>
      </w:r>
      <w:bookmarkEnd w:id="54"/>
    </w:p>
    <w:p w:rsidR="00D503E8" w:rsidRDefault="0020456E">
      <w:pPr>
        <w:numPr>
          <w:ilvl w:val="0"/>
          <w:numId w:val="15"/>
        </w:numPr>
        <w:tabs>
          <w:tab w:val="left" w:pos="993"/>
        </w:tabs>
        <w:spacing w:after="0" w:line="240" w:lineRule="auto"/>
        <w:ind w:left="0" w:firstLine="709"/>
        <w:contextualSpacing/>
        <w:jc w:val="both"/>
        <w:rPr>
          <w:rFonts w:eastAsia="Arial Unicode MS" w:cs="Times New Roman"/>
          <w:szCs w:val="28"/>
          <w:lang w:eastAsia="en-US"/>
        </w:rPr>
      </w:pPr>
      <w:r>
        <w:rPr>
          <w:rFonts w:eastAsia="Arial Unicode MS" w:cs="Times New Roman"/>
          <w:szCs w:val="28"/>
          <w:lang w:eastAsia="en-US"/>
        </w:rPr>
        <w:t>определять с помощью педагога длительность исторических процессов, последов</w:t>
      </w:r>
      <w:r>
        <w:rPr>
          <w:rFonts w:eastAsia="Arial Unicode MS" w:cs="Times New Roman"/>
          <w:szCs w:val="28"/>
          <w:lang w:eastAsia="en-US"/>
        </w:rPr>
        <w:t xml:space="preserve">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Pr>
          <w:rFonts w:eastAsia="Arial Unicode MS" w:cs="Times New Roman"/>
          <w:szCs w:val="28"/>
          <w:lang w:eastAsia="en-US"/>
        </w:rPr>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D503E8" w:rsidRDefault="0020456E">
      <w:pPr>
        <w:spacing w:after="0" w:line="240" w:lineRule="auto"/>
        <w:jc w:val="both"/>
        <w:rPr>
          <w:b/>
          <w:szCs w:val="28"/>
        </w:rPr>
      </w:pPr>
      <w:r>
        <w:rPr>
          <w:b/>
          <w:szCs w:val="28"/>
        </w:rPr>
        <w:t>История России</w:t>
      </w:r>
    </w:p>
    <w:p w:rsidR="00D503E8" w:rsidRDefault="0020456E">
      <w:pPr>
        <w:spacing w:after="0" w:line="240" w:lineRule="auto"/>
        <w:ind w:firstLine="567"/>
        <w:jc w:val="both"/>
        <w:rPr>
          <w:b/>
          <w:szCs w:val="28"/>
        </w:rPr>
      </w:pPr>
      <w:r>
        <w:rPr>
          <w:b/>
          <w:szCs w:val="28"/>
        </w:rPr>
        <w:t>Народы и государства на территории нашей страны в древности</w:t>
      </w:r>
    </w:p>
    <w:p w:rsidR="00D503E8" w:rsidRDefault="0020456E">
      <w:pPr>
        <w:spacing w:after="0" w:line="240" w:lineRule="auto"/>
        <w:ind w:firstLine="567"/>
        <w:jc w:val="both"/>
        <w:rPr>
          <w:szCs w:val="28"/>
        </w:rPr>
      </w:pPr>
      <w:r>
        <w:rPr>
          <w:szCs w:val="28"/>
        </w:rPr>
        <w:t xml:space="preserve">Народы и </w:t>
      </w:r>
      <w:r>
        <w:rPr>
          <w:szCs w:val="28"/>
        </w:rPr>
        <w:t>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w:t>
      </w:r>
      <w:r>
        <w:rPr>
          <w:szCs w:val="28"/>
        </w:rPr>
        <w:t xml:space="preserve"> восточных славян. </w:t>
      </w:r>
    </w:p>
    <w:p w:rsidR="00D503E8" w:rsidRDefault="0020456E">
      <w:pPr>
        <w:spacing w:after="0" w:line="240" w:lineRule="auto"/>
        <w:ind w:firstLine="567"/>
        <w:jc w:val="both"/>
        <w:rPr>
          <w:b/>
          <w:szCs w:val="28"/>
        </w:rPr>
      </w:pPr>
      <w:r>
        <w:rPr>
          <w:b/>
          <w:szCs w:val="28"/>
        </w:rPr>
        <w:t xml:space="preserve">Русь в IX – первой половине XII в. </w:t>
      </w:r>
    </w:p>
    <w:p w:rsidR="00D503E8" w:rsidRDefault="0020456E">
      <w:pPr>
        <w:spacing w:after="0" w:line="240" w:lineRule="auto"/>
        <w:ind w:firstLine="567"/>
        <w:jc w:val="both"/>
        <w:rPr>
          <w:szCs w:val="28"/>
        </w:rPr>
      </w:pPr>
      <w:r>
        <w:rPr>
          <w:szCs w:val="28"/>
        </w:rPr>
        <w:t xml:space="preserve">«Призвание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w:t>
      </w:r>
      <w:r>
        <w:rPr>
          <w:szCs w:val="28"/>
        </w:rPr>
        <w:t>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w:t>
      </w:r>
      <w:r>
        <w:rPr>
          <w:szCs w:val="28"/>
        </w:rPr>
        <w:t>.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D503E8" w:rsidRDefault="0020456E">
      <w:pPr>
        <w:spacing w:after="0" w:line="240" w:lineRule="auto"/>
        <w:ind w:firstLine="567"/>
        <w:jc w:val="both"/>
        <w:rPr>
          <w:b/>
          <w:szCs w:val="28"/>
        </w:rPr>
      </w:pPr>
      <w:r>
        <w:rPr>
          <w:b/>
          <w:szCs w:val="28"/>
        </w:rPr>
        <w:t>Русь в середине XII</w:t>
      </w:r>
      <w:r>
        <w:rPr>
          <w:b/>
          <w:szCs w:val="28"/>
        </w:rPr>
        <w:t xml:space="preserve"> – начале XIII в.</w:t>
      </w:r>
    </w:p>
    <w:p w:rsidR="00D503E8" w:rsidRDefault="0020456E">
      <w:pPr>
        <w:spacing w:after="0" w:line="240" w:lineRule="auto"/>
        <w:ind w:firstLine="567"/>
        <w:jc w:val="both"/>
        <w:rPr>
          <w:szCs w:val="28"/>
        </w:rPr>
      </w:pPr>
      <w:r>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w:t>
      </w:r>
      <w:r>
        <w:rPr>
          <w:szCs w:val="28"/>
        </w:rPr>
        <w:t xml:space="preserve">нание Москвы в летописях (1147 г.) при Юрии Долгоруком. Внутриполитическое развитие Новгородской земли. </w:t>
      </w:r>
    </w:p>
    <w:p w:rsidR="00D503E8" w:rsidRDefault="0020456E">
      <w:pPr>
        <w:spacing w:after="0" w:line="240" w:lineRule="auto"/>
        <w:ind w:firstLine="567"/>
        <w:jc w:val="both"/>
        <w:rPr>
          <w:b/>
          <w:szCs w:val="28"/>
        </w:rPr>
      </w:pPr>
      <w:r>
        <w:rPr>
          <w:b/>
          <w:szCs w:val="28"/>
        </w:rPr>
        <w:t>Русские земли в середине XIII – XIV в.</w:t>
      </w:r>
    </w:p>
    <w:p w:rsidR="00D503E8" w:rsidRDefault="0020456E">
      <w:pPr>
        <w:spacing w:after="0" w:line="240" w:lineRule="auto"/>
        <w:ind w:firstLine="567"/>
        <w:jc w:val="both"/>
        <w:rPr>
          <w:szCs w:val="28"/>
        </w:rPr>
      </w:pPr>
      <w:r>
        <w:rPr>
          <w:szCs w:val="28"/>
        </w:rPr>
        <w:t>Возникновение Монгольской империи и изменение политической карты мира. Завоевания Чингисхана. Походы Батыя на Во</w:t>
      </w:r>
      <w:r>
        <w:rPr>
          <w:szCs w:val="28"/>
        </w:rPr>
        <w:t xml:space="preserve">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D503E8" w:rsidRDefault="0020456E">
      <w:pPr>
        <w:spacing w:after="0" w:line="240" w:lineRule="auto"/>
        <w:ind w:firstLine="567"/>
        <w:jc w:val="both"/>
        <w:rPr>
          <w:szCs w:val="28"/>
        </w:rPr>
      </w:pPr>
      <w:r>
        <w:rPr>
          <w:szCs w:val="28"/>
        </w:rPr>
        <w:t xml:space="preserve">Возникновение Литовского государства и включение в его состав части русских земель. </w:t>
      </w:r>
    </w:p>
    <w:p w:rsidR="00D503E8" w:rsidRDefault="0020456E">
      <w:pPr>
        <w:spacing w:after="0" w:line="240" w:lineRule="auto"/>
        <w:ind w:firstLine="567"/>
        <w:jc w:val="both"/>
        <w:rPr>
          <w:szCs w:val="28"/>
        </w:rPr>
      </w:pPr>
      <w:r>
        <w:rPr>
          <w:szCs w:val="28"/>
        </w:rPr>
        <w:t>Борьба с экспансией заво</w:t>
      </w:r>
      <w:r>
        <w:rPr>
          <w:szCs w:val="28"/>
        </w:rPr>
        <w:t>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w:t>
      </w:r>
      <w:r>
        <w:rPr>
          <w:szCs w:val="28"/>
        </w:rPr>
        <w:t xml:space="preserve"> Усиление Московского княжества.</w:t>
      </w:r>
    </w:p>
    <w:p w:rsidR="00D503E8" w:rsidRDefault="0020456E">
      <w:pPr>
        <w:spacing w:after="0" w:line="240" w:lineRule="auto"/>
        <w:ind w:firstLine="567"/>
        <w:jc w:val="both"/>
        <w:rPr>
          <w:szCs w:val="28"/>
        </w:rPr>
      </w:pPr>
      <w:r>
        <w:rPr>
          <w:szCs w:val="28"/>
        </w:rPr>
        <w:t xml:space="preserve">Ослабление Золотой Орды во второй половине XIV в. Дмитрий Донской. Куликовская битва (1380 г.). Закрепление первенствующего положения московских князей. </w:t>
      </w:r>
    </w:p>
    <w:p w:rsidR="00D503E8" w:rsidRDefault="0020456E">
      <w:pPr>
        <w:spacing w:after="0" w:line="240" w:lineRule="auto"/>
        <w:ind w:firstLine="567"/>
        <w:jc w:val="both"/>
        <w:rPr>
          <w:szCs w:val="28"/>
        </w:rPr>
      </w:pPr>
      <w:r>
        <w:rPr>
          <w:szCs w:val="28"/>
        </w:rPr>
        <w:t>Роль Русской Православной Церкви в общественной жизни Руси. Перенос м</w:t>
      </w:r>
      <w:r>
        <w:rPr>
          <w:szCs w:val="28"/>
        </w:rPr>
        <w:t xml:space="preserve">итрополичьей кафедры в Москву. Деятельность Сергия Радонежского. </w:t>
      </w:r>
    </w:p>
    <w:p w:rsidR="00D503E8" w:rsidRDefault="0020456E">
      <w:pPr>
        <w:spacing w:after="0" w:line="240" w:lineRule="auto"/>
        <w:ind w:firstLine="567"/>
        <w:jc w:val="both"/>
        <w:rPr>
          <w:szCs w:val="28"/>
        </w:rPr>
      </w:pPr>
      <w:r>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D503E8" w:rsidRDefault="0020456E">
      <w:pPr>
        <w:spacing w:after="0" w:line="240" w:lineRule="auto"/>
        <w:ind w:firstLine="567"/>
        <w:jc w:val="both"/>
        <w:rPr>
          <w:b/>
          <w:szCs w:val="28"/>
        </w:rPr>
      </w:pPr>
      <w:r>
        <w:rPr>
          <w:b/>
          <w:szCs w:val="28"/>
        </w:rPr>
        <w:t>Народы и государства степной зон</w:t>
      </w:r>
      <w:r>
        <w:rPr>
          <w:b/>
          <w:szCs w:val="28"/>
        </w:rPr>
        <w:t>ы Восточной Европы и Сибири в XIII-XV в.</w:t>
      </w:r>
    </w:p>
    <w:p w:rsidR="00D503E8" w:rsidRDefault="0020456E">
      <w:pPr>
        <w:spacing w:after="0" w:line="240" w:lineRule="auto"/>
        <w:ind w:firstLine="567"/>
        <w:jc w:val="both"/>
        <w:rPr>
          <w:szCs w:val="28"/>
        </w:rPr>
      </w:pPr>
      <w:r>
        <w:rPr>
          <w:szCs w:val="28"/>
        </w:rPr>
        <w:t>Ослабление Золотой Орды во второй половине XIV в., нашествие Тимура. Распад Золотой Орды, образование татарских ханств.</w:t>
      </w:r>
    </w:p>
    <w:p w:rsidR="00D503E8" w:rsidRDefault="0020456E">
      <w:pPr>
        <w:spacing w:after="0" w:line="240" w:lineRule="auto"/>
        <w:ind w:firstLine="567"/>
        <w:jc w:val="both"/>
        <w:rPr>
          <w:b/>
          <w:szCs w:val="28"/>
        </w:rPr>
      </w:pPr>
      <w:r>
        <w:rPr>
          <w:b/>
          <w:szCs w:val="28"/>
        </w:rPr>
        <w:t>Формирование единого Русского государства в XV в.</w:t>
      </w:r>
    </w:p>
    <w:p w:rsidR="00D503E8" w:rsidRDefault="0020456E">
      <w:pPr>
        <w:spacing w:after="0" w:line="240" w:lineRule="auto"/>
        <w:ind w:firstLine="567"/>
        <w:jc w:val="both"/>
        <w:rPr>
          <w:szCs w:val="28"/>
        </w:rPr>
      </w:pPr>
      <w:r>
        <w:rPr>
          <w:szCs w:val="28"/>
        </w:rPr>
        <w:t>Борьба за русские земли между Литовским и Мос</w:t>
      </w:r>
      <w:r>
        <w:rPr>
          <w:szCs w:val="28"/>
        </w:rPr>
        <w:t xml:space="preserve">ковским государствами. Объединение русских земель вокруг Москвы. Междоусобная война в Московском княжестве второй четверти XV в. </w:t>
      </w:r>
    </w:p>
    <w:p w:rsidR="00D503E8" w:rsidRDefault="0020456E">
      <w:pPr>
        <w:spacing w:after="0" w:line="240" w:lineRule="auto"/>
        <w:ind w:firstLine="567"/>
        <w:jc w:val="both"/>
        <w:rPr>
          <w:szCs w:val="28"/>
        </w:rPr>
      </w:pPr>
      <w:r>
        <w:rPr>
          <w:szCs w:val="28"/>
        </w:rPr>
        <w:t xml:space="preserve">Падение Византии и усиление позиций Москвы в православном мире. Иван III. Присоединение Новгорода и Твери. </w:t>
      </w:r>
    </w:p>
    <w:p w:rsidR="00D503E8" w:rsidRDefault="0020456E">
      <w:pPr>
        <w:spacing w:after="0" w:line="240" w:lineRule="auto"/>
        <w:ind w:firstLine="567"/>
        <w:jc w:val="both"/>
        <w:rPr>
          <w:szCs w:val="28"/>
        </w:rPr>
      </w:pPr>
      <w:r>
        <w:rPr>
          <w:szCs w:val="28"/>
        </w:rPr>
        <w:t>Распад Золотой Орд</w:t>
      </w:r>
      <w:r>
        <w:rPr>
          <w:szCs w:val="28"/>
        </w:rPr>
        <w:t xml:space="preserve">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 </w:t>
      </w:r>
    </w:p>
    <w:p w:rsidR="00D503E8" w:rsidRDefault="0020456E">
      <w:pPr>
        <w:spacing w:after="0" w:line="240" w:lineRule="auto"/>
        <w:ind w:firstLine="567"/>
        <w:jc w:val="both"/>
        <w:rPr>
          <w:szCs w:val="28"/>
        </w:rPr>
      </w:pPr>
      <w:r>
        <w:rPr>
          <w:szCs w:val="28"/>
        </w:rPr>
        <w:t>Принятие общерусского Судебника (1497 г</w:t>
      </w:r>
      <w:r>
        <w:rPr>
          <w:szCs w:val="28"/>
        </w:rPr>
        <w:t>.). Формирование аппарата управления единого государства. Новая государственная символика.</w:t>
      </w:r>
    </w:p>
    <w:p w:rsidR="00D503E8" w:rsidRDefault="0020456E">
      <w:pPr>
        <w:spacing w:after="0" w:line="240" w:lineRule="auto"/>
        <w:ind w:firstLine="567"/>
        <w:jc w:val="both"/>
        <w:rPr>
          <w:szCs w:val="28"/>
        </w:rPr>
      </w:pPr>
      <w:r>
        <w:rPr>
          <w:szCs w:val="28"/>
        </w:rPr>
        <w:t>Установление автокефалии Русской церкви.</w:t>
      </w:r>
    </w:p>
    <w:p w:rsidR="00D503E8" w:rsidRDefault="0020456E">
      <w:pPr>
        <w:spacing w:after="0" w:line="240" w:lineRule="auto"/>
        <w:ind w:firstLine="567"/>
        <w:jc w:val="both"/>
        <w:rPr>
          <w:szCs w:val="28"/>
        </w:rPr>
      </w:pPr>
      <w:r>
        <w:rPr>
          <w:szCs w:val="28"/>
        </w:rPr>
        <w:t>Культурное пространство Русского государства в XV в.: летописание, литература, архитектура, изобразительное искусство, быт и</w:t>
      </w:r>
      <w:r>
        <w:rPr>
          <w:szCs w:val="28"/>
        </w:rPr>
        <w:t xml:space="preserve"> нравы.</w:t>
      </w:r>
    </w:p>
    <w:p w:rsidR="00D503E8" w:rsidRDefault="0020456E">
      <w:pPr>
        <w:spacing w:after="0" w:line="240" w:lineRule="auto"/>
        <w:jc w:val="both"/>
        <w:rPr>
          <w:b/>
          <w:szCs w:val="28"/>
        </w:rPr>
      </w:pPr>
      <w:r>
        <w:rPr>
          <w:b/>
          <w:szCs w:val="28"/>
        </w:rPr>
        <w:t>Всеобщая история (история Средних веков)</w:t>
      </w:r>
    </w:p>
    <w:p w:rsidR="00D503E8" w:rsidRDefault="0020456E">
      <w:pPr>
        <w:spacing w:after="0" w:line="240" w:lineRule="auto"/>
        <w:ind w:firstLine="567"/>
        <w:jc w:val="both"/>
        <w:rPr>
          <w:szCs w:val="28"/>
        </w:rPr>
      </w:pPr>
      <w:r>
        <w:rPr>
          <w:szCs w:val="28"/>
        </w:rPr>
        <w:t>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w:t>
      </w:r>
      <w:r>
        <w:rPr>
          <w:szCs w:val="28"/>
        </w:rPr>
        <w:t xml:space="preserve">ние феодальных отношений в странах Европы. </w:t>
      </w:r>
    </w:p>
    <w:p w:rsidR="00D503E8" w:rsidRDefault="0020456E">
      <w:pPr>
        <w:spacing w:after="0" w:line="240" w:lineRule="auto"/>
        <w:ind w:firstLine="567"/>
        <w:jc w:val="both"/>
        <w:rPr>
          <w:szCs w:val="28"/>
        </w:rPr>
      </w:pPr>
      <w:r>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D503E8" w:rsidRDefault="0020456E">
      <w:pPr>
        <w:spacing w:after="0" w:line="240" w:lineRule="auto"/>
        <w:ind w:firstLine="567"/>
        <w:jc w:val="both"/>
        <w:rPr>
          <w:szCs w:val="28"/>
        </w:rPr>
      </w:pPr>
      <w:r>
        <w:rPr>
          <w:szCs w:val="28"/>
        </w:rPr>
        <w:t>Расселение и занятия арабо</w:t>
      </w:r>
      <w:r>
        <w:rPr>
          <w:szCs w:val="28"/>
        </w:rPr>
        <w:t>в в VI – ХI вв. Возникновение и распространение ислама. Арабские завоевания. Арабский халифат, его расцвет и распад. Арабская культура.</w:t>
      </w:r>
    </w:p>
    <w:p w:rsidR="00D503E8" w:rsidRDefault="0020456E">
      <w:pPr>
        <w:spacing w:after="0" w:line="240" w:lineRule="auto"/>
        <w:ind w:firstLine="567"/>
        <w:jc w:val="both"/>
        <w:rPr>
          <w:szCs w:val="28"/>
        </w:rPr>
      </w:pPr>
      <w:r>
        <w:rPr>
          <w:szCs w:val="28"/>
        </w:rPr>
        <w:t>Особенности экономики и общества Западной Европы в XI–XV вв. Вассалитет. Крестьянская община. Средневековый город. Разде</w:t>
      </w:r>
      <w:r>
        <w:rPr>
          <w:szCs w:val="28"/>
        </w:rPr>
        <w:t>ление христианской церкви: католицизм и православие (1054). Крестовые походы.</w:t>
      </w:r>
    </w:p>
    <w:p w:rsidR="00D503E8" w:rsidRDefault="0020456E">
      <w:pPr>
        <w:spacing w:after="0" w:line="240" w:lineRule="auto"/>
        <w:ind w:firstLine="567"/>
        <w:jc w:val="both"/>
        <w:rPr>
          <w:szCs w:val="28"/>
        </w:rPr>
      </w:pPr>
      <w:r>
        <w:rPr>
          <w:szCs w:val="28"/>
        </w:rPr>
        <w:t>Политическое развитие государств Европы в конце XI–ХV в.  Сословно-представительные монархии.</w:t>
      </w:r>
    </w:p>
    <w:p w:rsidR="00D503E8" w:rsidRDefault="0020456E">
      <w:pPr>
        <w:spacing w:after="0" w:line="240" w:lineRule="auto"/>
        <w:ind w:firstLine="567"/>
        <w:jc w:val="both"/>
        <w:rPr>
          <w:szCs w:val="28"/>
        </w:rPr>
      </w:pPr>
      <w:r>
        <w:rPr>
          <w:szCs w:val="28"/>
        </w:rPr>
        <w:t xml:space="preserve">Столетняя война. </w:t>
      </w:r>
    </w:p>
    <w:p w:rsidR="00D503E8" w:rsidRDefault="0020456E">
      <w:pPr>
        <w:spacing w:after="0" w:line="240" w:lineRule="auto"/>
        <w:ind w:firstLine="567"/>
        <w:jc w:val="both"/>
        <w:rPr>
          <w:szCs w:val="28"/>
        </w:rPr>
      </w:pPr>
      <w:r>
        <w:rPr>
          <w:szCs w:val="28"/>
        </w:rPr>
        <w:t>Реконкиста и образование централизованных государств на Пиренейском полуострове.</w:t>
      </w:r>
    </w:p>
    <w:p w:rsidR="00D503E8" w:rsidRDefault="0020456E">
      <w:pPr>
        <w:spacing w:after="0" w:line="240" w:lineRule="auto"/>
        <w:ind w:firstLine="567"/>
        <w:jc w:val="both"/>
        <w:rPr>
          <w:szCs w:val="28"/>
        </w:rPr>
      </w:pPr>
      <w:r>
        <w:rPr>
          <w:szCs w:val="28"/>
        </w:rPr>
        <w:t xml:space="preserve">Политическое развитие Византийской империи и славянских государств в XIV – XV вв. Экспансия турок-османов и падение Византии (1453 г.). </w:t>
      </w:r>
    </w:p>
    <w:p w:rsidR="00D503E8" w:rsidRDefault="0020456E">
      <w:pPr>
        <w:spacing w:after="0" w:line="240" w:lineRule="auto"/>
        <w:ind w:firstLine="567"/>
        <w:jc w:val="both"/>
        <w:rPr>
          <w:szCs w:val="28"/>
        </w:rPr>
      </w:pPr>
      <w:r>
        <w:rPr>
          <w:szCs w:val="28"/>
        </w:rPr>
        <w:t xml:space="preserve">Внутриполитическое развитие и внешняя </w:t>
      </w:r>
      <w:r>
        <w:rPr>
          <w:szCs w:val="28"/>
        </w:rPr>
        <w:t>политика Османской империи, Китая, Японии, Индии.</w:t>
      </w:r>
    </w:p>
    <w:p w:rsidR="00D503E8" w:rsidRDefault="0020456E">
      <w:pPr>
        <w:spacing w:after="0" w:line="240" w:lineRule="auto"/>
        <w:ind w:left="360"/>
        <w:jc w:val="both"/>
        <w:rPr>
          <w:szCs w:val="28"/>
        </w:rPr>
      </w:pPr>
      <w:r>
        <w:rPr>
          <w:szCs w:val="28"/>
        </w:rPr>
        <w:t>Культура средневековой Европы и народов Востока.</w:t>
      </w:r>
    </w:p>
    <w:p w:rsidR="00D503E8" w:rsidRDefault="0020456E">
      <w:pPr>
        <w:numPr>
          <w:ilvl w:val="0"/>
          <w:numId w:val="15"/>
        </w:numPr>
        <w:tabs>
          <w:tab w:val="left" w:pos="993"/>
        </w:tabs>
        <w:spacing w:after="0" w:line="240" w:lineRule="auto"/>
        <w:ind w:left="0" w:firstLine="709"/>
        <w:contextualSpacing/>
        <w:jc w:val="both"/>
        <w:rPr>
          <w:rFonts w:eastAsia="Arial Unicode MS" w:cs="Times New Roman"/>
          <w:szCs w:val="28"/>
          <w:lang w:eastAsia="en-US"/>
        </w:rPr>
      </w:pPr>
      <w:r>
        <w:rPr>
          <w:rFonts w:eastAsia="Arial Unicode MS" w:cs="Times New Roman"/>
          <w:szCs w:val="28"/>
          <w:lang w:eastAsia="en-US"/>
        </w:rPr>
        <w:t xml:space="preserve">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w:t>
      </w:r>
      <w:r>
        <w:rPr>
          <w:rFonts w:eastAsia="Arial Unicode MS" w:cs="Times New Roman"/>
          <w:szCs w:val="28"/>
          <w:lang w:eastAsia="en-US"/>
        </w:rPr>
        <w:t>зрительную наглядность, в том числе:</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Народы и государства на территории нашей страны в древности:</w:t>
      </w:r>
      <w:r>
        <w:rPr>
          <w:rFonts w:eastAsia="Times New Roman" w:cs="Times New Roman"/>
          <w:szCs w:val="28"/>
        </w:rPr>
        <w:t xml:space="preserve"> каменный век, неолитическая революция, присваивающее и производящее хозяйство, славяне;</w:t>
      </w:r>
    </w:p>
    <w:p w:rsidR="00D503E8" w:rsidRDefault="0020456E">
      <w:pPr>
        <w:widowControl w:val="0"/>
        <w:tabs>
          <w:tab w:val="left" w:pos="993"/>
        </w:tabs>
        <w:spacing w:after="0" w:line="240" w:lineRule="auto"/>
        <w:ind w:left="360"/>
        <w:contextualSpacing/>
        <w:jc w:val="both"/>
        <w:rPr>
          <w:rFonts w:eastAsia="Arial Unicode MS" w:cs="Times New Roman"/>
          <w:szCs w:val="28"/>
          <w:lang w:eastAsia="en-US"/>
        </w:rPr>
      </w:pPr>
      <w:r>
        <w:rPr>
          <w:rFonts w:eastAsia="Times New Roman" w:cs="Times New Roman"/>
          <w:b/>
          <w:szCs w:val="28"/>
        </w:rPr>
        <w:t xml:space="preserve">Русь в IX–первой половине XII в.: </w:t>
      </w:r>
      <w:r>
        <w:rPr>
          <w:rFonts w:eastAsia="Times New Roman" w:cs="Times New Roman"/>
          <w:szCs w:val="28"/>
        </w:rPr>
        <w:t xml:space="preserve">подсечно-огневая система </w:t>
      </w:r>
      <w:r>
        <w:rPr>
          <w:rFonts w:eastAsia="Arial Unicode MS" w:cs="Times New Roman"/>
          <w:szCs w:val="28"/>
          <w:lang w:eastAsia="en-US"/>
        </w:rPr>
        <w:t>земледелия,</w:t>
      </w:r>
      <w:r>
        <w:rPr>
          <w:rFonts w:eastAsia="Arial Unicode MS" w:cs="Times New Roman"/>
          <w:szCs w:val="28"/>
          <w:lang w:eastAsia="en-US"/>
        </w:rPr>
        <w:t xml:space="preserve">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w:t>
      </w:r>
      <w:r>
        <w:rPr>
          <w:rFonts w:eastAsia="Arial Unicode MS" w:cs="Times New Roman"/>
          <w:szCs w:val="28"/>
          <w:lang w:eastAsia="en-US"/>
        </w:rPr>
        <w:t>мозаика, летопись, жития;</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Русь в середине XII–начале XIII в.:</w:t>
      </w:r>
      <w:r>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Русские земли в середине XIII–XIV в.:</w:t>
      </w:r>
      <w:r>
        <w:rPr>
          <w:rFonts w:eastAsia="Times New Roman" w:cs="Times New Roman"/>
          <w:szCs w:val="28"/>
        </w:rPr>
        <w:t xml:space="preserve"> ордынское владычество, баскак, ярлык, военные мон</w:t>
      </w:r>
      <w:r>
        <w:rPr>
          <w:rFonts w:eastAsia="Times New Roman" w:cs="Times New Roman"/>
          <w:szCs w:val="28"/>
        </w:rPr>
        <w:t>ашеские Ордена, крестоносцы;</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Народы и государства степной зоны Восточной Европы и Сибири в XIII–XV вв.:</w:t>
      </w:r>
      <w:r>
        <w:rPr>
          <w:rFonts w:eastAsia="Times New Roman" w:cs="Times New Roman"/>
          <w:szCs w:val="28"/>
        </w:rPr>
        <w:t xml:space="preserve"> Золотая Орда, курултай;</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Русские земли в середине XIII–XIV в.:</w:t>
      </w:r>
      <w:r>
        <w:rPr>
          <w:rFonts w:eastAsia="Times New Roman" w:cs="Times New Roman"/>
          <w:szCs w:val="28"/>
        </w:rPr>
        <w:t xml:space="preserve"> централизация, кормление, регалии, государственная символика;</w:t>
      </w:r>
    </w:p>
    <w:p w:rsidR="00D503E8" w:rsidRDefault="0020456E">
      <w:pPr>
        <w:spacing w:after="0" w:line="240" w:lineRule="auto"/>
        <w:ind w:firstLine="567"/>
        <w:jc w:val="both"/>
        <w:rPr>
          <w:szCs w:val="28"/>
        </w:rPr>
      </w:pPr>
      <w:r>
        <w:rPr>
          <w:b/>
          <w:szCs w:val="28"/>
        </w:rPr>
        <w:t>История Средних веков:</w:t>
      </w:r>
      <w:r>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w:t>
      </w:r>
      <w:r>
        <w:rPr>
          <w:szCs w:val="28"/>
        </w:rPr>
        <w:t>ловно-представительная монархия, тевтонцы, трехполье, университет, феод, феодализм, цех, эмират;</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w:t>
      </w:r>
      <w:r>
        <w:rPr>
          <w:szCs w:val="28"/>
        </w:rPr>
        <w:t>я различные источники информации, корректно используя изученные понятия и термины, в том числе описывать:</w:t>
      </w:r>
    </w:p>
    <w:p w:rsidR="00D503E8" w:rsidRDefault="0020456E">
      <w:pPr>
        <w:spacing w:after="0" w:line="240" w:lineRule="auto"/>
        <w:ind w:firstLine="567"/>
        <w:jc w:val="both"/>
        <w:rPr>
          <w:szCs w:val="28"/>
        </w:rPr>
      </w:pPr>
      <w:r>
        <w:rPr>
          <w:szCs w:val="28"/>
        </w:rPr>
        <w:t>занятия древнейших земледельцев и скотоводов;</w:t>
      </w:r>
    </w:p>
    <w:p w:rsidR="00D503E8" w:rsidRDefault="0020456E">
      <w:pPr>
        <w:spacing w:after="0" w:line="240" w:lineRule="auto"/>
        <w:ind w:firstLine="567"/>
        <w:jc w:val="both"/>
        <w:rPr>
          <w:szCs w:val="28"/>
        </w:rPr>
      </w:pPr>
      <w:r>
        <w:rPr>
          <w:szCs w:val="28"/>
        </w:rPr>
        <w:t xml:space="preserve">условия жизни и занятия народов, проживавших на территории нашей страны до середины 1-го тысячелетия до </w:t>
      </w:r>
      <w:r>
        <w:rPr>
          <w:szCs w:val="28"/>
        </w:rPr>
        <w:t>н.э.;</w:t>
      </w:r>
    </w:p>
    <w:p w:rsidR="00D503E8" w:rsidRDefault="0020456E">
      <w:pPr>
        <w:spacing w:after="0" w:line="240" w:lineRule="auto"/>
        <w:ind w:firstLine="567"/>
        <w:jc w:val="both"/>
        <w:rPr>
          <w:szCs w:val="28"/>
        </w:rPr>
      </w:pPr>
      <w:r>
        <w:rPr>
          <w:szCs w:val="28"/>
        </w:rPr>
        <w:t>расселение, условия жизни и занятия восточных славян;</w:t>
      </w:r>
    </w:p>
    <w:p w:rsidR="00D503E8" w:rsidRDefault="0020456E">
      <w:pPr>
        <w:spacing w:after="0" w:line="240" w:lineRule="auto"/>
        <w:ind w:firstLine="567"/>
        <w:jc w:val="both"/>
        <w:rPr>
          <w:szCs w:val="28"/>
        </w:rPr>
      </w:pPr>
      <w:r>
        <w:rPr>
          <w:szCs w:val="28"/>
        </w:rPr>
        <w:t xml:space="preserve">общественный строй и политическую организацию восточных славян, религию древних славян; </w:t>
      </w:r>
    </w:p>
    <w:p w:rsidR="00D503E8" w:rsidRDefault="0020456E">
      <w:pPr>
        <w:spacing w:after="0" w:line="240" w:lineRule="auto"/>
        <w:ind w:firstLine="567"/>
        <w:jc w:val="both"/>
        <w:rPr>
          <w:szCs w:val="28"/>
        </w:rPr>
      </w:pPr>
      <w:r>
        <w:rPr>
          <w:szCs w:val="28"/>
        </w:rPr>
        <w:t>роль природно-климатического фактора в формировании русской государственности; органы власти и управления в</w:t>
      </w:r>
      <w:r>
        <w:rPr>
          <w:szCs w:val="28"/>
        </w:rPr>
        <w:t xml:space="preserve"> государстве Русь;</w:t>
      </w:r>
    </w:p>
    <w:p w:rsidR="00D503E8" w:rsidRDefault="0020456E">
      <w:pPr>
        <w:spacing w:after="0" w:line="240" w:lineRule="auto"/>
        <w:ind w:firstLine="567"/>
        <w:jc w:val="both"/>
        <w:rPr>
          <w:szCs w:val="28"/>
        </w:rPr>
      </w:pPr>
      <w:r>
        <w:rPr>
          <w:szCs w:val="28"/>
        </w:rPr>
        <w:t>общественный строй Руси, положение различных категорий свободного и зависимого населения;</w:t>
      </w:r>
    </w:p>
    <w:p w:rsidR="00D503E8" w:rsidRDefault="0020456E">
      <w:pPr>
        <w:spacing w:after="0" w:line="240" w:lineRule="auto"/>
        <w:ind w:firstLine="567"/>
        <w:jc w:val="both"/>
        <w:rPr>
          <w:szCs w:val="28"/>
        </w:rPr>
      </w:pPr>
      <w:r>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w:t>
      </w:r>
      <w:r>
        <w:rPr>
          <w:szCs w:val="28"/>
        </w:rPr>
        <w:t xml:space="preserve"> книги, архитектуру, ремесло;</w:t>
      </w:r>
    </w:p>
    <w:p w:rsidR="00D503E8" w:rsidRDefault="0020456E">
      <w:pPr>
        <w:spacing w:after="0" w:line="240" w:lineRule="auto"/>
        <w:ind w:firstLine="567"/>
        <w:jc w:val="both"/>
        <w:rPr>
          <w:szCs w:val="28"/>
        </w:rPr>
      </w:pPr>
      <w:r>
        <w:rPr>
          <w:szCs w:val="28"/>
        </w:rPr>
        <w:t xml:space="preserve">культурное пространство Руси в середине XII – начале XIII в.: летописание, литературу, архитектуру; </w:t>
      </w:r>
    </w:p>
    <w:p w:rsidR="00D503E8" w:rsidRDefault="0020456E">
      <w:pPr>
        <w:spacing w:after="0" w:line="240" w:lineRule="auto"/>
        <w:ind w:firstLine="567"/>
        <w:jc w:val="both"/>
        <w:rPr>
          <w:szCs w:val="28"/>
        </w:rPr>
      </w:pPr>
      <w:r>
        <w:rPr>
          <w:szCs w:val="28"/>
        </w:rPr>
        <w:t xml:space="preserve">систему зависимости русских земель от ордынских ханов; </w:t>
      </w:r>
    </w:p>
    <w:p w:rsidR="00D503E8" w:rsidRDefault="0020456E">
      <w:pPr>
        <w:spacing w:after="0" w:line="240" w:lineRule="auto"/>
        <w:ind w:firstLine="567"/>
        <w:jc w:val="both"/>
        <w:rPr>
          <w:szCs w:val="28"/>
        </w:rPr>
      </w:pPr>
      <w:r>
        <w:rPr>
          <w:szCs w:val="28"/>
        </w:rPr>
        <w:t>государственный строй, население, экономику, культуру Золотой Орды;</w:t>
      </w:r>
    </w:p>
    <w:p w:rsidR="00D503E8" w:rsidRDefault="0020456E">
      <w:pPr>
        <w:spacing w:after="0" w:line="240" w:lineRule="auto"/>
        <w:ind w:firstLine="567"/>
        <w:jc w:val="both"/>
        <w:rPr>
          <w:szCs w:val="28"/>
        </w:rPr>
      </w:pPr>
      <w:r>
        <w:rPr>
          <w:szCs w:val="28"/>
        </w:rPr>
        <w:t>к</w:t>
      </w:r>
      <w:r>
        <w:rPr>
          <w:szCs w:val="28"/>
        </w:rPr>
        <w:t xml:space="preserve">ультурное пространство Руси в середине XIII–XIV в.: летописание, памятники Куликовского цикла, жития, архитектуру, изобразительное искусство; </w:t>
      </w:r>
    </w:p>
    <w:p w:rsidR="00D503E8" w:rsidRDefault="0020456E">
      <w:pPr>
        <w:spacing w:after="0" w:line="240" w:lineRule="auto"/>
        <w:ind w:firstLine="567"/>
        <w:jc w:val="both"/>
        <w:rPr>
          <w:szCs w:val="28"/>
        </w:rPr>
      </w:pPr>
      <w:r>
        <w:rPr>
          <w:szCs w:val="28"/>
        </w:rPr>
        <w:t>новую государственную символику, появившуюся при Иване III;</w:t>
      </w:r>
    </w:p>
    <w:p w:rsidR="00D503E8" w:rsidRDefault="0020456E">
      <w:pPr>
        <w:spacing w:after="0" w:line="240" w:lineRule="auto"/>
        <w:ind w:firstLine="567"/>
        <w:jc w:val="both"/>
        <w:rPr>
          <w:szCs w:val="28"/>
        </w:rPr>
      </w:pPr>
      <w:r>
        <w:rPr>
          <w:szCs w:val="28"/>
        </w:rPr>
        <w:t>культурное пространство Русского государства в XV в.:</w:t>
      </w:r>
      <w:r>
        <w:rPr>
          <w:szCs w:val="28"/>
        </w:rPr>
        <w:t xml:space="preserve"> летописание, литературу, архитектуру, изобразительное искусство; </w:t>
      </w:r>
    </w:p>
    <w:p w:rsidR="00D503E8" w:rsidRDefault="0020456E">
      <w:pPr>
        <w:spacing w:after="0" w:line="240" w:lineRule="auto"/>
        <w:ind w:firstLine="567"/>
        <w:jc w:val="both"/>
        <w:rPr>
          <w:szCs w:val="28"/>
        </w:rPr>
      </w:pPr>
      <w:r>
        <w:rPr>
          <w:szCs w:val="28"/>
        </w:rPr>
        <w:t>повседневную жизнь и быт людей на Руси в IX–XV вв.;</w:t>
      </w:r>
    </w:p>
    <w:p w:rsidR="00D503E8" w:rsidRDefault="0020456E">
      <w:pPr>
        <w:spacing w:after="0" w:line="240" w:lineRule="auto"/>
        <w:ind w:firstLine="567"/>
        <w:jc w:val="both"/>
        <w:rPr>
          <w:szCs w:val="28"/>
        </w:rPr>
      </w:pPr>
      <w:r>
        <w:rPr>
          <w:szCs w:val="28"/>
        </w:rPr>
        <w:t>культуру Византии, деятельность славянских просветителей Кирилла и Мефодия; расселение, занятия, арабов в VI–ХI вв.;</w:t>
      </w:r>
    </w:p>
    <w:p w:rsidR="00D503E8" w:rsidRDefault="0020456E">
      <w:pPr>
        <w:spacing w:after="0" w:line="240" w:lineRule="auto"/>
        <w:ind w:firstLine="567"/>
        <w:jc w:val="both"/>
        <w:rPr>
          <w:szCs w:val="28"/>
        </w:rPr>
      </w:pPr>
      <w:r>
        <w:rPr>
          <w:szCs w:val="28"/>
        </w:rPr>
        <w:t>арабскую культуру;</w:t>
      </w:r>
    </w:p>
    <w:p w:rsidR="00D503E8" w:rsidRDefault="0020456E">
      <w:pPr>
        <w:spacing w:after="0" w:line="240" w:lineRule="auto"/>
        <w:ind w:firstLine="567"/>
        <w:jc w:val="both"/>
        <w:rPr>
          <w:szCs w:val="28"/>
        </w:rPr>
      </w:pPr>
      <w:r>
        <w:rPr>
          <w:szCs w:val="28"/>
        </w:rPr>
        <w:t>о</w:t>
      </w:r>
      <w:r>
        <w:rPr>
          <w:szCs w:val="28"/>
        </w:rPr>
        <w:t>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D503E8" w:rsidRDefault="0020456E">
      <w:pPr>
        <w:spacing w:after="0" w:line="240" w:lineRule="auto"/>
        <w:ind w:firstLine="567"/>
        <w:jc w:val="both"/>
        <w:rPr>
          <w:szCs w:val="28"/>
        </w:rPr>
      </w:pPr>
      <w:r>
        <w:rPr>
          <w:szCs w:val="28"/>
        </w:rPr>
        <w:t>ку</w:t>
      </w:r>
      <w:r>
        <w:rPr>
          <w:szCs w:val="28"/>
        </w:rPr>
        <w:t>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D503E8" w:rsidRDefault="0020456E">
      <w:pPr>
        <w:spacing w:after="0" w:line="240" w:lineRule="auto"/>
        <w:ind w:firstLine="567"/>
        <w:jc w:val="both"/>
        <w:rPr>
          <w:szCs w:val="28"/>
        </w:rPr>
      </w:pPr>
      <w:r>
        <w:rPr>
          <w:szCs w:val="28"/>
        </w:rPr>
        <w:t>культуру народов Востока;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наносить на контурную карту отдельные объекты с непосредственно</w:t>
      </w:r>
      <w:r>
        <w:rPr>
          <w:rFonts w:eastAsia="Times New Roman" w:cs="Times New Roman"/>
        </w:rPr>
        <w:t>й опорой на атлас и другие источники информации по предложенным заданиям, заполнять с помощью педагога легенду карты/схемы;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w:t>
      </w:r>
      <w:r>
        <w:rPr>
          <w:rFonts w:eastAsia="Times New Roman" w:cs="Times New Roman"/>
        </w:rPr>
        <w:t>стории Средних веков, соотносить их с историческими периодами, к которым они относятся с опорой на «ленту времени», описывать по заданному плану;</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различать с опорой на зрительную наглядность основные виды письменных источников по истории России с древнейши</w:t>
      </w:r>
      <w:r>
        <w:rPr>
          <w:rFonts w:eastAsia="Times New Roman" w:cs="Times New Roman"/>
        </w:rPr>
        <w:t>х времен до начала XVI в. и истории Средних веков;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отвечать на вопросы по содержанию письменного исто</w:t>
      </w:r>
      <w:r>
        <w:rPr>
          <w:rFonts w:eastAsia="Times New Roman" w:cs="Times New Roman"/>
        </w:rPr>
        <w:t xml:space="preserve">рического источника по истории России с древнейших времен до начала XVI в. и истории Средних веков и составлять по образцу на его основе план;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поиск дополнительной информации по истории России с древнейших времен до начала XVI в. и истории Ср</w:t>
      </w:r>
      <w:r>
        <w:rPr>
          <w:rFonts w:eastAsia="Times New Roman" w:cs="Times New Roman"/>
        </w:rPr>
        <w:t>едних веков в справочной литературе, сети Интернет для решения различных учебных задач с опорой на алгоритм учебных действий;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w:t>
      </w:r>
      <w:r>
        <w:rPr>
          <w:rFonts w:eastAsia="Times New Roman" w:cs="Times New Roman"/>
        </w:rPr>
        <w:t>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условно-графическую, изобразительную наглядность и статистич</w:t>
      </w:r>
      <w:r>
        <w:rPr>
          <w:rFonts w:eastAsia="Times New Roman" w:cs="Times New Roman"/>
        </w:rPr>
        <w:t>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различать с помощью педагога в исторической информации по истории Ро</w:t>
      </w:r>
      <w:r>
        <w:rPr>
          <w:rFonts w:eastAsia="Times New Roman" w:cs="Times New Roman"/>
        </w:rPr>
        <w:t>ссии с древнейших времен до начала XVI в. и истории Средних веков события, явления, процессы; факты и мнения;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w:t>
      </w:r>
      <w:r>
        <w:rPr>
          <w:rFonts w:eastAsia="Times New Roman" w:cs="Times New Roman"/>
        </w:rPr>
        <w:t>еристике событий (явлений, процессов) с опорой на план;</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w:t>
      </w:r>
      <w:r>
        <w:rPr>
          <w:rFonts w:eastAsia="Times New Roman" w:cs="Times New Roman"/>
        </w:rPr>
        <w:t>ой на зрительную наглядность и/или вербальную опору (ключевые слова, план, вопросы) составлять таблицы, схемы;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w:t>
      </w:r>
      <w:r>
        <w:rPr>
          <w:rFonts w:eastAsia="Times New Roman" w:cs="Times New Roman"/>
        </w:rPr>
        <w:t xml:space="preserve">времен до начала XVI в. и истории Средних веков;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составлять простой план изучаемой темы с опорой на текст по алгоритму/схеме;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w:t>
      </w:r>
      <w:r>
        <w:rPr>
          <w:rFonts w:eastAsia="Times New Roman" w:cs="Times New Roman"/>
        </w:rPr>
        <w:t>тории Средних веков с опорой на ключевые слова;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w:t>
      </w:r>
      <w:r>
        <w:rPr>
          <w:rFonts w:eastAsia="Times New Roman" w:cs="Times New Roman"/>
        </w:rPr>
        <w:t>веков; использовать знание причинно-следственных связей при изложении учебного материала с опорой на план;</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w:t>
      </w:r>
      <w:r>
        <w:rPr>
          <w:rFonts w:eastAsia="Times New Roman" w:cs="Times New Roman"/>
        </w:rPr>
        <w:t>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w:t>
      </w:r>
      <w:r>
        <w:rPr>
          <w:rFonts w:eastAsia="Times New Roman" w:cs="Times New Roman"/>
        </w:rPr>
        <w:t>а основе сравнения делать вывод;</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находить по пр</w:t>
      </w:r>
      <w:r>
        <w:rPr>
          <w:rFonts w:eastAsia="Times New Roman" w:cs="Times New Roman"/>
        </w:rPr>
        <w:t>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материал по истории родного кр</w:t>
      </w:r>
      <w:r>
        <w:rPr>
          <w:rFonts w:eastAsia="Times New Roman" w:cs="Times New Roman"/>
        </w:rPr>
        <w:t>ая для изучения особенностей исторического развития своего региона.</w:t>
      </w:r>
    </w:p>
    <w:p w:rsidR="00D503E8" w:rsidRDefault="00D503E8">
      <w:pPr>
        <w:spacing w:after="0" w:line="240" w:lineRule="auto"/>
        <w:ind w:firstLine="567"/>
        <w:jc w:val="both"/>
        <w:rPr>
          <w:szCs w:val="28"/>
        </w:rPr>
      </w:pPr>
    </w:p>
    <w:p w:rsidR="00D503E8" w:rsidRDefault="0020456E">
      <w:pPr>
        <w:widowControl w:val="0"/>
        <w:spacing w:after="0" w:line="240" w:lineRule="auto"/>
        <w:jc w:val="both"/>
        <w:rPr>
          <w:rFonts w:eastAsiaTheme="majorEastAsia" w:cs="Times New Roman"/>
          <w:b/>
          <w:bCs/>
          <w:szCs w:val="28"/>
          <w:lang w:eastAsia="en-US"/>
        </w:rPr>
      </w:pPr>
      <w:bookmarkStart w:id="55" w:name="_Toc96177178"/>
      <w:r>
        <w:rPr>
          <w:rFonts w:eastAsiaTheme="majorEastAsia" w:cs="Times New Roman"/>
          <w:b/>
          <w:bCs/>
          <w:szCs w:val="28"/>
          <w:lang w:eastAsia="en-US"/>
        </w:rPr>
        <w:t>7 КЛАСС</w:t>
      </w:r>
      <w:bookmarkEnd w:id="55"/>
    </w:p>
    <w:p w:rsidR="00D503E8" w:rsidRDefault="0020456E">
      <w:pPr>
        <w:numPr>
          <w:ilvl w:val="0"/>
          <w:numId w:val="15"/>
        </w:numPr>
        <w:tabs>
          <w:tab w:val="left" w:pos="993"/>
        </w:tabs>
        <w:spacing w:after="0" w:line="240" w:lineRule="auto"/>
        <w:ind w:left="0" w:firstLine="709"/>
        <w:contextualSpacing/>
        <w:jc w:val="both"/>
        <w:rPr>
          <w:szCs w:val="28"/>
        </w:rPr>
      </w:pPr>
      <w:r>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w:t>
      </w:r>
      <w:r>
        <w:rPr>
          <w:szCs w:val="28"/>
        </w:rPr>
        <w:t xml:space="preserve">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503E8" w:rsidRDefault="0020456E">
      <w:pPr>
        <w:tabs>
          <w:tab w:val="left" w:pos="993"/>
        </w:tabs>
        <w:spacing w:after="0" w:line="240" w:lineRule="auto"/>
        <w:jc w:val="both"/>
        <w:rPr>
          <w:rFonts w:eastAsia="Times New Roman" w:cs="Times New Roman"/>
          <w:b/>
        </w:rPr>
      </w:pPr>
      <w:r>
        <w:rPr>
          <w:rFonts w:eastAsia="Times New Roman" w:cs="Times New Roman"/>
          <w:b/>
        </w:rPr>
        <w:t>История России</w:t>
      </w:r>
    </w:p>
    <w:p w:rsidR="00D503E8" w:rsidRDefault="0020456E">
      <w:pPr>
        <w:spacing w:after="0" w:line="240" w:lineRule="auto"/>
        <w:ind w:firstLine="567"/>
        <w:jc w:val="both"/>
        <w:rPr>
          <w:b/>
          <w:szCs w:val="28"/>
        </w:rPr>
      </w:pPr>
      <w:r>
        <w:rPr>
          <w:b/>
          <w:szCs w:val="28"/>
        </w:rPr>
        <w:t>Россия в XVI в.</w:t>
      </w:r>
    </w:p>
    <w:p w:rsidR="00D503E8" w:rsidRDefault="0020456E">
      <w:pPr>
        <w:spacing w:after="0" w:line="240" w:lineRule="auto"/>
        <w:ind w:firstLine="567"/>
        <w:jc w:val="both"/>
        <w:rPr>
          <w:szCs w:val="28"/>
        </w:rPr>
      </w:pPr>
      <w:r>
        <w:rPr>
          <w:szCs w:val="28"/>
        </w:rPr>
        <w:t xml:space="preserve">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w:t>
      </w:r>
      <w:r>
        <w:rPr>
          <w:szCs w:val="28"/>
        </w:rPr>
        <w:t>реформа.</w:t>
      </w:r>
    </w:p>
    <w:p w:rsidR="00D503E8" w:rsidRDefault="0020456E">
      <w:pPr>
        <w:spacing w:after="0" w:line="240" w:lineRule="auto"/>
        <w:ind w:firstLine="567"/>
        <w:jc w:val="both"/>
        <w:rPr>
          <w:szCs w:val="28"/>
        </w:rPr>
      </w:pPr>
      <w:r>
        <w:rPr>
          <w:szCs w:val="28"/>
        </w:rPr>
        <w:t xml:space="preserve">Период боярского правления. </w:t>
      </w:r>
    </w:p>
    <w:p w:rsidR="00D503E8" w:rsidRDefault="0020456E">
      <w:pPr>
        <w:spacing w:after="0" w:line="240" w:lineRule="auto"/>
        <w:ind w:firstLine="567"/>
        <w:jc w:val="both"/>
        <w:rPr>
          <w:szCs w:val="28"/>
        </w:rPr>
      </w:pPr>
      <w:r>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D503E8" w:rsidRDefault="0020456E">
      <w:pPr>
        <w:spacing w:after="0" w:line="240" w:lineRule="auto"/>
        <w:ind w:firstLine="567"/>
        <w:jc w:val="both"/>
        <w:rPr>
          <w:szCs w:val="28"/>
        </w:rPr>
      </w:pPr>
      <w:r>
        <w:rPr>
          <w:szCs w:val="28"/>
        </w:rPr>
        <w:t>Внешняя политика России в XVI в. Присоединение Казанского (1552 г</w:t>
      </w:r>
      <w:r>
        <w:rPr>
          <w:szCs w:val="28"/>
        </w:rPr>
        <w:t xml:space="preserve">.) и Астраханского (1556 г.) ханств. Войны с Крымским ханством. Ливонская война. Поход Ермака Тимофеевича на Сибирское ханство. </w:t>
      </w:r>
    </w:p>
    <w:p w:rsidR="00D503E8" w:rsidRDefault="0020456E">
      <w:pPr>
        <w:spacing w:after="0" w:line="240" w:lineRule="auto"/>
        <w:ind w:firstLine="567"/>
        <w:jc w:val="both"/>
        <w:rPr>
          <w:szCs w:val="28"/>
        </w:rPr>
      </w:pPr>
      <w:r>
        <w:rPr>
          <w:szCs w:val="28"/>
        </w:rPr>
        <w:t>Социальная структура российского общества. Процесс закрепощения крестьян в XVI в. Многонациональный состав населения Русского г</w:t>
      </w:r>
      <w:r>
        <w:rPr>
          <w:szCs w:val="28"/>
        </w:rPr>
        <w:t>осударства.</w:t>
      </w:r>
    </w:p>
    <w:p w:rsidR="00D503E8" w:rsidRDefault="0020456E">
      <w:pPr>
        <w:spacing w:after="0" w:line="240" w:lineRule="auto"/>
        <w:ind w:firstLine="567"/>
        <w:jc w:val="both"/>
        <w:rPr>
          <w:szCs w:val="28"/>
        </w:rPr>
      </w:pPr>
      <w:r>
        <w:rPr>
          <w:szCs w:val="28"/>
        </w:rPr>
        <w:t>Правление царя Федора Ивановича. Учреждение патриаршества (1589 г.). Издание указа об «урочных летах». Пресечение династии Рюриковичей.</w:t>
      </w:r>
    </w:p>
    <w:p w:rsidR="00D503E8" w:rsidRDefault="0020456E">
      <w:pPr>
        <w:spacing w:after="0" w:line="240" w:lineRule="auto"/>
        <w:ind w:firstLine="567"/>
        <w:jc w:val="both"/>
        <w:rPr>
          <w:szCs w:val="28"/>
        </w:rPr>
      </w:pPr>
      <w:r>
        <w:rPr>
          <w:szCs w:val="28"/>
        </w:rPr>
        <w:t>Культурное пространство России в XVI в.: архитектура, литература, изобразительное искусство, начало книгопеч</w:t>
      </w:r>
      <w:r>
        <w:rPr>
          <w:szCs w:val="28"/>
        </w:rPr>
        <w:t>атания, быт и нравы.</w:t>
      </w:r>
    </w:p>
    <w:p w:rsidR="00D503E8" w:rsidRDefault="0020456E">
      <w:pPr>
        <w:spacing w:after="0" w:line="240" w:lineRule="auto"/>
        <w:ind w:firstLine="567"/>
        <w:jc w:val="both"/>
        <w:rPr>
          <w:szCs w:val="28"/>
        </w:rPr>
      </w:pPr>
      <w:r>
        <w:rPr>
          <w:szCs w:val="28"/>
        </w:rPr>
        <w:t>Смутное время</w:t>
      </w:r>
    </w:p>
    <w:p w:rsidR="00D503E8" w:rsidRDefault="0020456E">
      <w:pPr>
        <w:spacing w:after="0" w:line="240" w:lineRule="auto"/>
        <w:ind w:firstLine="567"/>
        <w:jc w:val="both"/>
        <w:rPr>
          <w:szCs w:val="28"/>
        </w:rPr>
      </w:pPr>
      <w:r>
        <w:rPr>
          <w:szCs w:val="28"/>
        </w:rPr>
        <w:t>Избрание на царство Бориса Годунова. Обострение социально-экономического кризиса.</w:t>
      </w:r>
    </w:p>
    <w:p w:rsidR="00D503E8" w:rsidRDefault="0020456E">
      <w:pPr>
        <w:spacing w:after="0" w:line="240" w:lineRule="auto"/>
        <w:ind w:firstLine="567"/>
        <w:jc w:val="both"/>
        <w:rPr>
          <w:szCs w:val="28"/>
        </w:rPr>
      </w:pPr>
      <w:r>
        <w:rPr>
          <w:szCs w:val="28"/>
        </w:rPr>
        <w:t xml:space="preserve">Самозванцы. Приход к власти Лжедмитрия I и его политика. </w:t>
      </w:r>
    </w:p>
    <w:p w:rsidR="00D503E8" w:rsidRDefault="0020456E">
      <w:pPr>
        <w:spacing w:after="0" w:line="240" w:lineRule="auto"/>
        <w:ind w:firstLine="567"/>
        <w:jc w:val="both"/>
        <w:rPr>
          <w:szCs w:val="28"/>
        </w:rPr>
      </w:pPr>
      <w:r>
        <w:rPr>
          <w:szCs w:val="28"/>
        </w:rPr>
        <w:t>Правление Василия Шуйского. Восстание под предводительством Ивана Болотникова. Де</w:t>
      </w:r>
      <w:r>
        <w:rPr>
          <w:szCs w:val="28"/>
        </w:rPr>
        <w:t>ятельность Лжедмитрия II. Интервенция Речи Посполитой в Россию. Оборона Смоленска.</w:t>
      </w:r>
    </w:p>
    <w:p w:rsidR="00D503E8" w:rsidRDefault="0020456E">
      <w:pPr>
        <w:spacing w:after="0" w:line="240" w:lineRule="auto"/>
        <w:ind w:firstLine="567"/>
        <w:jc w:val="both"/>
        <w:rPr>
          <w:szCs w:val="28"/>
        </w:rPr>
      </w:pPr>
      <w:r>
        <w:rPr>
          <w:szCs w:val="28"/>
        </w:rPr>
        <w:t xml:space="preserve">Свержение Василия Шуйского и переход власти к «Семибоярщине». Договор об избрании на престол польского </w:t>
      </w:r>
      <w:r>
        <w:rPr>
          <w:szCs w:val="28"/>
        </w:rPr>
        <w:t>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D503E8" w:rsidRDefault="0020456E">
      <w:pPr>
        <w:spacing w:after="0" w:line="240" w:lineRule="auto"/>
        <w:ind w:firstLine="567"/>
        <w:jc w:val="both"/>
        <w:rPr>
          <w:szCs w:val="28"/>
        </w:rPr>
      </w:pPr>
      <w:r>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D503E8" w:rsidRDefault="0020456E">
      <w:pPr>
        <w:spacing w:after="0" w:line="240" w:lineRule="auto"/>
        <w:ind w:firstLine="567"/>
        <w:jc w:val="both"/>
        <w:rPr>
          <w:b/>
          <w:szCs w:val="28"/>
        </w:rPr>
      </w:pPr>
      <w:r>
        <w:rPr>
          <w:b/>
          <w:szCs w:val="28"/>
        </w:rPr>
        <w:t>Россия в XVII в.</w:t>
      </w:r>
    </w:p>
    <w:p w:rsidR="00D503E8" w:rsidRDefault="0020456E">
      <w:pPr>
        <w:spacing w:after="0" w:line="240" w:lineRule="auto"/>
        <w:ind w:firstLine="567"/>
        <w:jc w:val="both"/>
        <w:rPr>
          <w:szCs w:val="28"/>
        </w:rPr>
      </w:pPr>
      <w:r>
        <w:rPr>
          <w:szCs w:val="28"/>
        </w:rPr>
        <w:t>Правления Михаила Федоровича, Алексея Михайловича и Федора Алексеевича Роман</w:t>
      </w:r>
      <w:r>
        <w:rPr>
          <w:szCs w:val="28"/>
        </w:rPr>
        <w:t>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D503E8" w:rsidRDefault="0020456E">
      <w:pPr>
        <w:spacing w:after="0" w:line="240" w:lineRule="auto"/>
        <w:ind w:firstLine="567"/>
        <w:jc w:val="both"/>
        <w:rPr>
          <w:szCs w:val="28"/>
        </w:rPr>
      </w:pPr>
      <w:r>
        <w:rPr>
          <w:szCs w:val="28"/>
        </w:rPr>
        <w:t>Экономическое развитие России в XVII в. Пер</w:t>
      </w:r>
      <w:r>
        <w:rPr>
          <w:szCs w:val="28"/>
        </w:rPr>
        <w:t>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D503E8" w:rsidRDefault="0020456E">
      <w:pPr>
        <w:spacing w:after="0" w:line="240" w:lineRule="auto"/>
        <w:ind w:firstLine="567"/>
        <w:jc w:val="both"/>
        <w:rPr>
          <w:szCs w:val="28"/>
        </w:rPr>
      </w:pPr>
      <w:r>
        <w:rPr>
          <w:szCs w:val="28"/>
        </w:rPr>
        <w:t>Народные движ</w:t>
      </w:r>
      <w:r>
        <w:rPr>
          <w:szCs w:val="28"/>
        </w:rPr>
        <w:t xml:space="preserve">ения: Соляной и Медный бунты в Москве; Соловецкое восстание; восстание под предводительством Степана Разина. </w:t>
      </w:r>
    </w:p>
    <w:p w:rsidR="00D503E8" w:rsidRDefault="0020456E">
      <w:pPr>
        <w:spacing w:after="0" w:line="240" w:lineRule="auto"/>
        <w:ind w:firstLine="567"/>
        <w:jc w:val="both"/>
        <w:rPr>
          <w:szCs w:val="28"/>
        </w:rPr>
      </w:pPr>
      <w:r>
        <w:rPr>
          <w:szCs w:val="28"/>
        </w:rPr>
        <w:t>Внешняя политика России в XVII в. Смоленская война. «Азовское осадное сидение». Переяславская Рада (1654 г.). Вхождение Левобережной Украины на пр</w:t>
      </w:r>
      <w:r>
        <w:rPr>
          <w:szCs w:val="28"/>
        </w:rPr>
        <w:t xml:space="preserve">авах автономии в состав России. Война между Россией и Речью Посполитой 1654–1667 гг. </w:t>
      </w:r>
    </w:p>
    <w:p w:rsidR="00D503E8" w:rsidRDefault="0020456E">
      <w:pPr>
        <w:spacing w:after="0" w:line="240" w:lineRule="auto"/>
        <w:ind w:firstLine="567"/>
        <w:jc w:val="both"/>
        <w:rPr>
          <w:szCs w:val="28"/>
        </w:rPr>
      </w:pPr>
      <w:r>
        <w:rPr>
          <w:szCs w:val="28"/>
        </w:rPr>
        <w:t>Строительство засечных черт. Освоение Дикого поля, Сибири и Дальнего Востока. Российские землепроходцы. Ясачное налогообложение.</w:t>
      </w:r>
    </w:p>
    <w:p w:rsidR="00D503E8" w:rsidRDefault="0020456E">
      <w:pPr>
        <w:spacing w:after="0" w:line="240" w:lineRule="auto"/>
        <w:ind w:firstLine="567"/>
        <w:jc w:val="both"/>
        <w:rPr>
          <w:szCs w:val="28"/>
        </w:rPr>
      </w:pPr>
      <w:r>
        <w:rPr>
          <w:szCs w:val="28"/>
        </w:rPr>
        <w:t>Культурное пространство России в XVII в.:</w:t>
      </w:r>
      <w:r>
        <w:rPr>
          <w:szCs w:val="28"/>
        </w:rPr>
        <w:t xml:space="preserve">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D503E8" w:rsidRDefault="0020456E">
      <w:pPr>
        <w:spacing w:after="0" w:line="240" w:lineRule="auto"/>
        <w:jc w:val="both"/>
        <w:rPr>
          <w:b/>
          <w:szCs w:val="28"/>
        </w:rPr>
      </w:pPr>
      <w:r>
        <w:rPr>
          <w:b/>
          <w:szCs w:val="28"/>
        </w:rPr>
        <w:t>Всеобщая история (Новая история XVI–XVII вв.).</w:t>
      </w:r>
    </w:p>
    <w:p w:rsidR="00D503E8" w:rsidRDefault="0020456E">
      <w:pPr>
        <w:spacing w:after="0" w:line="240" w:lineRule="auto"/>
        <w:ind w:firstLine="567"/>
        <w:jc w:val="both"/>
        <w:rPr>
          <w:szCs w:val="28"/>
        </w:rPr>
      </w:pPr>
      <w:r>
        <w:rPr>
          <w:szCs w:val="28"/>
        </w:rPr>
        <w:t xml:space="preserve">Великие географические открытия и их последствия. </w:t>
      </w:r>
    </w:p>
    <w:p w:rsidR="00D503E8" w:rsidRDefault="0020456E">
      <w:pPr>
        <w:spacing w:after="0" w:line="240" w:lineRule="auto"/>
        <w:ind w:firstLine="567"/>
        <w:jc w:val="both"/>
        <w:rPr>
          <w:szCs w:val="28"/>
        </w:rPr>
      </w:pPr>
      <w:r>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D503E8" w:rsidRDefault="0020456E">
      <w:pPr>
        <w:spacing w:after="0" w:line="240" w:lineRule="auto"/>
        <w:ind w:firstLine="567"/>
        <w:jc w:val="both"/>
        <w:rPr>
          <w:b/>
          <w:szCs w:val="28"/>
        </w:rPr>
      </w:pPr>
      <w:r>
        <w:rPr>
          <w:b/>
          <w:szCs w:val="28"/>
        </w:rPr>
        <w:t>Реформация и Контрреформация в Европе</w:t>
      </w:r>
    </w:p>
    <w:p w:rsidR="00D503E8" w:rsidRDefault="0020456E">
      <w:pPr>
        <w:spacing w:after="0" w:line="240" w:lineRule="auto"/>
        <w:ind w:firstLine="567"/>
        <w:jc w:val="both"/>
        <w:rPr>
          <w:szCs w:val="28"/>
        </w:rPr>
      </w:pPr>
      <w:r>
        <w:rPr>
          <w:szCs w:val="28"/>
        </w:rPr>
        <w:t>Утверждение абсолютизма.</w:t>
      </w:r>
    </w:p>
    <w:p w:rsidR="00D503E8" w:rsidRDefault="0020456E">
      <w:pPr>
        <w:spacing w:after="0" w:line="240" w:lineRule="auto"/>
        <w:ind w:firstLine="567"/>
        <w:jc w:val="both"/>
        <w:rPr>
          <w:szCs w:val="28"/>
        </w:rPr>
      </w:pPr>
      <w:r>
        <w:rPr>
          <w:szCs w:val="28"/>
        </w:rPr>
        <w:t>Политическое и социально-эконо</w:t>
      </w:r>
      <w:r>
        <w:rPr>
          <w:szCs w:val="28"/>
        </w:rPr>
        <w:t>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D503E8" w:rsidRDefault="0020456E">
      <w:pPr>
        <w:spacing w:after="0" w:line="240" w:lineRule="auto"/>
        <w:ind w:firstLine="567"/>
        <w:jc w:val="both"/>
        <w:rPr>
          <w:szCs w:val="28"/>
        </w:rPr>
      </w:pPr>
      <w:r>
        <w:rPr>
          <w:szCs w:val="28"/>
        </w:rPr>
        <w:t>Борьба христианской Европы с расширением господства Османской империи. Политические и</w:t>
      </w:r>
      <w:r>
        <w:rPr>
          <w:szCs w:val="28"/>
        </w:rPr>
        <w:t xml:space="preserve"> религиозные противоречия начала XVII в. Тридцатилетняя война. Международные отношения во второй половине XVII в. </w:t>
      </w:r>
    </w:p>
    <w:p w:rsidR="00D503E8" w:rsidRDefault="0020456E">
      <w:pPr>
        <w:spacing w:after="0" w:line="240" w:lineRule="auto"/>
        <w:ind w:left="360"/>
        <w:jc w:val="both"/>
        <w:rPr>
          <w:b/>
          <w:szCs w:val="28"/>
        </w:rPr>
      </w:pPr>
      <w:r>
        <w:rPr>
          <w:b/>
          <w:szCs w:val="28"/>
        </w:rPr>
        <w:t>Страны Азии в конце XV–XVII в.</w:t>
      </w:r>
    </w:p>
    <w:p w:rsidR="00D503E8" w:rsidRDefault="0020456E">
      <w:pPr>
        <w:spacing w:after="0" w:line="240" w:lineRule="auto"/>
        <w:ind w:firstLine="567"/>
        <w:jc w:val="both"/>
        <w:rPr>
          <w:szCs w:val="28"/>
        </w:rPr>
      </w:pPr>
      <w:r>
        <w:rPr>
          <w:szCs w:val="28"/>
        </w:rPr>
        <w:t>Внутриполитическое развитие и внешняя политика Османской империи, Индии, Китая, Японии.</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 xml:space="preserve">объяснять с опорой на </w:t>
      </w:r>
      <w:r>
        <w:rPr>
          <w:szCs w:val="28"/>
        </w:rPr>
        <w:t>справочный материал смысл изученных исторических понятий и терминов, по истории России начала XVI–конца XVII в. и Новой истории XVI–XVII вв., в том числе:</w:t>
      </w:r>
    </w:p>
    <w:p w:rsidR="00D503E8" w:rsidRDefault="0020456E">
      <w:pPr>
        <w:widowControl w:val="0"/>
        <w:tabs>
          <w:tab w:val="left" w:pos="993"/>
        </w:tabs>
        <w:spacing w:after="0" w:line="240" w:lineRule="auto"/>
        <w:ind w:left="360"/>
        <w:contextualSpacing/>
        <w:jc w:val="both"/>
        <w:rPr>
          <w:szCs w:val="28"/>
        </w:rPr>
      </w:pPr>
      <w:r>
        <w:rPr>
          <w:rFonts w:eastAsia="Times New Roman" w:cs="Times New Roman"/>
          <w:b/>
        </w:rPr>
        <w:t>Россия в XVI в.:</w:t>
      </w:r>
      <w:r>
        <w:rPr>
          <w:rFonts w:eastAsia="Times New Roman" w:cs="Times New Roman"/>
        </w:rPr>
        <w:t xml:space="preserve"> </w:t>
      </w:r>
      <w:r>
        <w:rPr>
          <w:szCs w:val="28"/>
        </w:rPr>
        <w:t>опричнина, Земщина, местничество, челобитная, государев двор, сословно-представитель</w:t>
      </w:r>
      <w:r>
        <w:rPr>
          <w:szCs w:val="28"/>
        </w:rPr>
        <w:t>ная монархия, царь, Земские соборы, приказы, заповедные лета, урочные лета, засечная черта, стрельцы, ясак, тягло;</w:t>
      </w:r>
    </w:p>
    <w:p w:rsidR="00D503E8" w:rsidRDefault="0020456E">
      <w:pPr>
        <w:widowControl w:val="0"/>
        <w:tabs>
          <w:tab w:val="left" w:pos="993"/>
        </w:tabs>
        <w:spacing w:after="0" w:line="240" w:lineRule="auto"/>
        <w:ind w:left="360"/>
        <w:contextualSpacing/>
        <w:jc w:val="both"/>
        <w:rPr>
          <w:rFonts w:eastAsia="Times New Roman" w:cs="Times New Roman"/>
        </w:rPr>
      </w:pPr>
      <w:r>
        <w:rPr>
          <w:rFonts w:eastAsia="Times New Roman" w:cs="Times New Roman"/>
          <w:b/>
        </w:rPr>
        <w:t>Смутное время:</w:t>
      </w:r>
      <w:r>
        <w:rPr>
          <w:rFonts w:eastAsia="Times New Roman" w:cs="Times New Roman"/>
        </w:rPr>
        <w:t xml:space="preserve"> самозванство, интервенция, «семибоярщина», народное ополчение, Соборное уложение;</w:t>
      </w:r>
    </w:p>
    <w:p w:rsidR="00D503E8" w:rsidRDefault="0020456E">
      <w:pPr>
        <w:widowControl w:val="0"/>
        <w:tabs>
          <w:tab w:val="left" w:pos="993"/>
        </w:tabs>
        <w:spacing w:after="0" w:line="240" w:lineRule="auto"/>
        <w:ind w:left="360"/>
        <w:contextualSpacing/>
        <w:jc w:val="both"/>
        <w:rPr>
          <w:rFonts w:eastAsia="Times New Roman" w:cs="Times New Roman"/>
        </w:rPr>
      </w:pPr>
      <w:r>
        <w:rPr>
          <w:rFonts w:eastAsia="Times New Roman" w:cs="Times New Roman"/>
          <w:b/>
        </w:rPr>
        <w:t>Россия в XVII в.:</w:t>
      </w:r>
      <w:r>
        <w:rPr>
          <w:rFonts w:eastAsia="Times New Roman" w:cs="Times New Roman"/>
        </w:rPr>
        <w:t xml:space="preserve"> крепостное право, казачест</w:t>
      </w:r>
      <w:r>
        <w:rPr>
          <w:rFonts w:eastAsia="Times New Roman" w:cs="Times New Roman"/>
        </w:rPr>
        <w:t>во, гетман, посад, слобода, мануфактура, ярмарка, старообрядчество, церковный раскол, парсуна, полки нового (иноземного) строя;</w:t>
      </w:r>
    </w:p>
    <w:p w:rsidR="00D503E8" w:rsidRDefault="0020456E">
      <w:pPr>
        <w:widowControl w:val="0"/>
        <w:tabs>
          <w:tab w:val="left" w:pos="993"/>
        </w:tabs>
        <w:spacing w:after="0" w:line="240" w:lineRule="auto"/>
        <w:ind w:left="360"/>
        <w:contextualSpacing/>
        <w:jc w:val="both"/>
        <w:rPr>
          <w:rFonts w:eastAsia="Times New Roman" w:cs="Times New Roman"/>
        </w:rPr>
      </w:pPr>
      <w:r>
        <w:rPr>
          <w:rFonts w:eastAsia="Times New Roman" w:cs="Times New Roman"/>
          <w:b/>
        </w:rPr>
        <w:t>Новая история (история зарубежных стран XVI–XVII вв.):</w:t>
      </w:r>
      <w:r>
        <w:rPr>
          <w:rFonts w:eastAsia="Times New Roman" w:cs="Times New Roman"/>
        </w:rPr>
        <w:t xml:space="preserve"> абсолютизм, англиканская церковь, </w:t>
      </w:r>
      <w:r>
        <w:rPr>
          <w:rFonts w:eastAsia="Times New Roman" w:cs="Times New Roman"/>
          <w:i/>
        </w:rPr>
        <w:t>виги и тори, гугеноты</w:t>
      </w:r>
      <w:r>
        <w:rPr>
          <w:rFonts w:eastAsia="Times New Roman" w:cs="Times New Roman"/>
        </w:rPr>
        <w:t xml:space="preserve">, </w:t>
      </w:r>
      <w:r>
        <w:rPr>
          <w:rFonts w:eastAsia="Times New Roman" w:cs="Times New Roman"/>
          <w:i/>
        </w:rPr>
        <w:t>диггеры,</w:t>
      </w:r>
      <w:r>
        <w:rPr>
          <w:rFonts w:eastAsia="Times New Roman" w:cs="Times New Roman"/>
        </w:rPr>
        <w:t xml:space="preserve"> </w:t>
      </w:r>
      <w:r>
        <w:rPr>
          <w:rFonts w:eastAsia="Times New Roman" w:cs="Times New Roman"/>
          <w:i/>
        </w:rPr>
        <w:t>индепен</w:t>
      </w:r>
      <w:r>
        <w:rPr>
          <w:rFonts w:eastAsia="Times New Roman" w:cs="Times New Roman"/>
          <w:i/>
        </w:rPr>
        <w:t>денты,</w:t>
      </w:r>
      <w:r>
        <w:rPr>
          <w:rFonts w:eastAsia="Times New Roman" w:cs="Times New Roman"/>
        </w:rPr>
        <w:t xml:space="preserve"> капитализм, контрреформация, </w:t>
      </w:r>
      <w:r>
        <w:rPr>
          <w:rFonts w:eastAsia="Times New Roman" w:cs="Times New Roman"/>
          <w:i/>
        </w:rPr>
        <w:t>левеллеры</w:t>
      </w:r>
      <w:r>
        <w:rPr>
          <w:rFonts w:eastAsia="Times New Roman" w:cs="Times New Roman"/>
        </w:rPr>
        <w:t xml:space="preserve">, огораживания, </w:t>
      </w:r>
      <w:r>
        <w:rPr>
          <w:rFonts w:eastAsia="Times New Roman" w:cs="Times New Roman"/>
          <w:i/>
        </w:rPr>
        <w:t>пресвитериане,</w:t>
      </w:r>
      <w:r>
        <w:rPr>
          <w:rFonts w:eastAsia="Times New Roman" w:cs="Times New Roman"/>
        </w:rPr>
        <w:t xml:space="preserve"> Протекторат, протестантизм, пуритане, Реформация, </w:t>
      </w:r>
      <w:r>
        <w:rPr>
          <w:rFonts w:eastAsia="Times New Roman" w:cs="Times New Roman"/>
          <w:i/>
        </w:rPr>
        <w:t>Фронда,</w:t>
      </w:r>
      <w:r>
        <w:rPr>
          <w:rFonts w:eastAsia="Times New Roman" w:cs="Times New Roman"/>
        </w:rPr>
        <w:t xml:space="preserve"> эдикт;</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составлять план изучаемой темы с опорой на алгоритм учебных действий; рассказывать по плану об исторических события</w:t>
      </w:r>
      <w:r>
        <w:rPr>
          <w:szCs w:val="28"/>
        </w:rPr>
        <w:t>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D503E8" w:rsidRDefault="0020456E">
      <w:pPr>
        <w:spacing w:after="0" w:line="240" w:lineRule="auto"/>
        <w:ind w:firstLine="567"/>
        <w:jc w:val="both"/>
        <w:rPr>
          <w:szCs w:val="28"/>
        </w:rPr>
      </w:pPr>
      <w:r>
        <w:rPr>
          <w:szCs w:val="28"/>
        </w:rPr>
        <w:t>социальную структуру российского общества в XVI в., многонациональный</w:t>
      </w:r>
      <w:r>
        <w:rPr>
          <w:szCs w:val="28"/>
        </w:rPr>
        <w:t xml:space="preserve"> состав населения Русского государства;</w:t>
      </w:r>
    </w:p>
    <w:p w:rsidR="00D503E8" w:rsidRDefault="0020456E">
      <w:pPr>
        <w:spacing w:after="0" w:line="240" w:lineRule="auto"/>
        <w:ind w:firstLine="567"/>
        <w:jc w:val="both"/>
        <w:rPr>
          <w:szCs w:val="28"/>
        </w:rPr>
      </w:pPr>
      <w:r>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D503E8" w:rsidRDefault="0020456E">
      <w:pPr>
        <w:spacing w:after="0" w:line="240" w:lineRule="auto"/>
        <w:ind w:firstLine="567"/>
        <w:jc w:val="both"/>
        <w:rPr>
          <w:szCs w:val="28"/>
        </w:rPr>
      </w:pPr>
      <w:r>
        <w:rPr>
          <w:szCs w:val="28"/>
        </w:rPr>
        <w:t>итоги Смутного времени;</w:t>
      </w:r>
    </w:p>
    <w:p w:rsidR="00D503E8" w:rsidRDefault="0020456E">
      <w:pPr>
        <w:spacing w:after="0" w:line="240" w:lineRule="auto"/>
        <w:ind w:firstLine="567"/>
        <w:jc w:val="both"/>
        <w:rPr>
          <w:szCs w:val="28"/>
        </w:rPr>
      </w:pPr>
      <w:r>
        <w:rPr>
          <w:szCs w:val="28"/>
        </w:rPr>
        <w:t>народы и регионы страны, социальную структуру</w:t>
      </w:r>
      <w:r>
        <w:rPr>
          <w:szCs w:val="28"/>
        </w:rPr>
        <w:t xml:space="preserve"> российского общества в XVII в.;</w:t>
      </w:r>
    </w:p>
    <w:p w:rsidR="00D503E8" w:rsidRDefault="0020456E">
      <w:pPr>
        <w:spacing w:after="0" w:line="240" w:lineRule="auto"/>
        <w:ind w:firstLine="567"/>
        <w:jc w:val="both"/>
        <w:rPr>
          <w:szCs w:val="28"/>
        </w:rPr>
      </w:pPr>
      <w:r>
        <w:rPr>
          <w:szCs w:val="28"/>
        </w:rPr>
        <w:t>путешествия российских землепроходцев в XVII в.;</w:t>
      </w:r>
    </w:p>
    <w:p w:rsidR="00D503E8" w:rsidRDefault="0020456E">
      <w:pPr>
        <w:spacing w:after="0" w:line="240" w:lineRule="auto"/>
        <w:ind w:firstLine="567"/>
        <w:jc w:val="both"/>
        <w:rPr>
          <w:szCs w:val="28"/>
        </w:rPr>
      </w:pPr>
      <w:r>
        <w:rPr>
          <w:szCs w:val="28"/>
        </w:rPr>
        <w:t>культурное пространство России в XVII в.: изменения в картине мира</w:t>
      </w:r>
      <w:r>
        <w:rPr>
          <w:szCs w:val="28"/>
        </w:rPr>
        <w:t xml:space="preserve">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D503E8" w:rsidRDefault="0020456E">
      <w:pPr>
        <w:spacing w:after="0" w:line="240" w:lineRule="auto"/>
        <w:ind w:firstLine="567"/>
        <w:jc w:val="both"/>
        <w:rPr>
          <w:szCs w:val="28"/>
        </w:rPr>
      </w:pPr>
      <w:r>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D503E8" w:rsidRDefault="0020456E">
      <w:pPr>
        <w:spacing w:after="0" w:line="240" w:lineRule="auto"/>
        <w:ind w:firstLine="567"/>
        <w:jc w:val="both"/>
        <w:rPr>
          <w:szCs w:val="28"/>
        </w:rPr>
      </w:pPr>
      <w:r>
        <w:rPr>
          <w:szCs w:val="28"/>
        </w:rPr>
        <w:t>влияние научной революции на развитие европейской мысли;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читать и использовать историческую карту/схему при изуч</w:t>
      </w:r>
      <w:r>
        <w:rPr>
          <w:rFonts w:eastAsia="Times New Roman" w:cs="Times New Roman"/>
        </w:rPr>
        <w:t xml:space="preserve">ении событий (явлений, процессов) истории России начала XVI–конца XVII в. и Новой истории XVI–XVII вв., используя «ленту времени»;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используя карту по истории России начала XVI–конца XVII в. и Новой исто</w:t>
      </w:r>
      <w:r>
        <w:rPr>
          <w:rFonts w:eastAsia="Times New Roman" w:cs="Times New Roman"/>
        </w:rPr>
        <w:t xml:space="preserve">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w:t>
      </w:r>
      <w:r>
        <w:rPr>
          <w:rFonts w:eastAsia="Times New Roman" w:cs="Times New Roman"/>
        </w:rPr>
        <w:t>ствий;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различать основные виды п</w:t>
      </w:r>
      <w:r>
        <w:rPr>
          <w:rFonts w:eastAsia="Times New Roman" w:cs="Times New Roman"/>
        </w:rPr>
        <w:t>исьменных источников по истории России начала XVI–конца XVII в. и Новой истории XVI–XVII вв.;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w:t>
      </w:r>
      <w:r>
        <w:rPr>
          <w:rFonts w:eastAsia="Times New Roman" w:cs="Times New Roman"/>
        </w:rPr>
        <w:t>чника основную и второстепенную информацию с опорой на справочный материал;</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w:t>
      </w:r>
      <w:r>
        <w:rPr>
          <w:rFonts w:eastAsia="Times New Roman" w:cs="Times New Roman"/>
        </w:rPr>
        <w:t>ала XVI–конца XVII в. и Новой истории XVI–XVII вв.;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соотносить с опорой на справочный материал ве</w:t>
      </w:r>
      <w:r>
        <w:rPr>
          <w:rFonts w:eastAsia="Times New Roman" w:cs="Times New Roman"/>
        </w:rPr>
        <w:t>щественный исторический источник с историческим периодом, к которому он относится;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w:t>
      </w:r>
      <w:r>
        <w:rPr>
          <w:rFonts w:eastAsia="Times New Roman" w:cs="Times New Roman"/>
        </w:rPr>
        <w:t>и событий (явлений, процессов), проводить с опорой на алгоритм учебных действий атрибуцию изобразительной наглядности;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группировать (систематизировать, обобщать) отдельные элементы знания по истории России начала XVI–конца XVII в. и Новой истории XVI–XVII </w:t>
      </w:r>
      <w:r>
        <w:rPr>
          <w:rFonts w:eastAsia="Times New Roman" w:cs="Times New Roman"/>
        </w:rPr>
        <w:t>вв. по 2–3 признакам, составлять таблицы, схемы с опорой на алгоритм учебных действий;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w:t>
      </w:r>
      <w:r>
        <w:rPr>
          <w:rFonts w:eastAsia="Times New Roman" w:cs="Times New Roman"/>
        </w:rPr>
        <w:t>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составлять с опорой на алгоритм учебных действий план определенных раздело</w:t>
      </w:r>
      <w:r>
        <w:rPr>
          <w:rFonts w:eastAsia="Times New Roman" w:cs="Times New Roman"/>
        </w:rPr>
        <w:t>в изучаемой темы;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справочный материал предпосылки</w:t>
      </w:r>
      <w:r>
        <w:rPr>
          <w:rFonts w:eastAsia="Times New Roman" w:cs="Times New Roman"/>
        </w:rPr>
        <w:t>,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с опорой на алгоритм учебных действий события, явления, процессы в и</w:t>
      </w:r>
      <w:r>
        <w:rPr>
          <w:rFonts w:eastAsia="Times New Roman" w:cs="Times New Roman"/>
        </w:rPr>
        <w:t>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и объяснять с опоро</w:t>
      </w:r>
      <w:r>
        <w:rPr>
          <w:rFonts w:eastAsia="Times New Roman" w:cs="Times New Roman"/>
        </w:rPr>
        <w:t>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отбирать с опорой на алгоритм учебных действий факты в учебном тексте, тек</w:t>
      </w:r>
      <w:r>
        <w:rPr>
          <w:rFonts w:eastAsia="Times New Roman" w:cs="Times New Roman"/>
        </w:rPr>
        <w:t>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использовать материал по истории родного края для изучения особенност</w:t>
      </w:r>
      <w:r>
        <w:rPr>
          <w:szCs w:val="28"/>
        </w:rPr>
        <w:t>ей исторического развития своего региона.</w:t>
      </w:r>
    </w:p>
    <w:p w:rsidR="00D503E8" w:rsidRDefault="00D503E8">
      <w:pPr>
        <w:spacing w:after="0" w:line="240" w:lineRule="auto"/>
        <w:ind w:firstLine="567"/>
        <w:jc w:val="both"/>
        <w:rPr>
          <w:szCs w:val="28"/>
        </w:rPr>
      </w:pPr>
    </w:p>
    <w:p w:rsidR="00D503E8" w:rsidRDefault="0020456E">
      <w:pPr>
        <w:widowControl w:val="0"/>
        <w:spacing w:after="0" w:line="240" w:lineRule="auto"/>
        <w:jc w:val="both"/>
        <w:rPr>
          <w:rFonts w:eastAsiaTheme="majorEastAsia" w:cs="Times New Roman"/>
          <w:b/>
          <w:bCs/>
          <w:szCs w:val="28"/>
          <w:lang w:eastAsia="en-US"/>
        </w:rPr>
      </w:pPr>
      <w:bookmarkStart w:id="56" w:name="_Toc96177179"/>
      <w:r>
        <w:rPr>
          <w:rFonts w:eastAsiaTheme="majorEastAsia" w:cs="Times New Roman"/>
          <w:b/>
          <w:bCs/>
          <w:szCs w:val="28"/>
          <w:lang w:eastAsia="en-US"/>
        </w:rPr>
        <w:t>8 КЛАСС</w:t>
      </w:r>
      <w:bookmarkEnd w:id="56"/>
    </w:p>
    <w:p w:rsidR="00D503E8" w:rsidRDefault="0020456E">
      <w:pPr>
        <w:numPr>
          <w:ilvl w:val="0"/>
          <w:numId w:val="15"/>
        </w:numPr>
        <w:tabs>
          <w:tab w:val="left" w:pos="993"/>
        </w:tabs>
        <w:spacing w:after="0" w:line="240" w:lineRule="auto"/>
        <w:ind w:left="0" w:firstLine="709"/>
        <w:contextualSpacing/>
        <w:jc w:val="both"/>
        <w:rPr>
          <w:szCs w:val="28"/>
        </w:rPr>
      </w:pPr>
      <w:r>
        <w:rPr>
          <w:szCs w:val="28"/>
        </w:rPr>
        <w:t>определять с опорой на алгоритм учебных действий длительность исторических процессов, после</w:t>
      </w:r>
      <w:r>
        <w:rPr>
          <w:szCs w:val="28"/>
        </w:rPr>
        <w:t>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Pr>
          <w:szCs w:val="28"/>
        </w:rPr>
        <w:t>их событий (явлений, процессов):</w:t>
      </w:r>
    </w:p>
    <w:p w:rsidR="00D503E8" w:rsidRDefault="0020456E">
      <w:pPr>
        <w:spacing w:after="0" w:line="240" w:lineRule="auto"/>
        <w:ind w:left="360"/>
        <w:rPr>
          <w:rFonts w:eastAsia="Times New Roman" w:cs="Times New Roman"/>
          <w:b/>
        </w:rPr>
      </w:pPr>
      <w:r>
        <w:rPr>
          <w:rFonts w:eastAsia="Times New Roman" w:cs="Times New Roman"/>
          <w:b/>
        </w:rPr>
        <w:t>История России</w:t>
      </w:r>
    </w:p>
    <w:p w:rsidR="00D503E8" w:rsidRDefault="0020456E">
      <w:pPr>
        <w:spacing w:after="0" w:line="240" w:lineRule="auto"/>
        <w:ind w:left="360"/>
        <w:jc w:val="both"/>
        <w:rPr>
          <w:b/>
          <w:szCs w:val="28"/>
        </w:rPr>
      </w:pPr>
      <w:r>
        <w:rPr>
          <w:b/>
          <w:szCs w:val="28"/>
        </w:rPr>
        <w:t>Россия в эпоху преобразований Петра I</w:t>
      </w:r>
    </w:p>
    <w:p w:rsidR="00D503E8" w:rsidRDefault="0020456E">
      <w:pPr>
        <w:spacing w:after="0" w:line="240" w:lineRule="auto"/>
        <w:ind w:firstLine="567"/>
        <w:jc w:val="both"/>
        <w:rPr>
          <w:szCs w:val="28"/>
        </w:rPr>
      </w:pPr>
      <w:r>
        <w:rPr>
          <w:szCs w:val="28"/>
        </w:rP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r>
        <w:rPr>
          <w:szCs w:val="28"/>
        </w:rPr>
        <w:t xml:space="preserve">. </w:t>
      </w:r>
    </w:p>
    <w:p w:rsidR="00D503E8" w:rsidRDefault="0020456E">
      <w:pPr>
        <w:spacing w:after="0" w:line="240" w:lineRule="auto"/>
        <w:ind w:firstLine="567"/>
        <w:jc w:val="both"/>
        <w:rPr>
          <w:szCs w:val="28"/>
        </w:rPr>
      </w:pPr>
      <w:r>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w:t>
      </w:r>
      <w:r>
        <w:rPr>
          <w:szCs w:val="28"/>
        </w:rPr>
        <w:t>ский поход. Ништадтский мир. Провозглашение России империей (1721 г.). Абсолютизм. Каспийский поход Петра I.</w:t>
      </w:r>
    </w:p>
    <w:p w:rsidR="00D503E8" w:rsidRDefault="0020456E">
      <w:pPr>
        <w:spacing w:after="0" w:line="240" w:lineRule="auto"/>
        <w:ind w:firstLine="567"/>
        <w:jc w:val="both"/>
        <w:rPr>
          <w:szCs w:val="28"/>
        </w:rPr>
      </w:pPr>
      <w:r>
        <w:rPr>
          <w:szCs w:val="28"/>
        </w:rPr>
        <w:t xml:space="preserve">Экономическая политика Петра I. Роль государства в создании промышленности. </w:t>
      </w:r>
    </w:p>
    <w:p w:rsidR="00D503E8" w:rsidRDefault="0020456E">
      <w:pPr>
        <w:spacing w:after="0" w:line="240" w:lineRule="auto"/>
        <w:ind w:firstLine="567"/>
        <w:jc w:val="both"/>
        <w:rPr>
          <w:szCs w:val="28"/>
        </w:rPr>
      </w:pPr>
      <w:r>
        <w:rPr>
          <w:szCs w:val="28"/>
        </w:rPr>
        <w:t>Реформы государственного управления. Учреждение Правительствующего Сен</w:t>
      </w:r>
      <w:r>
        <w:rPr>
          <w:szCs w:val="28"/>
        </w:rPr>
        <w:t xml:space="preserve">ата, коллегий, органов надзора. Издание указа о престолонаследии. </w:t>
      </w:r>
    </w:p>
    <w:p w:rsidR="00D503E8" w:rsidRDefault="0020456E">
      <w:pPr>
        <w:spacing w:after="0" w:line="240" w:lineRule="auto"/>
        <w:ind w:firstLine="567"/>
        <w:jc w:val="both"/>
        <w:rPr>
          <w:szCs w:val="28"/>
        </w:rPr>
      </w:pPr>
      <w:r>
        <w:rPr>
          <w:szCs w:val="28"/>
        </w:rPr>
        <w:t>Церковная реформа. Упразднение патриаршества и учреждение Святейшего Синода.</w:t>
      </w:r>
    </w:p>
    <w:p w:rsidR="00D503E8" w:rsidRDefault="0020456E">
      <w:pPr>
        <w:spacing w:after="0" w:line="240" w:lineRule="auto"/>
        <w:ind w:firstLine="567"/>
        <w:jc w:val="both"/>
        <w:rPr>
          <w:szCs w:val="28"/>
        </w:rPr>
      </w:pPr>
      <w:r>
        <w:rPr>
          <w:szCs w:val="28"/>
        </w:rPr>
        <w:t>Реформы местного управления. Табель о рангах. Переписи населения. Введение подушной подати. Изменение в положени</w:t>
      </w:r>
      <w:r>
        <w:rPr>
          <w:szCs w:val="28"/>
        </w:rPr>
        <w:t>и сословий российского общества.</w:t>
      </w:r>
    </w:p>
    <w:p w:rsidR="00D503E8" w:rsidRDefault="0020456E">
      <w:pPr>
        <w:spacing w:after="0" w:line="240" w:lineRule="auto"/>
        <w:ind w:firstLine="567"/>
        <w:jc w:val="both"/>
        <w:rPr>
          <w:szCs w:val="28"/>
        </w:rPr>
      </w:pPr>
      <w:r>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D503E8" w:rsidRDefault="0020456E">
      <w:pPr>
        <w:spacing w:after="0" w:line="240" w:lineRule="auto"/>
        <w:ind w:firstLine="567"/>
        <w:jc w:val="both"/>
        <w:rPr>
          <w:szCs w:val="28"/>
        </w:rPr>
      </w:pPr>
      <w:r>
        <w:rPr>
          <w:szCs w:val="28"/>
        </w:rPr>
        <w:t>Преобразования Петра I в области культуры: усиление влияния западноевропейс</w:t>
      </w:r>
      <w:r>
        <w:rPr>
          <w:szCs w:val="28"/>
        </w:rPr>
        <w:t>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D503E8" w:rsidRDefault="0020456E">
      <w:pPr>
        <w:spacing w:after="0" w:line="240" w:lineRule="auto"/>
        <w:ind w:firstLine="567"/>
        <w:jc w:val="both"/>
        <w:rPr>
          <w:b/>
          <w:szCs w:val="28"/>
        </w:rPr>
      </w:pPr>
      <w:r>
        <w:rPr>
          <w:b/>
          <w:szCs w:val="28"/>
        </w:rPr>
        <w:t>Эпоха дворцовых переворотов</w:t>
      </w:r>
    </w:p>
    <w:p w:rsidR="00D503E8" w:rsidRDefault="0020456E">
      <w:pPr>
        <w:spacing w:after="0" w:line="240" w:lineRule="auto"/>
        <w:ind w:firstLine="567"/>
        <w:jc w:val="both"/>
        <w:rPr>
          <w:szCs w:val="28"/>
        </w:rPr>
      </w:pPr>
      <w:r>
        <w:rPr>
          <w:szCs w:val="28"/>
        </w:rPr>
        <w:t>Правление Ек</w:t>
      </w:r>
      <w:r>
        <w:rPr>
          <w:szCs w:val="28"/>
        </w:rPr>
        <w:t>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D503E8" w:rsidRDefault="0020456E">
      <w:pPr>
        <w:spacing w:after="0" w:line="240" w:lineRule="auto"/>
        <w:ind w:firstLine="567"/>
        <w:jc w:val="both"/>
        <w:rPr>
          <w:szCs w:val="28"/>
        </w:rPr>
      </w:pPr>
      <w:r>
        <w:rPr>
          <w:szCs w:val="28"/>
        </w:rPr>
        <w:t>Правление Елизаветы Петровны. Ликвидаци</w:t>
      </w:r>
      <w:r>
        <w:rPr>
          <w:szCs w:val="28"/>
        </w:rPr>
        <w:t>я внутренних таможен. М.В. Ломоносов и основание Московского университета (1755 г.). Основание Академии художеств.</w:t>
      </w:r>
    </w:p>
    <w:p w:rsidR="00D503E8" w:rsidRDefault="0020456E">
      <w:pPr>
        <w:spacing w:after="0" w:line="240" w:lineRule="auto"/>
        <w:ind w:firstLine="567"/>
        <w:jc w:val="both"/>
        <w:rPr>
          <w:szCs w:val="28"/>
        </w:rPr>
      </w:pPr>
      <w:r>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D503E8" w:rsidRDefault="0020456E">
      <w:pPr>
        <w:spacing w:after="0" w:line="240" w:lineRule="auto"/>
        <w:ind w:firstLine="567"/>
        <w:jc w:val="both"/>
        <w:rPr>
          <w:b/>
          <w:szCs w:val="28"/>
        </w:rPr>
      </w:pPr>
      <w:r>
        <w:rPr>
          <w:b/>
          <w:szCs w:val="28"/>
        </w:rPr>
        <w:t>Правление Екатерины II</w:t>
      </w:r>
    </w:p>
    <w:p w:rsidR="00D503E8" w:rsidRDefault="0020456E">
      <w:pPr>
        <w:spacing w:after="0" w:line="240" w:lineRule="auto"/>
        <w:ind w:firstLine="567"/>
        <w:jc w:val="both"/>
        <w:rPr>
          <w:szCs w:val="28"/>
        </w:rPr>
      </w:pPr>
      <w:r>
        <w:rPr>
          <w:szCs w:val="28"/>
        </w:rPr>
        <w:t>Внутренняя политика Екатерины II. Особенности «просвещенного абсолютизма»</w:t>
      </w:r>
      <w:r>
        <w:rPr>
          <w:szCs w:val="28"/>
        </w:rPr>
        <w:t xml:space="preserve">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w:t>
      </w:r>
      <w:r>
        <w:rPr>
          <w:szCs w:val="28"/>
        </w:rPr>
        <w:t>. Положение сословий российского общества.</w:t>
      </w:r>
    </w:p>
    <w:p w:rsidR="00D503E8" w:rsidRDefault="0020456E">
      <w:pPr>
        <w:spacing w:after="0" w:line="240" w:lineRule="auto"/>
        <w:ind w:firstLine="567"/>
        <w:jc w:val="both"/>
        <w:rPr>
          <w:szCs w:val="28"/>
        </w:rPr>
      </w:pPr>
      <w:r>
        <w:rPr>
          <w:szCs w:val="28"/>
        </w:rPr>
        <w:t>Национальная политика. Ликвидация украинского гетманства. Укрепление начал веротерпимости.</w:t>
      </w:r>
    </w:p>
    <w:p w:rsidR="00D503E8" w:rsidRDefault="0020456E">
      <w:pPr>
        <w:spacing w:after="0" w:line="240" w:lineRule="auto"/>
        <w:ind w:firstLine="567"/>
        <w:jc w:val="both"/>
        <w:rPr>
          <w:rFonts w:eastAsia="Times New Roman" w:cs="Times New Roman"/>
        </w:rPr>
      </w:pPr>
      <w:r>
        <w:rPr>
          <w:rFonts w:eastAsia="Times New Roman" w:cs="Times New Roman"/>
        </w:rPr>
        <w:t>Экономическое развитие России</w:t>
      </w:r>
      <w:r>
        <w:rPr>
          <w:rFonts w:eastAsia="Times New Roman" w:cs="Times New Roman"/>
        </w:rPr>
        <w:t xml:space="preserve">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rFonts w:eastAsia="Times New Roman" w:cs="Times New Roman"/>
          <w:i/>
        </w:rPr>
        <w:t>Чумной бунт.</w:t>
      </w:r>
      <w:r>
        <w:rPr>
          <w:rFonts w:eastAsia="Times New Roman" w:cs="Times New Roman"/>
        </w:rPr>
        <w:t xml:space="preserve"> Восстание под предводительством Е.И. Пугачева (1773–1775 гг.). </w:t>
      </w:r>
    </w:p>
    <w:p w:rsidR="00D503E8" w:rsidRDefault="0020456E">
      <w:pPr>
        <w:spacing w:after="0" w:line="240" w:lineRule="auto"/>
        <w:ind w:firstLine="567"/>
        <w:jc w:val="both"/>
        <w:rPr>
          <w:szCs w:val="28"/>
        </w:rPr>
      </w:pPr>
      <w:r>
        <w:rPr>
          <w:szCs w:val="28"/>
        </w:rPr>
        <w:t>Развитие общественной мысли.</w:t>
      </w:r>
    </w:p>
    <w:p w:rsidR="00D503E8" w:rsidRDefault="0020456E">
      <w:pPr>
        <w:spacing w:after="0" w:line="240" w:lineRule="auto"/>
        <w:ind w:firstLine="567"/>
        <w:jc w:val="both"/>
        <w:rPr>
          <w:szCs w:val="28"/>
        </w:rPr>
      </w:pPr>
      <w:r>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w:t>
      </w:r>
      <w:r>
        <w:rPr>
          <w:szCs w:val="28"/>
        </w:rPr>
        <w:t>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w:t>
      </w:r>
      <w:r>
        <w:rPr>
          <w:szCs w:val="28"/>
        </w:rPr>
        <w:t>алитете. Борьба с революционной Францией.</w:t>
      </w:r>
    </w:p>
    <w:p w:rsidR="00D503E8" w:rsidRDefault="0020456E">
      <w:pPr>
        <w:spacing w:after="0" w:line="240" w:lineRule="auto"/>
        <w:ind w:firstLine="567"/>
        <w:jc w:val="both"/>
        <w:rPr>
          <w:szCs w:val="28"/>
        </w:rPr>
      </w:pPr>
      <w:r>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w:t>
      </w:r>
      <w:r>
        <w:rPr>
          <w:szCs w:val="28"/>
        </w:rPr>
        <w:t>искусство, театр, быт и нравы.</w:t>
      </w:r>
    </w:p>
    <w:p w:rsidR="00D503E8" w:rsidRDefault="0020456E">
      <w:pPr>
        <w:spacing w:after="0" w:line="240" w:lineRule="auto"/>
        <w:ind w:firstLine="567"/>
        <w:jc w:val="both"/>
        <w:rPr>
          <w:b/>
          <w:szCs w:val="28"/>
        </w:rPr>
      </w:pPr>
      <w:r>
        <w:rPr>
          <w:b/>
          <w:szCs w:val="28"/>
        </w:rPr>
        <w:t>Россия при Павле I</w:t>
      </w:r>
    </w:p>
    <w:p w:rsidR="00D503E8" w:rsidRDefault="0020456E">
      <w:pPr>
        <w:spacing w:after="0" w:line="240" w:lineRule="auto"/>
        <w:ind w:firstLine="567"/>
        <w:jc w:val="both"/>
        <w:rPr>
          <w:szCs w:val="28"/>
        </w:rPr>
      </w:pPr>
      <w:r>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D503E8" w:rsidRDefault="0020456E">
      <w:pPr>
        <w:spacing w:after="0" w:line="240" w:lineRule="auto"/>
        <w:ind w:firstLine="567"/>
        <w:jc w:val="both"/>
        <w:rPr>
          <w:szCs w:val="28"/>
        </w:rPr>
      </w:pPr>
      <w:r>
        <w:rPr>
          <w:szCs w:val="28"/>
        </w:rPr>
        <w:t xml:space="preserve">Внешняя политика Павла I. Участие России в антифранцузских коалициях. </w:t>
      </w:r>
      <w:r>
        <w:rPr>
          <w:szCs w:val="28"/>
        </w:rPr>
        <w:t xml:space="preserve">Итальянский и Швейцарский походы А.В. Суворова (1799 г.). Военно-морские экспедиции Ф.Ф. Ушакова. </w:t>
      </w:r>
    </w:p>
    <w:p w:rsidR="00D503E8" w:rsidRDefault="0020456E">
      <w:pPr>
        <w:spacing w:after="0" w:line="240" w:lineRule="auto"/>
        <w:jc w:val="both"/>
        <w:rPr>
          <w:b/>
          <w:szCs w:val="28"/>
        </w:rPr>
      </w:pPr>
      <w:r>
        <w:rPr>
          <w:b/>
          <w:szCs w:val="28"/>
        </w:rPr>
        <w:t>Всеобщая история (Новая история XVIII в.)</w:t>
      </w:r>
    </w:p>
    <w:p w:rsidR="00D503E8" w:rsidRDefault="0020456E">
      <w:pPr>
        <w:spacing w:after="0" w:line="240" w:lineRule="auto"/>
        <w:ind w:firstLine="567"/>
        <w:jc w:val="both"/>
        <w:rPr>
          <w:szCs w:val="28"/>
        </w:rPr>
      </w:pPr>
      <w:r>
        <w:rPr>
          <w:szCs w:val="28"/>
        </w:rPr>
        <w:t xml:space="preserve">Эпоха Просвещения. Изменения в культуре. </w:t>
      </w:r>
    </w:p>
    <w:p w:rsidR="00D503E8" w:rsidRDefault="0020456E">
      <w:pPr>
        <w:spacing w:after="0" w:line="240" w:lineRule="auto"/>
        <w:ind w:firstLine="567"/>
        <w:jc w:val="both"/>
        <w:rPr>
          <w:szCs w:val="28"/>
        </w:rPr>
      </w:pPr>
      <w:r>
        <w:rPr>
          <w:szCs w:val="28"/>
        </w:rPr>
        <w:t>Социально-экономическое развитие Англии. Промышленный переворот. Развитие</w:t>
      </w:r>
      <w:r>
        <w:rPr>
          <w:szCs w:val="28"/>
        </w:rPr>
        <w:t xml:space="preserve"> парламентской монархии в Англии в XVIII в. Возникновение промышленной буржуазии и промышленного пролетариата.</w:t>
      </w:r>
    </w:p>
    <w:p w:rsidR="00D503E8" w:rsidRDefault="0020456E">
      <w:pPr>
        <w:spacing w:after="0" w:line="240" w:lineRule="auto"/>
        <w:ind w:firstLine="567"/>
        <w:jc w:val="both"/>
        <w:rPr>
          <w:szCs w:val="28"/>
        </w:rPr>
      </w:pPr>
      <w:r>
        <w:rPr>
          <w:szCs w:val="28"/>
        </w:rPr>
        <w:t>Абсолютная монархия во Франции. Особенности положения третьего сословия. Причины и этапы Великой французской революции.</w:t>
      </w:r>
    </w:p>
    <w:p w:rsidR="00D503E8" w:rsidRDefault="0020456E">
      <w:pPr>
        <w:spacing w:after="0" w:line="240" w:lineRule="auto"/>
        <w:ind w:firstLine="567"/>
        <w:jc w:val="both"/>
        <w:rPr>
          <w:szCs w:val="28"/>
        </w:rPr>
      </w:pPr>
      <w:r>
        <w:rPr>
          <w:szCs w:val="28"/>
        </w:rPr>
        <w:t>Своеобразие Священной Рим</w:t>
      </w:r>
      <w:r>
        <w:rPr>
          <w:szCs w:val="28"/>
        </w:rPr>
        <w:t xml:space="preserve">ской империи германской нации и государств, входивших в ее состав. Создание королевства Пруссия. </w:t>
      </w:r>
    </w:p>
    <w:p w:rsidR="00D503E8" w:rsidRDefault="0020456E">
      <w:pPr>
        <w:spacing w:after="0" w:line="240" w:lineRule="auto"/>
        <w:ind w:firstLine="567"/>
        <w:jc w:val="both"/>
        <w:rPr>
          <w:szCs w:val="28"/>
        </w:rPr>
      </w:pPr>
      <w:r>
        <w:rPr>
          <w:szCs w:val="28"/>
        </w:rPr>
        <w:t xml:space="preserve">Национальное и политическое своеобразие монархии Габсбургов. </w:t>
      </w:r>
    </w:p>
    <w:p w:rsidR="00D503E8" w:rsidRDefault="0020456E">
      <w:pPr>
        <w:spacing w:after="0" w:line="240" w:lineRule="auto"/>
        <w:ind w:firstLine="567"/>
        <w:jc w:val="both"/>
        <w:rPr>
          <w:szCs w:val="28"/>
        </w:rPr>
      </w:pPr>
      <w:r>
        <w:rPr>
          <w:szCs w:val="28"/>
        </w:rPr>
        <w:t xml:space="preserve">Характерные черты международных отношений XVIII в. </w:t>
      </w:r>
    </w:p>
    <w:p w:rsidR="00D503E8" w:rsidRDefault="0020456E">
      <w:pPr>
        <w:spacing w:after="0" w:line="240" w:lineRule="auto"/>
        <w:ind w:firstLine="567"/>
        <w:jc w:val="both"/>
        <w:rPr>
          <w:szCs w:val="28"/>
        </w:rPr>
      </w:pPr>
      <w:r>
        <w:rPr>
          <w:szCs w:val="28"/>
        </w:rPr>
        <w:t>Конфликт британских колоний в Северной Амери</w:t>
      </w:r>
      <w:r>
        <w:rPr>
          <w:szCs w:val="28"/>
        </w:rPr>
        <w:t xml:space="preserve">ке с метрополией. Война за независимость США. </w:t>
      </w:r>
    </w:p>
    <w:p w:rsidR="00D503E8" w:rsidRDefault="0020456E">
      <w:pPr>
        <w:spacing w:after="0" w:line="240" w:lineRule="auto"/>
        <w:ind w:firstLine="567"/>
        <w:jc w:val="both"/>
        <w:rPr>
          <w:rFonts w:eastAsia="Times New Roman" w:cs="Times New Roman"/>
        </w:rPr>
      </w:pPr>
      <w:r>
        <w:rPr>
          <w:rFonts w:eastAsia="Times New Roman" w:cs="Times New Roman"/>
        </w:rPr>
        <w:t>Французская революция XVIII в.</w:t>
      </w:r>
    </w:p>
    <w:p w:rsidR="00D503E8" w:rsidRDefault="0020456E">
      <w:pPr>
        <w:spacing w:after="0" w:line="240" w:lineRule="auto"/>
        <w:ind w:left="360"/>
        <w:jc w:val="both"/>
        <w:rPr>
          <w:b/>
          <w:szCs w:val="28"/>
        </w:rPr>
      </w:pPr>
      <w:r>
        <w:rPr>
          <w:b/>
          <w:szCs w:val="28"/>
        </w:rPr>
        <w:t>Международные отношения в XVIII в.</w:t>
      </w:r>
    </w:p>
    <w:p w:rsidR="00D503E8" w:rsidRDefault="0020456E">
      <w:pPr>
        <w:spacing w:after="0" w:line="240" w:lineRule="auto"/>
        <w:ind w:firstLine="567"/>
        <w:jc w:val="both"/>
        <w:rPr>
          <w:szCs w:val="28"/>
        </w:rPr>
      </w:pPr>
      <w:r>
        <w:rPr>
          <w:szCs w:val="28"/>
        </w:rPr>
        <w:t xml:space="preserve">Влияние Французской революции на международные процессы. </w:t>
      </w:r>
    </w:p>
    <w:p w:rsidR="00D503E8" w:rsidRDefault="0020456E">
      <w:pPr>
        <w:spacing w:after="0" w:line="240" w:lineRule="auto"/>
        <w:ind w:firstLine="567"/>
        <w:jc w:val="both"/>
        <w:rPr>
          <w:szCs w:val="28"/>
        </w:rPr>
      </w:pPr>
      <w:r>
        <w:rPr>
          <w:szCs w:val="28"/>
        </w:rPr>
        <w:t>Реакция цивилизаций Востока на экспансию Запада: отторжение и изоляция, сопротивление</w:t>
      </w:r>
      <w:r>
        <w:rPr>
          <w:szCs w:val="28"/>
        </w:rPr>
        <w:t xml:space="preserve"> и подчинение. Создание колониальных империй. Внутренняя и внешняя политика Османской империи, Индии, Китая, Японии.</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 xml:space="preserve">объяснять с опорой на справочный материал смысл изученных исторических понятий по истории России конца XVII–XVIII в. и Новой истории XVIII </w:t>
      </w:r>
      <w:r>
        <w:rPr>
          <w:szCs w:val="28"/>
        </w:rPr>
        <w:t>в., в том числе:</w:t>
      </w:r>
    </w:p>
    <w:p w:rsidR="00D503E8" w:rsidRDefault="0020456E">
      <w:pPr>
        <w:widowControl w:val="0"/>
        <w:tabs>
          <w:tab w:val="left" w:pos="993"/>
        </w:tabs>
        <w:spacing w:after="0" w:line="240" w:lineRule="auto"/>
        <w:ind w:left="360"/>
        <w:contextualSpacing/>
        <w:jc w:val="both"/>
        <w:rPr>
          <w:szCs w:val="28"/>
        </w:rPr>
      </w:pPr>
      <w:r>
        <w:rPr>
          <w:rFonts w:eastAsia="Times New Roman" w:cs="Times New Roman"/>
          <w:b/>
          <w:szCs w:val="28"/>
        </w:rPr>
        <w:t>Россия в эпоху преобразований Петра I:</w:t>
      </w:r>
      <w:r>
        <w:rPr>
          <w:rFonts w:eastAsia="Times New Roman" w:cs="Times New Roman"/>
          <w:szCs w:val="28"/>
        </w:rPr>
        <w:t xml:space="preserve"> </w:t>
      </w:r>
      <w:r>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w:t>
      </w:r>
      <w:r>
        <w:rPr>
          <w:szCs w:val="28"/>
        </w:rPr>
        <w:t>, приписные и посессионные крестьяне, ассамблея, ратуша, магистрат, барокко, император, Сенат, Синод, подушная подать;</w:t>
      </w:r>
    </w:p>
    <w:p w:rsidR="00D503E8" w:rsidRDefault="0020456E">
      <w:pPr>
        <w:widowControl w:val="0"/>
        <w:tabs>
          <w:tab w:val="left" w:pos="993"/>
        </w:tabs>
        <w:spacing w:after="0" w:line="240" w:lineRule="auto"/>
        <w:ind w:left="360"/>
        <w:contextualSpacing/>
        <w:jc w:val="both"/>
        <w:rPr>
          <w:rFonts w:eastAsia="Times New Roman" w:cs="Times New Roman"/>
          <w:szCs w:val="28"/>
        </w:rPr>
      </w:pPr>
      <w:r>
        <w:rPr>
          <w:rFonts w:eastAsia="Times New Roman" w:cs="Times New Roman"/>
          <w:b/>
          <w:szCs w:val="28"/>
        </w:rPr>
        <w:t>Эпоха дворцовых переворотов:</w:t>
      </w:r>
      <w:r>
        <w:rPr>
          <w:rFonts w:eastAsia="Times New Roman" w:cs="Times New Roman"/>
          <w:szCs w:val="28"/>
        </w:rPr>
        <w:t xml:space="preserve"> «Кондиции». «Бироновщина», Кабинет министров, рококо, дворцовый переворот;</w:t>
      </w:r>
    </w:p>
    <w:p w:rsidR="00D503E8" w:rsidRDefault="0020456E">
      <w:pPr>
        <w:widowControl w:val="0"/>
        <w:tabs>
          <w:tab w:val="left" w:pos="993"/>
        </w:tabs>
        <w:spacing w:after="0" w:line="240" w:lineRule="auto"/>
        <w:ind w:left="360"/>
        <w:contextualSpacing/>
        <w:jc w:val="both"/>
        <w:rPr>
          <w:szCs w:val="28"/>
        </w:rPr>
      </w:pPr>
      <w:r>
        <w:rPr>
          <w:rFonts w:eastAsia="Times New Roman" w:cs="Times New Roman"/>
          <w:b/>
          <w:szCs w:val="28"/>
        </w:rPr>
        <w:t>Правление Екатерины II:</w:t>
      </w:r>
      <w:r>
        <w:rPr>
          <w:rFonts w:eastAsia="Times New Roman" w:cs="Times New Roman"/>
          <w:szCs w:val="28"/>
        </w:rPr>
        <w:t xml:space="preserve"> </w:t>
      </w:r>
      <w:r>
        <w:rPr>
          <w:szCs w:val="28"/>
        </w:rPr>
        <w:t>барщинное</w:t>
      </w:r>
      <w:r>
        <w:rPr>
          <w:szCs w:val="28"/>
        </w:rPr>
        <w:t xml:space="preserve"> и оброчное хозяйство, «просвещенный абсолютизм», жалованная грамота, секуляризация, гильдия, классицизм, сентиментализм;</w:t>
      </w:r>
    </w:p>
    <w:p w:rsidR="00D503E8" w:rsidRDefault="0020456E">
      <w:pPr>
        <w:spacing w:after="0" w:line="240" w:lineRule="auto"/>
        <w:ind w:firstLine="567"/>
        <w:jc w:val="both"/>
        <w:rPr>
          <w:szCs w:val="28"/>
        </w:rPr>
      </w:pPr>
      <w:r>
        <w:rPr>
          <w:b/>
          <w:szCs w:val="28"/>
        </w:rPr>
        <w:t>Новая история (история зарубежных стран XVIII вв</w:t>
      </w:r>
      <w:r>
        <w:rPr>
          <w:szCs w:val="28"/>
        </w:rPr>
        <w:t>.): аграрная революция, эпоха Просвещения, теория естественных прав, теория разделения</w:t>
      </w:r>
      <w:r>
        <w:rPr>
          <w:szCs w:val="28"/>
        </w:rPr>
        <w:t xml:space="preserve"> властей, «общественный договор», «народный суверенитет», промышленный переворот, конституция, монополия, жирондисты, якобинцы, термидорианцы;</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составлять план изучаемой темы с опорой на алгоритм учебных действий рассказывать по плану об исторических событи</w:t>
      </w:r>
      <w:r>
        <w:rPr>
          <w:szCs w:val="28"/>
        </w:rPr>
        <w:t>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D503E8" w:rsidRDefault="0020456E">
      <w:pPr>
        <w:spacing w:after="0" w:line="240" w:lineRule="auto"/>
        <w:ind w:firstLine="567"/>
        <w:jc w:val="both"/>
        <w:rPr>
          <w:szCs w:val="28"/>
        </w:rPr>
      </w:pPr>
      <w:r>
        <w:rPr>
          <w:szCs w:val="28"/>
        </w:rPr>
        <w:t>роль сподвижников Петра I в п</w:t>
      </w:r>
      <w:r>
        <w:rPr>
          <w:szCs w:val="28"/>
        </w:rPr>
        <w:t>роцессе преобразований;</w:t>
      </w:r>
    </w:p>
    <w:p w:rsidR="00D503E8" w:rsidRDefault="0020456E">
      <w:pPr>
        <w:spacing w:after="0" w:line="240" w:lineRule="auto"/>
        <w:ind w:firstLine="567"/>
        <w:jc w:val="both"/>
        <w:rPr>
          <w:szCs w:val="28"/>
        </w:rPr>
      </w:pPr>
      <w:r>
        <w:rPr>
          <w:szCs w:val="28"/>
        </w:rPr>
        <w:t>систему управления страной, сложившуюся в результате преобразований Петра I;</w:t>
      </w:r>
    </w:p>
    <w:p w:rsidR="00D503E8" w:rsidRDefault="0020456E">
      <w:pPr>
        <w:spacing w:after="0" w:line="240" w:lineRule="auto"/>
        <w:ind w:firstLine="567"/>
        <w:jc w:val="both"/>
        <w:rPr>
          <w:szCs w:val="28"/>
        </w:rPr>
      </w:pPr>
      <w:r>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w:t>
      </w:r>
      <w:r>
        <w:rPr>
          <w:szCs w:val="28"/>
        </w:rPr>
        <w:t xml:space="preserve">вление первой печатной газеты «Ведомости», развитие образования, открытие Кунсткамеры; </w:t>
      </w:r>
    </w:p>
    <w:p w:rsidR="00D503E8" w:rsidRDefault="0020456E">
      <w:pPr>
        <w:spacing w:after="0" w:line="240" w:lineRule="auto"/>
        <w:ind w:firstLine="567"/>
        <w:jc w:val="both"/>
        <w:rPr>
          <w:szCs w:val="28"/>
        </w:rPr>
      </w:pPr>
      <w:r>
        <w:rPr>
          <w:szCs w:val="28"/>
        </w:rPr>
        <w:t>социально-экономическое и политическое развитие эпохи дворцовых переворотов;</w:t>
      </w:r>
    </w:p>
    <w:p w:rsidR="00D503E8" w:rsidRDefault="0020456E">
      <w:pPr>
        <w:spacing w:after="0" w:line="240" w:lineRule="auto"/>
        <w:ind w:firstLine="567"/>
        <w:jc w:val="both"/>
        <w:rPr>
          <w:szCs w:val="28"/>
        </w:rPr>
      </w:pPr>
      <w:r>
        <w:rPr>
          <w:szCs w:val="28"/>
        </w:rPr>
        <w:t>положение сословий российского общества в период правления Екатерины II;</w:t>
      </w:r>
    </w:p>
    <w:p w:rsidR="00D503E8" w:rsidRDefault="0020456E">
      <w:pPr>
        <w:spacing w:after="0" w:line="240" w:lineRule="auto"/>
        <w:ind w:firstLine="567"/>
        <w:jc w:val="both"/>
        <w:rPr>
          <w:szCs w:val="28"/>
        </w:rPr>
      </w:pPr>
      <w:r>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D503E8" w:rsidRDefault="0020456E">
      <w:pPr>
        <w:spacing w:after="0" w:line="240" w:lineRule="auto"/>
        <w:ind w:firstLine="567"/>
        <w:jc w:val="both"/>
        <w:rPr>
          <w:szCs w:val="28"/>
        </w:rPr>
      </w:pPr>
      <w:r>
        <w:rPr>
          <w:szCs w:val="28"/>
        </w:rPr>
        <w:t>повседневную жизнь и бы</w:t>
      </w:r>
      <w:r>
        <w:rPr>
          <w:szCs w:val="28"/>
        </w:rPr>
        <w:t>т правящей элиты и основной массы населения;</w:t>
      </w:r>
    </w:p>
    <w:p w:rsidR="00D503E8" w:rsidRDefault="0020456E">
      <w:pPr>
        <w:spacing w:after="0" w:line="240" w:lineRule="auto"/>
        <w:ind w:firstLine="567"/>
        <w:jc w:val="both"/>
        <w:rPr>
          <w:szCs w:val="28"/>
        </w:rPr>
      </w:pPr>
      <w:r>
        <w:rPr>
          <w:szCs w:val="28"/>
        </w:rPr>
        <w:t>развитие общественной мысли в России в XVIII в.;</w:t>
      </w:r>
    </w:p>
    <w:p w:rsidR="00D503E8" w:rsidRDefault="0020456E">
      <w:pPr>
        <w:spacing w:after="0" w:line="240" w:lineRule="auto"/>
        <w:ind w:firstLine="567"/>
        <w:jc w:val="both"/>
        <w:rPr>
          <w:szCs w:val="28"/>
        </w:rPr>
      </w:pPr>
      <w:r>
        <w:rPr>
          <w:szCs w:val="28"/>
        </w:rPr>
        <w:t>идеи эпохи Просвещения;</w:t>
      </w:r>
    </w:p>
    <w:p w:rsidR="00D503E8" w:rsidRDefault="0020456E">
      <w:pPr>
        <w:spacing w:after="0" w:line="240" w:lineRule="auto"/>
        <w:ind w:firstLine="567"/>
        <w:jc w:val="both"/>
        <w:rPr>
          <w:szCs w:val="28"/>
        </w:rPr>
      </w:pPr>
      <w:r>
        <w:rPr>
          <w:szCs w:val="28"/>
        </w:rPr>
        <w:t>культуру стран Европы эпохи Просвещения;</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читать и анализировать историческую карту/схему по истории России конца XVII–XVIII в. и Новой ист</w:t>
      </w:r>
      <w:r>
        <w:rPr>
          <w:szCs w:val="28"/>
        </w:rPr>
        <w:t>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w:t>
      </w:r>
      <w:r>
        <w:rPr>
          <w:szCs w:val="28"/>
        </w:rPr>
        <w:t>словий существования государств, народов, делать выводы о причинах, результатах и последствиях исторических событий (явлений, процессов);</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 xml:space="preserve">использовать карту родного края для анализа исторической информации и рассказа о событиях региональной истории; </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привл</w:t>
      </w:r>
      <w:r>
        <w:rPr>
          <w:szCs w:val="28"/>
        </w:rPr>
        <w:t>екать контекстную информацию из различных источников при работе с исторической картой по истории России конца XVII–XVIII в. и Новой истории XVIII в.;</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наносить на контурную карту различные объекты с опорой на атлас и другие источники информации; заполнять л</w:t>
      </w:r>
      <w:r>
        <w:rPr>
          <w:szCs w:val="28"/>
        </w:rPr>
        <w:t>егенду карты/схемы;</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различать основные виды письменных источников по истории России конца XVII–XVIII в. и Новой истории XVIII в.;</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проводить атрибуцию письменного исторического источника по истории России конца XVII–XVIII в. и Новой истории XVIII в., анализ</w:t>
      </w:r>
      <w:r>
        <w:rPr>
          <w:szCs w:val="28"/>
        </w:rPr>
        <w:t>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определять с опорой на алгоритм учебных действий смысловые связи отдельных поло</w:t>
      </w:r>
      <w:r>
        <w:rPr>
          <w:szCs w:val="28"/>
        </w:rPr>
        <w:t>жений письменного исторического источника истории России конца XVII–XVIII в. и Новой истории XVIII в., составлять на его основе план;</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осуществлять поиск дополнительной информации в справочной ли</w:t>
      </w:r>
      <w:r>
        <w:rPr>
          <w:szCs w:val="28"/>
        </w:rPr>
        <w:t>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проводить атрибуцию различных видов вещественных истори</w:t>
      </w:r>
      <w:r>
        <w:rPr>
          <w:szCs w:val="28"/>
        </w:rPr>
        <w:t>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w:t>
      </w:r>
      <w:r>
        <w:rPr>
          <w:szCs w:val="28"/>
        </w:rPr>
        <w:t>ника;</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подбирать изобразительную наглядность, иллюстрирующую с</w:t>
      </w:r>
      <w:r>
        <w:rPr>
          <w:szCs w:val="28"/>
        </w:rPr>
        <w:t>обытия (явления, процессы) истории России конца XVII–XVIII в. и Новой истории XVIII в., используя заданные источники информации;</w:t>
      </w:r>
    </w:p>
    <w:p w:rsidR="00D503E8" w:rsidRDefault="0020456E">
      <w:pPr>
        <w:numPr>
          <w:ilvl w:val="0"/>
          <w:numId w:val="15"/>
        </w:numPr>
        <w:tabs>
          <w:tab w:val="left" w:pos="993"/>
        </w:tabs>
        <w:spacing w:after="0" w:line="240" w:lineRule="auto"/>
        <w:ind w:left="0" w:firstLine="709"/>
        <w:contextualSpacing/>
        <w:jc w:val="both"/>
        <w:rPr>
          <w:szCs w:val="28"/>
        </w:rPr>
      </w:pPr>
      <w:r>
        <w:rPr>
          <w:rFonts w:eastAsia="Times New Roman" w:cs="Times New Roman"/>
        </w:rPr>
        <w:t>группировать</w:t>
      </w:r>
      <w:r>
        <w:rPr>
          <w:szCs w:val="28"/>
        </w:rPr>
        <w:t xml:space="preserve"> после предварительного анализа (систематизировать, обобщать) отдельные элементы знания по истории России конца XVI</w:t>
      </w:r>
      <w:r>
        <w:rPr>
          <w:szCs w:val="28"/>
        </w:rPr>
        <w:t>I–XVIII в. и Новой истории XVIII в. по 2-3 признакам, составлять таблицы, схемы с опорой на алгоритм учебных действий;</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анализировать с опорой на алгоритм учебных действий историческую ситуацию на основе учебного текста по истории России конца XVII–XVIII в.</w:t>
      </w:r>
      <w:r>
        <w:rPr>
          <w:szCs w:val="28"/>
        </w:rPr>
        <w:t xml:space="preserve"> и Новой истории XVIII в., делать выводы, отвечать на вопросы;</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составля</w:t>
      </w:r>
      <w:r>
        <w:rPr>
          <w:szCs w:val="28"/>
        </w:rPr>
        <w:t>ть после предварительного анализа план изучаемой темы;</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w:t>
      </w:r>
      <w:r>
        <w:rPr>
          <w:szCs w:val="28"/>
        </w:rPr>
        <w:t>е события в рамках исторических процессов;</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w:t>
      </w:r>
      <w:r>
        <w:rPr>
          <w:szCs w:val="28"/>
        </w:rPr>
        <w:t xml:space="preserve"> в. и Новой истории XVIII в., излагать с опорой на план исторический материал, включающий причинно-следственные связи;</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сравнивать с опорой на алгоритм учебных действий изученные исторические события, явления, процессы в истории России конца XVII–XVIII в. и</w:t>
      </w:r>
      <w:r>
        <w:rPr>
          <w:szCs w:val="28"/>
        </w:rPr>
        <w:t xml:space="preserve"> Новой истории XVIII в., взгляды исторических деятелей, по 2-3 критериям, результаты оформлять в виде таблицы; на основе сравнения делать вывод;</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определять и объяснять с опорой на фактический материал свое отношение к наиболее значительным событиям истории</w:t>
      </w:r>
      <w:r>
        <w:rPr>
          <w:szCs w:val="28"/>
        </w:rPr>
        <w:t xml:space="preserve"> России конца XVII–XVIII в. и Новой истории XVIII в., достижениям и историческим личностям;</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w:t>
      </w:r>
      <w:r>
        <w:rPr>
          <w:szCs w:val="28"/>
        </w:rPr>
        <w:t>тельного анализа, как определенные факты могут быть использованы для подтверждения/опровержения какой-либо оценки исторических событий;</w:t>
      </w:r>
    </w:p>
    <w:p w:rsidR="00D503E8" w:rsidRDefault="0020456E">
      <w:pPr>
        <w:numPr>
          <w:ilvl w:val="0"/>
          <w:numId w:val="15"/>
        </w:numPr>
        <w:tabs>
          <w:tab w:val="left" w:pos="993"/>
        </w:tabs>
        <w:spacing w:after="0" w:line="240" w:lineRule="auto"/>
        <w:ind w:left="0" w:firstLine="709"/>
        <w:contextualSpacing/>
        <w:jc w:val="both"/>
        <w:rPr>
          <w:szCs w:val="28"/>
        </w:rPr>
      </w:pPr>
      <w:r>
        <w:rPr>
          <w:szCs w:val="28"/>
        </w:rPr>
        <w:t>использовать материал по истории родного края для изучения особенностей исторического развития своего региона.</w:t>
      </w:r>
    </w:p>
    <w:p w:rsidR="00D503E8" w:rsidRDefault="00D503E8">
      <w:pPr>
        <w:spacing w:after="0" w:line="240" w:lineRule="auto"/>
        <w:ind w:firstLine="567"/>
        <w:jc w:val="both"/>
        <w:rPr>
          <w:szCs w:val="28"/>
        </w:rPr>
      </w:pPr>
    </w:p>
    <w:p w:rsidR="00D503E8" w:rsidRDefault="0020456E">
      <w:pPr>
        <w:widowControl w:val="0"/>
        <w:spacing w:after="0" w:line="240" w:lineRule="auto"/>
        <w:jc w:val="both"/>
        <w:rPr>
          <w:rFonts w:eastAsiaTheme="majorEastAsia" w:cs="Times New Roman"/>
          <w:b/>
          <w:bCs/>
          <w:szCs w:val="28"/>
          <w:lang w:eastAsia="en-US"/>
        </w:rPr>
      </w:pPr>
      <w:bookmarkStart w:id="57" w:name="_Toc96177180"/>
      <w:r>
        <w:rPr>
          <w:rFonts w:eastAsiaTheme="majorEastAsia" w:cs="Times New Roman"/>
          <w:b/>
          <w:bCs/>
          <w:szCs w:val="28"/>
          <w:lang w:eastAsia="en-US"/>
        </w:rPr>
        <w:t>9 КЛАСС</w:t>
      </w:r>
      <w:bookmarkEnd w:id="57"/>
    </w:p>
    <w:p w:rsidR="00D503E8" w:rsidRDefault="0020456E">
      <w:pPr>
        <w:numPr>
          <w:ilvl w:val="0"/>
          <w:numId w:val="15"/>
        </w:numPr>
        <w:tabs>
          <w:tab w:val="left" w:pos="993"/>
        </w:tabs>
        <w:spacing w:after="0" w:line="240" w:lineRule="auto"/>
        <w:ind w:left="0" w:firstLine="709"/>
        <w:contextualSpacing/>
        <w:jc w:val="both"/>
        <w:rPr>
          <w:szCs w:val="28"/>
        </w:rPr>
      </w:pPr>
      <w:r>
        <w:rPr>
          <w:szCs w:val="28"/>
        </w:rPr>
        <w:t>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w:t>
      </w:r>
      <w:r>
        <w:rPr>
          <w:szCs w:val="28"/>
        </w:rPr>
        <w:t xml:space="preserve">ии разных стран и народов, определять современников исторических событий (явлений, процессов): </w:t>
      </w:r>
    </w:p>
    <w:p w:rsidR="00D503E8" w:rsidRDefault="0020456E">
      <w:pPr>
        <w:spacing w:after="0" w:line="240" w:lineRule="auto"/>
        <w:ind w:left="360"/>
        <w:jc w:val="both"/>
        <w:rPr>
          <w:b/>
          <w:szCs w:val="28"/>
        </w:rPr>
      </w:pPr>
      <w:r>
        <w:rPr>
          <w:b/>
          <w:szCs w:val="28"/>
        </w:rPr>
        <w:t>История России</w:t>
      </w:r>
    </w:p>
    <w:p w:rsidR="00D503E8" w:rsidRDefault="0020456E">
      <w:pPr>
        <w:spacing w:after="0" w:line="240" w:lineRule="auto"/>
        <w:ind w:firstLine="567"/>
        <w:jc w:val="both"/>
        <w:rPr>
          <w:b/>
          <w:szCs w:val="28"/>
        </w:rPr>
      </w:pPr>
      <w:r>
        <w:rPr>
          <w:b/>
          <w:szCs w:val="28"/>
        </w:rPr>
        <w:t>Россия в эпоху правления Александра I</w:t>
      </w:r>
    </w:p>
    <w:p w:rsidR="00D503E8" w:rsidRDefault="0020456E">
      <w:pPr>
        <w:spacing w:after="0" w:line="240" w:lineRule="auto"/>
        <w:ind w:firstLine="567"/>
        <w:jc w:val="both"/>
        <w:rPr>
          <w:szCs w:val="28"/>
        </w:rPr>
      </w:pPr>
      <w:r>
        <w:rPr>
          <w:szCs w:val="28"/>
        </w:rPr>
        <w:t>Политический строй, сословная структура российского общества в начале XIX в. Переворот 11 марта 1801 г. Вну</w:t>
      </w:r>
      <w:r>
        <w:rPr>
          <w:szCs w:val="28"/>
        </w:rPr>
        <w:t>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D503E8" w:rsidRDefault="0020456E">
      <w:pPr>
        <w:spacing w:after="0" w:line="240" w:lineRule="auto"/>
        <w:ind w:firstLine="567"/>
        <w:jc w:val="both"/>
        <w:rPr>
          <w:rFonts w:eastAsia="Times New Roman" w:cs="Times New Roman"/>
          <w:i/>
        </w:rPr>
      </w:pPr>
      <w:r>
        <w:rPr>
          <w:rFonts w:eastAsia="Times New Roman" w:cs="Times New Roman"/>
        </w:rPr>
        <w:t>П</w:t>
      </w:r>
      <w:r>
        <w:rPr>
          <w:rFonts w:eastAsia="Times New Roman" w:cs="Times New Roman"/>
        </w:rPr>
        <w:t>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D503E8" w:rsidRDefault="0020456E">
      <w:pPr>
        <w:spacing w:after="0" w:line="240" w:lineRule="auto"/>
        <w:ind w:firstLine="567"/>
        <w:jc w:val="both"/>
        <w:rPr>
          <w:szCs w:val="28"/>
        </w:rPr>
      </w:pPr>
      <w:r>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503E8" w:rsidRDefault="0020456E">
      <w:pPr>
        <w:spacing w:after="0" w:line="240" w:lineRule="auto"/>
        <w:ind w:firstLine="567"/>
        <w:jc w:val="both"/>
        <w:rPr>
          <w:szCs w:val="28"/>
        </w:rPr>
      </w:pPr>
      <w:r>
        <w:rPr>
          <w:szCs w:val="28"/>
        </w:rPr>
        <w:t>Дарование конституции Царству По</w:t>
      </w:r>
      <w:r>
        <w:rPr>
          <w:szCs w:val="28"/>
        </w:rPr>
        <w:t xml:space="preserve">льскому. Усиление политической реакции в начале 1820-х гг. </w:t>
      </w:r>
    </w:p>
    <w:p w:rsidR="00D503E8" w:rsidRDefault="0020456E">
      <w:pPr>
        <w:spacing w:after="0" w:line="240" w:lineRule="auto"/>
        <w:ind w:firstLine="567"/>
        <w:jc w:val="both"/>
        <w:rPr>
          <w:rFonts w:eastAsia="Times New Roman" w:cs="Times New Roman"/>
        </w:rPr>
      </w:pPr>
      <w:r>
        <w:rPr>
          <w:rFonts w:eastAsia="Times New Roman" w:cs="Times New Roman"/>
        </w:rPr>
        <w:t>Движение декабристов. Восстание 14 декабря 1825 г. Восстание Черниговского полка на Украине.</w:t>
      </w:r>
    </w:p>
    <w:p w:rsidR="00D503E8" w:rsidRDefault="0020456E">
      <w:pPr>
        <w:spacing w:after="0" w:line="240" w:lineRule="auto"/>
        <w:ind w:firstLine="567"/>
        <w:jc w:val="both"/>
        <w:rPr>
          <w:b/>
          <w:szCs w:val="28"/>
        </w:rPr>
      </w:pPr>
      <w:r>
        <w:rPr>
          <w:b/>
          <w:szCs w:val="28"/>
        </w:rPr>
        <w:t>Правление Николая I</w:t>
      </w:r>
    </w:p>
    <w:p w:rsidR="00D503E8" w:rsidRDefault="0020456E">
      <w:pPr>
        <w:spacing w:after="0" w:line="240" w:lineRule="auto"/>
        <w:ind w:firstLine="567"/>
        <w:jc w:val="both"/>
        <w:rPr>
          <w:szCs w:val="28"/>
        </w:rPr>
      </w:pPr>
      <w:r>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503E8" w:rsidRDefault="0020456E">
      <w:pPr>
        <w:spacing w:after="0" w:line="240" w:lineRule="auto"/>
        <w:ind w:firstLine="567"/>
        <w:jc w:val="both"/>
        <w:rPr>
          <w:szCs w:val="28"/>
        </w:rPr>
      </w:pPr>
      <w:r>
        <w:rPr>
          <w:szCs w:val="28"/>
        </w:rPr>
        <w:t>Официальная идеология: «православие, самодержавие, наро</w:t>
      </w:r>
      <w:r>
        <w:rPr>
          <w:szCs w:val="28"/>
        </w:rPr>
        <w:t xml:space="preserve">дность». Ужесточение цензуры. Деятельность министерства народного просвещения. Русская православная церковь и государство. </w:t>
      </w:r>
    </w:p>
    <w:p w:rsidR="00D503E8" w:rsidRDefault="0020456E">
      <w:pPr>
        <w:spacing w:after="0" w:line="240" w:lineRule="auto"/>
        <w:ind w:firstLine="567"/>
        <w:jc w:val="both"/>
        <w:rPr>
          <w:szCs w:val="28"/>
        </w:rPr>
      </w:pPr>
      <w:r>
        <w:rPr>
          <w:szCs w:val="28"/>
        </w:rPr>
        <w:t>Рост городов. Начало промышленного переворота и его особенности в России. Строительство первых железных дорог. Финансовая реформа Е.</w:t>
      </w:r>
      <w:r>
        <w:rPr>
          <w:szCs w:val="28"/>
        </w:rPr>
        <w:t xml:space="preserve">Ф. Канкрина. Стабилизация финансовой системы. Улучшение положения государственных крестьян. </w:t>
      </w:r>
    </w:p>
    <w:p w:rsidR="00D503E8" w:rsidRDefault="0020456E">
      <w:pPr>
        <w:spacing w:after="0" w:line="240" w:lineRule="auto"/>
        <w:ind w:firstLine="567"/>
        <w:jc w:val="both"/>
        <w:rPr>
          <w:szCs w:val="28"/>
        </w:rPr>
      </w:pPr>
      <w:r>
        <w:rPr>
          <w:szCs w:val="28"/>
        </w:rPr>
        <w:t>Общественная жизнь в 1830–1850-е гг.: официальная идеология, славянофилы и западники, складывание теории русского социализма.</w:t>
      </w:r>
    </w:p>
    <w:p w:rsidR="00D503E8" w:rsidRDefault="0020456E">
      <w:pPr>
        <w:spacing w:after="0" w:line="240" w:lineRule="auto"/>
        <w:ind w:firstLine="567"/>
        <w:jc w:val="both"/>
        <w:rPr>
          <w:szCs w:val="28"/>
        </w:rPr>
      </w:pPr>
      <w:r>
        <w:rPr>
          <w:szCs w:val="28"/>
        </w:rPr>
        <w:t xml:space="preserve">Народы России. Кавказская война. </w:t>
      </w:r>
    </w:p>
    <w:p w:rsidR="00D503E8" w:rsidRDefault="0020456E">
      <w:pPr>
        <w:spacing w:after="0" w:line="240" w:lineRule="auto"/>
        <w:ind w:firstLine="567"/>
        <w:jc w:val="both"/>
        <w:rPr>
          <w:szCs w:val="28"/>
        </w:rPr>
      </w:pPr>
      <w:r>
        <w:rPr>
          <w:szCs w:val="28"/>
        </w:rPr>
        <w:t>Вне</w:t>
      </w:r>
      <w:r>
        <w:rPr>
          <w:szCs w:val="28"/>
        </w:rPr>
        <w:t>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503E8" w:rsidRDefault="0020456E">
      <w:pPr>
        <w:spacing w:after="0" w:line="240" w:lineRule="auto"/>
        <w:ind w:firstLine="567"/>
        <w:jc w:val="both"/>
        <w:rPr>
          <w:b/>
          <w:szCs w:val="28"/>
        </w:rPr>
      </w:pPr>
      <w:r>
        <w:rPr>
          <w:b/>
          <w:szCs w:val="28"/>
        </w:rPr>
        <w:t>Россия в правление Александра II</w:t>
      </w:r>
    </w:p>
    <w:p w:rsidR="00D503E8" w:rsidRDefault="0020456E">
      <w:pPr>
        <w:spacing w:after="0" w:line="240" w:lineRule="auto"/>
        <w:ind w:firstLine="567"/>
        <w:jc w:val="both"/>
        <w:rPr>
          <w:szCs w:val="28"/>
        </w:rPr>
      </w:pPr>
      <w:r>
        <w:rPr>
          <w:szCs w:val="28"/>
        </w:rPr>
        <w:t>Начало п</w:t>
      </w:r>
      <w:r>
        <w:rPr>
          <w:szCs w:val="28"/>
        </w:rPr>
        <w:t>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w:t>
      </w:r>
      <w:r>
        <w:rPr>
          <w:szCs w:val="28"/>
        </w:rPr>
        <w:t>сти просвещения. «Конституция» М.Т. Лорис-Меликова.</w:t>
      </w:r>
    </w:p>
    <w:p w:rsidR="00D503E8" w:rsidRDefault="0020456E">
      <w:pPr>
        <w:spacing w:after="0" w:line="240" w:lineRule="auto"/>
        <w:ind w:firstLine="567"/>
        <w:jc w:val="both"/>
        <w:rPr>
          <w:szCs w:val="28"/>
        </w:rPr>
      </w:pPr>
      <w:r>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w:t>
      </w:r>
      <w:r>
        <w:rPr>
          <w:szCs w:val="28"/>
        </w:rPr>
        <w:t>во Александра II (1881 г.).</w:t>
      </w:r>
    </w:p>
    <w:p w:rsidR="00D503E8" w:rsidRDefault="0020456E">
      <w:pPr>
        <w:spacing w:after="0" w:line="240" w:lineRule="auto"/>
        <w:ind w:firstLine="567"/>
        <w:jc w:val="both"/>
        <w:rPr>
          <w:szCs w:val="28"/>
        </w:rPr>
      </w:pPr>
      <w:r>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503E8" w:rsidRDefault="0020456E">
      <w:pPr>
        <w:spacing w:after="0" w:line="240" w:lineRule="auto"/>
        <w:ind w:firstLine="567"/>
        <w:jc w:val="both"/>
        <w:rPr>
          <w:b/>
          <w:szCs w:val="28"/>
        </w:rPr>
      </w:pPr>
      <w:r>
        <w:rPr>
          <w:b/>
          <w:szCs w:val="28"/>
        </w:rPr>
        <w:t>России в правление Алексан</w:t>
      </w:r>
      <w:r>
        <w:rPr>
          <w:b/>
          <w:szCs w:val="28"/>
        </w:rPr>
        <w:t xml:space="preserve">дра III </w:t>
      </w:r>
    </w:p>
    <w:p w:rsidR="00D503E8" w:rsidRDefault="0020456E">
      <w:pPr>
        <w:spacing w:after="0" w:line="240" w:lineRule="auto"/>
        <w:ind w:firstLine="567"/>
        <w:jc w:val="both"/>
        <w:rPr>
          <w:szCs w:val="28"/>
        </w:rPr>
      </w:pPr>
      <w:r>
        <w:rPr>
          <w:szCs w:val="28"/>
        </w:rPr>
        <w:t>Социально-экономическое развитие страны в конце XIX – начале XX в. Культура России в XIX в.</w:t>
      </w:r>
    </w:p>
    <w:p w:rsidR="00D503E8" w:rsidRDefault="0020456E">
      <w:pPr>
        <w:spacing w:after="0" w:line="240" w:lineRule="auto"/>
        <w:ind w:firstLine="567"/>
        <w:jc w:val="both"/>
        <w:rPr>
          <w:szCs w:val="28"/>
        </w:rPr>
      </w:pPr>
      <w:r>
        <w:rPr>
          <w:szCs w:val="28"/>
        </w:rP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w:t>
      </w:r>
      <w:r>
        <w:rPr>
          <w:szCs w:val="28"/>
        </w:rPr>
        <w:t xml:space="preserve">го самоуправления. Национальная и религиозная политика Александра III. </w:t>
      </w:r>
    </w:p>
    <w:p w:rsidR="00D503E8" w:rsidRDefault="0020456E">
      <w:pPr>
        <w:spacing w:after="0" w:line="240" w:lineRule="auto"/>
        <w:ind w:firstLine="567"/>
        <w:jc w:val="both"/>
        <w:rPr>
          <w:szCs w:val="28"/>
        </w:rPr>
      </w:pPr>
      <w:r>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w:t>
      </w:r>
      <w:r>
        <w:rPr>
          <w:szCs w:val="28"/>
        </w:rPr>
        <w:t>ых социальных страт.</w:t>
      </w:r>
    </w:p>
    <w:p w:rsidR="00D503E8" w:rsidRDefault="0020456E">
      <w:pPr>
        <w:spacing w:after="0" w:line="240" w:lineRule="auto"/>
        <w:ind w:firstLine="567"/>
        <w:jc w:val="both"/>
        <w:rPr>
          <w:szCs w:val="28"/>
        </w:rPr>
      </w:pPr>
      <w:r>
        <w:rPr>
          <w:szCs w:val="28"/>
        </w:rPr>
        <w:t xml:space="preserve">Промышленный подъем на рубеже XIX–XX вв. </w:t>
      </w:r>
    </w:p>
    <w:p w:rsidR="00D503E8" w:rsidRDefault="0020456E">
      <w:pPr>
        <w:spacing w:after="0" w:line="240" w:lineRule="auto"/>
        <w:ind w:firstLine="567"/>
        <w:jc w:val="both"/>
        <w:rPr>
          <w:szCs w:val="28"/>
        </w:rPr>
      </w:pPr>
      <w:r>
        <w:rPr>
          <w:szCs w:val="28"/>
        </w:rPr>
        <w:t>Внешняя политика Александра III. Россия в военно-политических блоках. Сближение России и Франции. Азиатская политика России.</w:t>
      </w:r>
    </w:p>
    <w:p w:rsidR="00D503E8" w:rsidRDefault="0020456E">
      <w:pPr>
        <w:spacing w:after="0" w:line="240" w:lineRule="auto"/>
        <w:ind w:firstLine="567"/>
        <w:jc w:val="both"/>
        <w:rPr>
          <w:szCs w:val="28"/>
        </w:rPr>
      </w:pPr>
      <w:r>
        <w:rPr>
          <w:szCs w:val="28"/>
        </w:rPr>
        <w:t xml:space="preserve">Общественное движение в 1880–1890-х гг. </w:t>
      </w:r>
    </w:p>
    <w:p w:rsidR="00D503E8" w:rsidRDefault="0020456E">
      <w:pPr>
        <w:spacing w:after="0" w:line="240" w:lineRule="auto"/>
        <w:ind w:firstLine="567"/>
        <w:jc w:val="both"/>
        <w:rPr>
          <w:szCs w:val="28"/>
        </w:rPr>
      </w:pPr>
      <w:r>
        <w:rPr>
          <w:szCs w:val="28"/>
        </w:rPr>
        <w:t>Развитие образования в Росс</w:t>
      </w:r>
      <w:r>
        <w:rPr>
          <w:szCs w:val="28"/>
        </w:rPr>
        <w:t>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503E8" w:rsidRDefault="0020456E">
      <w:pPr>
        <w:spacing w:after="0" w:line="240" w:lineRule="auto"/>
        <w:ind w:firstLine="567"/>
        <w:jc w:val="both"/>
        <w:rPr>
          <w:rFonts w:eastAsia="Times New Roman" w:cs="Times New Roman"/>
        </w:rPr>
      </w:pPr>
      <w:r>
        <w:rPr>
          <w:rFonts w:eastAsia="Times New Roman" w:cs="Times New Roman"/>
        </w:rPr>
        <w:t>Особенности и основные стили в художест</w:t>
      </w:r>
      <w:r>
        <w:rPr>
          <w:rFonts w:eastAsia="Times New Roman" w:cs="Times New Roman"/>
        </w:rPr>
        <w:t xml:space="preserve">венной культуре. Литература. Театр. Музыкальное искусство. </w:t>
      </w:r>
      <w:r>
        <w:rPr>
          <w:rFonts w:eastAsia="Times New Roman" w:cs="Times New Roman"/>
          <w:i/>
        </w:rPr>
        <w:t>«Могучая кучка».</w:t>
      </w:r>
      <w:r>
        <w:rPr>
          <w:rFonts w:eastAsia="Times New Roman" w:cs="Times New Roman"/>
        </w:rPr>
        <w:t xml:space="preserve"> Живопись. </w:t>
      </w:r>
      <w:r>
        <w:rPr>
          <w:rFonts w:eastAsia="Times New Roman" w:cs="Times New Roman"/>
          <w:i/>
        </w:rPr>
        <w:t>Возникновение «Товарищества передвижных художественных выставок».</w:t>
      </w:r>
      <w:r>
        <w:rPr>
          <w:rFonts w:eastAsia="Times New Roman" w:cs="Times New Roman"/>
        </w:rPr>
        <w:t xml:space="preserve"> Архитектура. Скульптура.</w:t>
      </w:r>
    </w:p>
    <w:p w:rsidR="00D503E8" w:rsidRDefault="0020456E">
      <w:pPr>
        <w:spacing w:after="0" w:line="240" w:lineRule="auto"/>
        <w:ind w:firstLine="567"/>
        <w:jc w:val="both"/>
        <w:rPr>
          <w:b/>
          <w:szCs w:val="28"/>
        </w:rPr>
      </w:pPr>
      <w:r>
        <w:rPr>
          <w:b/>
          <w:szCs w:val="28"/>
        </w:rPr>
        <w:t>Кризис империи в начале ХХ в.</w:t>
      </w:r>
    </w:p>
    <w:p w:rsidR="00D503E8" w:rsidRDefault="0020456E">
      <w:pPr>
        <w:spacing w:after="0" w:line="240" w:lineRule="auto"/>
        <w:ind w:firstLine="567"/>
        <w:jc w:val="both"/>
        <w:rPr>
          <w:b/>
          <w:szCs w:val="28"/>
        </w:rPr>
      </w:pPr>
      <w:r>
        <w:rPr>
          <w:b/>
          <w:szCs w:val="28"/>
        </w:rPr>
        <w:t xml:space="preserve">Николай II </w:t>
      </w:r>
    </w:p>
    <w:p w:rsidR="00D503E8" w:rsidRDefault="0020456E">
      <w:pPr>
        <w:spacing w:after="0" w:line="240" w:lineRule="auto"/>
        <w:ind w:firstLine="567"/>
        <w:jc w:val="both"/>
        <w:rPr>
          <w:rFonts w:eastAsia="Times New Roman" w:cs="Times New Roman"/>
        </w:rPr>
      </w:pPr>
      <w:r>
        <w:rPr>
          <w:rFonts w:eastAsia="Times New Roman" w:cs="Times New Roman"/>
        </w:rPr>
        <w:t>Общественно-политические движения и п</w:t>
      </w:r>
      <w:r>
        <w:rPr>
          <w:rFonts w:eastAsia="Times New Roman" w:cs="Times New Roman"/>
        </w:rPr>
        <w:t>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w:t>
      </w:r>
      <w:r>
        <w:rPr>
          <w:rFonts w:eastAsia="Times New Roman" w:cs="Times New Roman"/>
        </w:rPr>
        <w:t>рламентаризма. Формирование многопартийной системы.</w:t>
      </w:r>
    </w:p>
    <w:p w:rsidR="00D503E8" w:rsidRDefault="0020456E">
      <w:pPr>
        <w:spacing w:after="0" w:line="240" w:lineRule="auto"/>
        <w:ind w:firstLine="567"/>
        <w:jc w:val="both"/>
        <w:rPr>
          <w:rFonts w:eastAsia="Times New Roman" w:cs="Times New Roman"/>
        </w:rPr>
      </w:pPr>
      <w:r>
        <w:rPr>
          <w:rFonts w:eastAsia="Times New Roman" w:cs="Times New Roman"/>
        </w:rPr>
        <w:t xml:space="preserve">Деятельность I Государственной думы. </w:t>
      </w:r>
    </w:p>
    <w:p w:rsidR="00D503E8" w:rsidRDefault="0020456E">
      <w:pPr>
        <w:spacing w:after="0" w:line="240" w:lineRule="auto"/>
        <w:ind w:firstLine="567"/>
        <w:jc w:val="both"/>
        <w:rPr>
          <w:rFonts w:eastAsia="Times New Roman" w:cs="Times New Roman"/>
        </w:rPr>
      </w:pPr>
      <w:r>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503E8" w:rsidRDefault="0020456E">
      <w:pPr>
        <w:spacing w:after="0" w:line="240" w:lineRule="auto"/>
        <w:ind w:firstLine="567"/>
        <w:jc w:val="both"/>
        <w:rPr>
          <w:rFonts w:eastAsia="Times New Roman" w:cs="Times New Roman"/>
        </w:rPr>
      </w:pPr>
      <w:r>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503E8" w:rsidRDefault="0020456E">
      <w:pPr>
        <w:spacing w:after="0" w:line="240" w:lineRule="auto"/>
        <w:ind w:firstLine="567"/>
        <w:jc w:val="both"/>
        <w:rPr>
          <w:rFonts w:eastAsia="Times New Roman" w:cs="Times New Roman"/>
          <w:i/>
        </w:rPr>
      </w:pPr>
      <w:r>
        <w:rPr>
          <w:rFonts w:eastAsia="Times New Roman" w:cs="Times New Roman"/>
          <w:i/>
        </w:rPr>
        <w:t>III и IV Государственные думы. Общественное и политическое развитие России в 1907–1914 гг.</w:t>
      </w:r>
      <w:r>
        <w:rPr>
          <w:rFonts w:eastAsia="Times New Roman" w:cs="Times New Roman"/>
          <w:i/>
        </w:rPr>
        <w:t xml:space="preserve"> </w:t>
      </w:r>
    </w:p>
    <w:p w:rsidR="00D503E8" w:rsidRDefault="0020456E">
      <w:pPr>
        <w:spacing w:after="0" w:line="240" w:lineRule="auto"/>
        <w:ind w:firstLine="567"/>
        <w:jc w:val="both"/>
        <w:rPr>
          <w:rFonts w:eastAsia="Times New Roman" w:cs="Times New Roman"/>
        </w:rPr>
      </w:pPr>
      <w:r>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503E8" w:rsidRDefault="0020456E">
      <w:pPr>
        <w:spacing w:after="0" w:line="240" w:lineRule="auto"/>
        <w:ind w:firstLine="567"/>
        <w:jc w:val="both"/>
        <w:rPr>
          <w:rFonts w:eastAsia="Times New Roman" w:cs="Times New Roman"/>
        </w:rPr>
      </w:pPr>
      <w:r>
        <w:rPr>
          <w:rFonts w:eastAsia="Times New Roman" w:cs="Times New Roman"/>
        </w:rPr>
        <w:t>«Сереб</w:t>
      </w:r>
      <w:r>
        <w:rPr>
          <w:rFonts w:eastAsia="Times New Roman" w:cs="Times New Roman"/>
        </w:rPr>
        <w:t>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w:t>
      </w:r>
      <w:r>
        <w:rPr>
          <w:rFonts w:eastAsia="Times New Roman" w:cs="Times New Roman"/>
        </w:rPr>
        <w:t xml:space="preserve"> в начале XX в. Балет. Кинематограф. Культура народов Российской империи.</w:t>
      </w:r>
    </w:p>
    <w:p w:rsidR="00D503E8" w:rsidRDefault="0020456E">
      <w:pPr>
        <w:spacing w:after="0" w:line="240" w:lineRule="auto"/>
        <w:jc w:val="both"/>
        <w:rPr>
          <w:b/>
          <w:szCs w:val="28"/>
        </w:rPr>
      </w:pPr>
      <w:r>
        <w:rPr>
          <w:b/>
          <w:szCs w:val="28"/>
        </w:rPr>
        <w:t>Всеобщая история (Новая история XIX – начала XX в.).</w:t>
      </w:r>
    </w:p>
    <w:p w:rsidR="00D503E8" w:rsidRDefault="0020456E">
      <w:pPr>
        <w:spacing w:after="0" w:line="240" w:lineRule="auto"/>
        <w:ind w:firstLine="567"/>
        <w:jc w:val="both"/>
        <w:rPr>
          <w:szCs w:val="28"/>
        </w:rPr>
      </w:pPr>
      <w:r>
        <w:rPr>
          <w:szCs w:val="28"/>
        </w:rPr>
        <w:t xml:space="preserve">Первая империя во Франции. </w:t>
      </w:r>
    </w:p>
    <w:p w:rsidR="00D503E8" w:rsidRDefault="0020456E">
      <w:pPr>
        <w:spacing w:after="0" w:line="240" w:lineRule="auto"/>
        <w:ind w:firstLine="567"/>
        <w:jc w:val="both"/>
        <w:rPr>
          <w:szCs w:val="28"/>
        </w:rPr>
      </w:pPr>
      <w:r>
        <w:rPr>
          <w:szCs w:val="28"/>
        </w:rPr>
        <w:t>Политическое и социально-экономическое развитие европейских стран в первой половине XIX в. Европейски</w:t>
      </w:r>
      <w:r>
        <w:rPr>
          <w:szCs w:val="28"/>
        </w:rPr>
        <w:t xml:space="preserve">е революции 1830–1831 и 1848–1849 гг. Утверждение конституционных и парламентских монархий. </w:t>
      </w:r>
    </w:p>
    <w:p w:rsidR="00D503E8" w:rsidRDefault="0020456E">
      <w:pPr>
        <w:spacing w:after="0" w:line="240" w:lineRule="auto"/>
        <w:ind w:firstLine="567"/>
        <w:jc w:val="both"/>
        <w:rPr>
          <w:szCs w:val="28"/>
        </w:rPr>
      </w:pPr>
      <w:r>
        <w:rPr>
          <w:szCs w:val="28"/>
        </w:rPr>
        <w:t xml:space="preserve">Международные отношения в первой половине XIX в. </w:t>
      </w:r>
    </w:p>
    <w:p w:rsidR="00D503E8" w:rsidRDefault="0020456E">
      <w:pPr>
        <w:spacing w:after="0" w:line="240" w:lineRule="auto"/>
        <w:ind w:firstLine="567"/>
        <w:jc w:val="both"/>
        <w:rPr>
          <w:szCs w:val="28"/>
        </w:rPr>
      </w:pPr>
      <w:r>
        <w:rPr>
          <w:szCs w:val="28"/>
        </w:rPr>
        <w:t>Политическое и социально-экономическое развитие Великобритании и Франции во второй половине XIX – начале XX в. Об</w:t>
      </w:r>
      <w:r>
        <w:rPr>
          <w:szCs w:val="28"/>
        </w:rPr>
        <w:t xml:space="preserve">разование единого государства в Италии. Создание Германской империи. </w:t>
      </w:r>
    </w:p>
    <w:p w:rsidR="00D503E8" w:rsidRDefault="0020456E">
      <w:pPr>
        <w:spacing w:after="0" w:line="240" w:lineRule="auto"/>
        <w:ind w:firstLine="567"/>
        <w:jc w:val="both"/>
        <w:rPr>
          <w:szCs w:val="28"/>
        </w:rPr>
      </w:pPr>
      <w:r>
        <w:rPr>
          <w:szCs w:val="28"/>
        </w:rPr>
        <w:t>США в первой половине XIX в. Гражданская война в США. Реконструкция Юга. США в конце XIX – начале XX в.</w:t>
      </w:r>
    </w:p>
    <w:p w:rsidR="00D503E8" w:rsidRDefault="0020456E">
      <w:pPr>
        <w:spacing w:after="0" w:line="240" w:lineRule="auto"/>
        <w:ind w:firstLine="567"/>
        <w:jc w:val="both"/>
        <w:rPr>
          <w:szCs w:val="28"/>
        </w:rPr>
      </w:pPr>
      <w:r>
        <w:rPr>
          <w:szCs w:val="28"/>
        </w:rPr>
        <w:t>Борьба за независимость и образование независимых государств в Латинской Америке в</w:t>
      </w:r>
      <w:r>
        <w:rPr>
          <w:szCs w:val="28"/>
        </w:rPr>
        <w:t xml:space="preserve"> XIX в. </w:t>
      </w:r>
    </w:p>
    <w:p w:rsidR="00D503E8" w:rsidRDefault="0020456E">
      <w:pPr>
        <w:spacing w:after="0" w:line="240" w:lineRule="auto"/>
        <w:ind w:firstLine="567"/>
        <w:jc w:val="both"/>
        <w:rPr>
          <w:szCs w:val="28"/>
        </w:rPr>
      </w:pPr>
      <w:r>
        <w:rPr>
          <w:szCs w:val="28"/>
        </w:rPr>
        <w:t>Политическое и социально-экономическое развитие Османской империи, Индии, Китая, Японии в XIX – начале XX в.</w:t>
      </w:r>
    </w:p>
    <w:p w:rsidR="00D503E8" w:rsidRDefault="0020456E">
      <w:pPr>
        <w:spacing w:after="0" w:line="240" w:lineRule="auto"/>
        <w:ind w:firstLine="567"/>
        <w:jc w:val="both"/>
        <w:rPr>
          <w:szCs w:val="28"/>
        </w:rPr>
      </w:pPr>
      <w:r>
        <w:rPr>
          <w:szCs w:val="28"/>
        </w:rPr>
        <w:t xml:space="preserve">Колониальный раздел Африки. Антиколониальные движения. </w:t>
      </w:r>
    </w:p>
    <w:p w:rsidR="00D503E8" w:rsidRDefault="0020456E">
      <w:pPr>
        <w:spacing w:after="0" w:line="240" w:lineRule="auto"/>
        <w:ind w:firstLine="567"/>
        <w:jc w:val="both"/>
        <w:rPr>
          <w:b/>
          <w:szCs w:val="28"/>
        </w:rPr>
      </w:pPr>
      <w:r>
        <w:rPr>
          <w:b/>
          <w:szCs w:val="28"/>
        </w:rPr>
        <w:t>Мировая политика во второй половине XIX – начале ХХ в.</w:t>
      </w:r>
    </w:p>
    <w:p w:rsidR="00D503E8" w:rsidRDefault="0020456E">
      <w:pPr>
        <w:spacing w:after="0" w:line="240" w:lineRule="auto"/>
        <w:ind w:firstLine="567"/>
        <w:jc w:val="both"/>
        <w:rPr>
          <w:rFonts w:eastAsia="Times New Roman" w:cs="Times New Roman"/>
        </w:rPr>
      </w:pPr>
      <w:r>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rFonts w:eastAsia="Times New Roman" w:cs="Times New Roman"/>
          <w:i/>
        </w:rPr>
        <w:t>. Англо-бурская война</w:t>
      </w:r>
      <w:r>
        <w:rPr>
          <w:rFonts w:eastAsia="Times New Roman" w:cs="Times New Roman"/>
        </w:rPr>
        <w:t>. Возникновение Тройственного союза и Антанты. Июльский кризис 1914 г</w:t>
      </w:r>
      <w:r>
        <w:rPr>
          <w:rFonts w:eastAsia="Times New Roman" w:cs="Times New Roman"/>
        </w:rPr>
        <w:t>. и начало Первой мировой войны.</w:t>
      </w:r>
    </w:p>
    <w:p w:rsidR="00D503E8" w:rsidRDefault="0020456E">
      <w:pPr>
        <w:spacing w:after="0" w:line="240" w:lineRule="auto"/>
        <w:ind w:firstLine="567"/>
        <w:jc w:val="both"/>
        <w:rPr>
          <w:rFonts w:eastAsia="Times New Roman" w:cs="Times New Roman"/>
        </w:rPr>
      </w:pPr>
      <w:r>
        <w:rPr>
          <w:rFonts w:eastAsia="Times New Roman" w:cs="Times New Roman"/>
        </w:rPr>
        <w:t>Развитие науки, образования и культуры в XIX – начале ХХ веков. Духовный кризис индустриального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lang w:eastAsia="en-US"/>
        </w:rPr>
      </w:pPr>
      <w:r>
        <w:rPr>
          <w:rFonts w:eastAsia="Times New Roman" w:cs="Times New Roman"/>
          <w:lang w:eastAsia="en-US"/>
        </w:rPr>
        <w:t xml:space="preserve">объяснять </w:t>
      </w:r>
      <w:r>
        <w:rPr>
          <w:rFonts w:ascii="Times New Roman CYR" w:eastAsia="Times New Roman CYR" w:hAnsi="Times New Roman CYR" w:cs="Times New Roman CYR"/>
          <w:shd w:val="clear" w:color="auto" w:fill="FFFFFF"/>
          <w:lang w:eastAsia="en-US"/>
        </w:rPr>
        <w:t xml:space="preserve">с опорой на справочный материал </w:t>
      </w:r>
      <w:r>
        <w:rPr>
          <w:rFonts w:eastAsia="Times New Roman" w:cs="Times New Roman"/>
          <w:lang w:eastAsia="en-US"/>
        </w:rPr>
        <w:t>смысл изученных исторических понятий по истории России XIX – начала XX в. и</w:t>
      </w:r>
      <w:r>
        <w:rPr>
          <w:rFonts w:eastAsia="Times New Roman" w:cs="Times New Roman"/>
          <w:lang w:eastAsia="en-US"/>
        </w:rPr>
        <w:t xml:space="preserve"> Новой истории XIX – начала XX в., в том числе:</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szCs w:val="28"/>
        </w:rPr>
      </w:pPr>
      <w:r>
        <w:rPr>
          <w:rFonts w:eastAsia="Times New Roman" w:cs="Times New Roman"/>
          <w:b/>
          <w:szCs w:val="28"/>
        </w:rPr>
        <w:t>Россия в эпоху правления Александра I:</w:t>
      </w:r>
      <w:r>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szCs w:val="28"/>
        </w:rPr>
      </w:pPr>
      <w:r>
        <w:rPr>
          <w:rFonts w:eastAsia="Times New Roman" w:cs="Times New Roman"/>
          <w:b/>
          <w:szCs w:val="28"/>
        </w:rPr>
        <w:t>Правление Николая I:</w:t>
      </w:r>
      <w:r>
        <w:rPr>
          <w:rFonts w:eastAsia="Times New Roman" w:cs="Times New Roman"/>
          <w:szCs w:val="28"/>
        </w:rPr>
        <w:t xml:space="preserve"> бюрократия, славянофильств</w:t>
      </w:r>
      <w:r>
        <w:rPr>
          <w:rFonts w:eastAsia="Times New Roman" w:cs="Times New Roman"/>
          <w:szCs w:val="28"/>
        </w:rPr>
        <w:t>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szCs w:val="28"/>
        </w:rPr>
      </w:pPr>
      <w:r>
        <w:rPr>
          <w:rFonts w:eastAsia="Times New Roman" w:cs="Times New Roman"/>
          <w:b/>
          <w:szCs w:val="28"/>
        </w:rPr>
        <w:t>Россия в правление Александра II:</w:t>
      </w:r>
      <w:r>
        <w:rPr>
          <w:rFonts w:eastAsia="Times New Roman" w:cs="Times New Roman"/>
          <w:szCs w:val="28"/>
        </w:rPr>
        <w:t xml:space="preserve"> урбанизация, Редакционные комиссии, выкупные платежи, земские собрания, </w:t>
      </w:r>
      <w:r>
        <w:rPr>
          <w:rFonts w:eastAsia="Times New Roman" w:cs="Times New Roman"/>
          <w:szCs w:val="28"/>
        </w:rPr>
        <w:t>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w:t>
      </w:r>
      <w:r>
        <w:rPr>
          <w:rFonts w:eastAsia="Times New Roman" w:cs="Times New Roman"/>
          <w:szCs w:val="28"/>
        </w:rPr>
        <w:t>, анархизм, критический реализм;</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b/>
          <w:szCs w:val="28"/>
        </w:rPr>
        <w:t>России в правление Александра III.</w:t>
      </w:r>
      <w:r>
        <w:rPr>
          <w:rFonts w:eastAsia="Times New Roman" w:cs="Times New Roman"/>
          <w:szCs w:val="28"/>
        </w:rPr>
        <w:t xml:space="preserve"> </w:t>
      </w:r>
      <w:r>
        <w:rPr>
          <w:rFonts w:eastAsia="Times New Roman" w:cs="Times New Roman"/>
        </w:rPr>
        <w:t>Социально-экономическое развитие страны в конце XIX–начале XX в.: контрреформы, земские начальники, марксизм;</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w:t>
      </w:r>
      <w:r>
        <w:rPr>
          <w:rFonts w:eastAsia="Times New Roman" w:cs="Times New Roman"/>
        </w:rPr>
        <w:t>ентаризм, монархизм, революция, хутор, отруб, символизм, футуризм, акмеизм, кубизм;</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w:t>
      </w:r>
      <w:r>
        <w:rPr>
          <w:rFonts w:eastAsia="Times New Roman" w:cs="Times New Roman"/>
        </w:rPr>
        <w:t>, концерн, либерализм, массовая культура, модерн, синдикат, социализм, трест, фритредерство, ценз, чартизм, экономический кризис.</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w:t>
      </w:r>
      <w:r>
        <w:rPr>
          <w:rFonts w:eastAsia="Times New Roman" w:cs="Times New Roman"/>
        </w:rPr>
        <w:t>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w:t>
      </w:r>
      <w:r>
        <w:rPr>
          <w:rFonts w:eastAsia="Times New Roman" w:cs="Times New Roman"/>
        </w:rPr>
        <w:t xml:space="preserve"> на план; в том числе описывать:</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положение России в мире на рубеже XVIII–XIX вв.;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политический строй, сословную структуру российского общества, народы России в начале XIX 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социально-экономическое развитие России, крепостнический характер экономики в I п</w:t>
      </w:r>
      <w:r>
        <w:rPr>
          <w:rFonts w:eastAsia="Times New Roman" w:cs="Times New Roman"/>
        </w:rPr>
        <w:t xml:space="preserve">оловине XIX в.; </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культурное пространство России в XIX в.: особенности и основные стили в художественной культуре, литературу,</w:t>
      </w:r>
      <w:r>
        <w:rPr>
          <w:rFonts w:eastAsia="Times New Roman" w:cs="Times New Roman"/>
        </w:rPr>
        <w:t xml:space="preserve"> театр, музыкальное искусство, живопись, архитектуру, скульптуру; </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w:t>
      </w:r>
      <w:r>
        <w:rPr>
          <w:rFonts w:eastAsia="Times New Roman" w:cs="Times New Roman"/>
        </w:rPr>
        <w:t>ектуры, скульптуры;</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театральное и музыкальное искусство в России в начале XX в., балет, кинематограф;</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культуру народов Российской империи;</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социально-экономическое развитие России во II половине XIX 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новые черты в жизни города и деревни во II половине XI</w:t>
      </w:r>
      <w:r>
        <w:rPr>
          <w:rFonts w:eastAsia="Times New Roman" w:cs="Times New Roman"/>
        </w:rPr>
        <w:t>X 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предпосылки первой русской революции</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социально-экономическое развитие России в начале XX века;</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создание российского парламентаризма;</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общие на</w:t>
      </w:r>
      <w:r>
        <w:rPr>
          <w:rFonts w:eastAsia="Times New Roman" w:cs="Times New Roman"/>
        </w:rPr>
        <w:t>правления экономического и общественно-политического развития стран Западной Европы и Америки в конце XIX – начале ХХ 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развитие науки, образования и культуры в XIX – начале ХХ в.:</w:t>
      </w:r>
    </w:p>
    <w:p w:rsidR="00D503E8" w:rsidRDefault="0020456E">
      <w:pPr>
        <w:widowControl w:val="0"/>
        <w:numPr>
          <w:ilvl w:val="0"/>
          <w:numId w:val="16"/>
        </w:numPr>
        <w:tabs>
          <w:tab w:val="left" w:pos="993"/>
        </w:tabs>
        <w:spacing w:after="0" w:line="240" w:lineRule="auto"/>
        <w:ind w:left="459"/>
        <w:contextualSpacing/>
        <w:jc w:val="both"/>
        <w:rPr>
          <w:rFonts w:eastAsia="Times New Roman" w:cs="Times New Roman"/>
        </w:rPr>
      </w:pPr>
      <w:r>
        <w:rPr>
          <w:rFonts w:eastAsia="Times New Roman" w:cs="Times New Roman"/>
        </w:rPr>
        <w:t>духовный кризис индустриального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читать и анализировать использу</w:t>
      </w:r>
      <w:r>
        <w:rPr>
          <w:rFonts w:eastAsia="Times New Roman" w:cs="Times New Roman"/>
        </w:rPr>
        <w:t>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w:t>
      </w:r>
      <w:r>
        <w:rPr>
          <w:rFonts w:eastAsia="Times New Roman" w:cs="Times New Roman"/>
        </w:rPr>
        <w:t>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w:t>
      </w:r>
      <w:r>
        <w:rPr>
          <w:rFonts w:eastAsia="Times New Roman" w:cs="Times New Roman"/>
        </w:rPr>
        <w:t xml:space="preserve">ствиях исторических событий (явлений, процессов);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w:t>
      </w:r>
      <w:r>
        <w:rPr>
          <w:rFonts w:eastAsia="Times New Roman" w:cs="Times New Roman"/>
        </w:rPr>
        <w:t>ыводы; сопоставлять после предварительного анализа информацию, представленную на исторической карте/схеме, с другими источниками информации;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различать основные виды письменных источников по истории России XIX – начала XX в. и Новой истории XIX – начала XX 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проводить атрибуцию письменного исторического источника по истории России XIX – начала XX в. и Новой истории XIX – начала XX в.; привлека</w:t>
      </w:r>
      <w:r>
        <w:rPr>
          <w:rFonts w:eastAsia="Times New Roman" w:cs="Times New Roman"/>
        </w:rPr>
        <w:t>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w:t>
      </w:r>
      <w:r>
        <w:rPr>
          <w:rFonts w:eastAsia="Times New Roman" w:cs="Times New Roman"/>
        </w:rPr>
        <w:t xml:space="preserve"> на справочный материал;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w:t>
      </w:r>
      <w:r>
        <w:rPr>
          <w:rFonts w:eastAsia="Times New Roman" w:cs="Times New Roman"/>
        </w:rPr>
        <w:t>х источниках, а также с информацией, представленной в других знаковых системах;</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w:t>
      </w:r>
      <w:r>
        <w:rPr>
          <w:rFonts w:eastAsia="Times New Roman" w:cs="Times New Roman"/>
        </w:rPr>
        <w:t>сточниках;</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w:t>
      </w:r>
      <w:r>
        <w:rPr>
          <w:rFonts w:eastAsia="Times New Roman" w:cs="Times New Roman"/>
        </w:rPr>
        <w:t>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условно-графическую, изобразительную на</w:t>
      </w:r>
      <w:r>
        <w:rPr>
          <w:rFonts w:eastAsia="Times New Roman" w:cs="Times New Roman"/>
        </w:rPr>
        <w:t xml:space="preserve">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подбирать изобразительную наглядность, иллюстрирующую события (явления, проц</w:t>
      </w:r>
      <w:r>
        <w:rPr>
          <w:rFonts w:eastAsia="Times New Roman" w:cs="Times New Roman"/>
        </w:rPr>
        <w:t>ессы) истории России XIX – начала XX в. и Новой истории XIX – начала XX в., используя различные источники информации;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w:t>
      </w:r>
      <w:r>
        <w:rPr>
          <w:rFonts w:eastAsia="Times New Roman" w:cs="Times New Roman"/>
        </w:rPr>
        <w:t xml:space="preserve"> Новой истории XIX – начала XX в. по 2-3 признакам, составлять таблицы, схемы с опорой на алгоритм учебных действий;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w:t>
      </w:r>
      <w:r>
        <w:rPr>
          <w:rFonts w:eastAsia="Times New Roman" w:cs="Times New Roman"/>
        </w:rPr>
        <w:t xml:space="preserve"> XX в., привлекая контекстную информацию из различных источников, делать выводы, отвечать на вопросы, касающиеся анализа исторической ситуации;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w:t>
      </w:r>
      <w:r>
        <w:rPr>
          <w:rFonts w:eastAsia="Times New Roman" w:cs="Times New Roman"/>
        </w:rPr>
        <w:t xml:space="preserve">освоенного учебного материала по истории России XIX – начала XX в. и Новой истории XIX – начала XX в.;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составлять после предварительного анализа план-конспект изучаемой темы;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выделять и обобщать после предварительного анализа существенные признаки историч</w:t>
      </w:r>
      <w:r>
        <w:rPr>
          <w:rFonts w:eastAsia="Times New Roman" w:cs="Times New Roman"/>
        </w:rPr>
        <w:t>еских событий (явлений, процессов) истории России XIX – начала XX в. и Новой истории XIX – начала XX 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w:t>
      </w:r>
      <w:r>
        <w:rPr>
          <w:rFonts w:eastAsia="Times New Roman" w:cs="Times New Roman"/>
        </w:rPr>
        <w:t>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w:t>
      </w:r>
      <w:r>
        <w:rPr>
          <w:rFonts w:eastAsia="Times New Roman" w:cs="Times New Roman"/>
        </w:rPr>
        <w:t>енно-временны́х связей исторических событий (явлений, процессов) с опорой на план;</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w:t>
      </w:r>
      <w:r>
        <w:rPr>
          <w:rFonts w:eastAsia="Times New Roman" w:cs="Times New Roman"/>
        </w:rPr>
        <w:t>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и объяснять с опорой на фактический матери</w:t>
      </w:r>
      <w:r>
        <w:rPr>
          <w:rFonts w:eastAsia="Times New Roman" w:cs="Times New Roman"/>
        </w:rPr>
        <w:t>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отбирать факты, которые могут быть использованы для подтверждения/опровержения заданной точки</w:t>
      </w:r>
      <w:r>
        <w:rPr>
          <w:rFonts w:eastAsia="Times New Roman" w:cs="Times New Roman"/>
        </w:rPr>
        <w:t xml:space="preserve">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выпо</w:t>
      </w:r>
      <w:r>
        <w:rPr>
          <w:rFonts w:eastAsia="Times New Roman" w:cs="Times New Roman"/>
        </w:rPr>
        <w:t>лнять совместные учебные проекты по отечественной и всеобщей истории XIX – начала ХХ в. (в том числе на региональном материале);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w:t>
      </w:r>
      <w:r>
        <w:rPr>
          <w:rFonts w:eastAsia="Times New Roman" w:cs="Times New Roman"/>
        </w:rPr>
        <w:t>льные, культурные и религиозные различия между народами, с уважением относиться к представителям других национальностей, культур и религий.</w:t>
      </w:r>
    </w:p>
    <w:p w:rsidR="00D503E8" w:rsidRDefault="00D503E8">
      <w:pPr>
        <w:widowControl w:val="0"/>
        <w:tabs>
          <w:tab w:val="left" w:pos="993"/>
        </w:tabs>
        <w:spacing w:after="0" w:line="360" w:lineRule="auto"/>
        <w:ind w:left="459"/>
        <w:contextualSpacing/>
        <w:jc w:val="both"/>
        <w:rPr>
          <w:rFonts w:eastAsia="Times New Roman" w:cs="Times New Roman"/>
        </w:rPr>
      </w:pPr>
    </w:p>
    <w:p w:rsidR="00D503E8" w:rsidRDefault="0020456E">
      <w:pPr>
        <w:rPr>
          <w:rFonts w:cs="Times New Roman"/>
          <w:szCs w:val="28"/>
        </w:rPr>
      </w:pPr>
      <w:r>
        <w:rPr>
          <w:rFonts w:cs="Times New Roman"/>
          <w:szCs w:val="28"/>
        </w:rPr>
        <w:br w:type="page" w:clear="all"/>
      </w:r>
    </w:p>
    <w:p w:rsidR="00D503E8" w:rsidRDefault="0020456E">
      <w:pPr>
        <w:pStyle w:val="4"/>
        <w:rPr>
          <w:caps/>
        </w:rPr>
      </w:pPr>
      <w:bookmarkStart w:id="58" w:name="_Toc97114946"/>
      <w:r>
        <w:rPr>
          <w:caps/>
        </w:rPr>
        <w:t>2.2.1.7. Обществознание</w:t>
      </w:r>
      <w:bookmarkEnd w:id="58"/>
    </w:p>
    <w:p w:rsidR="00D503E8" w:rsidRDefault="00D503E8">
      <w:pPr>
        <w:spacing w:after="0" w:line="240" w:lineRule="auto"/>
        <w:rPr>
          <w:rFonts w:cs="Times New Roman"/>
          <w:b/>
          <w:caps/>
          <w:szCs w:val="28"/>
        </w:rPr>
      </w:pPr>
    </w:p>
    <w:p w:rsidR="00D503E8" w:rsidRDefault="00D503E8">
      <w:pPr>
        <w:spacing w:after="0" w:line="240" w:lineRule="auto"/>
        <w:rPr>
          <w:rFonts w:cs="Times New Roman"/>
          <w:b/>
          <w:caps/>
          <w:szCs w:val="28"/>
        </w:rPr>
      </w:pPr>
    </w:p>
    <w:p w:rsidR="00D503E8" w:rsidRDefault="0020456E">
      <w:pPr>
        <w:spacing w:after="0" w:line="240" w:lineRule="auto"/>
        <w:jc w:val="both"/>
        <w:rPr>
          <w:rFonts w:eastAsiaTheme="majorEastAsia" w:cstheme="majorBidi"/>
          <w:szCs w:val="28"/>
        </w:rPr>
      </w:pPr>
      <w:bookmarkStart w:id="59" w:name="_Toc83233528"/>
      <w:r>
        <w:rPr>
          <w:rFonts w:eastAsiaTheme="majorEastAsia" w:cstheme="majorBidi"/>
          <w:szCs w:val="28"/>
        </w:rPr>
        <w:t>ПОЯСНИТЕЛЬНАЯ ЗАПИСКА</w:t>
      </w:r>
      <w:bookmarkEnd w:id="59"/>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w:t>
      </w:r>
      <w:r>
        <w:rPr>
          <w:rFonts w:eastAsia="Arial Unicode MS" w:cs="Times New Roman"/>
          <w:szCs w:val="28"/>
          <w:lang w:eastAsia="en-US"/>
        </w:rPr>
        <w:t>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w:t>
      </w:r>
      <w:r>
        <w:rPr>
          <w:rFonts w:eastAsia="Arial Unicode MS" w:cs="Times New Roman"/>
          <w:szCs w:val="28"/>
          <w:lang w:eastAsia="en-US"/>
        </w:rPr>
        <w:t xml:space="preserve"> обучающихся с задержкой психического развития (далее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w:t>
      </w:r>
      <w:r>
        <w:rPr>
          <w:rFonts w:eastAsia="Arial Unicode MS" w:cs="Times New Roman"/>
          <w:szCs w:val="28"/>
          <w:lang w:eastAsia="en-US"/>
        </w:rPr>
        <w:t xml:space="preserve">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60" w:name="_Toc83233529"/>
      <w:r>
        <w:rPr>
          <w:rFonts w:eastAsiaTheme="majorEastAsia" w:cs="Times New Roman"/>
          <w:b/>
          <w:bCs/>
          <w:szCs w:val="28"/>
          <w:lang w:eastAsia="en-US"/>
        </w:rPr>
        <w:t>Общая характер</w:t>
      </w:r>
      <w:r>
        <w:rPr>
          <w:rFonts w:eastAsiaTheme="majorEastAsia" w:cs="Times New Roman"/>
          <w:b/>
          <w:bCs/>
          <w:szCs w:val="28"/>
          <w:lang w:eastAsia="en-US"/>
        </w:rPr>
        <w:t>истика учебного предмета «Обществознание»</w:t>
      </w:r>
      <w:bookmarkEnd w:id="60"/>
    </w:p>
    <w:p w:rsidR="00D503E8" w:rsidRDefault="0020456E">
      <w:pPr>
        <w:spacing w:after="0" w:line="240" w:lineRule="auto"/>
        <w:ind w:firstLine="709"/>
        <w:jc w:val="both"/>
        <w:rPr>
          <w:rFonts w:cs="Times New Roman"/>
          <w:szCs w:val="28"/>
        </w:rPr>
      </w:pPr>
      <w:r>
        <w:rPr>
          <w:rFonts w:cs="Times New Roman"/>
          <w:szCs w:val="28"/>
        </w:rPr>
        <w:t>При</w:t>
      </w:r>
      <w:r>
        <w:rPr>
          <w:rFonts w:cs="Times New Roman"/>
          <w:szCs w:val="28"/>
        </w:rPr>
        <w:t>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D503E8" w:rsidRDefault="0020456E">
      <w:pPr>
        <w:spacing w:after="0" w:line="240" w:lineRule="auto"/>
        <w:ind w:firstLine="709"/>
        <w:jc w:val="both"/>
        <w:rPr>
          <w:rFonts w:eastAsia="Times New Roman" w:cs="Times New Roman"/>
          <w:szCs w:val="28"/>
        </w:rPr>
      </w:pPr>
      <w:r>
        <w:rPr>
          <w:rFonts w:cs="Times New Roman"/>
          <w:szCs w:val="28"/>
        </w:rPr>
        <w:t xml:space="preserve">Учебный предмет «Обществознание» входит в предметную область «Общественно-научные предметы». </w:t>
      </w:r>
      <w:r>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w:t>
      </w:r>
      <w:r>
        <w:rPr>
          <w:rFonts w:eastAsia="Times New Roman" w:cs="Times New Roman"/>
          <w:szCs w:val="28"/>
        </w:rPr>
        <w:t>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w:t>
      </w:r>
      <w:r>
        <w:rPr>
          <w:rFonts w:eastAsia="Times New Roman" w:cs="Times New Roman"/>
          <w:szCs w:val="28"/>
        </w:rPr>
        <w:t xml:space="preserve">ой жизни при решении задач в области социальных отношений. </w:t>
      </w:r>
    </w:p>
    <w:p w:rsidR="00D503E8" w:rsidRDefault="0020456E">
      <w:pPr>
        <w:tabs>
          <w:tab w:val="left" w:pos="640"/>
        </w:tabs>
        <w:spacing w:after="0" w:line="240" w:lineRule="auto"/>
        <w:ind w:firstLine="709"/>
        <w:jc w:val="both"/>
        <w:rPr>
          <w:rFonts w:cs="Times New Roman"/>
          <w:szCs w:val="28"/>
        </w:rPr>
      </w:pPr>
      <w:r>
        <w:rPr>
          <w:rFonts w:eastAsia="Times New Roman" w:cs="Times New Roman"/>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w:t>
      </w:r>
      <w:r>
        <w:rPr>
          <w:rFonts w:eastAsia="Times New Roman" w:cs="Times New Roman"/>
          <w:szCs w:val="28"/>
        </w:rPr>
        <w:t xml:space="preserve">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w:t>
      </w:r>
      <w:r>
        <w:rPr>
          <w:rFonts w:eastAsia="Times New Roman" w:cs="Times New Roman"/>
          <w:szCs w:val="28"/>
        </w:rPr>
        <w:t>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w:t>
      </w:r>
      <w:r>
        <w:rPr>
          <w:rFonts w:eastAsia="Times New Roman" w:cs="Times New Roman"/>
          <w:szCs w:val="28"/>
        </w:rPr>
        <w:t xml:space="preserve">тношений, для соотнесения собственного поведения и поступков </w:t>
      </w:r>
      <w:r>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Pr>
          <w:rFonts w:eastAsia="Times New Roman" w:cs="Times New Roman"/>
          <w:szCs w:val="28"/>
        </w:rPr>
        <w:t>с</w:t>
      </w:r>
      <w:r>
        <w:rPr>
          <w:rFonts w:eastAsia="Times New Roman" w:cs="Times New Roman"/>
          <w:szCs w:val="28"/>
        </w:rPr>
        <w:t>пособствует адаптации обучающихся с ЗПР подросткового возраста к условиям динамично развивающегося современного общества в целом.</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w:t>
      </w:r>
      <w:r>
        <w:rPr>
          <w:rFonts w:eastAsia="Times New Roman" w:cs="Times New Roman"/>
          <w:szCs w:val="28"/>
        </w:rPr>
        <w:t>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w:t>
      </w:r>
      <w:r>
        <w:rPr>
          <w:rFonts w:eastAsia="Times New Roman" w:cs="Times New Roman"/>
          <w:szCs w:val="28"/>
        </w:rPr>
        <w:t>ен по линейно-концентрическому принципу.</w:t>
      </w:r>
    </w:p>
    <w:p w:rsidR="00D503E8" w:rsidRDefault="0020456E">
      <w:pPr>
        <w:spacing w:after="0" w:line="240" w:lineRule="auto"/>
        <w:ind w:firstLine="709"/>
        <w:jc w:val="both"/>
        <w:rPr>
          <w:rFonts w:cs="Times New Roman"/>
          <w:szCs w:val="28"/>
        </w:rPr>
      </w:pPr>
      <w:r>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Pr>
          <w:rFonts w:eastAsia="Times New Roman" w:cs="Times New Roman"/>
          <w:szCs w:val="28"/>
        </w:rPr>
        <w:t>ЗПР</w:t>
      </w:r>
      <w:r>
        <w:rPr>
          <w:rFonts w:cs="Times New Roman"/>
          <w:szCs w:val="28"/>
        </w:rPr>
        <w:t xml:space="preserve">. </w:t>
      </w:r>
      <w:r>
        <w:rPr>
          <w:rFonts w:eastAsia="Times New Roman" w:cs="Times New Roman"/>
          <w:szCs w:val="28"/>
        </w:rPr>
        <w:t xml:space="preserve">Овладение учебным предметом «Обществознание», осмысление и усвоение </w:t>
      </w:r>
      <w:r>
        <w:rPr>
          <w:rFonts w:cs="Times New Roman"/>
          <w:szCs w:val="28"/>
        </w:rPr>
        <w:t>информации моральн</w:t>
      </w:r>
      <w:r>
        <w:rPr>
          <w:rFonts w:cs="Times New Roman"/>
          <w:szCs w:val="28"/>
        </w:rPr>
        <w:t>о-нравственного и гражданско-правового характера</w:t>
      </w:r>
      <w:r>
        <w:rPr>
          <w:rFonts w:eastAsia="Times New Roman" w:cs="Times New Roman"/>
          <w:szCs w:val="28"/>
        </w:rPr>
        <w:t xml:space="preserve"> представляет определенную сложность для обучающихся с </w:t>
      </w:r>
      <w:r>
        <w:rPr>
          <w:rFonts w:cs="Times New Roman"/>
          <w:szCs w:val="28"/>
        </w:rPr>
        <w:t>ЗПР</w:t>
      </w:r>
      <w:r>
        <w:rPr>
          <w:rFonts w:eastAsia="Times New Roman" w:cs="Times New Roman"/>
          <w:szCs w:val="28"/>
        </w:rPr>
        <w:t>. Это связано</w:t>
      </w:r>
      <w:r>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w:t>
      </w:r>
      <w:r>
        <w:rPr>
          <w:rFonts w:cs="Times New Roman"/>
          <w:szCs w:val="28"/>
        </w:rPr>
        <w:t>ному интересу к предметному и социальному миру, низким уровнем речевого развития.</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w:t>
      </w:r>
      <w:r>
        <w:rPr>
          <w:rFonts w:eastAsiaTheme="minorHAnsi"/>
          <w:szCs w:val="28"/>
          <w:lang w:eastAsia="en-US"/>
        </w:rPr>
        <w:t>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w:t>
      </w:r>
      <w:r>
        <w:rPr>
          <w:rFonts w:eastAsiaTheme="minorHAnsi"/>
          <w:szCs w:val="28"/>
          <w:lang w:eastAsia="en-US"/>
        </w:rPr>
        <w:t>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D503E8" w:rsidRDefault="00D503E8">
      <w:pPr>
        <w:shd w:val="clear" w:color="auto" w:fill="FFFFFF"/>
        <w:spacing w:after="0" w:line="240" w:lineRule="auto"/>
        <w:ind w:firstLine="709"/>
        <w:jc w:val="both"/>
        <w:rPr>
          <w:rFonts w:eastAsia="Times New Roman" w:cs="Times New Roman"/>
          <w:b/>
          <w:szCs w:val="28"/>
        </w:rPr>
      </w:pPr>
    </w:p>
    <w:p w:rsidR="00D503E8" w:rsidRDefault="0020456E">
      <w:pPr>
        <w:shd w:val="clear" w:color="auto" w:fill="FFFFFF"/>
        <w:spacing w:after="0" w:line="240" w:lineRule="auto"/>
        <w:ind w:firstLine="709"/>
        <w:jc w:val="both"/>
        <w:rPr>
          <w:rFonts w:eastAsiaTheme="majorEastAsia" w:cs="Times New Roman"/>
          <w:b/>
          <w:bCs/>
          <w:szCs w:val="28"/>
          <w:lang w:eastAsia="en-US"/>
        </w:rPr>
      </w:pPr>
      <w:bookmarkStart w:id="61" w:name="_Toc83233530"/>
      <w:r>
        <w:rPr>
          <w:rFonts w:eastAsiaTheme="majorEastAsia" w:cs="Times New Roman"/>
          <w:b/>
          <w:bCs/>
          <w:szCs w:val="28"/>
          <w:lang w:eastAsia="en-US"/>
        </w:rPr>
        <w:t>Цели и задачи изучения учебного предмета</w:t>
      </w:r>
      <w:r>
        <w:rPr>
          <w:rFonts w:eastAsiaTheme="majorEastAsia" w:cs="Times New Roman"/>
          <w:b/>
          <w:bCs/>
          <w:szCs w:val="28"/>
          <w:lang w:eastAsia="en-US"/>
        </w:rPr>
        <w:t xml:space="preserve"> «Обществознание»</w:t>
      </w:r>
      <w:bookmarkEnd w:id="61"/>
      <w:r>
        <w:rPr>
          <w:rFonts w:eastAsiaTheme="majorEastAsia" w:cs="Times New Roman"/>
          <w:b/>
          <w:bCs/>
          <w:szCs w:val="28"/>
          <w:lang w:eastAsia="en-US"/>
        </w:rPr>
        <w:t xml:space="preserve">  </w:t>
      </w:r>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i/>
          <w:szCs w:val="28"/>
        </w:rPr>
        <w:t>Общие цели</w:t>
      </w:r>
      <w:r>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D503E8" w:rsidRDefault="0020456E">
      <w:pPr>
        <w:spacing w:after="0" w:line="240" w:lineRule="auto"/>
        <w:ind w:left="1" w:firstLine="709"/>
        <w:jc w:val="both"/>
        <w:rPr>
          <w:rFonts w:cs="Times New Roman"/>
          <w:szCs w:val="28"/>
        </w:rPr>
      </w:pPr>
      <w:r>
        <w:rPr>
          <w:rFonts w:cs="Times New Roman"/>
          <w:bCs/>
          <w:i/>
          <w:szCs w:val="28"/>
        </w:rPr>
        <w:t>Основной целью</w:t>
      </w:r>
      <w:r>
        <w:rPr>
          <w:rFonts w:cs="Times New Roman"/>
          <w:bCs/>
          <w:szCs w:val="28"/>
        </w:rPr>
        <w:t xml:space="preserve"> изучения данного предмета обучающимися с ЗПР является</w:t>
      </w:r>
      <w:r>
        <w:rPr>
          <w:rFonts w:cs="Times New Roman"/>
          <w:b/>
          <w:bCs/>
          <w:szCs w:val="28"/>
        </w:rPr>
        <w:t xml:space="preserve"> </w:t>
      </w:r>
      <w:r>
        <w:rPr>
          <w:rFonts w:cs="Times New Roman"/>
          <w:szCs w:val="28"/>
        </w:rPr>
        <w:t>достижение ими планируе</w:t>
      </w:r>
      <w:r>
        <w:rPr>
          <w:rFonts w:cs="Times New Roman"/>
          <w:szCs w:val="28"/>
        </w:rPr>
        <w:t>мых личностных, метапредметных и предметных результатов, а также формирование предпосылок для успешной социализации личности.</w:t>
      </w:r>
    </w:p>
    <w:p w:rsidR="00D503E8" w:rsidRDefault="0020456E">
      <w:pPr>
        <w:spacing w:after="0" w:line="240" w:lineRule="auto"/>
        <w:ind w:firstLine="709"/>
        <w:jc w:val="both"/>
        <w:rPr>
          <w:rFonts w:cs="Times New Roman"/>
          <w:b/>
          <w:szCs w:val="28"/>
        </w:rPr>
      </w:pPr>
      <w:r>
        <w:rPr>
          <w:rFonts w:cs="Times New Roman"/>
          <w:szCs w:val="28"/>
        </w:rPr>
        <w:t>Достижение этих целей обеспечивается решением следующих</w:t>
      </w:r>
      <w:r>
        <w:rPr>
          <w:rFonts w:cs="Times New Roman"/>
          <w:b/>
          <w:szCs w:val="28"/>
        </w:rPr>
        <w:t xml:space="preserve"> 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w:t>
      </w:r>
      <w:r>
        <w:rPr>
          <w:szCs w:val="28"/>
        </w:rPr>
        <w:t xml:space="preserve">итуции РФ;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своей роли в целостном, многообразном и быстро изменяющемся глобальном мире;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приобретение теоретиче</w:t>
      </w:r>
      <w:r>
        <w:rPr>
          <w:szCs w:val="28"/>
        </w:rPr>
        <w:t>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w:t>
      </w:r>
      <w:r>
        <w:rPr>
          <w:rFonts w:eastAsiaTheme="minorHAnsi"/>
          <w:szCs w:val="28"/>
          <w:lang w:eastAsia="en-US"/>
        </w:rPr>
        <w:t>уникативной компетентности в разных социальных условиях.</w:t>
      </w:r>
    </w:p>
    <w:p w:rsidR="00D503E8" w:rsidRDefault="00D503E8">
      <w:pPr>
        <w:spacing w:after="0" w:line="240" w:lineRule="auto"/>
        <w:ind w:firstLine="709"/>
        <w:jc w:val="both"/>
        <w:rPr>
          <w:szCs w:val="28"/>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Особенности отбора и адаптации учебного материала по обществознанию</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w:t>
      </w:r>
      <w:r>
        <w:rPr>
          <w:rFonts w:eastAsiaTheme="minorHAnsi"/>
          <w:szCs w:val="28"/>
          <w:lang w:eastAsia="en-US"/>
        </w:rPr>
        <w:t>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w:t>
      </w:r>
      <w:r>
        <w:rPr>
          <w:rFonts w:eastAsiaTheme="minorHAnsi"/>
          <w:szCs w:val="28"/>
          <w:lang w:eastAsia="en-US"/>
        </w:rPr>
        <w:t>стоятельно пополнять свои знания, в том числе из источников внеурочной информации.</w:t>
      </w:r>
    </w:p>
    <w:p w:rsidR="00D503E8" w:rsidRDefault="0020456E">
      <w:pPr>
        <w:spacing w:after="0" w:line="240" w:lineRule="auto"/>
        <w:ind w:firstLine="709"/>
        <w:jc w:val="both"/>
        <w:rPr>
          <w:rFonts w:cs="Times New Roman"/>
          <w:szCs w:val="28"/>
        </w:rPr>
      </w:pPr>
      <w:r>
        <w:rPr>
          <w:rFonts w:cs="Times New Roman"/>
          <w:szCs w:val="28"/>
        </w:rPr>
        <w:t xml:space="preserve">Обучающиеся с ЗПР испытывают серьезные трудности при изучении данного учебного предмета, это прежде всего </w:t>
      </w:r>
      <w:r>
        <w:rPr>
          <w:rFonts w:eastAsia="Times New Roman" w:cs="Times New Roman"/>
          <w:szCs w:val="28"/>
        </w:rPr>
        <w:t>связано</w:t>
      </w:r>
      <w:r>
        <w:rPr>
          <w:rFonts w:cs="Times New Roman"/>
          <w:szCs w:val="28"/>
        </w:rPr>
        <w:t xml:space="preserve"> с особенностями их познавательной деятельности. Для обучающ</w:t>
      </w:r>
      <w:r>
        <w:rPr>
          <w:rFonts w:cs="Times New Roman"/>
          <w:szCs w:val="28"/>
        </w:rPr>
        <w:t>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w:t>
      </w:r>
      <w:r>
        <w:rPr>
          <w:rFonts w:cs="Times New Roman"/>
          <w:szCs w:val="28"/>
        </w:rPr>
        <w:t>и обобщенными представлениями и понятиями, испытывают трудности при анализе текста учебника.</w:t>
      </w:r>
    </w:p>
    <w:p w:rsidR="00D503E8" w:rsidRDefault="0020456E">
      <w:pPr>
        <w:spacing w:after="0" w:line="240" w:lineRule="auto"/>
        <w:ind w:firstLine="709"/>
        <w:jc w:val="both"/>
        <w:rPr>
          <w:rFonts w:cs="Times New Roman"/>
          <w:szCs w:val="28"/>
        </w:rPr>
      </w:pPr>
      <w:r>
        <w:rPr>
          <w:rFonts w:cs="Times New Roman"/>
          <w:szCs w:val="28"/>
        </w:rP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w:t>
      </w:r>
      <w:r>
        <w:rPr>
          <w:rFonts w:cs="Times New Roman"/>
          <w:szCs w:val="28"/>
        </w:rPr>
        <w:t>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w:t>
      </w:r>
      <w:r>
        <w:rPr>
          <w:rFonts w:cs="Times New Roman"/>
          <w:szCs w:val="28"/>
        </w:rPr>
        <w:t>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w:t>
      </w:r>
      <w:r>
        <w:rPr>
          <w:rFonts w:cs="Times New Roman"/>
          <w:szCs w:val="28"/>
        </w:rPr>
        <w:t>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Примерные виды деятельности обучающихся с ЗПР, обусловленные</w:t>
      </w:r>
      <w:r>
        <w:rPr>
          <w:rFonts w:eastAsiaTheme="majorEastAsia" w:cs="Times New Roman"/>
          <w:b/>
          <w:bCs/>
          <w:szCs w:val="28"/>
          <w:lang w:eastAsia="en-US"/>
        </w:rPr>
        <w:t xml:space="preserve"> особыми образовательными потребностями и обеспечивающие осмысленное освоение содержании образования по предмету </w:t>
      </w:r>
      <w:r>
        <w:rPr>
          <w:rFonts w:eastAsia="Times New Roman" w:cs="Times New Roman"/>
          <w:b/>
          <w:bCs/>
          <w:szCs w:val="28"/>
          <w:lang w:eastAsia="en-US"/>
        </w:rPr>
        <w:t>«Обществознание»</w:t>
      </w:r>
      <w:bookmarkEnd w:id="62"/>
    </w:p>
    <w:p w:rsidR="00D503E8" w:rsidRDefault="0020456E">
      <w:pPr>
        <w:spacing w:after="0" w:line="240" w:lineRule="auto"/>
        <w:ind w:firstLine="709"/>
        <w:jc w:val="both"/>
        <w:rPr>
          <w:rFonts w:cs="Times New Roman"/>
          <w:szCs w:val="28"/>
        </w:rPr>
      </w:pPr>
      <w:r>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w:t>
      </w:r>
      <w:r>
        <w:rPr>
          <w:rFonts w:cs="Times New Roman"/>
          <w:szCs w:val="28"/>
        </w:rPr>
        <w:t>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w:t>
      </w:r>
      <w:r>
        <w:rPr>
          <w:rFonts w:cs="Times New Roman"/>
          <w:szCs w:val="28"/>
        </w:rPr>
        <w:t>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w:t>
      </w:r>
      <w:r>
        <w:rPr>
          <w:rFonts w:cs="Times New Roman"/>
          <w:szCs w:val="28"/>
        </w:rPr>
        <w:t>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D503E8" w:rsidRDefault="0020456E">
      <w:pPr>
        <w:spacing w:after="0" w:line="240" w:lineRule="auto"/>
        <w:ind w:firstLine="709"/>
        <w:jc w:val="both"/>
        <w:rPr>
          <w:rFonts w:cs="Times New Roman"/>
          <w:szCs w:val="28"/>
        </w:rPr>
      </w:pPr>
      <w:r>
        <w:rPr>
          <w:rFonts w:cs="Times New Roman"/>
          <w:szCs w:val="28"/>
        </w:rPr>
        <w:t xml:space="preserve">Примерная тематическая и терминологическая лексика соответствует ООП ООО. В учебнике по обществознанию имеется </w:t>
      </w:r>
      <w:r>
        <w:rPr>
          <w:rFonts w:cs="Times New Roman"/>
          <w:szCs w:val="28"/>
        </w:rPr>
        <w:t xml:space="preserve">словарь терминов, которые изучаются в данном курсе. При </w:t>
      </w:r>
      <w:r>
        <w:rPr>
          <w:rFonts w:cs="Times New Roman"/>
          <w:bCs/>
          <w:iCs/>
          <w:szCs w:val="28"/>
        </w:rPr>
        <w:t xml:space="preserve">работе над лексикой, в том числе научной терминологией курса </w:t>
      </w:r>
      <w:r>
        <w:rPr>
          <w:rFonts w:cs="Times New Roman"/>
          <w:szCs w:val="28"/>
        </w:rPr>
        <w:t xml:space="preserve">(раскрытие значений новых слов, уточнение или расширение значений уже известных лексических единиц) </w:t>
      </w:r>
      <w:r>
        <w:rPr>
          <w:rFonts w:cs="Times New Roman"/>
          <w:bCs/>
          <w:iCs/>
          <w:szCs w:val="28"/>
        </w:rPr>
        <w:t xml:space="preserve">необходимо включение слова в контекст. </w:t>
      </w:r>
      <w:r>
        <w:rPr>
          <w:rFonts w:cs="Times New Roman"/>
          <w:szCs w:val="28"/>
          <w:shd w:val="clear" w:color="auto" w:fill="FFFFFF"/>
        </w:rPr>
        <w:t xml:space="preserve">Каждое новое слово закрепляется в речевой практике обучающихся. </w:t>
      </w:r>
      <w:r>
        <w:rPr>
          <w:rFonts w:cs="Times New Roman"/>
          <w:szCs w:val="28"/>
        </w:rPr>
        <w:t>Обязательна визуальная поддержка, алгоритмы работы с определением, опорные схемы для актуализации терминологии.</w:t>
      </w: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ind w:firstLine="709"/>
        <w:jc w:val="both"/>
        <w:rPr>
          <w:rFonts w:eastAsiaTheme="majorEastAsia" w:cs="Times New Roman"/>
          <w:b/>
          <w:bCs/>
          <w:caps/>
          <w:szCs w:val="28"/>
          <w:lang w:eastAsia="en-US"/>
        </w:rPr>
      </w:pPr>
      <w:bookmarkStart w:id="63" w:name="_Toc83233532"/>
      <w:r>
        <w:rPr>
          <w:rFonts w:eastAsiaTheme="majorEastAsia" w:cs="Times New Roman"/>
          <w:b/>
          <w:bCs/>
          <w:szCs w:val="28"/>
          <w:lang w:eastAsia="en-US"/>
        </w:rPr>
        <w:t>Место учебного предмета «Обществознание» в учебном плане</w:t>
      </w:r>
      <w:bookmarkEnd w:id="63"/>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Федер</w:t>
      </w:r>
      <w:r>
        <w:rPr>
          <w:rFonts w:eastAsia="Times New Roman" w:cs="Times New Roman"/>
          <w:szCs w:val="28"/>
        </w:rPr>
        <w:t>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w:t>
      </w:r>
      <w:r>
        <w:rPr>
          <w:rFonts w:eastAsia="Times New Roman" w:cs="Times New Roman"/>
          <w:szCs w:val="28"/>
        </w:rPr>
        <w:t>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w:t>
      </w:r>
      <w:r>
        <w:rPr>
          <w:rFonts w:eastAsia="Times New Roman" w:cs="Times New Roman"/>
          <w:szCs w:val="28"/>
        </w:rPr>
        <w:t>ого развития.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D503E8" w:rsidRDefault="00D503E8">
      <w:pPr>
        <w:spacing w:after="0" w:line="240" w:lineRule="auto"/>
        <w:ind w:firstLine="709"/>
        <w:jc w:val="both"/>
        <w:rPr>
          <w:rFonts w:eastAsia="Arial Unicode MS" w:cs="Times New Roman"/>
          <w:b/>
          <w:szCs w:val="28"/>
          <w:lang w:eastAsia="en-US"/>
        </w:rPr>
      </w:pP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jc w:val="both"/>
        <w:rPr>
          <w:rFonts w:eastAsiaTheme="majorEastAsia" w:cstheme="majorBidi"/>
          <w:szCs w:val="28"/>
        </w:rPr>
      </w:pPr>
      <w:bookmarkStart w:id="64" w:name="_Toc83233533"/>
      <w:r>
        <w:rPr>
          <w:rFonts w:eastAsiaTheme="majorEastAsia" w:cstheme="majorBidi"/>
          <w:szCs w:val="28"/>
        </w:rPr>
        <w:t>СОДЕРЖАНИЕ УЧЕБНОГО ПРЕДМЕТА «ОБЩЕСТВОЗНАНИЕ»</w:t>
      </w:r>
      <w:bookmarkEnd w:id="64"/>
    </w:p>
    <w:p w:rsidR="00D503E8" w:rsidRDefault="00D503E8">
      <w:pPr>
        <w:shd w:val="clear" w:color="auto" w:fill="FFFFFF"/>
        <w:spacing w:after="0" w:line="240" w:lineRule="auto"/>
        <w:jc w:val="both"/>
        <w:rPr>
          <w:rFonts w:eastAsia="Times New Roman" w:cs="Times New Roman"/>
          <w:b/>
          <w:bCs/>
          <w:szCs w:val="28"/>
        </w:rPr>
      </w:pPr>
    </w:p>
    <w:p w:rsidR="00D503E8" w:rsidRDefault="0020456E">
      <w:pPr>
        <w:spacing w:after="0" w:line="240" w:lineRule="auto"/>
        <w:rPr>
          <w:rFonts w:eastAsiaTheme="majorEastAsia" w:cs="Times New Roman"/>
          <w:b/>
          <w:bCs/>
          <w:szCs w:val="28"/>
          <w:lang w:eastAsia="en-US"/>
        </w:rPr>
      </w:pPr>
      <w:bookmarkStart w:id="65" w:name="_Toc83233534"/>
      <w:r>
        <w:rPr>
          <w:rFonts w:eastAsiaTheme="majorEastAsia" w:cs="Times New Roman"/>
          <w:b/>
          <w:bCs/>
          <w:szCs w:val="28"/>
          <w:lang w:eastAsia="en-US"/>
        </w:rPr>
        <w:t>6 КЛАСС</w:t>
      </w:r>
      <w:bookmarkEnd w:id="65"/>
      <w:r>
        <w:rPr>
          <w:rFonts w:eastAsiaTheme="majorEastAsia" w:cs="Times New Roman"/>
          <w:b/>
          <w:bCs/>
          <w:szCs w:val="28"/>
          <w:lang w:eastAsia="en-US"/>
        </w:rPr>
        <w:t xml:space="preserve"> </w:t>
      </w:r>
    </w:p>
    <w:p w:rsidR="00D503E8" w:rsidRDefault="0020456E">
      <w:pPr>
        <w:spacing w:after="0" w:line="240" w:lineRule="auto"/>
        <w:ind w:firstLine="567"/>
        <w:rPr>
          <w:rFonts w:eastAsia="Times New Roman" w:cs="Times New Roman"/>
          <w:b/>
          <w:bCs/>
          <w:szCs w:val="28"/>
        </w:rPr>
      </w:pPr>
      <w:r>
        <w:rPr>
          <w:rFonts w:eastAsia="Times New Roman" w:cs="Times New Roman"/>
          <w:b/>
          <w:bCs/>
          <w:szCs w:val="28"/>
        </w:rPr>
        <w:t>Человек и его социальное окружение</w:t>
      </w:r>
    </w:p>
    <w:p w:rsidR="00D503E8" w:rsidRDefault="0020456E">
      <w:pPr>
        <w:widowControl w:val="0"/>
        <w:spacing w:after="0" w:line="240" w:lineRule="auto"/>
        <w:ind w:firstLine="567"/>
        <w:jc w:val="both"/>
        <w:rPr>
          <w:rFonts w:cs="Times New Roman"/>
          <w:i/>
          <w:szCs w:val="28"/>
        </w:rPr>
      </w:pPr>
      <w:r>
        <w:rPr>
          <w:rFonts w:cs="Times New Roman"/>
          <w:szCs w:val="28"/>
        </w:rPr>
        <w:t xml:space="preserve">Биологическое и социальное в человеке. Черты сходства и различия человека и животного. </w:t>
      </w:r>
      <w:r>
        <w:rPr>
          <w:rFonts w:cs="Times New Roman"/>
          <w:i/>
          <w:szCs w:val="28"/>
        </w:rPr>
        <w:t>Потребности человека (биологические, социальные, духовные). Способности человека</w:t>
      </w:r>
      <w:r>
        <w:rPr>
          <w:rStyle w:val="af2"/>
          <w:rFonts w:cs="Times New Roman"/>
          <w:i/>
          <w:szCs w:val="28"/>
        </w:rPr>
        <w:footnoteReference w:id="10"/>
      </w:r>
      <w:r>
        <w:rPr>
          <w:rFonts w:cs="Times New Roman"/>
          <w:i/>
          <w:szCs w:val="28"/>
        </w:rPr>
        <w:t>.</w:t>
      </w:r>
    </w:p>
    <w:p w:rsidR="00D503E8" w:rsidRDefault="0020456E">
      <w:pPr>
        <w:widowControl w:val="0"/>
        <w:spacing w:after="0" w:line="240" w:lineRule="auto"/>
        <w:ind w:firstLine="567"/>
        <w:jc w:val="both"/>
        <w:rPr>
          <w:rFonts w:cs="Times New Roman"/>
          <w:szCs w:val="28"/>
        </w:rPr>
      </w:pPr>
      <w:r>
        <w:rPr>
          <w:rFonts w:cs="Times New Roman"/>
          <w:i/>
          <w:szCs w:val="28"/>
        </w:rPr>
        <w:t>Индивид, индивидуальность, личность.</w:t>
      </w:r>
      <w:r>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D503E8" w:rsidRDefault="0020456E">
      <w:pPr>
        <w:widowControl w:val="0"/>
        <w:spacing w:after="0" w:line="240" w:lineRule="auto"/>
        <w:ind w:firstLine="567"/>
        <w:jc w:val="both"/>
        <w:rPr>
          <w:rFonts w:cs="Times New Roman"/>
          <w:i/>
          <w:szCs w:val="28"/>
        </w:rPr>
      </w:pPr>
      <w:r>
        <w:rPr>
          <w:rFonts w:cs="Times New Roman"/>
          <w:szCs w:val="28"/>
        </w:rPr>
        <w:t>Люди с огран</w:t>
      </w:r>
      <w:r>
        <w:rPr>
          <w:rFonts w:cs="Times New Roman"/>
          <w:szCs w:val="28"/>
        </w:rPr>
        <w:t>иченными возможностями здоровья, их особые потребности</w:t>
      </w:r>
      <w:r>
        <w:rPr>
          <w:rFonts w:cs="Times New Roman"/>
          <w:i/>
          <w:szCs w:val="28"/>
        </w:rPr>
        <w:t xml:space="preserve"> и социальная позиция.</w:t>
      </w:r>
    </w:p>
    <w:p w:rsidR="00D503E8" w:rsidRDefault="0020456E">
      <w:pPr>
        <w:widowControl w:val="0"/>
        <w:spacing w:after="0" w:line="240" w:lineRule="auto"/>
        <w:ind w:firstLine="567"/>
        <w:jc w:val="both"/>
        <w:rPr>
          <w:rFonts w:cs="Times New Roman"/>
          <w:i/>
          <w:szCs w:val="28"/>
        </w:rPr>
      </w:pPr>
      <w:r>
        <w:rPr>
          <w:rFonts w:cs="Times New Roman"/>
          <w:szCs w:val="28"/>
        </w:rPr>
        <w:t xml:space="preserve">Цели и мотивы деятельности. Виды деятельности (игра, труд, учение). </w:t>
      </w:r>
      <w:r>
        <w:rPr>
          <w:rFonts w:cs="Times New Roman"/>
          <w:i/>
          <w:szCs w:val="28"/>
        </w:rPr>
        <w:t>Познание человеком мира и самого себя как вид деятельности.</w:t>
      </w:r>
    </w:p>
    <w:p w:rsidR="00D503E8" w:rsidRDefault="0020456E">
      <w:pPr>
        <w:widowControl w:val="0"/>
        <w:spacing w:after="0" w:line="240" w:lineRule="auto"/>
        <w:ind w:firstLine="567"/>
        <w:jc w:val="both"/>
        <w:rPr>
          <w:rFonts w:cs="Times New Roman"/>
          <w:szCs w:val="28"/>
        </w:rPr>
      </w:pPr>
      <w:r>
        <w:rPr>
          <w:rFonts w:cs="Times New Roman"/>
          <w:szCs w:val="28"/>
        </w:rPr>
        <w:t>Право человека на образование. Школьное образование</w:t>
      </w:r>
      <w:r>
        <w:rPr>
          <w:rFonts w:cs="Times New Roman"/>
          <w:i/>
          <w:szCs w:val="28"/>
        </w:rPr>
        <w:t>.</w:t>
      </w:r>
      <w:r>
        <w:rPr>
          <w:rFonts w:cs="Times New Roman"/>
          <w:szCs w:val="28"/>
        </w:rPr>
        <w:t xml:space="preserve"> Права и обязанности учащегося.</w:t>
      </w:r>
    </w:p>
    <w:p w:rsidR="00D503E8" w:rsidRDefault="0020456E">
      <w:pPr>
        <w:widowControl w:val="0"/>
        <w:spacing w:after="0" w:line="240" w:lineRule="auto"/>
        <w:ind w:firstLine="567"/>
        <w:jc w:val="both"/>
        <w:rPr>
          <w:rFonts w:cs="Times New Roman"/>
          <w:szCs w:val="28"/>
        </w:rPr>
      </w:pPr>
      <w:r>
        <w:rPr>
          <w:rFonts w:cs="Times New Roman"/>
          <w:szCs w:val="28"/>
        </w:rPr>
        <w:t xml:space="preserve">Общение. </w:t>
      </w:r>
      <w:r>
        <w:rPr>
          <w:rFonts w:cs="Times New Roman"/>
          <w:i/>
          <w:szCs w:val="28"/>
        </w:rPr>
        <w:t>Цели и средства общения</w:t>
      </w:r>
      <w:r>
        <w:rPr>
          <w:rFonts w:cs="Times New Roman"/>
          <w:szCs w:val="28"/>
        </w:rPr>
        <w:t>. Особенности общения подростков. Общение в современных условиях.</w:t>
      </w:r>
    </w:p>
    <w:p w:rsidR="00D503E8" w:rsidRDefault="0020456E">
      <w:pPr>
        <w:widowControl w:val="0"/>
        <w:spacing w:after="0" w:line="240" w:lineRule="auto"/>
        <w:ind w:firstLine="567"/>
        <w:jc w:val="both"/>
        <w:rPr>
          <w:rFonts w:cs="Times New Roman"/>
          <w:szCs w:val="28"/>
        </w:rPr>
      </w:pPr>
      <w:r>
        <w:rPr>
          <w:rFonts w:cs="Times New Roman"/>
          <w:i/>
          <w:szCs w:val="28"/>
        </w:rPr>
        <w:t>Отношения в малых группах.</w:t>
      </w:r>
      <w:r>
        <w:rPr>
          <w:rFonts w:cs="Times New Roman"/>
          <w:szCs w:val="28"/>
        </w:rPr>
        <w:t xml:space="preserve"> Групповые нормы и правила. Лидерство в группе. </w:t>
      </w:r>
      <w:r>
        <w:rPr>
          <w:rFonts w:cs="Times New Roman"/>
          <w:i/>
          <w:szCs w:val="28"/>
        </w:rPr>
        <w:t>Межличностные отношения (деловые, личные).</w:t>
      </w:r>
    </w:p>
    <w:p w:rsidR="00D503E8" w:rsidRDefault="0020456E">
      <w:pPr>
        <w:widowControl w:val="0"/>
        <w:spacing w:after="0" w:line="240" w:lineRule="auto"/>
        <w:ind w:firstLine="567"/>
        <w:jc w:val="both"/>
        <w:rPr>
          <w:rFonts w:cs="Times New Roman"/>
          <w:szCs w:val="28"/>
        </w:rPr>
      </w:pPr>
      <w:r>
        <w:rPr>
          <w:rFonts w:cs="Times New Roman"/>
          <w:szCs w:val="28"/>
        </w:rPr>
        <w:t>Отношени</w:t>
      </w:r>
      <w:r>
        <w:rPr>
          <w:rFonts w:cs="Times New Roman"/>
          <w:szCs w:val="28"/>
        </w:rPr>
        <w:t xml:space="preserve">я в семье. Роль семьи в жизни человека и общества. </w:t>
      </w:r>
      <w:r>
        <w:rPr>
          <w:rFonts w:cs="Times New Roman"/>
          <w:i/>
          <w:szCs w:val="28"/>
        </w:rPr>
        <w:t>Семейные</w:t>
      </w:r>
      <w:r>
        <w:rPr>
          <w:rFonts w:cs="Times New Roman"/>
          <w:szCs w:val="28"/>
        </w:rPr>
        <w:t xml:space="preserve"> </w:t>
      </w:r>
      <w:r>
        <w:rPr>
          <w:rFonts w:cs="Times New Roman"/>
          <w:i/>
          <w:szCs w:val="28"/>
        </w:rPr>
        <w:t>традиции. Семейный досуг. Свободное время подростка.</w:t>
      </w:r>
    </w:p>
    <w:p w:rsidR="00D503E8" w:rsidRDefault="0020456E">
      <w:pPr>
        <w:widowControl w:val="0"/>
        <w:spacing w:after="0" w:line="240" w:lineRule="auto"/>
        <w:ind w:firstLine="567"/>
        <w:jc w:val="both"/>
        <w:rPr>
          <w:rFonts w:cs="Times New Roman"/>
          <w:i/>
          <w:szCs w:val="28"/>
        </w:rPr>
      </w:pPr>
      <w:r>
        <w:rPr>
          <w:rFonts w:cs="Times New Roman"/>
          <w:szCs w:val="28"/>
        </w:rPr>
        <w:t xml:space="preserve">Отношения с друзьями и сверстниками. </w:t>
      </w:r>
      <w:r>
        <w:rPr>
          <w:rFonts w:cs="Times New Roman"/>
          <w:i/>
          <w:szCs w:val="28"/>
        </w:rPr>
        <w:t>Конфликты в межличностных отношениях.</w:t>
      </w:r>
    </w:p>
    <w:p w:rsidR="00D503E8" w:rsidRDefault="0020456E">
      <w:pPr>
        <w:widowControl w:val="0"/>
        <w:spacing w:after="0" w:line="240" w:lineRule="auto"/>
        <w:ind w:firstLine="567"/>
        <w:jc w:val="both"/>
        <w:rPr>
          <w:rFonts w:cs="Times New Roman"/>
          <w:b/>
          <w:bCs/>
          <w:szCs w:val="28"/>
        </w:rPr>
      </w:pPr>
      <w:r>
        <w:rPr>
          <w:rFonts w:cs="Times New Roman"/>
          <w:b/>
          <w:bCs/>
          <w:szCs w:val="28"/>
        </w:rPr>
        <w:t>Общество, в котором мы живём</w:t>
      </w:r>
    </w:p>
    <w:p w:rsidR="00D503E8" w:rsidRDefault="0020456E">
      <w:pPr>
        <w:widowControl w:val="0"/>
        <w:spacing w:after="0" w:line="240" w:lineRule="auto"/>
        <w:ind w:firstLine="567"/>
        <w:jc w:val="both"/>
        <w:rPr>
          <w:rFonts w:cs="Times New Roman"/>
          <w:szCs w:val="28"/>
        </w:rPr>
      </w:pPr>
      <w:r>
        <w:rPr>
          <w:rFonts w:cs="Times New Roman"/>
          <w:szCs w:val="28"/>
        </w:rPr>
        <w:t xml:space="preserve">Что такое общество. </w:t>
      </w:r>
      <w:r>
        <w:rPr>
          <w:rFonts w:cs="Times New Roman"/>
          <w:i/>
          <w:szCs w:val="28"/>
        </w:rPr>
        <w:t>Связь общества и пр</w:t>
      </w:r>
      <w:r>
        <w:rPr>
          <w:rFonts w:cs="Times New Roman"/>
          <w:i/>
          <w:szCs w:val="28"/>
        </w:rPr>
        <w:t>ироды</w:t>
      </w:r>
      <w:r>
        <w:rPr>
          <w:rFonts w:cs="Times New Roman"/>
          <w:szCs w:val="28"/>
        </w:rPr>
        <w:t>. Устройство общественной жизни. Основные сферы жизни общества и их взаимодействие.</w:t>
      </w:r>
    </w:p>
    <w:p w:rsidR="00D503E8" w:rsidRDefault="0020456E">
      <w:pPr>
        <w:widowControl w:val="0"/>
        <w:spacing w:after="0" w:line="240" w:lineRule="auto"/>
        <w:ind w:firstLine="567"/>
        <w:jc w:val="both"/>
        <w:rPr>
          <w:rFonts w:cs="Times New Roman"/>
          <w:i/>
          <w:szCs w:val="28"/>
        </w:rPr>
      </w:pPr>
      <w:r>
        <w:rPr>
          <w:rFonts w:cs="Times New Roman"/>
          <w:i/>
          <w:szCs w:val="28"/>
        </w:rPr>
        <w:t>Социальные общности и группы. Положение человека в обществе.</w:t>
      </w:r>
    </w:p>
    <w:p w:rsidR="00D503E8" w:rsidRDefault="0020456E">
      <w:pPr>
        <w:widowControl w:val="0"/>
        <w:spacing w:after="0" w:line="240" w:lineRule="auto"/>
        <w:ind w:firstLine="567"/>
        <w:jc w:val="both"/>
        <w:rPr>
          <w:rFonts w:cs="Times New Roman"/>
          <w:i/>
          <w:szCs w:val="28"/>
        </w:rPr>
      </w:pPr>
      <w:r>
        <w:rPr>
          <w:rFonts w:cs="Times New Roman"/>
          <w:szCs w:val="28"/>
        </w:rPr>
        <w:t xml:space="preserve">Что такое экономика. </w:t>
      </w:r>
      <w:r>
        <w:rPr>
          <w:rFonts w:cs="Times New Roman"/>
          <w:i/>
          <w:szCs w:val="28"/>
        </w:rPr>
        <w:t xml:space="preserve">Взаимосвязь жизни общества и его экономического развития. </w:t>
      </w:r>
      <w:r>
        <w:rPr>
          <w:rFonts w:cs="Times New Roman"/>
          <w:szCs w:val="28"/>
        </w:rPr>
        <w:t xml:space="preserve">Виды экономической деятельности. </w:t>
      </w:r>
      <w:r>
        <w:rPr>
          <w:rFonts w:cs="Times New Roman"/>
          <w:i/>
          <w:szCs w:val="28"/>
        </w:rPr>
        <w:t>Ресурсы и возможности экономики нашей страны.</w:t>
      </w:r>
    </w:p>
    <w:p w:rsidR="00D503E8" w:rsidRDefault="0020456E">
      <w:pPr>
        <w:widowControl w:val="0"/>
        <w:spacing w:after="0" w:line="240" w:lineRule="auto"/>
        <w:ind w:firstLine="567"/>
        <w:jc w:val="both"/>
        <w:rPr>
          <w:rFonts w:cs="Times New Roman"/>
          <w:i/>
          <w:szCs w:val="28"/>
        </w:rPr>
      </w:pPr>
      <w:r>
        <w:rPr>
          <w:rFonts w:cs="Times New Roman"/>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w:t>
      </w:r>
      <w:r>
        <w:rPr>
          <w:rFonts w:cs="Times New Roman"/>
          <w:szCs w:val="28"/>
        </w:rPr>
        <w:t xml:space="preserve">ийской Федерации. Наша страна в начале XXI века. </w:t>
      </w:r>
      <w:r>
        <w:rPr>
          <w:rFonts w:cs="Times New Roman"/>
          <w:i/>
          <w:szCs w:val="28"/>
        </w:rPr>
        <w:t>Место нашей Родины среди современных государств.</w:t>
      </w:r>
    </w:p>
    <w:p w:rsidR="00D503E8" w:rsidRDefault="0020456E">
      <w:pPr>
        <w:widowControl w:val="0"/>
        <w:spacing w:after="0" w:line="240" w:lineRule="auto"/>
        <w:ind w:firstLine="567"/>
        <w:jc w:val="both"/>
        <w:rPr>
          <w:rFonts w:cs="Times New Roman"/>
          <w:szCs w:val="28"/>
        </w:rPr>
      </w:pPr>
      <w:r>
        <w:rPr>
          <w:rFonts w:cs="Times New Roman"/>
          <w:szCs w:val="28"/>
        </w:rPr>
        <w:t>Культурная жизнь. Духовные ценности, традиционные ценности российского народа.</w:t>
      </w:r>
    </w:p>
    <w:p w:rsidR="00D503E8" w:rsidRDefault="0020456E">
      <w:pPr>
        <w:widowControl w:val="0"/>
        <w:spacing w:after="0" w:line="240" w:lineRule="auto"/>
        <w:ind w:firstLine="567"/>
        <w:jc w:val="both"/>
        <w:rPr>
          <w:rFonts w:cs="Times New Roman"/>
          <w:i/>
          <w:szCs w:val="28"/>
        </w:rPr>
      </w:pPr>
      <w:r>
        <w:rPr>
          <w:rFonts w:cs="Times New Roman"/>
          <w:szCs w:val="28"/>
        </w:rPr>
        <w:t xml:space="preserve">Развитие общества. </w:t>
      </w:r>
      <w:r>
        <w:rPr>
          <w:rFonts w:cs="Times New Roman"/>
          <w:i/>
          <w:szCs w:val="28"/>
        </w:rPr>
        <w:t>Усиление взаимосвязей стран и народов в условиях современног</w:t>
      </w:r>
      <w:r>
        <w:rPr>
          <w:rFonts w:cs="Times New Roman"/>
          <w:i/>
          <w:szCs w:val="28"/>
        </w:rPr>
        <w:t>о общества.</w:t>
      </w:r>
    </w:p>
    <w:p w:rsidR="00D503E8" w:rsidRDefault="0020456E">
      <w:pPr>
        <w:widowControl w:val="0"/>
        <w:spacing w:after="0" w:line="240" w:lineRule="auto"/>
        <w:ind w:firstLine="567"/>
        <w:jc w:val="both"/>
        <w:rPr>
          <w:rFonts w:cs="Times New Roman"/>
          <w:szCs w:val="28"/>
        </w:rPr>
      </w:pPr>
      <w:r>
        <w:rPr>
          <w:rFonts w:cs="Times New Roman"/>
          <w:szCs w:val="28"/>
        </w:rPr>
        <w:t xml:space="preserve">Глобальные проблемы современности. </w:t>
      </w:r>
      <w:r>
        <w:rPr>
          <w:rFonts w:cs="Times New Roman"/>
          <w:i/>
          <w:szCs w:val="28"/>
        </w:rPr>
        <w:t>Возможности их решения усилиями международного сообщества и международных организаций.</w:t>
      </w:r>
    </w:p>
    <w:p w:rsidR="00D503E8" w:rsidRDefault="00D503E8">
      <w:pPr>
        <w:spacing w:after="0" w:line="240" w:lineRule="auto"/>
        <w:jc w:val="both"/>
        <w:rPr>
          <w:rFonts w:cs="Times New Roman"/>
          <w:szCs w:val="28"/>
        </w:rPr>
      </w:pPr>
    </w:p>
    <w:p w:rsidR="00D503E8" w:rsidRDefault="0020456E">
      <w:pPr>
        <w:spacing w:after="0" w:line="240" w:lineRule="auto"/>
        <w:rPr>
          <w:rFonts w:eastAsiaTheme="majorEastAsia" w:cs="Times New Roman"/>
          <w:b/>
          <w:bCs/>
          <w:szCs w:val="28"/>
          <w:lang w:eastAsia="en-US"/>
        </w:rPr>
      </w:pPr>
      <w:bookmarkStart w:id="66" w:name="_Toc83233535"/>
      <w:r>
        <w:rPr>
          <w:rFonts w:eastAsiaTheme="majorEastAsia" w:cs="Times New Roman"/>
          <w:b/>
          <w:bCs/>
          <w:szCs w:val="28"/>
          <w:lang w:eastAsia="en-US"/>
        </w:rPr>
        <w:t>7 КЛАСС</w:t>
      </w:r>
      <w:bookmarkEnd w:id="66"/>
      <w:r>
        <w:rPr>
          <w:rFonts w:eastAsiaTheme="majorEastAsia" w:cs="Times New Roman"/>
          <w:b/>
          <w:bCs/>
          <w:szCs w:val="28"/>
          <w:lang w:eastAsia="en-US"/>
        </w:rPr>
        <w:t xml:space="preserve"> </w:t>
      </w:r>
    </w:p>
    <w:p w:rsidR="00D503E8" w:rsidRDefault="0020456E">
      <w:pPr>
        <w:spacing w:after="0" w:line="240" w:lineRule="auto"/>
        <w:ind w:firstLine="567"/>
        <w:rPr>
          <w:rFonts w:eastAsia="Times New Roman" w:cs="Times New Roman"/>
          <w:b/>
          <w:bCs/>
          <w:szCs w:val="28"/>
        </w:rPr>
      </w:pPr>
      <w:r>
        <w:rPr>
          <w:rFonts w:eastAsia="Times New Roman" w:cs="Times New Roman"/>
          <w:b/>
          <w:bCs/>
          <w:szCs w:val="28"/>
        </w:rPr>
        <w:t>Социальные ценности и нормы</w:t>
      </w:r>
    </w:p>
    <w:p w:rsidR="00D503E8" w:rsidRDefault="0020456E">
      <w:pPr>
        <w:widowControl w:val="0"/>
        <w:spacing w:after="0" w:line="240" w:lineRule="auto"/>
        <w:ind w:firstLine="567"/>
        <w:jc w:val="both"/>
        <w:rPr>
          <w:rFonts w:cs="Times New Roman"/>
          <w:szCs w:val="28"/>
        </w:rPr>
      </w:pPr>
      <w:r>
        <w:rPr>
          <w:rFonts w:cs="Times New Roman"/>
          <w:szCs w:val="28"/>
        </w:rPr>
        <w:t>Общественные ценности. Свобода и ответственность гражданина. Гражданственность и патриотизм. Гуманизм.</w:t>
      </w:r>
    </w:p>
    <w:p w:rsidR="00D503E8" w:rsidRDefault="0020456E">
      <w:pPr>
        <w:widowControl w:val="0"/>
        <w:spacing w:after="0" w:line="240" w:lineRule="auto"/>
        <w:ind w:firstLine="567"/>
        <w:jc w:val="both"/>
        <w:rPr>
          <w:rFonts w:cs="Times New Roman"/>
          <w:i/>
          <w:szCs w:val="28"/>
        </w:rPr>
      </w:pPr>
      <w:r>
        <w:rPr>
          <w:rFonts w:cs="Times New Roman"/>
          <w:szCs w:val="28"/>
        </w:rPr>
        <w:t>Социальные нормы как регуляторы общественной жизни и поведения человека в обществе. Виды социальных норм</w:t>
      </w:r>
      <w:r>
        <w:rPr>
          <w:rFonts w:cs="Times New Roman"/>
          <w:i/>
          <w:szCs w:val="28"/>
        </w:rPr>
        <w:t>. Традиции и обычаи.</w:t>
      </w:r>
    </w:p>
    <w:p w:rsidR="00D503E8" w:rsidRDefault="0020456E">
      <w:pPr>
        <w:widowControl w:val="0"/>
        <w:spacing w:after="0" w:line="240" w:lineRule="auto"/>
        <w:ind w:firstLine="567"/>
        <w:jc w:val="both"/>
        <w:rPr>
          <w:rFonts w:cs="Times New Roman"/>
          <w:i/>
          <w:szCs w:val="28"/>
        </w:rPr>
      </w:pPr>
      <w:r>
        <w:rPr>
          <w:rFonts w:cs="Times New Roman"/>
          <w:szCs w:val="28"/>
        </w:rPr>
        <w:t xml:space="preserve">Принципы и нормы морали. </w:t>
      </w:r>
      <w:r>
        <w:rPr>
          <w:rFonts w:cs="Times New Roman"/>
          <w:i/>
          <w:szCs w:val="28"/>
        </w:rPr>
        <w:t>Доб</w:t>
      </w:r>
      <w:r>
        <w:rPr>
          <w:rFonts w:cs="Times New Roman"/>
          <w:i/>
          <w:szCs w:val="28"/>
        </w:rPr>
        <w:t>ро и зло. Нравственные чувства человека. Совесть и стыд.</w:t>
      </w:r>
    </w:p>
    <w:p w:rsidR="00D503E8" w:rsidRDefault="0020456E">
      <w:pPr>
        <w:widowControl w:val="0"/>
        <w:spacing w:after="0" w:line="240" w:lineRule="auto"/>
        <w:ind w:firstLine="567"/>
        <w:jc w:val="both"/>
        <w:rPr>
          <w:rFonts w:cs="Times New Roman"/>
          <w:szCs w:val="28"/>
        </w:rPr>
      </w:pPr>
      <w:r>
        <w:rPr>
          <w:rFonts w:cs="Times New Roman"/>
          <w:szCs w:val="28"/>
        </w:rPr>
        <w:t xml:space="preserve">Моральный выбор. Моральная оценка поведения людей и собственного поведения. </w:t>
      </w:r>
      <w:r>
        <w:rPr>
          <w:rFonts w:cs="Times New Roman"/>
          <w:i/>
          <w:szCs w:val="28"/>
        </w:rPr>
        <w:t>Влияние моральных норм на общество и человека</w:t>
      </w:r>
      <w:r>
        <w:rPr>
          <w:rFonts w:cs="Times New Roman"/>
          <w:szCs w:val="28"/>
        </w:rPr>
        <w:t>.</w:t>
      </w:r>
    </w:p>
    <w:p w:rsidR="00D503E8" w:rsidRDefault="0020456E">
      <w:pPr>
        <w:widowControl w:val="0"/>
        <w:spacing w:after="0" w:line="240" w:lineRule="auto"/>
        <w:ind w:firstLine="567"/>
        <w:jc w:val="both"/>
        <w:rPr>
          <w:rFonts w:cs="Times New Roman"/>
          <w:szCs w:val="28"/>
        </w:rPr>
      </w:pPr>
      <w:r>
        <w:rPr>
          <w:rFonts w:cs="Times New Roman"/>
          <w:szCs w:val="28"/>
        </w:rPr>
        <w:t xml:space="preserve">Право и его роль в жизни общества. </w:t>
      </w:r>
      <w:r>
        <w:rPr>
          <w:rFonts w:cs="Times New Roman"/>
          <w:i/>
          <w:szCs w:val="28"/>
        </w:rPr>
        <w:t>Право и мораль.</w:t>
      </w:r>
    </w:p>
    <w:p w:rsidR="00D503E8" w:rsidRDefault="0020456E">
      <w:pPr>
        <w:widowControl w:val="0"/>
        <w:spacing w:after="0" w:line="240" w:lineRule="auto"/>
        <w:ind w:firstLine="567"/>
        <w:jc w:val="both"/>
        <w:rPr>
          <w:rFonts w:cs="Times New Roman"/>
          <w:b/>
          <w:bCs/>
          <w:szCs w:val="28"/>
        </w:rPr>
      </w:pPr>
      <w:r>
        <w:rPr>
          <w:rFonts w:cs="Times New Roman"/>
          <w:b/>
          <w:bCs/>
          <w:szCs w:val="28"/>
        </w:rPr>
        <w:t>Человек как участник прав</w:t>
      </w:r>
      <w:r>
        <w:rPr>
          <w:rFonts w:cs="Times New Roman"/>
          <w:b/>
          <w:bCs/>
          <w:szCs w:val="28"/>
        </w:rPr>
        <w:t>овых отношений</w:t>
      </w:r>
    </w:p>
    <w:p w:rsidR="00D503E8" w:rsidRDefault="0020456E">
      <w:pPr>
        <w:widowControl w:val="0"/>
        <w:spacing w:after="0" w:line="240" w:lineRule="auto"/>
        <w:ind w:firstLine="567"/>
        <w:jc w:val="both"/>
        <w:rPr>
          <w:rFonts w:cs="Times New Roman"/>
          <w:i/>
          <w:szCs w:val="28"/>
        </w:rPr>
      </w:pPr>
      <w:r>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rFonts w:cs="Times New Roman"/>
          <w:i/>
          <w:szCs w:val="28"/>
        </w:rPr>
        <w:t>Правовая культура личности.</w:t>
      </w:r>
    </w:p>
    <w:p w:rsidR="00D503E8" w:rsidRDefault="0020456E">
      <w:pPr>
        <w:widowControl w:val="0"/>
        <w:spacing w:after="0" w:line="240" w:lineRule="auto"/>
        <w:ind w:firstLine="567"/>
        <w:jc w:val="both"/>
        <w:rPr>
          <w:rFonts w:cs="Times New Roman"/>
          <w:szCs w:val="28"/>
        </w:rPr>
      </w:pPr>
      <w:r>
        <w:rPr>
          <w:rFonts w:cs="Times New Roman"/>
          <w:szCs w:val="28"/>
        </w:rPr>
        <w:t xml:space="preserve">Правонарушение и юридическая </w:t>
      </w:r>
      <w:r>
        <w:rPr>
          <w:rFonts w:cs="Times New Roman"/>
          <w:szCs w:val="28"/>
        </w:rPr>
        <w:t xml:space="preserve">ответственность. Проступок и преступление. </w:t>
      </w:r>
      <w:r>
        <w:rPr>
          <w:rFonts w:cs="Times New Roman"/>
          <w:i/>
          <w:szCs w:val="28"/>
        </w:rPr>
        <w:t>Опасность правонарушений для личности и общества.</w:t>
      </w:r>
    </w:p>
    <w:p w:rsidR="00D503E8" w:rsidRDefault="0020456E">
      <w:pPr>
        <w:widowControl w:val="0"/>
        <w:spacing w:after="0" w:line="240" w:lineRule="auto"/>
        <w:ind w:firstLine="567"/>
        <w:jc w:val="both"/>
        <w:rPr>
          <w:rFonts w:cs="Times New Roman"/>
          <w:szCs w:val="28"/>
        </w:rPr>
      </w:pPr>
      <w:r>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w:t>
      </w:r>
      <w:r>
        <w:rPr>
          <w:rFonts w:cs="Times New Roman"/>
          <w:szCs w:val="28"/>
        </w:rPr>
        <w:t>ти гражданина Российской Федерации. Права ребёнка и возможности их защиты.</w:t>
      </w:r>
    </w:p>
    <w:p w:rsidR="00D503E8" w:rsidRDefault="0020456E">
      <w:pPr>
        <w:widowControl w:val="0"/>
        <w:spacing w:after="0" w:line="240" w:lineRule="auto"/>
        <w:ind w:firstLine="567"/>
        <w:jc w:val="both"/>
        <w:rPr>
          <w:rFonts w:cs="Times New Roman"/>
          <w:b/>
          <w:bCs/>
          <w:szCs w:val="28"/>
        </w:rPr>
      </w:pPr>
      <w:r>
        <w:rPr>
          <w:rFonts w:cs="Times New Roman"/>
          <w:b/>
          <w:bCs/>
          <w:szCs w:val="28"/>
        </w:rPr>
        <w:t>Основы российского права</w:t>
      </w:r>
    </w:p>
    <w:p w:rsidR="00D503E8" w:rsidRDefault="0020456E">
      <w:pPr>
        <w:widowControl w:val="0"/>
        <w:spacing w:after="0" w:line="240" w:lineRule="auto"/>
        <w:ind w:firstLine="567"/>
        <w:jc w:val="both"/>
        <w:rPr>
          <w:rFonts w:cs="Times New Roman"/>
          <w:szCs w:val="28"/>
        </w:rPr>
      </w:pPr>
      <w:r>
        <w:rPr>
          <w:rFonts w:cs="Times New Roman"/>
          <w:szCs w:val="28"/>
        </w:rPr>
        <w:t>Конституция Российской Федерации — основной закон. Законы и подзаконные акты. Отрасли права.</w:t>
      </w:r>
    </w:p>
    <w:p w:rsidR="00D503E8" w:rsidRDefault="0020456E">
      <w:pPr>
        <w:widowControl w:val="0"/>
        <w:spacing w:after="0" w:line="240" w:lineRule="auto"/>
        <w:ind w:firstLine="567"/>
        <w:jc w:val="both"/>
        <w:rPr>
          <w:rFonts w:cs="Times New Roman"/>
          <w:szCs w:val="28"/>
        </w:rPr>
      </w:pPr>
      <w:r>
        <w:rPr>
          <w:rFonts w:cs="Times New Roman"/>
          <w:szCs w:val="28"/>
        </w:rPr>
        <w:t>Основы гражданского права</w:t>
      </w:r>
      <w:r>
        <w:rPr>
          <w:rFonts w:cs="Times New Roman"/>
          <w:i/>
          <w:szCs w:val="28"/>
        </w:rPr>
        <w:t xml:space="preserve">. </w:t>
      </w:r>
      <w:r>
        <w:rPr>
          <w:rFonts w:cs="Times New Roman"/>
          <w:szCs w:val="28"/>
        </w:rPr>
        <w:t>Физические и юридические лица в граж</w:t>
      </w:r>
      <w:r>
        <w:rPr>
          <w:rFonts w:cs="Times New Roman"/>
          <w:szCs w:val="28"/>
        </w:rPr>
        <w:t>данском праве. Право собственности, защита прав собственности.</w:t>
      </w:r>
    </w:p>
    <w:p w:rsidR="00D503E8" w:rsidRDefault="0020456E">
      <w:pPr>
        <w:widowControl w:val="0"/>
        <w:spacing w:after="0" w:line="240" w:lineRule="auto"/>
        <w:ind w:firstLine="567"/>
        <w:jc w:val="both"/>
        <w:rPr>
          <w:rFonts w:cs="Times New Roman"/>
          <w:i/>
          <w:szCs w:val="28"/>
        </w:rPr>
      </w:pPr>
      <w:r>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Pr>
          <w:rFonts w:cs="Times New Roman"/>
          <w:i/>
          <w:szCs w:val="28"/>
        </w:rPr>
        <w:t>Несовершеннолетние как участники гражданско-правовых отношений.</w:t>
      </w:r>
    </w:p>
    <w:p w:rsidR="00D503E8" w:rsidRDefault="0020456E">
      <w:pPr>
        <w:widowControl w:val="0"/>
        <w:spacing w:after="0" w:line="240" w:lineRule="auto"/>
        <w:ind w:firstLine="567"/>
        <w:jc w:val="both"/>
        <w:rPr>
          <w:rFonts w:cs="Times New Roman"/>
          <w:i/>
          <w:szCs w:val="28"/>
        </w:rPr>
      </w:pPr>
      <w:r>
        <w:rPr>
          <w:rFonts w:cs="Times New Roman"/>
          <w:szCs w:val="28"/>
        </w:rPr>
        <w:t xml:space="preserve">Основы семейного </w:t>
      </w:r>
      <w:r>
        <w:rPr>
          <w:rFonts w:cs="Times New Roman"/>
          <w:szCs w:val="28"/>
        </w:rPr>
        <w:t xml:space="preserve">права. </w:t>
      </w:r>
      <w:r>
        <w:rPr>
          <w:rFonts w:cs="Times New Roman"/>
          <w:i/>
          <w:szCs w:val="28"/>
        </w:rPr>
        <w:t>Важность семьи в жизни человека, общества и государства. Условия заключения брака в Российской Федерации</w:t>
      </w:r>
      <w:r>
        <w:rPr>
          <w:rFonts w:cs="Times New Roman"/>
          <w:szCs w:val="28"/>
        </w:rPr>
        <w:t xml:space="preserve">. Права и обязанности детей и родителей. </w:t>
      </w:r>
      <w:r>
        <w:rPr>
          <w:rFonts w:cs="Times New Roman"/>
          <w:i/>
          <w:szCs w:val="28"/>
        </w:rPr>
        <w:t>Защита прав и интересов детей, оставшихся без попечения родителей.</w:t>
      </w:r>
    </w:p>
    <w:p w:rsidR="00D503E8" w:rsidRDefault="0020456E">
      <w:pPr>
        <w:widowControl w:val="0"/>
        <w:spacing w:after="0" w:line="240" w:lineRule="auto"/>
        <w:ind w:firstLine="567"/>
        <w:jc w:val="both"/>
        <w:rPr>
          <w:rFonts w:cs="Times New Roman"/>
          <w:szCs w:val="28"/>
        </w:rPr>
      </w:pPr>
      <w:r>
        <w:rPr>
          <w:rFonts w:cs="Times New Roman"/>
          <w:szCs w:val="28"/>
        </w:rPr>
        <w:t>Основы трудового права. Стороны трудо</w:t>
      </w:r>
      <w:r>
        <w:rPr>
          <w:rFonts w:cs="Times New Roman"/>
          <w:szCs w:val="28"/>
        </w:rPr>
        <w:t xml:space="preserve">вых отношений, их права и обязанности. Трудовой договор. Заключение и прекращение трудового договора. Рабочее время и время отдыха. </w:t>
      </w:r>
      <w:r>
        <w:rPr>
          <w:rFonts w:cs="Times New Roman"/>
          <w:i/>
          <w:szCs w:val="28"/>
        </w:rPr>
        <w:t>Особенности правового статуса несовершеннолетних при осуществлении трудовой деятельности</w:t>
      </w:r>
      <w:r>
        <w:rPr>
          <w:rFonts w:cs="Times New Roman"/>
          <w:szCs w:val="28"/>
        </w:rPr>
        <w:t>.</w:t>
      </w:r>
    </w:p>
    <w:p w:rsidR="00D503E8" w:rsidRDefault="0020456E">
      <w:pPr>
        <w:widowControl w:val="0"/>
        <w:spacing w:after="0" w:line="240" w:lineRule="auto"/>
        <w:ind w:firstLine="567"/>
        <w:jc w:val="both"/>
        <w:rPr>
          <w:rFonts w:cs="Times New Roman"/>
          <w:szCs w:val="28"/>
        </w:rPr>
      </w:pPr>
      <w:r>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w:t>
      </w:r>
      <w:r>
        <w:rPr>
          <w:rFonts w:cs="Times New Roman"/>
          <w:szCs w:val="28"/>
        </w:rPr>
        <w:t>твенность. Особенности юридической ответственности несовершеннолетних.</w:t>
      </w:r>
    </w:p>
    <w:p w:rsidR="00D503E8" w:rsidRDefault="0020456E">
      <w:pPr>
        <w:spacing w:after="0" w:line="240" w:lineRule="auto"/>
        <w:ind w:firstLine="567"/>
        <w:jc w:val="both"/>
        <w:rPr>
          <w:rFonts w:cs="Times New Roman"/>
          <w:szCs w:val="28"/>
        </w:rPr>
      </w:pPr>
      <w:r>
        <w:rPr>
          <w:rFonts w:cs="Times New Roman"/>
          <w:szCs w:val="28"/>
        </w:rPr>
        <w:t xml:space="preserve">Правоохранительные органы в Российской Федерации. </w:t>
      </w:r>
      <w:r>
        <w:rPr>
          <w:rFonts w:cs="Times New Roman"/>
          <w:i/>
          <w:szCs w:val="28"/>
        </w:rPr>
        <w:t>Структура правоохранительных органов Российской Федерации.</w:t>
      </w:r>
      <w:r>
        <w:rPr>
          <w:rFonts w:cs="Times New Roman"/>
          <w:szCs w:val="28"/>
        </w:rPr>
        <w:t xml:space="preserve"> Функции правоохранительных органов.</w:t>
      </w:r>
    </w:p>
    <w:p w:rsidR="00D503E8" w:rsidRDefault="0020456E">
      <w:pPr>
        <w:spacing w:after="0" w:line="240" w:lineRule="auto"/>
        <w:ind w:firstLine="567"/>
        <w:jc w:val="both"/>
        <w:rPr>
          <w:rFonts w:eastAsia="Times New Roman" w:cs="Times New Roman"/>
          <w:szCs w:val="28"/>
        </w:rPr>
      </w:pPr>
      <w:r>
        <w:rPr>
          <w:rFonts w:eastAsia="Times New Roman" w:cs="Times New Roman"/>
          <w:szCs w:val="28"/>
        </w:rPr>
        <w:t>Социальные нормы как регуляторы поведени</w:t>
      </w:r>
      <w:r>
        <w:rPr>
          <w:rFonts w:eastAsia="Times New Roman" w:cs="Times New Roman"/>
          <w:szCs w:val="28"/>
        </w:rPr>
        <w:t xml:space="preserve">я человека в обществе. </w:t>
      </w:r>
      <w:r>
        <w:rPr>
          <w:rFonts w:eastAsia="Times New Roman" w:cs="Times New Roman"/>
          <w:i/>
          <w:iCs/>
          <w:szCs w:val="28"/>
        </w:rPr>
        <w:t xml:space="preserve">Общественные нравы, традиции и обычаи. </w:t>
      </w:r>
      <w:r>
        <w:rPr>
          <w:rFonts w:eastAsia="Times New Roman" w:cs="Times New Roman"/>
          <w:szCs w:val="28"/>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w:t>
      </w:r>
      <w:r>
        <w:rPr>
          <w:rFonts w:eastAsia="Times New Roman" w:cs="Times New Roman"/>
          <w:szCs w:val="28"/>
        </w:rPr>
        <w:t xml:space="preserve">венный выбор. </w:t>
      </w:r>
      <w:r>
        <w:rPr>
          <w:rFonts w:eastAsia="Times New Roman" w:cs="Times New Roman"/>
          <w:i/>
          <w:szCs w:val="28"/>
        </w:rPr>
        <w:t>Роль морали в жизни человека и общества. Золотое правило нравственности.</w:t>
      </w:r>
      <w:r>
        <w:rPr>
          <w:rFonts w:eastAsia="Times New Roman" w:cs="Times New Roman"/>
          <w:szCs w:val="28"/>
        </w:rPr>
        <w:t xml:space="preserve"> Гуманизм. </w:t>
      </w:r>
      <w:r>
        <w:rPr>
          <w:rFonts w:eastAsia="Times New Roman" w:cs="Times New Roman"/>
          <w:i/>
          <w:szCs w:val="28"/>
        </w:rPr>
        <w:t xml:space="preserve">Добро и зло. Долг. Совесть. Моральная ответственность. </w:t>
      </w:r>
      <w:r>
        <w:rPr>
          <w:rFonts w:eastAsia="Times New Roman" w:cs="Times New Roman"/>
          <w:szCs w:val="28"/>
        </w:rPr>
        <w:t xml:space="preserve">Право, его роль в жизни человека, общества и государства. </w:t>
      </w:r>
      <w:r>
        <w:rPr>
          <w:rFonts w:eastAsia="Times New Roman" w:cs="Times New Roman"/>
          <w:i/>
          <w:szCs w:val="28"/>
        </w:rPr>
        <w:t>Основные признаки права.</w:t>
      </w:r>
      <w:r>
        <w:rPr>
          <w:rFonts w:eastAsia="Times New Roman" w:cs="Times New Roman"/>
          <w:szCs w:val="28"/>
        </w:rPr>
        <w:t xml:space="preserve"> Право и мораль: общее</w:t>
      </w:r>
      <w:r>
        <w:rPr>
          <w:rFonts w:eastAsia="Times New Roman" w:cs="Times New Roman"/>
          <w:szCs w:val="28"/>
        </w:rPr>
        <w:t xml:space="preserve"> и различия. Социализация личности. </w:t>
      </w:r>
      <w:r>
        <w:rPr>
          <w:rFonts w:eastAsia="Times New Roman" w:cs="Times New Roman"/>
          <w:i/>
          <w:iCs/>
          <w:szCs w:val="28"/>
        </w:rPr>
        <w:t xml:space="preserve">Особенности социализации в подростковом возрасте. </w:t>
      </w:r>
      <w:r>
        <w:rPr>
          <w:rFonts w:eastAsia="Times New Roman" w:cs="Times New Roman"/>
          <w:szCs w:val="28"/>
        </w:rPr>
        <w:t xml:space="preserve">Отклоняющееся поведение. </w:t>
      </w:r>
      <w:r>
        <w:rPr>
          <w:rFonts w:eastAsia="Times New Roman" w:cs="Times New Roman"/>
          <w:i/>
          <w:szCs w:val="28"/>
        </w:rPr>
        <w:t>Опасность наркомании и алкоголизма для человека и общества. Социальный контроль.</w:t>
      </w:r>
      <w:r>
        <w:rPr>
          <w:rFonts w:eastAsia="Times New Roman" w:cs="Times New Roman"/>
          <w:szCs w:val="28"/>
        </w:rPr>
        <w:t xml:space="preserve"> Социальная значимость здорового образа жизни. </w:t>
      </w:r>
    </w:p>
    <w:p w:rsidR="00D503E8" w:rsidRDefault="00D503E8">
      <w:pPr>
        <w:spacing w:after="0" w:line="240" w:lineRule="auto"/>
        <w:ind w:firstLine="567"/>
        <w:rPr>
          <w:rFonts w:cs="Times New Roman"/>
          <w:szCs w:val="28"/>
        </w:rPr>
      </w:pPr>
    </w:p>
    <w:p w:rsidR="00D503E8" w:rsidRDefault="0020456E">
      <w:pPr>
        <w:spacing w:after="0" w:line="240" w:lineRule="auto"/>
        <w:rPr>
          <w:rFonts w:eastAsiaTheme="majorEastAsia" w:cs="Times New Roman"/>
          <w:b/>
          <w:bCs/>
          <w:szCs w:val="28"/>
          <w:lang w:eastAsia="en-US"/>
        </w:rPr>
      </w:pPr>
      <w:bookmarkStart w:id="67" w:name="_Toc83233536"/>
      <w:r>
        <w:rPr>
          <w:rFonts w:eastAsiaTheme="majorEastAsia" w:cs="Times New Roman"/>
          <w:b/>
          <w:bCs/>
          <w:szCs w:val="28"/>
          <w:lang w:eastAsia="en-US"/>
        </w:rPr>
        <w:t>8 КЛАСС</w:t>
      </w:r>
      <w:bookmarkEnd w:id="67"/>
      <w:r>
        <w:rPr>
          <w:rFonts w:eastAsiaTheme="majorEastAsia" w:cs="Times New Roman"/>
          <w:b/>
          <w:bCs/>
          <w:szCs w:val="28"/>
          <w:lang w:eastAsia="en-US"/>
        </w:rPr>
        <w:t xml:space="preserve"> </w:t>
      </w:r>
    </w:p>
    <w:p w:rsidR="00D503E8" w:rsidRDefault="0020456E">
      <w:pPr>
        <w:widowControl w:val="0"/>
        <w:spacing w:after="0" w:line="240" w:lineRule="auto"/>
        <w:ind w:firstLine="567"/>
        <w:jc w:val="both"/>
        <w:rPr>
          <w:rFonts w:cs="Times New Roman"/>
          <w:b/>
          <w:bCs/>
          <w:szCs w:val="28"/>
        </w:rPr>
      </w:pPr>
      <w:r>
        <w:rPr>
          <w:rFonts w:cs="Times New Roman"/>
          <w:b/>
          <w:bCs/>
          <w:szCs w:val="28"/>
        </w:rPr>
        <w:t>Человек</w:t>
      </w:r>
      <w:r>
        <w:rPr>
          <w:rFonts w:cs="Times New Roman"/>
          <w:b/>
          <w:bCs/>
          <w:szCs w:val="28"/>
        </w:rPr>
        <w:t xml:space="preserve"> в экономических отношениях</w:t>
      </w:r>
    </w:p>
    <w:p w:rsidR="00D503E8" w:rsidRDefault="0020456E">
      <w:pPr>
        <w:widowControl w:val="0"/>
        <w:spacing w:after="0" w:line="240" w:lineRule="auto"/>
        <w:ind w:firstLine="567"/>
        <w:jc w:val="both"/>
        <w:rPr>
          <w:rFonts w:cs="Times New Roman"/>
          <w:szCs w:val="28"/>
        </w:rPr>
      </w:pPr>
      <w:r>
        <w:rPr>
          <w:rFonts w:cs="Times New Roman"/>
          <w:szCs w:val="28"/>
        </w:rPr>
        <w:t xml:space="preserve">Экономическая жизнь общества. Потребности и ресурсы, ограниченность ресурсов. </w:t>
      </w:r>
      <w:r>
        <w:rPr>
          <w:rFonts w:cs="Times New Roman"/>
          <w:i/>
          <w:szCs w:val="28"/>
        </w:rPr>
        <w:t>Экономический выбор.</w:t>
      </w:r>
    </w:p>
    <w:p w:rsidR="00D503E8" w:rsidRDefault="0020456E">
      <w:pPr>
        <w:widowControl w:val="0"/>
        <w:spacing w:after="0" w:line="240" w:lineRule="auto"/>
        <w:ind w:firstLine="567"/>
        <w:jc w:val="both"/>
        <w:rPr>
          <w:rFonts w:cs="Times New Roman"/>
          <w:szCs w:val="28"/>
        </w:rPr>
      </w:pPr>
      <w:r>
        <w:rPr>
          <w:rFonts w:cs="Times New Roman"/>
          <w:szCs w:val="28"/>
        </w:rPr>
        <w:t>Экономическая система и её функции. Собственность.</w:t>
      </w:r>
    </w:p>
    <w:p w:rsidR="00D503E8" w:rsidRDefault="0020456E">
      <w:pPr>
        <w:widowControl w:val="0"/>
        <w:spacing w:after="0" w:line="240" w:lineRule="auto"/>
        <w:ind w:firstLine="567"/>
        <w:jc w:val="both"/>
        <w:rPr>
          <w:rFonts w:cs="Times New Roman"/>
          <w:szCs w:val="28"/>
        </w:rPr>
      </w:pPr>
      <w:r>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D503E8" w:rsidRDefault="0020456E">
      <w:pPr>
        <w:widowControl w:val="0"/>
        <w:spacing w:after="0" w:line="240" w:lineRule="auto"/>
        <w:ind w:firstLine="567"/>
        <w:jc w:val="both"/>
        <w:rPr>
          <w:rFonts w:cs="Times New Roman"/>
          <w:szCs w:val="28"/>
        </w:rPr>
      </w:pPr>
      <w:r>
        <w:rPr>
          <w:rFonts w:cs="Times New Roman"/>
          <w:szCs w:val="28"/>
        </w:rPr>
        <w:t>Предпринимательство. Виды и формы предпринимательской деятельности.</w:t>
      </w:r>
    </w:p>
    <w:p w:rsidR="00D503E8" w:rsidRDefault="0020456E">
      <w:pPr>
        <w:widowControl w:val="0"/>
        <w:spacing w:after="0" w:line="240" w:lineRule="auto"/>
        <w:ind w:firstLine="567"/>
        <w:jc w:val="both"/>
        <w:rPr>
          <w:rFonts w:cs="Times New Roman"/>
          <w:szCs w:val="28"/>
        </w:rPr>
      </w:pPr>
      <w:r>
        <w:rPr>
          <w:rFonts w:cs="Times New Roman"/>
          <w:szCs w:val="28"/>
        </w:rPr>
        <w:t>Обмен. Деньги и их функции. Торговля и её формы.</w:t>
      </w:r>
    </w:p>
    <w:p w:rsidR="00D503E8" w:rsidRDefault="0020456E">
      <w:pPr>
        <w:widowControl w:val="0"/>
        <w:spacing w:after="0" w:line="240" w:lineRule="auto"/>
        <w:ind w:firstLine="567"/>
        <w:jc w:val="both"/>
        <w:rPr>
          <w:rFonts w:cs="Times New Roman"/>
          <w:i/>
          <w:szCs w:val="28"/>
        </w:rPr>
      </w:pPr>
      <w:r>
        <w:rPr>
          <w:rFonts w:cs="Times New Roman"/>
          <w:szCs w:val="28"/>
        </w:rPr>
        <w:t>Рыночн</w:t>
      </w:r>
      <w:r>
        <w:rPr>
          <w:rFonts w:cs="Times New Roman"/>
          <w:szCs w:val="28"/>
        </w:rPr>
        <w:t xml:space="preserve">ая экономика. </w:t>
      </w:r>
      <w:r>
        <w:rPr>
          <w:rFonts w:cs="Times New Roman"/>
          <w:i/>
          <w:szCs w:val="28"/>
        </w:rPr>
        <w:t>Конкуренция</w:t>
      </w:r>
      <w:r>
        <w:rPr>
          <w:rFonts w:cs="Times New Roman"/>
          <w:szCs w:val="28"/>
        </w:rPr>
        <w:t xml:space="preserve">. Спрос и предложение. </w:t>
      </w:r>
      <w:r>
        <w:rPr>
          <w:rFonts w:cs="Times New Roman"/>
          <w:i/>
          <w:szCs w:val="28"/>
        </w:rPr>
        <w:t>Рыночное равновесие. Невидимая рука рынка. Многообразие рынков.</w:t>
      </w:r>
    </w:p>
    <w:p w:rsidR="00D503E8" w:rsidRDefault="0020456E">
      <w:pPr>
        <w:widowControl w:val="0"/>
        <w:spacing w:after="0" w:line="240" w:lineRule="auto"/>
        <w:ind w:firstLine="567"/>
        <w:jc w:val="both"/>
        <w:rPr>
          <w:rFonts w:cs="Times New Roman"/>
          <w:i/>
          <w:szCs w:val="28"/>
        </w:rPr>
      </w:pPr>
      <w:r>
        <w:rPr>
          <w:rFonts w:cs="Times New Roman"/>
          <w:szCs w:val="28"/>
        </w:rPr>
        <w:t xml:space="preserve">Предприятие в экономике. Издержки, выручка и прибыль. </w:t>
      </w:r>
      <w:r>
        <w:rPr>
          <w:rFonts w:cs="Times New Roman"/>
          <w:i/>
          <w:szCs w:val="28"/>
        </w:rPr>
        <w:t>Как повысить эффективность производства.</w:t>
      </w:r>
    </w:p>
    <w:p w:rsidR="00D503E8" w:rsidRDefault="0020456E">
      <w:pPr>
        <w:widowControl w:val="0"/>
        <w:spacing w:after="0" w:line="240" w:lineRule="auto"/>
        <w:ind w:firstLine="567"/>
        <w:jc w:val="both"/>
        <w:rPr>
          <w:rFonts w:cs="Times New Roman"/>
          <w:szCs w:val="28"/>
        </w:rPr>
      </w:pPr>
      <w:r>
        <w:rPr>
          <w:rFonts w:cs="Times New Roman"/>
          <w:szCs w:val="28"/>
        </w:rPr>
        <w:t>Заработная плата и стимулирование труда</w:t>
      </w:r>
      <w:r>
        <w:rPr>
          <w:rFonts w:cs="Times New Roman"/>
          <w:i/>
          <w:szCs w:val="28"/>
        </w:rPr>
        <w:t>. Занятост</w:t>
      </w:r>
      <w:r>
        <w:rPr>
          <w:rFonts w:cs="Times New Roman"/>
          <w:i/>
          <w:szCs w:val="28"/>
        </w:rPr>
        <w:t>ь и безработица</w:t>
      </w:r>
      <w:r>
        <w:rPr>
          <w:rFonts w:cs="Times New Roman"/>
          <w:szCs w:val="28"/>
        </w:rPr>
        <w:t>.</w:t>
      </w:r>
    </w:p>
    <w:p w:rsidR="00D503E8" w:rsidRDefault="0020456E">
      <w:pPr>
        <w:widowControl w:val="0"/>
        <w:spacing w:after="0" w:line="240" w:lineRule="auto"/>
        <w:ind w:firstLine="567"/>
        <w:jc w:val="both"/>
        <w:rPr>
          <w:rFonts w:cs="Times New Roman"/>
          <w:i/>
          <w:szCs w:val="28"/>
        </w:rPr>
      </w:pPr>
      <w:r>
        <w:rPr>
          <w:rFonts w:cs="Times New Roman"/>
          <w:szCs w:val="28"/>
        </w:rPr>
        <w:t xml:space="preserve">Финансовый рынок и посредники (банки, страховые компании, кредитные союзы, участники фондового рынка). </w:t>
      </w:r>
      <w:r>
        <w:rPr>
          <w:rFonts w:cs="Times New Roman"/>
          <w:i/>
          <w:szCs w:val="28"/>
        </w:rPr>
        <w:t>Услуги финансовых посредников.</w:t>
      </w:r>
    </w:p>
    <w:p w:rsidR="00D503E8" w:rsidRDefault="0020456E">
      <w:pPr>
        <w:widowControl w:val="0"/>
        <w:spacing w:after="0" w:line="240" w:lineRule="auto"/>
        <w:ind w:firstLine="567"/>
        <w:jc w:val="both"/>
        <w:rPr>
          <w:rFonts w:cs="Times New Roman"/>
          <w:spacing w:val="3"/>
          <w:szCs w:val="28"/>
        </w:rPr>
      </w:pPr>
      <w:r>
        <w:rPr>
          <w:rFonts w:cs="Times New Roman"/>
          <w:spacing w:val="3"/>
          <w:szCs w:val="28"/>
        </w:rPr>
        <w:t>Основные типы финансовых инструментов: акции и облигации.</w:t>
      </w:r>
    </w:p>
    <w:p w:rsidR="00D503E8" w:rsidRDefault="0020456E">
      <w:pPr>
        <w:widowControl w:val="0"/>
        <w:spacing w:after="0" w:line="240" w:lineRule="auto"/>
        <w:ind w:firstLine="567"/>
        <w:jc w:val="both"/>
        <w:rPr>
          <w:rFonts w:cs="Times New Roman"/>
          <w:i/>
          <w:szCs w:val="28"/>
        </w:rPr>
      </w:pPr>
      <w:r>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Pr>
          <w:rFonts w:cs="Times New Roman"/>
          <w:i/>
          <w:szCs w:val="28"/>
        </w:rPr>
        <w:t>Дистанционное банковское обслуживание.</w:t>
      </w:r>
      <w:r>
        <w:rPr>
          <w:rFonts w:cs="Times New Roman"/>
          <w:szCs w:val="28"/>
        </w:rPr>
        <w:t xml:space="preserve"> </w:t>
      </w:r>
      <w:r>
        <w:rPr>
          <w:rFonts w:cs="Times New Roman"/>
          <w:i/>
          <w:szCs w:val="28"/>
        </w:rPr>
        <w:t>Страховые услуги. Защита прав потребителя финансовых услуг.</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Экономические функции домохозяйств. Потребл</w:t>
      </w:r>
      <w:r>
        <w:rPr>
          <w:rFonts w:cs="Times New Roman"/>
          <w:spacing w:val="1"/>
          <w:szCs w:val="28"/>
        </w:rPr>
        <w:t>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503E8" w:rsidRDefault="0020456E">
      <w:pPr>
        <w:widowControl w:val="0"/>
        <w:spacing w:after="0" w:line="240" w:lineRule="auto"/>
        <w:ind w:firstLine="567"/>
        <w:jc w:val="both"/>
        <w:rPr>
          <w:rFonts w:cs="Times New Roman"/>
          <w:i/>
          <w:szCs w:val="28"/>
        </w:rPr>
      </w:pPr>
      <w:r>
        <w:rPr>
          <w:rFonts w:cs="Times New Roman"/>
          <w:szCs w:val="28"/>
        </w:rPr>
        <w:t>Экономические цели и функции государства. Налоги. Доходы и расходы гос</w:t>
      </w:r>
      <w:r>
        <w:rPr>
          <w:rFonts w:cs="Times New Roman"/>
          <w:szCs w:val="28"/>
        </w:rPr>
        <w:t xml:space="preserve">ударства. Государственный бюджет. </w:t>
      </w:r>
      <w:r>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D503E8" w:rsidRDefault="0020456E">
      <w:pPr>
        <w:widowControl w:val="0"/>
        <w:spacing w:after="0" w:line="240" w:lineRule="auto"/>
        <w:ind w:firstLine="567"/>
        <w:jc w:val="both"/>
        <w:rPr>
          <w:rFonts w:cs="Times New Roman"/>
          <w:b/>
          <w:bCs/>
          <w:szCs w:val="28"/>
        </w:rPr>
      </w:pPr>
      <w:r>
        <w:rPr>
          <w:rFonts w:cs="Times New Roman"/>
          <w:b/>
          <w:bCs/>
          <w:szCs w:val="28"/>
        </w:rPr>
        <w:t>Человек в мире культуры</w:t>
      </w:r>
    </w:p>
    <w:p w:rsidR="00D503E8" w:rsidRDefault="0020456E">
      <w:pPr>
        <w:widowControl w:val="0"/>
        <w:spacing w:after="0" w:line="240" w:lineRule="auto"/>
        <w:ind w:firstLine="567"/>
        <w:jc w:val="both"/>
        <w:rPr>
          <w:rFonts w:cs="Times New Roman"/>
          <w:i/>
          <w:szCs w:val="28"/>
        </w:rPr>
      </w:pPr>
      <w:r>
        <w:rPr>
          <w:rFonts w:cs="Times New Roman"/>
          <w:szCs w:val="28"/>
        </w:rPr>
        <w:t xml:space="preserve">Культура, её многообразие и формы. </w:t>
      </w:r>
      <w:r>
        <w:rPr>
          <w:rFonts w:cs="Times New Roman"/>
          <w:i/>
          <w:szCs w:val="28"/>
        </w:rPr>
        <w:t>Влияние духовной культуры на формиро</w:t>
      </w:r>
      <w:r>
        <w:rPr>
          <w:rFonts w:cs="Times New Roman"/>
          <w:i/>
          <w:szCs w:val="28"/>
        </w:rPr>
        <w:t>вание личности. Современная молодёжная культура.</w:t>
      </w:r>
    </w:p>
    <w:p w:rsidR="00D503E8" w:rsidRDefault="0020456E">
      <w:pPr>
        <w:widowControl w:val="0"/>
        <w:spacing w:after="0" w:line="240" w:lineRule="auto"/>
        <w:ind w:firstLine="567"/>
        <w:jc w:val="both"/>
        <w:rPr>
          <w:rFonts w:cs="Times New Roman"/>
          <w:i/>
          <w:szCs w:val="28"/>
        </w:rPr>
      </w:pPr>
      <w:r>
        <w:rPr>
          <w:rFonts w:cs="Times New Roman"/>
          <w:szCs w:val="28"/>
        </w:rPr>
        <w:t xml:space="preserve">Наука. Естественные и социально-гуманитарные науки. </w:t>
      </w:r>
      <w:r>
        <w:rPr>
          <w:rFonts w:cs="Times New Roman"/>
          <w:i/>
          <w:szCs w:val="28"/>
        </w:rPr>
        <w:t>Роль науки в развитии общества.</w:t>
      </w:r>
    </w:p>
    <w:p w:rsidR="00D503E8" w:rsidRDefault="0020456E">
      <w:pPr>
        <w:widowControl w:val="0"/>
        <w:spacing w:after="0" w:line="240" w:lineRule="auto"/>
        <w:ind w:firstLine="567"/>
        <w:jc w:val="both"/>
        <w:rPr>
          <w:rFonts w:cs="Times New Roman"/>
          <w:i/>
          <w:szCs w:val="28"/>
        </w:rPr>
      </w:pPr>
      <w:r>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Pr>
          <w:rFonts w:cs="Times New Roman"/>
          <w:i/>
          <w:szCs w:val="28"/>
        </w:rPr>
        <w:t>С</w:t>
      </w:r>
      <w:r>
        <w:rPr>
          <w:rFonts w:cs="Times New Roman"/>
          <w:i/>
          <w:szCs w:val="28"/>
        </w:rPr>
        <w:t>амообразование.</w:t>
      </w:r>
    </w:p>
    <w:p w:rsidR="00D503E8" w:rsidRDefault="0020456E">
      <w:pPr>
        <w:widowControl w:val="0"/>
        <w:spacing w:after="0" w:line="240" w:lineRule="auto"/>
        <w:ind w:firstLine="567"/>
        <w:jc w:val="both"/>
        <w:rPr>
          <w:rFonts w:cs="Times New Roman"/>
          <w:szCs w:val="28"/>
        </w:rPr>
      </w:pPr>
      <w:r>
        <w:rPr>
          <w:rFonts w:cs="Times New Roman"/>
          <w:szCs w:val="28"/>
        </w:rPr>
        <w:t>Политика в сфере культуры и образования в Российской Федерации.</w:t>
      </w:r>
    </w:p>
    <w:p w:rsidR="00D503E8" w:rsidRDefault="0020456E">
      <w:pPr>
        <w:widowControl w:val="0"/>
        <w:spacing w:after="0" w:line="240" w:lineRule="auto"/>
        <w:ind w:firstLine="567"/>
        <w:jc w:val="both"/>
        <w:rPr>
          <w:rFonts w:cs="Times New Roman"/>
          <w:szCs w:val="28"/>
        </w:rPr>
      </w:pPr>
      <w:r>
        <w:rPr>
          <w:rFonts w:cs="Times New Roman"/>
          <w:szCs w:val="28"/>
        </w:rPr>
        <w:t xml:space="preserve">Понятие религии. </w:t>
      </w:r>
      <w:r>
        <w:rPr>
          <w:rFonts w:cs="Times New Roman"/>
          <w:i/>
          <w:szCs w:val="28"/>
        </w:rPr>
        <w:t>Роль религии в жизни человека и общества.</w:t>
      </w:r>
      <w:r>
        <w:rPr>
          <w:rFonts w:cs="Times New Roman"/>
          <w:szCs w:val="28"/>
        </w:rPr>
        <w:t xml:space="preserve"> Свобода совести и свобода вероисповедания</w:t>
      </w:r>
      <w:r>
        <w:rPr>
          <w:rFonts w:cs="Times New Roman"/>
          <w:i/>
          <w:szCs w:val="28"/>
        </w:rPr>
        <w:t xml:space="preserve">. </w:t>
      </w:r>
      <w:r>
        <w:rPr>
          <w:rFonts w:cs="Times New Roman"/>
          <w:szCs w:val="28"/>
        </w:rPr>
        <w:t xml:space="preserve">Национальные и </w:t>
      </w:r>
      <w:r>
        <w:rPr>
          <w:rFonts w:cs="Times New Roman"/>
          <w:i/>
          <w:szCs w:val="28"/>
        </w:rPr>
        <w:t>мировые религии.</w:t>
      </w:r>
      <w:r>
        <w:rPr>
          <w:rFonts w:cs="Times New Roman"/>
          <w:szCs w:val="28"/>
        </w:rPr>
        <w:t xml:space="preserve"> </w:t>
      </w:r>
      <w:r>
        <w:rPr>
          <w:rFonts w:cs="Times New Roman"/>
          <w:i/>
          <w:szCs w:val="28"/>
        </w:rPr>
        <w:t>Религии и религиозные объединения в Россий</w:t>
      </w:r>
      <w:r>
        <w:rPr>
          <w:rFonts w:cs="Times New Roman"/>
          <w:i/>
          <w:szCs w:val="28"/>
        </w:rPr>
        <w:t>ской Федерации.</w:t>
      </w:r>
    </w:p>
    <w:p w:rsidR="00D503E8" w:rsidRDefault="0020456E">
      <w:pPr>
        <w:widowControl w:val="0"/>
        <w:spacing w:after="0" w:line="240" w:lineRule="auto"/>
        <w:ind w:firstLine="567"/>
        <w:jc w:val="both"/>
        <w:rPr>
          <w:rFonts w:cs="Times New Roman"/>
          <w:i/>
          <w:szCs w:val="28"/>
        </w:rPr>
      </w:pPr>
      <w:r>
        <w:rPr>
          <w:rFonts w:cs="Times New Roman"/>
          <w:szCs w:val="28"/>
        </w:rPr>
        <w:t xml:space="preserve">Что такое искусство. Виды искусств. </w:t>
      </w:r>
      <w:r>
        <w:rPr>
          <w:rFonts w:cs="Times New Roman"/>
          <w:i/>
          <w:szCs w:val="28"/>
        </w:rPr>
        <w:t>Роль искусства в жизни человека и общества.</w:t>
      </w:r>
    </w:p>
    <w:p w:rsidR="00D503E8" w:rsidRDefault="0020456E">
      <w:pPr>
        <w:widowControl w:val="0"/>
        <w:spacing w:after="0" w:line="240" w:lineRule="auto"/>
        <w:ind w:firstLine="567"/>
        <w:jc w:val="both"/>
        <w:rPr>
          <w:rFonts w:cs="Times New Roman"/>
          <w:szCs w:val="28"/>
        </w:rPr>
      </w:pPr>
      <w:r>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r>
        <w:rPr>
          <w:rFonts w:cs="Times New Roman"/>
          <w:szCs w:val="28"/>
        </w:rPr>
        <w:t>.</w:t>
      </w:r>
    </w:p>
    <w:p w:rsidR="00D503E8" w:rsidRDefault="00D503E8">
      <w:pPr>
        <w:spacing w:after="0" w:line="240" w:lineRule="auto"/>
        <w:rPr>
          <w:lang w:eastAsia="en-US"/>
        </w:rPr>
      </w:pPr>
    </w:p>
    <w:p w:rsidR="00D503E8" w:rsidRDefault="0020456E">
      <w:pPr>
        <w:spacing w:after="0" w:line="240" w:lineRule="auto"/>
        <w:rPr>
          <w:rFonts w:eastAsiaTheme="majorEastAsia" w:cs="Times New Roman"/>
          <w:b/>
          <w:bCs/>
          <w:szCs w:val="28"/>
          <w:lang w:eastAsia="en-US"/>
        </w:rPr>
      </w:pPr>
      <w:bookmarkStart w:id="68" w:name="_Toc83233537"/>
      <w:r>
        <w:rPr>
          <w:rFonts w:eastAsiaTheme="majorEastAsia" w:cs="Times New Roman"/>
          <w:b/>
          <w:bCs/>
          <w:szCs w:val="28"/>
          <w:lang w:eastAsia="en-US"/>
        </w:rPr>
        <w:t>9 КЛАСС</w:t>
      </w:r>
      <w:bookmarkEnd w:id="68"/>
      <w:r>
        <w:rPr>
          <w:rFonts w:eastAsiaTheme="majorEastAsia" w:cs="Times New Roman"/>
          <w:b/>
          <w:bCs/>
          <w:szCs w:val="28"/>
          <w:lang w:eastAsia="en-US"/>
        </w:rPr>
        <w:t xml:space="preserve"> </w:t>
      </w:r>
    </w:p>
    <w:p w:rsidR="00D503E8" w:rsidRDefault="0020456E">
      <w:pPr>
        <w:widowControl w:val="0"/>
        <w:spacing w:after="0" w:line="240" w:lineRule="auto"/>
        <w:ind w:firstLine="567"/>
        <w:jc w:val="both"/>
        <w:rPr>
          <w:rFonts w:cs="Times New Roman"/>
          <w:b/>
          <w:bCs/>
          <w:szCs w:val="28"/>
        </w:rPr>
      </w:pPr>
      <w:r>
        <w:rPr>
          <w:rFonts w:cs="Times New Roman"/>
          <w:b/>
          <w:bCs/>
          <w:szCs w:val="28"/>
        </w:rPr>
        <w:t>Человек в политическом измерении</w:t>
      </w:r>
    </w:p>
    <w:p w:rsidR="00D503E8" w:rsidRDefault="0020456E">
      <w:pPr>
        <w:widowControl w:val="0"/>
        <w:spacing w:after="0" w:line="240" w:lineRule="auto"/>
        <w:ind w:firstLine="567"/>
        <w:jc w:val="both"/>
        <w:rPr>
          <w:rFonts w:cs="Times New Roman"/>
          <w:szCs w:val="28"/>
        </w:rPr>
      </w:pPr>
      <w:r>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D503E8" w:rsidRDefault="0020456E">
      <w:pPr>
        <w:widowControl w:val="0"/>
        <w:spacing w:after="0" w:line="240" w:lineRule="auto"/>
        <w:ind w:firstLine="567"/>
        <w:jc w:val="both"/>
        <w:rPr>
          <w:rFonts w:cs="Times New Roman"/>
          <w:i/>
          <w:szCs w:val="28"/>
        </w:rPr>
      </w:pPr>
      <w:r>
        <w:rPr>
          <w:rFonts w:cs="Times New Roman"/>
          <w:szCs w:val="28"/>
        </w:rPr>
        <w:t xml:space="preserve">Форма государства. </w:t>
      </w:r>
      <w:r>
        <w:rPr>
          <w:rFonts w:cs="Times New Roman"/>
          <w:i/>
          <w:szCs w:val="28"/>
        </w:rPr>
        <w:t>Монархия и республика — основные формы правления. Унитарно</w:t>
      </w:r>
      <w:r>
        <w:rPr>
          <w:rFonts w:cs="Times New Roman"/>
          <w:i/>
          <w:szCs w:val="28"/>
        </w:rPr>
        <w:t>е и федеративное государственно-территориальное устройство.</w:t>
      </w:r>
    </w:p>
    <w:p w:rsidR="00D503E8" w:rsidRDefault="0020456E">
      <w:pPr>
        <w:widowControl w:val="0"/>
        <w:spacing w:after="0" w:line="240" w:lineRule="auto"/>
        <w:ind w:firstLine="567"/>
        <w:jc w:val="both"/>
        <w:rPr>
          <w:rFonts w:cs="Times New Roman"/>
          <w:szCs w:val="28"/>
        </w:rPr>
      </w:pPr>
      <w:r>
        <w:rPr>
          <w:rFonts w:cs="Times New Roman"/>
          <w:szCs w:val="28"/>
        </w:rPr>
        <w:t>Политический режим и его виды.</w:t>
      </w:r>
    </w:p>
    <w:p w:rsidR="00D503E8" w:rsidRDefault="0020456E">
      <w:pPr>
        <w:widowControl w:val="0"/>
        <w:spacing w:after="0" w:line="240" w:lineRule="auto"/>
        <w:ind w:firstLine="567"/>
        <w:jc w:val="both"/>
        <w:rPr>
          <w:rFonts w:cs="Times New Roman"/>
          <w:szCs w:val="28"/>
        </w:rPr>
      </w:pPr>
      <w:r>
        <w:rPr>
          <w:rFonts w:cs="Times New Roman"/>
          <w:szCs w:val="28"/>
        </w:rPr>
        <w:t>Демократия, демократические ценности. Правовое государство и гражданское общество.</w:t>
      </w:r>
    </w:p>
    <w:p w:rsidR="00D503E8" w:rsidRDefault="0020456E">
      <w:pPr>
        <w:widowControl w:val="0"/>
        <w:spacing w:after="0" w:line="240" w:lineRule="auto"/>
        <w:ind w:firstLine="567"/>
        <w:jc w:val="both"/>
        <w:rPr>
          <w:rFonts w:cs="Times New Roman"/>
          <w:szCs w:val="28"/>
        </w:rPr>
      </w:pPr>
      <w:r>
        <w:rPr>
          <w:rFonts w:cs="Times New Roman"/>
          <w:szCs w:val="28"/>
        </w:rPr>
        <w:t xml:space="preserve">Участие граждан в политике. Выборы, референдум. </w:t>
      </w:r>
    </w:p>
    <w:p w:rsidR="00D503E8" w:rsidRDefault="0020456E">
      <w:pPr>
        <w:widowControl w:val="0"/>
        <w:spacing w:after="0" w:line="240" w:lineRule="auto"/>
        <w:ind w:firstLine="567"/>
        <w:jc w:val="both"/>
        <w:rPr>
          <w:rFonts w:cs="Times New Roman"/>
          <w:szCs w:val="28"/>
        </w:rPr>
      </w:pPr>
      <w:r>
        <w:rPr>
          <w:rFonts w:cs="Times New Roman"/>
          <w:szCs w:val="28"/>
        </w:rPr>
        <w:t xml:space="preserve">Политические партии, их роль в демократическом обществе. </w:t>
      </w:r>
      <w:r>
        <w:rPr>
          <w:rFonts w:cs="Times New Roman"/>
          <w:i/>
          <w:szCs w:val="28"/>
        </w:rPr>
        <w:t>Общественно-политические организации.</w:t>
      </w:r>
    </w:p>
    <w:p w:rsidR="00D503E8" w:rsidRDefault="0020456E">
      <w:pPr>
        <w:widowControl w:val="0"/>
        <w:spacing w:after="0" w:line="240" w:lineRule="auto"/>
        <w:ind w:firstLine="567"/>
        <w:jc w:val="both"/>
        <w:rPr>
          <w:rFonts w:cs="Times New Roman"/>
          <w:b/>
          <w:bCs/>
          <w:szCs w:val="28"/>
        </w:rPr>
      </w:pPr>
      <w:r>
        <w:rPr>
          <w:rFonts w:cs="Times New Roman"/>
          <w:b/>
          <w:bCs/>
          <w:szCs w:val="28"/>
        </w:rPr>
        <w:t>Гражданин и государство</w:t>
      </w:r>
    </w:p>
    <w:p w:rsidR="00D503E8" w:rsidRDefault="0020456E">
      <w:pPr>
        <w:widowControl w:val="0"/>
        <w:spacing w:after="0" w:line="240" w:lineRule="auto"/>
        <w:ind w:firstLine="567"/>
        <w:jc w:val="both"/>
        <w:rPr>
          <w:rFonts w:cs="Times New Roman"/>
          <w:szCs w:val="28"/>
        </w:rPr>
      </w:pPr>
      <w:r>
        <w:rPr>
          <w:rFonts w:cs="Times New Roman"/>
          <w:szCs w:val="28"/>
        </w:rPr>
        <w:t>Основы конституционного строя Российской Федерации. Россия – демократическое федеративное правовое государство с республиканской формой п</w:t>
      </w:r>
      <w:r>
        <w:rPr>
          <w:rFonts w:cs="Times New Roman"/>
          <w:szCs w:val="28"/>
        </w:rPr>
        <w:t xml:space="preserve">равления. Россия – социальное государство. </w:t>
      </w:r>
      <w:r>
        <w:rPr>
          <w:rFonts w:cs="Times New Roman"/>
          <w:i/>
          <w:szCs w:val="28"/>
        </w:rPr>
        <w:t>Основные направления и приоритеты социальной политики российского государства.</w:t>
      </w:r>
      <w:r>
        <w:rPr>
          <w:rFonts w:cs="Times New Roman"/>
          <w:szCs w:val="28"/>
        </w:rPr>
        <w:t xml:space="preserve"> Россия – светское государство.</w:t>
      </w:r>
    </w:p>
    <w:p w:rsidR="00D503E8" w:rsidRDefault="0020456E">
      <w:pPr>
        <w:widowControl w:val="0"/>
        <w:spacing w:after="0" w:line="240" w:lineRule="auto"/>
        <w:ind w:firstLine="567"/>
        <w:jc w:val="both"/>
        <w:rPr>
          <w:rFonts w:cs="Times New Roman"/>
          <w:szCs w:val="28"/>
        </w:rPr>
      </w:pPr>
      <w:r>
        <w:rPr>
          <w:rFonts w:cs="Times New Roman"/>
          <w:szCs w:val="28"/>
        </w:rPr>
        <w:t>Законодательные, исполнительные и судебные органы государственной власти в Российской Федерации. Презид</w:t>
      </w:r>
      <w:r>
        <w:rPr>
          <w:rFonts w:cs="Times New Roman"/>
          <w:szCs w:val="28"/>
        </w:rPr>
        <w:t>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w:t>
      </w:r>
      <w:r>
        <w:rPr>
          <w:rFonts w:cs="Times New Roman"/>
          <w:szCs w:val="28"/>
        </w:rPr>
        <w:t>й Суд Российской Федерации.</w:t>
      </w:r>
    </w:p>
    <w:p w:rsidR="00D503E8" w:rsidRDefault="0020456E">
      <w:pPr>
        <w:widowControl w:val="0"/>
        <w:spacing w:after="0" w:line="240" w:lineRule="auto"/>
        <w:ind w:firstLine="567"/>
        <w:jc w:val="both"/>
        <w:rPr>
          <w:rFonts w:cs="Times New Roman"/>
          <w:i/>
          <w:szCs w:val="28"/>
        </w:rPr>
      </w:pPr>
      <w:r>
        <w:rPr>
          <w:rFonts w:cs="Times New Roman"/>
          <w:i/>
          <w:szCs w:val="28"/>
        </w:rPr>
        <w:t>Государственное управление. Противодействие коррупции в Российской Федерации.</w:t>
      </w:r>
    </w:p>
    <w:p w:rsidR="00D503E8" w:rsidRDefault="0020456E">
      <w:pPr>
        <w:widowControl w:val="0"/>
        <w:spacing w:after="0" w:line="240" w:lineRule="auto"/>
        <w:ind w:firstLine="567"/>
        <w:jc w:val="both"/>
        <w:rPr>
          <w:rFonts w:cs="Times New Roman"/>
          <w:i/>
          <w:szCs w:val="28"/>
        </w:rPr>
      </w:pPr>
      <w:r>
        <w:rPr>
          <w:rFonts w:cs="Times New Roman"/>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w:t>
      </w:r>
      <w:r>
        <w:rPr>
          <w:rFonts w:cs="Times New Roman"/>
          <w:szCs w:val="28"/>
        </w:rPr>
        <w:t xml:space="preserve"> автономная область, автономный округ. </w:t>
      </w:r>
      <w:r>
        <w:rPr>
          <w:rFonts w:cs="Times New Roman"/>
          <w:i/>
          <w:szCs w:val="28"/>
        </w:rPr>
        <w:t>Конституционный статус субъектов Российской Федерации.</w:t>
      </w:r>
    </w:p>
    <w:p w:rsidR="00D503E8" w:rsidRDefault="0020456E">
      <w:pPr>
        <w:widowControl w:val="0"/>
        <w:spacing w:after="0" w:line="240" w:lineRule="auto"/>
        <w:ind w:firstLine="567"/>
        <w:jc w:val="both"/>
        <w:rPr>
          <w:rFonts w:cs="Times New Roman"/>
          <w:szCs w:val="28"/>
        </w:rPr>
      </w:pPr>
      <w:r>
        <w:rPr>
          <w:rFonts w:cs="Times New Roman"/>
          <w:szCs w:val="28"/>
        </w:rPr>
        <w:t>Местное самоуправление.</w:t>
      </w:r>
    </w:p>
    <w:p w:rsidR="00D503E8" w:rsidRDefault="0020456E">
      <w:pPr>
        <w:widowControl w:val="0"/>
        <w:spacing w:after="0" w:line="240" w:lineRule="auto"/>
        <w:ind w:firstLine="567"/>
        <w:jc w:val="both"/>
        <w:rPr>
          <w:rFonts w:cs="Times New Roman"/>
          <w:i/>
          <w:szCs w:val="28"/>
        </w:rPr>
      </w:pPr>
      <w:r>
        <w:rPr>
          <w:rFonts w:cs="Times New Roman"/>
          <w:szCs w:val="28"/>
        </w:rPr>
        <w:t>Конституция Российской Федерации о правовом статусе человека и гражданина. Гражданство Российской Федерации.</w:t>
      </w:r>
      <w:r>
        <w:rPr>
          <w:rFonts w:cs="Times New Roman"/>
          <w:i/>
          <w:szCs w:val="28"/>
        </w:rPr>
        <w:t xml:space="preserve"> Взаимосвязь конституционных п</w:t>
      </w:r>
      <w:r>
        <w:rPr>
          <w:rFonts w:cs="Times New Roman"/>
          <w:i/>
          <w:szCs w:val="28"/>
        </w:rPr>
        <w:t>рав, свобод и обязанностей гражданина Российской Федерации.</w:t>
      </w:r>
    </w:p>
    <w:p w:rsidR="00D503E8" w:rsidRDefault="0020456E">
      <w:pPr>
        <w:widowControl w:val="0"/>
        <w:spacing w:after="0" w:line="240" w:lineRule="auto"/>
        <w:ind w:firstLine="567"/>
        <w:jc w:val="both"/>
        <w:rPr>
          <w:rFonts w:cs="Times New Roman"/>
          <w:b/>
          <w:bCs/>
          <w:szCs w:val="28"/>
        </w:rPr>
      </w:pPr>
      <w:r>
        <w:rPr>
          <w:rFonts w:cs="Times New Roman"/>
          <w:b/>
          <w:bCs/>
          <w:szCs w:val="28"/>
        </w:rPr>
        <w:t>Человек в системе социальных отношений</w:t>
      </w:r>
    </w:p>
    <w:p w:rsidR="00D503E8" w:rsidRDefault="0020456E">
      <w:pPr>
        <w:widowControl w:val="0"/>
        <w:spacing w:after="0" w:line="240" w:lineRule="auto"/>
        <w:ind w:firstLine="567"/>
        <w:jc w:val="both"/>
        <w:rPr>
          <w:rFonts w:cs="Times New Roman"/>
          <w:i/>
          <w:szCs w:val="28"/>
        </w:rPr>
      </w:pPr>
      <w:r>
        <w:rPr>
          <w:rFonts w:cs="Times New Roman"/>
          <w:szCs w:val="28"/>
        </w:rPr>
        <w:t xml:space="preserve">Социальная структура общества. </w:t>
      </w:r>
      <w:r>
        <w:rPr>
          <w:rFonts w:cs="Times New Roman"/>
          <w:i/>
          <w:szCs w:val="28"/>
        </w:rPr>
        <w:t>Многообразие социальных общностей и групп.</w:t>
      </w:r>
    </w:p>
    <w:p w:rsidR="00D503E8" w:rsidRDefault="0020456E">
      <w:pPr>
        <w:widowControl w:val="0"/>
        <w:spacing w:after="0" w:line="240" w:lineRule="auto"/>
        <w:ind w:firstLine="567"/>
        <w:jc w:val="both"/>
        <w:rPr>
          <w:rFonts w:cs="Times New Roman"/>
          <w:i/>
          <w:szCs w:val="28"/>
        </w:rPr>
      </w:pPr>
      <w:r>
        <w:rPr>
          <w:rFonts w:cs="Times New Roman"/>
          <w:i/>
          <w:szCs w:val="28"/>
        </w:rPr>
        <w:t>Социальная мобильность.</w:t>
      </w:r>
    </w:p>
    <w:p w:rsidR="00D503E8" w:rsidRDefault="0020456E">
      <w:pPr>
        <w:widowControl w:val="0"/>
        <w:spacing w:after="0" w:line="240" w:lineRule="auto"/>
        <w:ind w:firstLine="567"/>
        <w:jc w:val="both"/>
        <w:rPr>
          <w:rFonts w:cs="Times New Roman"/>
          <w:i/>
          <w:szCs w:val="28"/>
        </w:rPr>
      </w:pPr>
      <w:r>
        <w:rPr>
          <w:rFonts w:cs="Times New Roman"/>
          <w:szCs w:val="28"/>
        </w:rPr>
        <w:t>Социальный статус человека в обществе. Социальные роли</w:t>
      </w:r>
      <w:r>
        <w:rPr>
          <w:rFonts w:cs="Times New Roman"/>
          <w:i/>
          <w:szCs w:val="28"/>
        </w:rPr>
        <w:t>. Рол</w:t>
      </w:r>
      <w:r>
        <w:rPr>
          <w:rFonts w:cs="Times New Roman"/>
          <w:i/>
          <w:szCs w:val="28"/>
        </w:rPr>
        <w:t>евой набор подростка.</w:t>
      </w:r>
    </w:p>
    <w:p w:rsidR="00D503E8" w:rsidRDefault="0020456E">
      <w:pPr>
        <w:widowControl w:val="0"/>
        <w:spacing w:after="0" w:line="240" w:lineRule="auto"/>
        <w:ind w:firstLine="567"/>
        <w:jc w:val="both"/>
        <w:rPr>
          <w:rFonts w:cs="Times New Roman"/>
          <w:szCs w:val="28"/>
        </w:rPr>
      </w:pPr>
      <w:r>
        <w:rPr>
          <w:rFonts w:cs="Times New Roman"/>
          <w:szCs w:val="28"/>
        </w:rPr>
        <w:t>Социализация личности.</w:t>
      </w:r>
    </w:p>
    <w:p w:rsidR="00D503E8" w:rsidRDefault="0020456E">
      <w:pPr>
        <w:widowControl w:val="0"/>
        <w:spacing w:after="0" w:line="240" w:lineRule="auto"/>
        <w:ind w:firstLine="567"/>
        <w:jc w:val="both"/>
        <w:rPr>
          <w:rFonts w:cs="Times New Roman"/>
          <w:i/>
          <w:szCs w:val="28"/>
        </w:rPr>
      </w:pPr>
      <w:r>
        <w:rPr>
          <w:rFonts w:cs="Times New Roman"/>
          <w:szCs w:val="28"/>
        </w:rPr>
        <w:t>Роль семьи в социализации личности. Функции семьи</w:t>
      </w:r>
      <w:r>
        <w:rPr>
          <w:rFonts w:cs="Times New Roman"/>
          <w:i/>
          <w:szCs w:val="28"/>
        </w:rPr>
        <w:t>. Семейные ценности. Основные роли членов семьи.</w:t>
      </w:r>
    </w:p>
    <w:p w:rsidR="00D503E8" w:rsidRDefault="0020456E">
      <w:pPr>
        <w:widowControl w:val="0"/>
        <w:spacing w:after="0" w:line="240" w:lineRule="auto"/>
        <w:ind w:firstLine="567"/>
        <w:jc w:val="both"/>
        <w:rPr>
          <w:rFonts w:cs="Times New Roman"/>
          <w:i/>
          <w:szCs w:val="28"/>
        </w:rPr>
      </w:pPr>
      <w:r>
        <w:rPr>
          <w:rFonts w:cs="Times New Roman"/>
          <w:szCs w:val="28"/>
        </w:rPr>
        <w:t xml:space="preserve">Этнос и нация. Россия – многонациональное государство. </w:t>
      </w:r>
      <w:r>
        <w:rPr>
          <w:rFonts w:cs="Times New Roman"/>
          <w:i/>
          <w:szCs w:val="28"/>
        </w:rPr>
        <w:t>Этносы и нации в диалоге культур.</w:t>
      </w:r>
    </w:p>
    <w:p w:rsidR="00D503E8" w:rsidRDefault="0020456E">
      <w:pPr>
        <w:widowControl w:val="0"/>
        <w:spacing w:after="0" w:line="240" w:lineRule="auto"/>
        <w:ind w:firstLine="567"/>
        <w:jc w:val="both"/>
        <w:rPr>
          <w:rFonts w:cs="Times New Roman"/>
          <w:szCs w:val="28"/>
        </w:rPr>
      </w:pPr>
      <w:r>
        <w:rPr>
          <w:rFonts w:cs="Times New Roman"/>
          <w:szCs w:val="28"/>
        </w:rPr>
        <w:t>Социальная политика Росс</w:t>
      </w:r>
      <w:r>
        <w:rPr>
          <w:rFonts w:cs="Times New Roman"/>
          <w:szCs w:val="28"/>
        </w:rPr>
        <w:t>ийского государства.</w:t>
      </w:r>
    </w:p>
    <w:p w:rsidR="00D503E8" w:rsidRDefault="0020456E">
      <w:pPr>
        <w:widowControl w:val="0"/>
        <w:spacing w:after="0" w:line="240" w:lineRule="auto"/>
        <w:ind w:firstLine="567"/>
        <w:jc w:val="both"/>
        <w:rPr>
          <w:rFonts w:cs="Times New Roman"/>
          <w:i/>
          <w:szCs w:val="28"/>
        </w:rPr>
      </w:pPr>
      <w:r>
        <w:rPr>
          <w:rFonts w:cs="Times New Roman"/>
          <w:i/>
          <w:szCs w:val="28"/>
        </w:rPr>
        <w:t>Социальные конфликты и пути их разрешения.</w:t>
      </w:r>
    </w:p>
    <w:p w:rsidR="00D503E8" w:rsidRDefault="0020456E">
      <w:pPr>
        <w:widowControl w:val="0"/>
        <w:spacing w:after="0" w:line="240" w:lineRule="auto"/>
        <w:ind w:firstLine="567"/>
        <w:jc w:val="both"/>
        <w:rPr>
          <w:rFonts w:cs="Times New Roman"/>
          <w:i/>
          <w:szCs w:val="28"/>
        </w:rPr>
      </w:pPr>
      <w:r>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Pr>
          <w:rFonts w:cs="Times New Roman"/>
          <w:i/>
          <w:szCs w:val="28"/>
        </w:rPr>
        <w:t>. Социальная и личная значимость здорового образа жизни.</w:t>
      </w:r>
    </w:p>
    <w:p w:rsidR="00D503E8" w:rsidRDefault="0020456E">
      <w:pPr>
        <w:widowControl w:val="0"/>
        <w:spacing w:after="0" w:line="240" w:lineRule="auto"/>
        <w:ind w:firstLine="567"/>
        <w:jc w:val="both"/>
        <w:rPr>
          <w:rFonts w:cs="Times New Roman"/>
          <w:b/>
          <w:bCs/>
          <w:szCs w:val="28"/>
        </w:rPr>
      </w:pPr>
      <w:r>
        <w:rPr>
          <w:rFonts w:cs="Times New Roman"/>
          <w:b/>
          <w:bCs/>
          <w:szCs w:val="28"/>
        </w:rPr>
        <w:t>Челове</w:t>
      </w:r>
      <w:r>
        <w:rPr>
          <w:rFonts w:cs="Times New Roman"/>
          <w:b/>
          <w:bCs/>
          <w:szCs w:val="28"/>
        </w:rPr>
        <w:t>к в современном изменяющемся мире</w:t>
      </w:r>
    </w:p>
    <w:p w:rsidR="00D503E8" w:rsidRDefault="0020456E">
      <w:pPr>
        <w:widowControl w:val="0"/>
        <w:spacing w:after="0" w:line="240" w:lineRule="auto"/>
        <w:ind w:firstLine="567"/>
        <w:jc w:val="both"/>
        <w:rPr>
          <w:rFonts w:cs="Times New Roman"/>
          <w:i/>
          <w:szCs w:val="28"/>
        </w:rPr>
      </w:pPr>
      <w:r>
        <w:rPr>
          <w:rFonts w:cs="Times New Roman"/>
          <w:szCs w:val="28"/>
        </w:rPr>
        <w:t xml:space="preserve">Информационное общество. Сущность, причины, проявления и последствия глобализации, </w:t>
      </w:r>
      <w:r>
        <w:rPr>
          <w:rFonts w:cs="Times New Roman"/>
          <w:i/>
          <w:szCs w:val="28"/>
        </w:rPr>
        <w:t>её противоречия.</w:t>
      </w:r>
      <w:r>
        <w:rPr>
          <w:rFonts w:cs="Times New Roman"/>
          <w:szCs w:val="28"/>
        </w:rPr>
        <w:t xml:space="preserve"> Глобальные проблемы и возможности их решения.</w:t>
      </w:r>
      <w:r>
        <w:rPr>
          <w:rFonts w:cs="Times New Roman"/>
          <w:i/>
          <w:szCs w:val="28"/>
        </w:rPr>
        <w:t xml:space="preserve"> Экологическая ситуация и способы её улучшения.</w:t>
      </w:r>
    </w:p>
    <w:p w:rsidR="00D503E8" w:rsidRDefault="0020456E">
      <w:pPr>
        <w:widowControl w:val="0"/>
        <w:spacing w:after="0" w:line="240" w:lineRule="auto"/>
        <w:ind w:firstLine="567"/>
        <w:jc w:val="both"/>
        <w:rPr>
          <w:rFonts w:cs="Times New Roman"/>
          <w:i/>
          <w:szCs w:val="28"/>
        </w:rPr>
      </w:pPr>
      <w:r>
        <w:rPr>
          <w:rFonts w:cs="Times New Roman"/>
          <w:i/>
          <w:szCs w:val="28"/>
        </w:rPr>
        <w:t xml:space="preserve">Молодёжь – активный участник </w:t>
      </w:r>
      <w:r>
        <w:rPr>
          <w:rFonts w:cs="Times New Roman"/>
          <w:i/>
          <w:szCs w:val="28"/>
        </w:rPr>
        <w:t>общественной жизни. Волонтёрское движение.</w:t>
      </w:r>
    </w:p>
    <w:p w:rsidR="00D503E8" w:rsidRDefault="0020456E">
      <w:pPr>
        <w:widowControl w:val="0"/>
        <w:spacing w:after="0" w:line="240" w:lineRule="auto"/>
        <w:ind w:firstLine="567"/>
        <w:jc w:val="both"/>
        <w:rPr>
          <w:rFonts w:cs="Times New Roman"/>
          <w:szCs w:val="28"/>
        </w:rPr>
      </w:pPr>
      <w:r>
        <w:rPr>
          <w:rFonts w:cs="Times New Roman"/>
          <w:szCs w:val="28"/>
        </w:rPr>
        <w:t>Профессии настоящего и будущего. Непрерывное образование и карьера.</w:t>
      </w:r>
    </w:p>
    <w:p w:rsidR="00D503E8" w:rsidRDefault="0020456E">
      <w:pPr>
        <w:widowControl w:val="0"/>
        <w:spacing w:after="0" w:line="240" w:lineRule="auto"/>
        <w:ind w:firstLine="567"/>
        <w:jc w:val="both"/>
        <w:rPr>
          <w:rFonts w:cs="Times New Roman"/>
          <w:i/>
          <w:szCs w:val="28"/>
        </w:rPr>
      </w:pPr>
      <w:r>
        <w:rPr>
          <w:rFonts w:cs="Times New Roman"/>
          <w:szCs w:val="28"/>
        </w:rPr>
        <w:t xml:space="preserve">Здоровый образ жизни. </w:t>
      </w:r>
      <w:r>
        <w:rPr>
          <w:rFonts w:cs="Times New Roman"/>
          <w:i/>
          <w:szCs w:val="28"/>
        </w:rPr>
        <w:t>Социальная и личная значимость здорового образа жизни. Мода и спорт.</w:t>
      </w:r>
    </w:p>
    <w:p w:rsidR="00D503E8" w:rsidRDefault="0020456E">
      <w:pPr>
        <w:widowControl w:val="0"/>
        <w:spacing w:after="0" w:line="240" w:lineRule="auto"/>
        <w:ind w:firstLine="567"/>
        <w:jc w:val="both"/>
        <w:rPr>
          <w:rFonts w:cs="Times New Roman"/>
          <w:i/>
          <w:szCs w:val="28"/>
        </w:rPr>
      </w:pPr>
      <w:r>
        <w:rPr>
          <w:rFonts w:cs="Times New Roman"/>
          <w:szCs w:val="28"/>
        </w:rPr>
        <w:t>Современные формы связи и коммуникации: как они измени</w:t>
      </w:r>
      <w:r>
        <w:rPr>
          <w:rFonts w:cs="Times New Roman"/>
          <w:szCs w:val="28"/>
        </w:rPr>
        <w:t>ли мир.</w:t>
      </w:r>
      <w:r>
        <w:rPr>
          <w:rFonts w:cs="Times New Roman"/>
          <w:i/>
          <w:szCs w:val="28"/>
        </w:rPr>
        <w:t xml:space="preserve"> Особенности общения в виртуальном пространстве.</w:t>
      </w:r>
    </w:p>
    <w:p w:rsidR="00D503E8" w:rsidRDefault="0020456E">
      <w:pPr>
        <w:widowControl w:val="0"/>
        <w:spacing w:after="0" w:line="240" w:lineRule="auto"/>
        <w:ind w:firstLine="567"/>
        <w:jc w:val="both"/>
        <w:rPr>
          <w:rFonts w:cs="Times New Roman"/>
          <w:szCs w:val="28"/>
        </w:rPr>
      </w:pPr>
      <w:r>
        <w:rPr>
          <w:rFonts w:cs="Times New Roman"/>
          <w:i/>
          <w:szCs w:val="28"/>
        </w:rPr>
        <w:t>Перспективы развития общества</w:t>
      </w:r>
      <w:r>
        <w:rPr>
          <w:rFonts w:cs="Times New Roman"/>
          <w:szCs w:val="28"/>
        </w:rPr>
        <w:t>.</w:t>
      </w:r>
    </w:p>
    <w:p w:rsidR="00D503E8" w:rsidRDefault="00D503E8">
      <w:pPr>
        <w:spacing w:after="0" w:line="240" w:lineRule="auto"/>
        <w:ind w:firstLine="567"/>
        <w:rPr>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w:t>
      </w:r>
      <w:r>
        <w:rPr>
          <w:rFonts w:eastAsia="Arial Unicode MS" w:cs="Times New Roman"/>
          <w:szCs w:val="28"/>
          <w:lang w:eastAsia="en-US"/>
        </w:rPr>
        <w:t>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D503E8" w:rsidRDefault="00D503E8">
      <w:pPr>
        <w:spacing w:after="0" w:line="240" w:lineRule="auto"/>
        <w:ind w:firstLine="567"/>
        <w:rPr>
          <w:lang w:eastAsia="en-US"/>
        </w:rPr>
      </w:pPr>
    </w:p>
    <w:p w:rsidR="00D503E8" w:rsidRDefault="0020456E">
      <w:pPr>
        <w:spacing w:after="0" w:line="240" w:lineRule="auto"/>
        <w:ind w:left="142" w:firstLine="709"/>
        <w:jc w:val="both"/>
        <w:rPr>
          <w:rFonts w:eastAsiaTheme="majorEastAsia" w:cs="Times New Roman"/>
          <w:b/>
          <w:bCs/>
          <w:szCs w:val="28"/>
          <w:lang w:eastAsia="en-US"/>
        </w:rPr>
      </w:pPr>
      <w:bookmarkStart w:id="69" w:name="_Toc83233539"/>
      <w:r>
        <w:rPr>
          <w:rFonts w:eastAsiaTheme="majorEastAsia" w:cs="Times New Roman"/>
          <w:b/>
          <w:bCs/>
          <w:szCs w:val="28"/>
          <w:lang w:eastAsia="en-US"/>
        </w:rPr>
        <w:t>Примерные контрольно-измерительные материалы</w:t>
      </w:r>
      <w:bookmarkEnd w:id="69"/>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Для орг</w:t>
      </w:r>
      <w:r>
        <w:rPr>
          <w:rFonts w:eastAsia="Times New Roman" w:cs="Times New Roman"/>
          <w:szCs w:val="28"/>
        </w:rPr>
        <w:t>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D503E8" w:rsidRDefault="0020456E">
      <w:pPr>
        <w:spacing w:after="0" w:line="240" w:lineRule="auto"/>
        <w:ind w:firstLine="567"/>
        <w:jc w:val="both"/>
        <w:rPr>
          <w:rFonts w:cs="Times New Roman"/>
          <w:szCs w:val="28"/>
        </w:rPr>
      </w:pPr>
      <w:r>
        <w:rPr>
          <w:rFonts w:cs="Times New Roman"/>
          <w:szCs w:val="28"/>
        </w:rP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w:t>
      </w:r>
      <w:r>
        <w:rPr>
          <w:rFonts w:cs="Times New Roman"/>
          <w:szCs w:val="28"/>
        </w:rPr>
        <w:t xml:space="preserve">, решение с опорой на алгоритм, образец, использование справочной информации. </w:t>
      </w:r>
    </w:p>
    <w:p w:rsidR="00D503E8" w:rsidRDefault="00D503E8">
      <w:pPr>
        <w:spacing w:after="0" w:line="240" w:lineRule="auto"/>
        <w:ind w:firstLine="709"/>
        <w:jc w:val="both"/>
        <w:rPr>
          <w:rFonts w:eastAsia="Times New Roman" w:cs="Times New Roman"/>
          <w:b/>
          <w:szCs w:val="28"/>
        </w:rPr>
      </w:pPr>
    </w:p>
    <w:p w:rsidR="00D503E8" w:rsidRDefault="00D503E8">
      <w:pPr>
        <w:spacing w:after="0" w:line="240" w:lineRule="auto"/>
        <w:ind w:firstLine="709"/>
        <w:jc w:val="both"/>
        <w:rPr>
          <w:rFonts w:eastAsiaTheme="majorEastAsia" w:cstheme="majorBidi"/>
          <w:szCs w:val="28"/>
        </w:rPr>
      </w:pPr>
    </w:p>
    <w:p w:rsidR="00D503E8" w:rsidRDefault="0020456E">
      <w:pPr>
        <w:pStyle w:val="afa"/>
        <w:spacing w:line="240" w:lineRule="auto"/>
        <w:ind w:firstLine="0"/>
        <w:jc w:val="left"/>
        <w:rPr>
          <w:caps w:val="0"/>
          <w:color w:val="auto"/>
        </w:rPr>
      </w:pPr>
      <w:bookmarkStart w:id="70" w:name="_Toc83233540"/>
      <w:r>
        <w:rPr>
          <w:caps w:val="0"/>
          <w:color w:val="auto"/>
        </w:rPr>
        <w:t>ПЛАНИРУЕМЫЕ РЕЗУЛЬТАТЫ ОСВОЕНИЯ УЧЕБНОГО ПРЕДМЕТА «ОБЩЕСТВОЗНАНИЕ» НА УРОВНЕ ОСНОВНОГО ОБЩЕГО ОБРАЗОВАНИЯ</w:t>
      </w:r>
      <w:bookmarkEnd w:id="70"/>
    </w:p>
    <w:p w:rsidR="00D503E8" w:rsidRDefault="00D503E8">
      <w:pPr>
        <w:spacing w:after="0" w:line="240" w:lineRule="auto"/>
        <w:ind w:firstLine="709"/>
        <w:jc w:val="both"/>
        <w:rPr>
          <w:rFonts w:eastAsiaTheme="majorEastAsia" w:cstheme="majorBidi"/>
          <w:szCs w:val="28"/>
        </w:rPr>
      </w:pPr>
    </w:p>
    <w:p w:rsidR="00D503E8" w:rsidRDefault="0020456E">
      <w:pPr>
        <w:widowControl w:val="0"/>
        <w:spacing w:after="0" w:line="240" w:lineRule="auto"/>
        <w:ind w:firstLine="567"/>
        <w:jc w:val="both"/>
        <w:rPr>
          <w:rFonts w:cs="Times New Roman"/>
          <w:caps/>
          <w:szCs w:val="28"/>
        </w:rPr>
      </w:pPr>
      <w:r>
        <w:rPr>
          <w:rFonts w:cs="Times New Roman"/>
          <w:b/>
          <w:bCs/>
          <w:caps/>
          <w:szCs w:val="28"/>
        </w:rPr>
        <w:t>Личностные результаты</w:t>
      </w:r>
      <w:r>
        <w:rPr>
          <w:rFonts w:cs="Times New Roman"/>
          <w:caps/>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Личностные результаты воплощают традиционные </w:t>
      </w:r>
      <w:r>
        <w:rPr>
          <w:rFonts w:cs="Times New Roman"/>
          <w:szCs w:val="28"/>
        </w:rPr>
        <w:t>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w:t>
      </w:r>
      <w:r>
        <w:rPr>
          <w:rFonts w:cs="Times New Roman"/>
          <w:szCs w:val="28"/>
        </w:rPr>
        <w:t>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r>
        <w:rPr>
          <w:rFonts w:cs="Times New Roman"/>
          <w:szCs w:val="28"/>
        </w:rPr>
        <w:t>:</w:t>
      </w:r>
    </w:p>
    <w:p w:rsidR="00D503E8" w:rsidRDefault="0020456E">
      <w:pPr>
        <w:widowControl w:val="0"/>
        <w:spacing w:after="0" w:line="240" w:lineRule="auto"/>
        <w:ind w:firstLine="567"/>
        <w:jc w:val="both"/>
        <w:rPr>
          <w:rFonts w:cs="Times New Roman"/>
          <w:szCs w:val="28"/>
        </w:rPr>
      </w:pPr>
      <w:r>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D503E8" w:rsidRDefault="0020456E">
      <w:pPr>
        <w:widowControl w:val="0"/>
        <w:spacing w:after="0" w:line="240" w:lineRule="auto"/>
        <w:ind w:firstLine="567"/>
        <w:jc w:val="both"/>
        <w:rPr>
          <w:rFonts w:cs="Times New Roman"/>
          <w:szCs w:val="28"/>
        </w:rPr>
      </w:pPr>
      <w:r>
        <w:rPr>
          <w:rFonts w:cs="Times New Roman"/>
          <w:szCs w:val="28"/>
        </w:rPr>
        <w:t>способность к осознанию своей этнической принадлежности, знание истории, языка, культуры своего народа, сво</w:t>
      </w:r>
      <w:r>
        <w:rPr>
          <w:rFonts w:cs="Times New Roman"/>
          <w:szCs w:val="28"/>
        </w:rPr>
        <w:t xml:space="preserve">его края, основ культурного наследия народов России и человечества; </w:t>
      </w:r>
    </w:p>
    <w:p w:rsidR="00D503E8" w:rsidRDefault="0020456E">
      <w:pPr>
        <w:widowControl w:val="0"/>
        <w:spacing w:after="0" w:line="240" w:lineRule="auto"/>
        <w:ind w:firstLine="567"/>
        <w:jc w:val="both"/>
        <w:rPr>
          <w:rFonts w:cs="Times New Roman"/>
          <w:szCs w:val="28"/>
        </w:rPr>
      </w:pPr>
      <w:r>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w:t>
      </w:r>
      <w:r>
        <w:rPr>
          <w:rFonts w:cs="Times New Roman"/>
          <w:szCs w:val="28"/>
        </w:rPr>
        <w:t>ым праздникам, историческому и природному наследию и памятникам, традициям разных народов, проживающих в родной стране;</w:t>
      </w:r>
    </w:p>
    <w:p w:rsidR="00D503E8" w:rsidRDefault="0020456E">
      <w:pPr>
        <w:widowControl w:val="0"/>
        <w:spacing w:after="0" w:line="240" w:lineRule="auto"/>
        <w:ind w:firstLine="567"/>
        <w:jc w:val="both"/>
        <w:rPr>
          <w:rFonts w:cs="Times New Roman"/>
          <w:szCs w:val="28"/>
        </w:rPr>
      </w:pPr>
      <w:r>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w:t>
      </w:r>
      <w:r>
        <w:rPr>
          <w:rFonts w:cs="Times New Roman"/>
          <w:szCs w:val="28"/>
        </w:rPr>
        <w:t xml:space="preserve"> участию в гуманитарной деятельности (волонтерство; помощь людям, нуждающимся в ней);</w:t>
      </w:r>
    </w:p>
    <w:p w:rsidR="00D503E8" w:rsidRDefault="0020456E">
      <w:pPr>
        <w:widowControl w:val="0"/>
        <w:spacing w:after="0" w:line="240" w:lineRule="auto"/>
        <w:ind w:firstLine="567"/>
        <w:jc w:val="both"/>
        <w:rPr>
          <w:rFonts w:cs="Times New Roman"/>
          <w:szCs w:val="28"/>
        </w:rPr>
      </w:pPr>
      <w:r>
        <w:rPr>
          <w:rFonts w:cs="Times New Roman"/>
          <w:szCs w:val="28"/>
        </w:rPr>
        <w:t>формирование мотивации к обучению и целенаправленной познавательной деятельности;</w:t>
      </w:r>
    </w:p>
    <w:p w:rsidR="00D503E8" w:rsidRDefault="0020456E">
      <w:pPr>
        <w:widowControl w:val="0"/>
        <w:spacing w:after="0" w:line="240" w:lineRule="auto"/>
        <w:ind w:firstLine="567"/>
        <w:jc w:val="both"/>
        <w:rPr>
          <w:rFonts w:cs="Times New Roman"/>
          <w:szCs w:val="28"/>
        </w:rPr>
      </w:pPr>
      <w:r>
        <w:rPr>
          <w:rFonts w:cs="Times New Roman"/>
          <w:szCs w:val="28"/>
        </w:rPr>
        <w:t>продуктивная коммуникация со сверстниками и взрослыми в ходе образовательной деятельност</w:t>
      </w:r>
      <w:r>
        <w:rPr>
          <w:rFonts w:cs="Times New Roman"/>
          <w:szCs w:val="28"/>
        </w:rPr>
        <w:t>и;</w:t>
      </w:r>
    </w:p>
    <w:p w:rsidR="00D503E8" w:rsidRDefault="0020456E">
      <w:pPr>
        <w:widowControl w:val="0"/>
        <w:spacing w:after="0" w:line="240" w:lineRule="auto"/>
        <w:ind w:firstLine="567"/>
        <w:jc w:val="both"/>
        <w:rPr>
          <w:rFonts w:cs="Times New Roman"/>
          <w:szCs w:val="28"/>
        </w:rPr>
      </w:pPr>
      <w:r>
        <w:rPr>
          <w:rFonts w:cs="Times New Roman"/>
          <w:szCs w:val="28"/>
        </w:rPr>
        <w:t>чувство ответственности и долга перед своей семьей, малой и большой Родиной;</w:t>
      </w:r>
    </w:p>
    <w:p w:rsidR="00D503E8" w:rsidRDefault="0020456E">
      <w:pPr>
        <w:widowControl w:val="0"/>
        <w:spacing w:after="0" w:line="240" w:lineRule="auto"/>
        <w:ind w:firstLine="567"/>
        <w:jc w:val="both"/>
        <w:rPr>
          <w:rFonts w:cs="Times New Roman"/>
          <w:szCs w:val="28"/>
        </w:rPr>
      </w:pPr>
      <w:r>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503E8" w:rsidRDefault="0020456E">
      <w:pPr>
        <w:widowControl w:val="0"/>
        <w:spacing w:after="0" w:line="240" w:lineRule="auto"/>
        <w:ind w:firstLine="567"/>
        <w:jc w:val="both"/>
        <w:rPr>
          <w:rFonts w:cs="Times New Roman"/>
          <w:szCs w:val="28"/>
        </w:rPr>
      </w:pPr>
      <w:r>
        <w:rPr>
          <w:rFonts w:cs="Times New Roman"/>
          <w:szCs w:val="28"/>
        </w:rPr>
        <w:t>готовность оценивать свое поведение и поступки, а также поведение и поступки других людей с</w:t>
      </w:r>
      <w:r>
        <w:rPr>
          <w:rFonts w:cs="Times New Roman"/>
          <w:szCs w:val="28"/>
        </w:rPr>
        <w:t xml:space="preserve"> позиции нравственных и правовых норм с учетом осознания последствий поступков; активное неприятие асоциальных поступков;</w:t>
      </w:r>
    </w:p>
    <w:p w:rsidR="00D503E8" w:rsidRDefault="0020456E">
      <w:pPr>
        <w:widowControl w:val="0"/>
        <w:spacing w:after="0" w:line="240" w:lineRule="auto"/>
        <w:ind w:firstLine="567"/>
        <w:jc w:val="both"/>
        <w:rPr>
          <w:rFonts w:cs="Times New Roman"/>
          <w:szCs w:val="28"/>
        </w:rPr>
      </w:pPr>
      <w:r>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w:t>
      </w:r>
      <w:r>
        <w:rPr>
          <w:rFonts w:cs="Times New Roman"/>
          <w:szCs w:val="28"/>
        </w:rPr>
        <w:t>ьных и экономических особенностей;</w:t>
      </w:r>
    </w:p>
    <w:p w:rsidR="00D503E8" w:rsidRDefault="0020456E">
      <w:pPr>
        <w:widowControl w:val="0"/>
        <w:spacing w:after="0" w:line="240" w:lineRule="auto"/>
        <w:ind w:firstLine="567"/>
        <w:jc w:val="both"/>
        <w:rPr>
          <w:rFonts w:cs="Times New Roman"/>
          <w:szCs w:val="28"/>
        </w:rPr>
      </w:pPr>
      <w:r>
        <w:rPr>
          <w:rFonts w:cs="Times New Roman"/>
          <w:szCs w:val="28"/>
        </w:rPr>
        <w:t xml:space="preserve">соблюдение правил безопасности, в том числе навыки безопасного поведения в интернет-среде; </w:t>
      </w:r>
    </w:p>
    <w:p w:rsidR="00D503E8" w:rsidRDefault="0020456E">
      <w:pPr>
        <w:widowControl w:val="0"/>
        <w:spacing w:after="0" w:line="240" w:lineRule="auto"/>
        <w:ind w:firstLine="567"/>
        <w:jc w:val="both"/>
        <w:rPr>
          <w:rFonts w:cs="Times New Roman"/>
          <w:szCs w:val="28"/>
        </w:rPr>
      </w:pPr>
      <w:r>
        <w:rPr>
          <w:rFonts w:cs="Times New Roman"/>
          <w:szCs w:val="28"/>
        </w:rPr>
        <w:t>способность адаптироваться к меняющимся социальным и информационным условиям;</w:t>
      </w:r>
    </w:p>
    <w:p w:rsidR="00D503E8" w:rsidRDefault="0020456E">
      <w:pPr>
        <w:widowControl w:val="0"/>
        <w:spacing w:after="0" w:line="240" w:lineRule="auto"/>
        <w:ind w:firstLine="567"/>
        <w:jc w:val="both"/>
        <w:rPr>
          <w:rFonts w:cs="Times New Roman"/>
          <w:szCs w:val="28"/>
        </w:rPr>
      </w:pPr>
      <w:r>
        <w:rPr>
          <w:rFonts w:cs="Times New Roman"/>
          <w:szCs w:val="28"/>
        </w:rPr>
        <w:t>освоение социальных норм, правил поведения, ролей и</w:t>
      </w:r>
      <w:r>
        <w:rPr>
          <w:rFonts w:cs="Times New Roman"/>
          <w:szCs w:val="28"/>
        </w:rPr>
        <w:t xml:space="preserve"> форм социальной жизни в группах и сообществах, включая взрослые и социальные сообщества; </w:t>
      </w:r>
    </w:p>
    <w:p w:rsidR="00D503E8" w:rsidRDefault="0020456E">
      <w:pPr>
        <w:widowControl w:val="0"/>
        <w:spacing w:after="0" w:line="240" w:lineRule="auto"/>
        <w:ind w:firstLine="567"/>
        <w:jc w:val="both"/>
        <w:rPr>
          <w:rFonts w:cs="Times New Roman"/>
          <w:szCs w:val="28"/>
        </w:rPr>
      </w:pPr>
      <w:r>
        <w:rPr>
          <w:rFonts w:cs="Times New Roman"/>
          <w:szCs w:val="28"/>
        </w:rPr>
        <w:t>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w:t>
      </w:r>
      <w:r>
        <w:rPr>
          <w:rFonts w:cs="Times New Roman"/>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D503E8" w:rsidRDefault="0020456E">
      <w:pPr>
        <w:widowControl w:val="0"/>
        <w:spacing w:after="0" w:line="240" w:lineRule="auto"/>
        <w:ind w:firstLine="567"/>
        <w:jc w:val="both"/>
        <w:rPr>
          <w:rFonts w:cs="Times New Roman"/>
          <w:szCs w:val="28"/>
        </w:rPr>
      </w:pPr>
      <w:r>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w:t>
      </w:r>
      <w:r>
        <w:rPr>
          <w:rFonts w:cs="Times New Roman"/>
          <w:szCs w:val="28"/>
        </w:rPr>
        <w:t xml:space="preserve"> товаров и продуктов питания и т.п.);</w:t>
      </w:r>
    </w:p>
    <w:p w:rsidR="00D503E8" w:rsidRDefault="0020456E">
      <w:pPr>
        <w:widowControl w:val="0"/>
        <w:spacing w:after="0" w:line="240" w:lineRule="auto"/>
        <w:ind w:firstLine="567"/>
        <w:jc w:val="both"/>
        <w:rPr>
          <w:rFonts w:cs="Times New Roman"/>
          <w:szCs w:val="28"/>
        </w:rPr>
      </w:pPr>
      <w:r>
        <w:rPr>
          <w:rFonts w:cs="Times New Roman"/>
          <w:szCs w:val="28"/>
        </w:rPr>
        <w:t xml:space="preserve">способность критически оценивать полученную информацию; </w:t>
      </w:r>
    </w:p>
    <w:p w:rsidR="00D503E8" w:rsidRDefault="0020456E">
      <w:pPr>
        <w:widowControl w:val="0"/>
        <w:spacing w:after="0" w:line="240" w:lineRule="auto"/>
        <w:ind w:firstLine="567"/>
        <w:jc w:val="both"/>
        <w:rPr>
          <w:rFonts w:cs="Times New Roman"/>
          <w:szCs w:val="28"/>
        </w:rPr>
      </w:pPr>
      <w:r>
        <w:rPr>
          <w:rFonts w:cs="Times New Roman"/>
          <w:szCs w:val="28"/>
        </w:rPr>
        <w:t>умение передать свои впечатления, соображения, умозаключения так, чтобы быть понятым другим человеком;</w:t>
      </w:r>
    </w:p>
    <w:p w:rsidR="00D503E8" w:rsidRDefault="0020456E">
      <w:pPr>
        <w:widowControl w:val="0"/>
        <w:spacing w:after="0" w:line="240" w:lineRule="auto"/>
        <w:ind w:firstLine="567"/>
        <w:jc w:val="both"/>
        <w:rPr>
          <w:rFonts w:cs="Times New Roman"/>
          <w:szCs w:val="28"/>
        </w:rPr>
      </w:pPr>
      <w:r>
        <w:rPr>
          <w:rFonts w:cs="Times New Roman"/>
          <w:szCs w:val="28"/>
        </w:rPr>
        <w:t>развитие активной личностной позиции во взаимодействии с миром;</w:t>
      </w:r>
    </w:p>
    <w:p w:rsidR="00D503E8" w:rsidRDefault="0020456E">
      <w:pPr>
        <w:widowControl w:val="0"/>
        <w:spacing w:after="0" w:line="240" w:lineRule="auto"/>
        <w:ind w:firstLine="567"/>
        <w:jc w:val="both"/>
        <w:rPr>
          <w:rFonts w:cs="Times New Roman"/>
          <w:szCs w:val="28"/>
        </w:rPr>
      </w:pPr>
      <w:r>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D503E8" w:rsidRDefault="0020456E">
      <w:pPr>
        <w:widowControl w:val="0"/>
        <w:spacing w:after="0" w:line="240" w:lineRule="auto"/>
        <w:ind w:firstLine="567"/>
        <w:jc w:val="both"/>
        <w:rPr>
          <w:rFonts w:cs="Times New Roman"/>
          <w:szCs w:val="28"/>
        </w:rPr>
      </w:pPr>
      <w:r>
        <w:rPr>
          <w:rFonts w:cs="Times New Roman"/>
          <w:szCs w:val="28"/>
        </w:rPr>
        <w:t>формирование адекватности поведения, обучающегося с точки зрения опасности ил</w:t>
      </w:r>
      <w:r>
        <w:rPr>
          <w:rFonts w:cs="Times New Roman"/>
          <w:szCs w:val="28"/>
        </w:rPr>
        <w:t xml:space="preserve">и безопасности для себя или для окружающих; </w:t>
      </w:r>
    </w:p>
    <w:p w:rsidR="00D503E8" w:rsidRDefault="0020456E">
      <w:pPr>
        <w:widowControl w:val="0"/>
        <w:spacing w:after="0" w:line="240" w:lineRule="auto"/>
        <w:ind w:firstLine="567"/>
        <w:jc w:val="both"/>
        <w:rPr>
          <w:rFonts w:cs="Times New Roman"/>
          <w:szCs w:val="28"/>
        </w:rPr>
      </w:pPr>
      <w:r>
        <w:rPr>
          <w:rFonts w:cs="Times New Roman"/>
          <w:szCs w:val="28"/>
        </w:rPr>
        <w:t>овладение основами финансовой и правовой грамотности;</w:t>
      </w:r>
    </w:p>
    <w:p w:rsidR="00D503E8" w:rsidRDefault="0020456E">
      <w:pPr>
        <w:widowControl w:val="0"/>
        <w:spacing w:after="0" w:line="240" w:lineRule="auto"/>
        <w:ind w:firstLine="567"/>
        <w:jc w:val="both"/>
        <w:rPr>
          <w:rFonts w:cs="Times New Roman"/>
          <w:szCs w:val="28"/>
        </w:rPr>
      </w:pPr>
      <w:r>
        <w:rPr>
          <w:rFonts w:cs="Times New Roman"/>
          <w:szCs w:val="28"/>
        </w:rPr>
        <w:t xml:space="preserve">соблюдение адекватной социальной дистанции в разных коммуникативных ситуациях; </w:t>
      </w:r>
    </w:p>
    <w:p w:rsidR="00D503E8" w:rsidRDefault="0020456E">
      <w:pPr>
        <w:widowControl w:val="0"/>
        <w:spacing w:after="0" w:line="240" w:lineRule="auto"/>
        <w:ind w:firstLine="567"/>
        <w:jc w:val="both"/>
        <w:rPr>
          <w:rFonts w:cs="Times New Roman"/>
          <w:szCs w:val="28"/>
        </w:rPr>
      </w:pPr>
      <w:r>
        <w:rPr>
          <w:rFonts w:cs="Times New Roman"/>
          <w:szCs w:val="28"/>
        </w:rPr>
        <w:t>умение корректно устанавливать и ограничивать контакт в зависимости от социал</w:t>
      </w:r>
      <w:r>
        <w:rPr>
          <w:rFonts w:cs="Times New Roman"/>
          <w:szCs w:val="28"/>
        </w:rPr>
        <w:t xml:space="preserve">ьной ситуации; </w:t>
      </w:r>
    </w:p>
    <w:p w:rsidR="00D503E8" w:rsidRDefault="0020456E">
      <w:pPr>
        <w:widowControl w:val="0"/>
        <w:spacing w:after="0" w:line="240" w:lineRule="auto"/>
        <w:ind w:firstLine="567"/>
        <w:jc w:val="both"/>
        <w:rPr>
          <w:rFonts w:cs="Times New Roman"/>
          <w:szCs w:val="28"/>
        </w:rPr>
      </w:pPr>
      <w:r>
        <w:rPr>
          <w:rFonts w:cs="Times New Roman"/>
          <w:szCs w:val="28"/>
        </w:rPr>
        <w:t>способность распознавать и противостоять социально неблагоприятному воздействию.</w:t>
      </w:r>
    </w:p>
    <w:p w:rsidR="00D503E8" w:rsidRDefault="00D503E8">
      <w:pPr>
        <w:tabs>
          <w:tab w:val="left" w:pos="993"/>
        </w:tabs>
        <w:spacing w:after="0" w:line="240" w:lineRule="auto"/>
        <w:jc w:val="both"/>
        <w:rPr>
          <w:szCs w:val="28"/>
        </w:rPr>
      </w:pPr>
    </w:p>
    <w:p w:rsidR="00D503E8" w:rsidRDefault="0020456E">
      <w:pPr>
        <w:widowControl w:val="0"/>
        <w:spacing w:after="0" w:line="240" w:lineRule="auto"/>
        <w:ind w:firstLine="567"/>
        <w:jc w:val="both"/>
        <w:rPr>
          <w:rFonts w:eastAsia="Times New Roman" w:cs="Times New Roman"/>
          <w:b/>
          <w:bCs/>
          <w:caps/>
          <w:szCs w:val="28"/>
          <w:lang w:eastAsia="en-US"/>
        </w:rPr>
      </w:pPr>
      <w:r>
        <w:rPr>
          <w:rFonts w:eastAsia="Times New Roman" w:cs="Times New Roman"/>
          <w:b/>
          <w:bCs/>
          <w:caps/>
          <w:szCs w:val="28"/>
          <w:lang w:eastAsia="en-US"/>
        </w:rPr>
        <w:t>Метапредметные результаты</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widowControl w:val="0"/>
        <w:spacing w:after="0" w:line="240" w:lineRule="auto"/>
        <w:ind w:firstLine="567"/>
        <w:jc w:val="both"/>
        <w:rPr>
          <w:rFonts w:cs="Times New Roman"/>
          <w:szCs w:val="28"/>
        </w:rPr>
      </w:pPr>
      <w:r>
        <w:rPr>
          <w:rFonts w:cs="Times New Roman"/>
          <w:szCs w:val="28"/>
        </w:rPr>
        <w:t>выявлять и характеризовать с опорой на источник информации существенны</w:t>
      </w:r>
      <w:r>
        <w:rPr>
          <w:rFonts w:cs="Times New Roman"/>
          <w:szCs w:val="28"/>
        </w:rPr>
        <w:t xml:space="preserve">е признаки социальных явлений; </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понятия, обобщать, устанавливать аналогии, логически рассуждать, и делать общие выводы;</w:t>
      </w:r>
    </w:p>
    <w:p w:rsidR="00D503E8" w:rsidRDefault="0020456E">
      <w:pPr>
        <w:widowControl w:val="0"/>
        <w:spacing w:after="0" w:line="240" w:lineRule="auto"/>
        <w:ind w:firstLine="567"/>
        <w:jc w:val="both"/>
        <w:rPr>
          <w:rFonts w:cs="Times New Roman"/>
          <w:szCs w:val="28"/>
        </w:rPr>
      </w:pPr>
      <w:r>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D503E8" w:rsidRDefault="0020456E">
      <w:pPr>
        <w:widowControl w:val="0"/>
        <w:spacing w:after="0" w:line="240" w:lineRule="auto"/>
        <w:ind w:firstLine="567"/>
        <w:jc w:val="both"/>
        <w:rPr>
          <w:rFonts w:cs="Times New Roman"/>
          <w:szCs w:val="28"/>
        </w:rPr>
      </w:pPr>
      <w:r>
        <w:rPr>
          <w:rFonts w:cs="Times New Roman"/>
          <w:szCs w:val="28"/>
        </w:rPr>
        <w:t>применять с опорой на алгоритм учебных действий схемы для решения учебных и познавательных задач;</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смысловое чтение;</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вопросы как инструмент познания;</w:t>
      </w:r>
    </w:p>
    <w:p w:rsidR="00D503E8" w:rsidRDefault="0020456E">
      <w:pPr>
        <w:widowControl w:val="0"/>
        <w:spacing w:after="0" w:line="240" w:lineRule="auto"/>
        <w:ind w:firstLine="567"/>
        <w:jc w:val="both"/>
        <w:rPr>
          <w:rFonts w:cs="Times New Roman"/>
          <w:szCs w:val="28"/>
        </w:rPr>
      </w:pPr>
      <w:r>
        <w:rPr>
          <w:rFonts w:cs="Times New Roman"/>
          <w:szCs w:val="28"/>
        </w:rPr>
        <w:t>аргументировать с опорой на источник информации свою позицию, мнение;</w:t>
      </w:r>
    </w:p>
    <w:p w:rsidR="00D503E8" w:rsidRDefault="0020456E">
      <w:pPr>
        <w:widowControl w:val="0"/>
        <w:spacing w:after="0" w:line="240" w:lineRule="auto"/>
        <w:ind w:firstLine="567"/>
        <w:jc w:val="both"/>
        <w:rPr>
          <w:rFonts w:cs="Times New Roman"/>
          <w:szCs w:val="28"/>
        </w:rPr>
      </w:pPr>
      <w:r>
        <w:rPr>
          <w:rFonts w:cs="Times New Roman"/>
          <w:szCs w:val="28"/>
        </w:rPr>
        <w:t>с помощью п</w:t>
      </w:r>
      <w:r>
        <w:rPr>
          <w:rFonts w:cs="Times New Roman"/>
          <w:szCs w:val="28"/>
        </w:rPr>
        <w:t>едагога формулировать обобщения и делать выводы;</w:t>
      </w:r>
    </w:p>
    <w:p w:rsidR="00D503E8" w:rsidRDefault="0020456E">
      <w:pPr>
        <w:widowControl w:val="0"/>
        <w:spacing w:after="0" w:line="240" w:lineRule="auto"/>
        <w:ind w:firstLine="567"/>
        <w:jc w:val="both"/>
        <w:rPr>
          <w:rFonts w:cs="Times New Roman"/>
          <w:szCs w:val="28"/>
        </w:rPr>
      </w:pPr>
      <w:r>
        <w:rPr>
          <w:rFonts w:cs="Times New Roman"/>
          <w:szCs w:val="28"/>
        </w:rPr>
        <w:t>с помощью педагога прогнозировать возможное развитие общественных процессов, событий и их последствия.</w:t>
      </w:r>
    </w:p>
    <w:p w:rsidR="00D503E8" w:rsidRDefault="0020456E">
      <w:pPr>
        <w:widowControl w:val="0"/>
        <w:spacing w:after="0" w:line="240" w:lineRule="auto"/>
        <w:ind w:firstLine="567"/>
        <w:jc w:val="both"/>
        <w:rPr>
          <w:rFonts w:cs="Times New Roman"/>
          <w:szCs w:val="28"/>
        </w:rPr>
      </w:pPr>
      <w:r>
        <w:rPr>
          <w:rFonts w:cs="Times New Roman"/>
          <w:szCs w:val="28"/>
        </w:rPr>
        <w:t>пользоваться словарями и другими поисковыми системами;</w:t>
      </w:r>
    </w:p>
    <w:p w:rsidR="00D503E8" w:rsidRDefault="0020456E">
      <w:pPr>
        <w:widowControl w:val="0"/>
        <w:spacing w:after="0" w:line="240" w:lineRule="auto"/>
        <w:ind w:firstLine="567"/>
        <w:jc w:val="both"/>
        <w:rPr>
          <w:rFonts w:cs="Times New Roman"/>
          <w:szCs w:val="28"/>
        </w:rPr>
      </w:pPr>
      <w:r>
        <w:rPr>
          <w:rFonts w:cs="Times New Roman"/>
          <w:szCs w:val="28"/>
        </w:rPr>
        <w:t>запоминать и систематизировать информацию.</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w:t>
      </w:r>
      <w:r>
        <w:rPr>
          <w:rFonts w:eastAsia="Times New Roman" w:cs="Times New Roman"/>
          <w:b/>
          <w:i/>
          <w:szCs w:val="28"/>
          <w:lang w:eastAsia="en-US"/>
        </w:rPr>
        <w:t>ние универсальными учебными коммуникативными действиями:</w:t>
      </w:r>
    </w:p>
    <w:p w:rsidR="00D503E8" w:rsidRDefault="0020456E">
      <w:pPr>
        <w:widowControl w:val="0"/>
        <w:spacing w:after="0" w:line="240" w:lineRule="auto"/>
        <w:ind w:firstLine="567"/>
        <w:jc w:val="both"/>
        <w:rPr>
          <w:rFonts w:cs="Times New Roman"/>
          <w:szCs w:val="28"/>
        </w:rPr>
      </w:pPr>
      <w:r>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D503E8" w:rsidRDefault="0020456E">
      <w:pPr>
        <w:widowControl w:val="0"/>
        <w:spacing w:after="0" w:line="240" w:lineRule="auto"/>
        <w:ind w:firstLine="567"/>
        <w:jc w:val="both"/>
        <w:rPr>
          <w:rFonts w:cs="Times New Roman"/>
          <w:szCs w:val="28"/>
        </w:rPr>
      </w:pPr>
      <w:r>
        <w:rPr>
          <w:rFonts w:cs="Times New Roman"/>
          <w:szCs w:val="28"/>
        </w:rPr>
        <w:t>воспринимать и выражать эмоции в соответствии с условиями и целями общения;</w:t>
      </w:r>
    </w:p>
    <w:p w:rsidR="00D503E8" w:rsidRDefault="0020456E">
      <w:pPr>
        <w:widowControl w:val="0"/>
        <w:spacing w:after="0" w:line="240" w:lineRule="auto"/>
        <w:ind w:firstLine="567"/>
        <w:jc w:val="both"/>
        <w:rPr>
          <w:rFonts w:cs="Times New Roman"/>
          <w:szCs w:val="28"/>
        </w:rPr>
      </w:pPr>
      <w:r>
        <w:rPr>
          <w:rFonts w:cs="Times New Roman"/>
          <w:szCs w:val="28"/>
        </w:rPr>
        <w:t>рас</w:t>
      </w:r>
      <w:r>
        <w:rPr>
          <w:rFonts w:cs="Times New Roman"/>
          <w:szCs w:val="28"/>
        </w:rPr>
        <w:t>познавать невербальные средства общения, прогнозировать конфликтные ситуации, смягчая конфликты;</w:t>
      </w:r>
    </w:p>
    <w:p w:rsidR="00D503E8" w:rsidRDefault="0020456E">
      <w:pPr>
        <w:widowControl w:val="0"/>
        <w:spacing w:after="0" w:line="240" w:lineRule="auto"/>
        <w:ind w:firstLine="567"/>
        <w:jc w:val="both"/>
        <w:rPr>
          <w:rFonts w:cs="Times New Roman"/>
          <w:szCs w:val="28"/>
        </w:rPr>
      </w:pPr>
      <w:r>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D503E8" w:rsidRDefault="0020456E">
      <w:pPr>
        <w:widowControl w:val="0"/>
        <w:spacing w:after="0" w:line="240" w:lineRule="auto"/>
        <w:ind w:firstLine="567"/>
        <w:jc w:val="both"/>
        <w:rPr>
          <w:rFonts w:cs="Times New Roman"/>
          <w:szCs w:val="28"/>
        </w:rPr>
      </w:pPr>
      <w:r>
        <w:rPr>
          <w:rFonts w:cs="Times New Roman"/>
          <w:szCs w:val="28"/>
        </w:rPr>
        <w:t>принимать участие в совме</w:t>
      </w:r>
      <w:r>
        <w:rPr>
          <w:rFonts w:cs="Times New Roman"/>
          <w:szCs w:val="28"/>
        </w:rPr>
        <w:t>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w:t>
      </w:r>
      <w:r>
        <w:rPr>
          <w:rFonts w:eastAsia="Times New Roman" w:cs="Times New Roman"/>
          <w:b/>
          <w:i/>
          <w:szCs w:val="28"/>
        </w:rPr>
        <w:t>ми:</w:t>
      </w:r>
    </w:p>
    <w:p w:rsidR="00D503E8" w:rsidRDefault="0020456E">
      <w:pPr>
        <w:widowControl w:val="0"/>
        <w:spacing w:after="0" w:line="240" w:lineRule="auto"/>
        <w:ind w:firstLine="567"/>
        <w:jc w:val="both"/>
        <w:rPr>
          <w:rFonts w:cs="Times New Roman"/>
          <w:szCs w:val="28"/>
        </w:rPr>
      </w:pPr>
      <w:r>
        <w:rPr>
          <w:rFonts w:cs="Times New Roman"/>
          <w:szCs w:val="28"/>
        </w:rPr>
        <w:t>определять с помощью педагога цели своего обучения, ставить новые задачи в учебе и познавательной деятельности;</w:t>
      </w:r>
    </w:p>
    <w:p w:rsidR="00D503E8" w:rsidRDefault="0020456E">
      <w:pPr>
        <w:widowControl w:val="0"/>
        <w:spacing w:after="0" w:line="240" w:lineRule="auto"/>
        <w:ind w:firstLine="567"/>
        <w:jc w:val="both"/>
        <w:rPr>
          <w:rFonts w:cs="Times New Roman"/>
          <w:szCs w:val="28"/>
        </w:rPr>
      </w:pPr>
      <w:r>
        <w:rPr>
          <w:rFonts w:cs="Times New Roman"/>
          <w:szCs w:val="28"/>
        </w:rPr>
        <w:t>выбирать наиболее эффективные способы решения учебных и познавательных задач;</w:t>
      </w:r>
    </w:p>
    <w:p w:rsidR="00D503E8" w:rsidRDefault="0020456E">
      <w:pPr>
        <w:widowControl w:val="0"/>
        <w:spacing w:after="0" w:line="240" w:lineRule="auto"/>
        <w:ind w:firstLine="567"/>
        <w:jc w:val="both"/>
        <w:rPr>
          <w:rFonts w:cs="Times New Roman"/>
          <w:szCs w:val="28"/>
        </w:rPr>
      </w:pPr>
      <w:r>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D503E8" w:rsidRDefault="0020456E">
      <w:pPr>
        <w:widowControl w:val="0"/>
        <w:spacing w:after="0" w:line="240" w:lineRule="auto"/>
        <w:ind w:firstLine="567"/>
        <w:jc w:val="both"/>
        <w:rPr>
          <w:rFonts w:cs="Times New Roman"/>
          <w:szCs w:val="28"/>
        </w:rPr>
      </w:pPr>
      <w:r>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w:t>
      </w:r>
      <w:r>
        <w:rPr>
          <w:rFonts w:cs="Times New Roman"/>
          <w:szCs w:val="28"/>
        </w:rPr>
        <w:t>еделять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widowControl w:val="0"/>
        <w:spacing w:after="0" w:line="240" w:lineRule="auto"/>
        <w:ind w:firstLine="567"/>
        <w:jc w:val="both"/>
        <w:rPr>
          <w:rFonts w:cs="Times New Roman"/>
          <w:szCs w:val="28"/>
        </w:rPr>
      </w:pPr>
      <w:r>
        <w:rPr>
          <w:rFonts w:cs="Times New Roman"/>
          <w:szCs w:val="28"/>
        </w:rPr>
        <w:t>осознанно относиться к другому человеку, его мнению;</w:t>
      </w:r>
    </w:p>
    <w:p w:rsidR="00D503E8" w:rsidRDefault="0020456E">
      <w:pPr>
        <w:widowControl w:val="0"/>
        <w:spacing w:after="0" w:line="240" w:lineRule="auto"/>
        <w:ind w:firstLine="567"/>
        <w:jc w:val="both"/>
        <w:rPr>
          <w:rFonts w:cs="Times New Roman"/>
          <w:szCs w:val="28"/>
        </w:rPr>
      </w:pPr>
      <w:r>
        <w:rPr>
          <w:rFonts w:cs="Times New Roman"/>
          <w:szCs w:val="28"/>
        </w:rPr>
        <w:t>признавать свое право на ошибку и такое же право другого;</w:t>
      </w:r>
    </w:p>
    <w:p w:rsidR="00D503E8" w:rsidRDefault="0020456E">
      <w:pPr>
        <w:widowControl w:val="0"/>
        <w:spacing w:after="0" w:line="240" w:lineRule="auto"/>
        <w:ind w:firstLine="567"/>
        <w:jc w:val="both"/>
        <w:rPr>
          <w:rFonts w:cs="Times New Roman"/>
          <w:szCs w:val="28"/>
        </w:rPr>
      </w:pPr>
      <w:r>
        <w:rPr>
          <w:rFonts w:cs="Times New Roman"/>
          <w:szCs w:val="28"/>
        </w:rPr>
        <w:t>осозна</w:t>
      </w:r>
      <w:r>
        <w:rPr>
          <w:rFonts w:cs="Times New Roman"/>
          <w:szCs w:val="28"/>
        </w:rPr>
        <w:t>вать невозможность контролировать все вокруг.</w:t>
      </w:r>
    </w:p>
    <w:p w:rsidR="00D503E8" w:rsidRDefault="00D503E8">
      <w:pPr>
        <w:spacing w:after="0" w:line="240" w:lineRule="auto"/>
        <w:ind w:left="425"/>
        <w:rPr>
          <w:rFonts w:cs="Times New Roman"/>
          <w:b/>
          <w:caps/>
          <w:szCs w:val="28"/>
        </w:rPr>
      </w:pPr>
    </w:p>
    <w:p w:rsidR="00D503E8" w:rsidRDefault="0020456E">
      <w:pPr>
        <w:widowControl w:val="0"/>
        <w:spacing w:after="0" w:line="240" w:lineRule="auto"/>
        <w:ind w:firstLine="567"/>
        <w:jc w:val="both"/>
        <w:rPr>
          <w:rFonts w:eastAsiaTheme="majorEastAsia" w:cs="Times New Roman"/>
          <w:b/>
          <w:bCs/>
          <w:caps/>
          <w:szCs w:val="28"/>
          <w:lang w:eastAsia="en-US"/>
        </w:rPr>
      </w:pPr>
      <w:r>
        <w:rPr>
          <w:rFonts w:eastAsiaTheme="majorEastAsia" w:cs="Times New Roman"/>
          <w:b/>
          <w:bCs/>
          <w:caps/>
          <w:szCs w:val="28"/>
          <w:lang w:eastAsia="en-US"/>
        </w:rPr>
        <w:t>Предметные результаты</w:t>
      </w:r>
    </w:p>
    <w:p w:rsidR="00D503E8" w:rsidRDefault="0020456E">
      <w:pPr>
        <w:widowControl w:val="0"/>
        <w:spacing w:after="0" w:line="240" w:lineRule="auto"/>
        <w:ind w:firstLine="567"/>
        <w:jc w:val="both"/>
        <w:rPr>
          <w:rFonts w:eastAsia="Arial Unicode MS" w:cs="Times New Roman"/>
          <w:szCs w:val="28"/>
          <w:lang w:eastAsia="en-US"/>
        </w:rPr>
      </w:pPr>
      <w:r>
        <w:rPr>
          <w:rFonts w:cs="Times New Roman"/>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w:t>
      </w:r>
      <w:r>
        <w:rPr>
          <w:rFonts w:cs="Times New Roman"/>
          <w:spacing w:val="-2"/>
          <w:szCs w:val="28"/>
        </w:rPr>
        <w:t>ния основной образовательной программы, представленных в ФГОС ООО,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w:t>
      </w:r>
      <w:r>
        <w:rPr>
          <w:rFonts w:cs="Times New Roman"/>
          <w:spacing w:val="-2"/>
          <w:szCs w:val="28"/>
        </w:rPr>
        <w:t xml:space="preserve">веке в целом, знания всех основных сфер жизни общества и знание основ российского права. </w:t>
      </w:r>
    </w:p>
    <w:p w:rsidR="00D503E8" w:rsidRDefault="00D503E8">
      <w:pPr>
        <w:spacing w:after="0" w:line="240" w:lineRule="auto"/>
        <w:ind w:left="425"/>
        <w:rPr>
          <w:rFonts w:cs="Times New Roman"/>
          <w:b/>
          <w:szCs w:val="28"/>
        </w:rPr>
      </w:pPr>
    </w:p>
    <w:p w:rsidR="00D503E8" w:rsidRDefault="0020456E">
      <w:pPr>
        <w:widowControl w:val="0"/>
        <w:spacing w:after="0" w:line="240" w:lineRule="auto"/>
        <w:ind w:firstLine="567"/>
        <w:jc w:val="both"/>
        <w:rPr>
          <w:rFonts w:eastAsiaTheme="majorEastAsia" w:cs="Times New Roman"/>
          <w:b/>
          <w:bCs/>
          <w:szCs w:val="28"/>
          <w:lang w:eastAsia="en-US"/>
        </w:rPr>
      </w:pPr>
      <w:bookmarkStart w:id="71" w:name="_Toc83233541"/>
      <w:r>
        <w:rPr>
          <w:rFonts w:eastAsiaTheme="majorEastAsia" w:cs="Times New Roman"/>
          <w:b/>
          <w:bCs/>
          <w:szCs w:val="28"/>
          <w:lang w:eastAsia="en-US"/>
        </w:rPr>
        <w:t>Предметные результаты</w:t>
      </w:r>
      <w:bookmarkEnd w:id="71"/>
      <w:r>
        <w:rPr>
          <w:rFonts w:eastAsiaTheme="majorEastAsia" w:cs="Times New Roman"/>
          <w:b/>
          <w:bCs/>
          <w:szCs w:val="28"/>
          <w:lang w:eastAsia="en-US"/>
        </w:rPr>
        <w:t xml:space="preserve"> освоения рабочей программы по предмету «Обществознание» (6–9 классы):</w:t>
      </w:r>
    </w:p>
    <w:p w:rsidR="00D503E8" w:rsidRDefault="0020456E">
      <w:pPr>
        <w:tabs>
          <w:tab w:val="left" w:pos="993"/>
        </w:tabs>
        <w:spacing w:after="0" w:line="240" w:lineRule="auto"/>
        <w:ind w:firstLine="567"/>
        <w:jc w:val="both"/>
        <w:rPr>
          <w:szCs w:val="28"/>
        </w:rPr>
      </w:pPr>
      <w:r>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w:t>
      </w:r>
      <w:r>
        <w:rPr>
          <w:szCs w:val="28"/>
        </w:rPr>
        <w:t>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w:t>
      </w:r>
      <w:r>
        <w:rPr>
          <w:szCs w:val="28"/>
        </w:rPr>
        <w:t>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w:t>
      </w:r>
      <w:r>
        <w:rPr>
          <w:szCs w:val="28"/>
        </w:rPr>
        <w:t>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w:t>
      </w:r>
      <w:r>
        <w:rPr>
          <w:szCs w:val="28"/>
        </w:rPr>
        <w:t>зопасности личности, общества и государства, в том числе от терроризма и экстремизма;</w:t>
      </w:r>
    </w:p>
    <w:p w:rsidR="00D503E8" w:rsidRDefault="0020456E">
      <w:pPr>
        <w:tabs>
          <w:tab w:val="left" w:pos="993"/>
        </w:tabs>
        <w:spacing w:after="0" w:line="240" w:lineRule="auto"/>
        <w:ind w:firstLine="567"/>
        <w:jc w:val="both"/>
        <w:rPr>
          <w:szCs w:val="28"/>
        </w:rPr>
      </w:pPr>
      <w:r>
        <w:rPr>
          <w:szCs w:val="28"/>
        </w:rP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w:t>
      </w:r>
      <w:r>
        <w:rPr>
          <w:szCs w:val="28"/>
        </w:rPr>
        <w:t>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w:t>
      </w:r>
      <w:r>
        <w:rPr>
          <w:szCs w:val="28"/>
        </w:rPr>
        <w:t>иальный институт;</w:t>
      </w:r>
    </w:p>
    <w:p w:rsidR="00D503E8" w:rsidRDefault="0020456E">
      <w:pPr>
        <w:tabs>
          <w:tab w:val="left" w:pos="993"/>
        </w:tabs>
        <w:spacing w:after="0" w:line="240" w:lineRule="auto"/>
        <w:ind w:firstLine="567"/>
        <w:jc w:val="both"/>
        <w:rPr>
          <w:szCs w:val="28"/>
        </w:rPr>
      </w:pPr>
      <w:r>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w:t>
      </w:r>
      <w:r>
        <w:rPr>
          <w:szCs w:val="28"/>
        </w:rPr>
        <w:t>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w:t>
      </w:r>
      <w:r>
        <w:rPr>
          <w:szCs w:val="28"/>
        </w:rPr>
        <w:t>кономического кризиса в государстве;</w:t>
      </w:r>
    </w:p>
    <w:p w:rsidR="00D503E8" w:rsidRDefault="0020456E">
      <w:pPr>
        <w:tabs>
          <w:tab w:val="left" w:pos="993"/>
        </w:tabs>
        <w:spacing w:after="0" w:line="240" w:lineRule="auto"/>
        <w:ind w:firstLine="567"/>
        <w:jc w:val="both"/>
        <w:rPr>
          <w:szCs w:val="28"/>
        </w:rPr>
      </w:pPr>
      <w:r>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w:t>
      </w:r>
      <w:r>
        <w:rPr>
          <w:szCs w:val="28"/>
        </w:rPr>
        <w:t>нные признаки, элементы и основные функции;</w:t>
      </w:r>
    </w:p>
    <w:p w:rsidR="00D503E8" w:rsidRDefault="0020456E">
      <w:pPr>
        <w:tabs>
          <w:tab w:val="left" w:pos="993"/>
        </w:tabs>
        <w:spacing w:after="0" w:line="240" w:lineRule="auto"/>
        <w:ind w:firstLine="567"/>
        <w:jc w:val="both"/>
        <w:rPr>
          <w:szCs w:val="28"/>
        </w:rPr>
      </w:pPr>
      <w:r>
        <w:rPr>
          <w:szCs w:val="28"/>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503E8" w:rsidRDefault="0020456E">
      <w:pPr>
        <w:tabs>
          <w:tab w:val="left" w:pos="993"/>
        </w:tabs>
        <w:spacing w:after="0" w:line="240" w:lineRule="auto"/>
        <w:ind w:firstLine="567"/>
        <w:jc w:val="both"/>
        <w:rPr>
          <w:szCs w:val="28"/>
        </w:rPr>
      </w:pPr>
      <w:r>
        <w:rPr>
          <w:szCs w:val="28"/>
        </w:rPr>
        <w:t>умение после предварительного анал</w:t>
      </w:r>
      <w:r>
        <w:rPr>
          <w:szCs w:val="28"/>
        </w:rPr>
        <w:t>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w:t>
      </w:r>
      <w:r>
        <w:rPr>
          <w:szCs w:val="28"/>
        </w:rPr>
        <w:t>изни, гражданина и государства; связи политических потрясений и социально-экономических кризисов в государстве;</w:t>
      </w:r>
    </w:p>
    <w:p w:rsidR="00D503E8" w:rsidRDefault="0020456E">
      <w:pPr>
        <w:tabs>
          <w:tab w:val="left" w:pos="993"/>
        </w:tabs>
        <w:spacing w:after="0" w:line="240" w:lineRule="auto"/>
        <w:ind w:firstLine="567"/>
        <w:jc w:val="both"/>
        <w:rPr>
          <w:szCs w:val="28"/>
        </w:rPr>
      </w:pPr>
      <w:r>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w:t>
      </w:r>
      <w:r>
        <w:rPr>
          <w:szCs w:val="28"/>
        </w:rPr>
        <w:t>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w:t>
      </w:r>
      <w:r>
        <w:rPr>
          <w:szCs w:val="28"/>
        </w:rPr>
        <w:t>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503E8" w:rsidRDefault="0020456E">
      <w:pPr>
        <w:tabs>
          <w:tab w:val="left" w:pos="993"/>
        </w:tabs>
        <w:spacing w:after="0" w:line="240" w:lineRule="auto"/>
        <w:ind w:firstLine="567"/>
        <w:jc w:val="both"/>
        <w:rPr>
          <w:szCs w:val="28"/>
        </w:rPr>
      </w:pPr>
      <w:r>
        <w:rPr>
          <w:szCs w:val="28"/>
        </w:rPr>
        <w:t>умение с опорой на обществоведческие знания, факты общественной ж</w:t>
      </w:r>
      <w:r>
        <w:rPr>
          <w:szCs w:val="28"/>
        </w:rPr>
        <w:t>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503E8" w:rsidRDefault="0020456E">
      <w:pPr>
        <w:tabs>
          <w:tab w:val="left" w:pos="993"/>
        </w:tabs>
        <w:spacing w:after="0" w:line="240" w:lineRule="auto"/>
        <w:ind w:firstLine="567"/>
        <w:jc w:val="both"/>
        <w:rPr>
          <w:szCs w:val="28"/>
        </w:rPr>
      </w:pPr>
      <w:r>
        <w:rPr>
          <w:szCs w:val="28"/>
        </w:rPr>
        <w:t>умение решать в рамках изученного материала познавательные и практические задачи, отража</w:t>
      </w:r>
      <w:r>
        <w:rPr>
          <w:szCs w:val="28"/>
        </w:rPr>
        <w:t>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503E8" w:rsidRDefault="0020456E">
      <w:pPr>
        <w:tabs>
          <w:tab w:val="left" w:pos="993"/>
        </w:tabs>
        <w:spacing w:after="0" w:line="240" w:lineRule="auto"/>
        <w:ind w:firstLine="567"/>
        <w:jc w:val="both"/>
        <w:rPr>
          <w:szCs w:val="28"/>
        </w:rPr>
      </w:pPr>
      <w:r>
        <w:rPr>
          <w:szCs w:val="28"/>
        </w:rPr>
        <w:t>овладение смысловым чтением текстов обще</w:t>
      </w:r>
      <w:r>
        <w:rPr>
          <w:szCs w:val="28"/>
        </w:rPr>
        <w:t>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w:t>
      </w:r>
      <w:r>
        <w:rPr>
          <w:szCs w:val="28"/>
        </w:rPr>
        <w:t>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503E8" w:rsidRDefault="0020456E">
      <w:pPr>
        <w:tabs>
          <w:tab w:val="left" w:pos="993"/>
        </w:tabs>
        <w:spacing w:after="0" w:line="240" w:lineRule="auto"/>
        <w:ind w:firstLine="567"/>
        <w:jc w:val="both"/>
        <w:rPr>
          <w:szCs w:val="28"/>
        </w:rPr>
      </w:pPr>
      <w:r>
        <w:rPr>
          <w:szCs w:val="28"/>
        </w:rPr>
        <w:t>овладение приемами поиска и извлечения социальной информации (текст</w:t>
      </w:r>
      <w:r>
        <w:rPr>
          <w:szCs w:val="28"/>
        </w:rPr>
        <w:t>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D503E8" w:rsidRDefault="0020456E">
      <w:pPr>
        <w:tabs>
          <w:tab w:val="left" w:pos="993"/>
        </w:tabs>
        <w:spacing w:after="0" w:line="240" w:lineRule="auto"/>
        <w:ind w:firstLine="567"/>
        <w:jc w:val="both"/>
        <w:rPr>
          <w:szCs w:val="28"/>
        </w:rPr>
      </w:pPr>
      <w:r>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w:t>
      </w:r>
      <w:r>
        <w:rPr>
          <w:szCs w:val="28"/>
        </w:rPr>
        <w:t>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503E8" w:rsidRDefault="0020456E">
      <w:pPr>
        <w:tabs>
          <w:tab w:val="left" w:pos="993"/>
        </w:tabs>
        <w:spacing w:after="0" w:line="240" w:lineRule="auto"/>
        <w:ind w:firstLine="567"/>
        <w:jc w:val="both"/>
        <w:rPr>
          <w:szCs w:val="28"/>
        </w:rPr>
      </w:pPr>
      <w:r>
        <w:rPr>
          <w:szCs w:val="28"/>
        </w:rPr>
        <w:t>умение оценивать собственные поступки и поведение других людей</w:t>
      </w:r>
      <w:r>
        <w:rPr>
          <w:szCs w:val="28"/>
        </w:rPr>
        <w:t xml:space="preserve">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w:t>
      </w:r>
      <w:r>
        <w:rPr>
          <w:szCs w:val="28"/>
        </w:rPr>
        <w:t>менения недобросовестных практик); осознание неприемлемости всех форм антиобщественного поведения;</w:t>
      </w:r>
    </w:p>
    <w:p w:rsidR="00D503E8" w:rsidRDefault="0020456E">
      <w:pPr>
        <w:tabs>
          <w:tab w:val="left" w:pos="993"/>
        </w:tabs>
        <w:spacing w:after="0" w:line="240" w:lineRule="auto"/>
        <w:ind w:firstLine="567"/>
        <w:jc w:val="both"/>
        <w:rPr>
          <w:szCs w:val="28"/>
        </w:rPr>
      </w:pPr>
      <w:r>
        <w:rPr>
          <w:szCs w:val="28"/>
        </w:rPr>
        <w:t>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w:t>
      </w:r>
      <w:r>
        <w:rPr>
          <w:szCs w:val="28"/>
        </w:rPr>
        <w:t>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w:t>
      </w:r>
      <w:r>
        <w:rPr>
          <w:szCs w:val="28"/>
        </w:rPr>
        <w:t>;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503E8" w:rsidRDefault="0020456E">
      <w:pPr>
        <w:tabs>
          <w:tab w:val="left" w:pos="993"/>
        </w:tabs>
        <w:spacing w:after="0" w:line="240" w:lineRule="auto"/>
        <w:ind w:firstLine="567"/>
        <w:jc w:val="both"/>
        <w:rPr>
          <w:szCs w:val="28"/>
        </w:rPr>
      </w:pPr>
      <w:r>
        <w:rPr>
          <w:szCs w:val="28"/>
        </w:rPr>
        <w:t>приобретение опыта самосто</w:t>
      </w:r>
      <w:r>
        <w:rPr>
          <w:szCs w:val="28"/>
        </w:rPr>
        <w:t>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503E8" w:rsidRDefault="0020456E">
      <w:pPr>
        <w:tabs>
          <w:tab w:val="left" w:pos="993"/>
        </w:tabs>
        <w:spacing w:after="0" w:line="240" w:lineRule="auto"/>
        <w:ind w:firstLine="567"/>
        <w:jc w:val="both"/>
        <w:rPr>
          <w:szCs w:val="28"/>
        </w:rPr>
      </w:pPr>
      <w:r>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w:t>
      </w:r>
      <w:r>
        <w:rPr>
          <w:szCs w:val="28"/>
        </w:rPr>
        <w:t>стей, идей мира и взаимопонимания между народами, людьми разных культур; осознание ценности культуры и традиций народов России.</w:t>
      </w:r>
    </w:p>
    <w:p w:rsidR="00D503E8" w:rsidRDefault="00D503E8">
      <w:pPr>
        <w:tabs>
          <w:tab w:val="left" w:pos="993"/>
        </w:tabs>
        <w:spacing w:after="0" w:line="240" w:lineRule="auto"/>
        <w:ind w:left="360"/>
        <w:jc w:val="both"/>
        <w:rPr>
          <w:szCs w:val="28"/>
        </w:rPr>
      </w:pPr>
    </w:p>
    <w:p w:rsidR="00D503E8" w:rsidRDefault="0020456E">
      <w:pPr>
        <w:tabs>
          <w:tab w:val="left" w:pos="993"/>
        </w:tabs>
        <w:spacing w:after="0" w:line="240" w:lineRule="auto"/>
        <w:ind w:firstLine="567"/>
        <w:jc w:val="both"/>
        <w:rPr>
          <w:b/>
          <w:szCs w:val="28"/>
        </w:rPr>
      </w:pPr>
      <w:r>
        <w:rPr>
          <w:b/>
          <w:szCs w:val="28"/>
        </w:rPr>
        <w:t>Предметные результаты по разделам</w:t>
      </w:r>
    </w:p>
    <w:p w:rsidR="00D503E8" w:rsidRDefault="00D503E8">
      <w:pPr>
        <w:tabs>
          <w:tab w:val="left" w:pos="993"/>
        </w:tabs>
        <w:spacing w:after="0" w:line="240" w:lineRule="auto"/>
        <w:ind w:firstLine="567"/>
        <w:jc w:val="both"/>
        <w:rPr>
          <w:b/>
          <w:szCs w:val="28"/>
        </w:rPr>
      </w:pPr>
    </w:p>
    <w:p w:rsidR="00D503E8" w:rsidRDefault="0020456E">
      <w:pPr>
        <w:spacing w:after="0" w:line="240" w:lineRule="auto"/>
        <w:jc w:val="both"/>
        <w:rPr>
          <w:rFonts w:cs="Times New Roman"/>
          <w:b/>
          <w:bCs/>
          <w:caps/>
          <w:szCs w:val="28"/>
        </w:rPr>
      </w:pPr>
      <w:r>
        <w:rPr>
          <w:rFonts w:cs="Times New Roman"/>
          <w:b/>
          <w:bCs/>
          <w:caps/>
          <w:szCs w:val="28"/>
        </w:rPr>
        <w:t>6 КЛАСС</w:t>
      </w:r>
    </w:p>
    <w:p w:rsidR="00D503E8" w:rsidRDefault="0020456E">
      <w:pPr>
        <w:spacing w:after="0" w:line="240" w:lineRule="auto"/>
        <w:ind w:firstLine="567"/>
        <w:jc w:val="both"/>
        <w:rPr>
          <w:rFonts w:ascii="Times New Roman CYR" w:hAnsi="Times New Roman CYR" w:cs="Times New Roman CYR"/>
          <w:b/>
          <w:bCs/>
          <w:szCs w:val="28"/>
        </w:rPr>
      </w:pPr>
      <w:r>
        <w:rPr>
          <w:rFonts w:ascii="Times New Roman CYR" w:hAnsi="Times New Roman CYR" w:cs="Times New Roman CYR"/>
          <w:b/>
          <w:bCs/>
          <w:szCs w:val="28"/>
        </w:rPr>
        <w:t>Человек и его социальное окружение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под</w:t>
      </w:r>
      <w:r>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w:t>
      </w:r>
      <w:r>
        <w:rPr>
          <w:rFonts w:eastAsia="Times New Roman" w:cs="Times New Roman"/>
        </w:rPr>
        <w:t xml:space="preserve">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на основе визуального материала примеры деятельности людей, её различных мотивов и особенностей в</w:t>
      </w:r>
      <w:r>
        <w:rPr>
          <w:rFonts w:eastAsia="Times New Roman" w:cs="Times New Roman"/>
        </w:rPr>
        <w:t xml:space="preserve">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классифицировать после предварительного анализа по разным </w:t>
      </w:r>
      <w:r>
        <w:rPr>
          <w:rFonts w:eastAsia="Times New Roman" w:cs="Times New Roman"/>
        </w:rPr>
        <w:t>признакам виды деятельности человека, потребности людей;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устанавливать и объяснять с помощью педагога взаи</w:t>
      </w:r>
      <w:r>
        <w:rPr>
          <w:rFonts w:eastAsia="Times New Roman" w:cs="Times New Roman"/>
        </w:rPr>
        <w:t>мосвязи людей в малых группах; целей, способов и результатов деятельности, целей и средств общения;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w:t>
      </w:r>
      <w:r>
        <w:rPr>
          <w:rFonts w:eastAsia="Times New Roman" w:cs="Times New Roman"/>
        </w:rPr>
        <w:t>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обществоведческие знания и личный социальный опыт</w:t>
      </w:r>
      <w:r>
        <w:rPr>
          <w:rFonts w:eastAsia="Times New Roman" w:cs="Times New Roman"/>
        </w:rPr>
        <w:t xml:space="preserve">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решать с опорой на алгоритм учебных действий познавательные и практические задачи, </w:t>
      </w:r>
      <w:r>
        <w:rPr>
          <w:rFonts w:eastAsia="Times New Roman" w:cs="Times New Roman"/>
        </w:rPr>
        <w:t>касающиеся прав и обязанностей учащегося; отражающие особенности отношений в семье, со сверстниками, старшими и младшими;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w:t>
      </w:r>
      <w:r>
        <w:rPr>
          <w:rFonts w:eastAsia="Times New Roman" w:cs="Times New Roman"/>
        </w:rPr>
        <w:t>ии»; составлять по предложенному образцу на их основе план, преобразовывать с помощью педагога текстовую информацию в таблицу, схему;</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искать и извлекать под руководством педагога информацию о связи поколений в нашем обществе, об особенностях подросткового </w:t>
      </w:r>
      <w:r>
        <w:rPr>
          <w:rFonts w:eastAsia="Times New Roman" w:cs="Times New Roman"/>
        </w:rPr>
        <w:t>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обобщать, систематизировать, оценивать</w:t>
      </w:r>
      <w:r>
        <w:rPr>
          <w:rFonts w:eastAsia="Times New Roman"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собственные поступки и поведение других людей в ходе общения, в ситуациях взаимодействия с людьми с ог</w:t>
      </w:r>
      <w:r>
        <w:rPr>
          <w:rFonts w:eastAsia="Times New Roman" w:cs="Times New Roman"/>
        </w:rPr>
        <w:t xml:space="preserve">раниченными возможностями здоровья; оценивать своё отношение к учёбе как важному виду деятельности;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w:t>
      </w:r>
      <w:r>
        <w:rPr>
          <w:rFonts w:eastAsia="Times New Roman" w:cs="Times New Roman"/>
        </w:rPr>
        <w:t>олений, со сверстниками и младшими по возрасту, активного участия в жизни школы и класса;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w:t>
      </w:r>
      <w:r>
        <w:rPr>
          <w:rFonts w:eastAsia="Times New Roman" w:cs="Times New Roman"/>
        </w:rPr>
        <w:t>ей, взаимопонимания между людьми разных культур.</w:t>
      </w:r>
    </w:p>
    <w:p w:rsidR="00D503E8" w:rsidRDefault="0020456E">
      <w:pPr>
        <w:spacing w:after="0" w:line="240" w:lineRule="auto"/>
        <w:ind w:firstLine="567"/>
        <w:jc w:val="both"/>
        <w:rPr>
          <w:rFonts w:cs="Times New Roman"/>
          <w:b/>
          <w:bCs/>
          <w:szCs w:val="28"/>
        </w:rPr>
      </w:pPr>
      <w:r>
        <w:rPr>
          <w:rFonts w:cs="Times New Roman"/>
          <w:b/>
          <w:bCs/>
          <w:szCs w:val="28"/>
        </w:rPr>
        <w:t>Общество, в котором мы живём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w:t>
      </w:r>
      <w:r>
        <w:rPr>
          <w:rFonts w:eastAsia="Times New Roman" w:cs="Times New Roman"/>
        </w:rPr>
        <w:t>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с опорой на план устройство общества, российское государство, высшие органы государс</w:t>
      </w:r>
      <w:r>
        <w:rPr>
          <w:rFonts w:eastAsia="Times New Roman" w:cs="Times New Roman"/>
        </w:rPr>
        <w:t>твенной власти в Российской Федерации, традиционные российские духовно-нравственные ценности, особенности информационного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w:t>
      </w:r>
      <w:r>
        <w:rPr>
          <w:rFonts w:eastAsia="Times New Roman" w:cs="Times New Roman"/>
        </w:rPr>
        <w:t>альных проблем;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с помощью педагога социальные общности и группы;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w:t>
      </w:r>
      <w:r>
        <w:rPr>
          <w:rFonts w:eastAsia="Times New Roman" w:cs="Times New Roman"/>
        </w:rPr>
        <w:t>зей явлений, процессов социальной действительности;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w:t>
      </w:r>
      <w:r>
        <w:rPr>
          <w:rFonts w:eastAsia="Times New Roman" w:cs="Times New Roman"/>
        </w:rPr>
        <w:t>арода;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текстов обществоведчес</w:t>
      </w:r>
      <w:r>
        <w:rPr>
          <w:rFonts w:eastAsia="Times New Roman" w:cs="Times New Roman"/>
        </w:rPr>
        <w:t>кой тематики, касающихся отношений человека и природы, устройства общественной жизни, основных сфер жизни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w:t>
      </w:r>
      <w:r>
        <w:rPr>
          <w:rFonts w:eastAsia="Times New Roman" w:cs="Times New Roman"/>
        </w:rPr>
        <w:t>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включая основы финансовой грамотности, в практической деятельности, направленной н</w:t>
      </w:r>
      <w:r>
        <w:rPr>
          <w:rFonts w:eastAsia="Times New Roman" w:cs="Times New Roman"/>
        </w:rPr>
        <w:t xml:space="preserve">а охрану природы; защиту прав потребителя (в том числе потребителя финансовых услуг), на соблюдение традиций общества, в котором мы живём;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w:t>
      </w:r>
      <w:r>
        <w:rPr>
          <w:rFonts w:eastAsia="Times New Roman" w:cs="Times New Roman"/>
        </w:rPr>
        <w:t>инадлежности на основе взаимопонимания между людьми разных культур; осознавать ценность культуры и традиций народов России.</w:t>
      </w:r>
    </w:p>
    <w:p w:rsidR="00D503E8" w:rsidRDefault="00D503E8">
      <w:pPr>
        <w:widowControl w:val="0"/>
        <w:spacing w:after="0" w:line="240" w:lineRule="auto"/>
        <w:ind w:left="567" w:hanging="567"/>
        <w:jc w:val="both"/>
        <w:rPr>
          <w:rFonts w:cs="Times New Roman"/>
          <w:b/>
          <w:bCs/>
          <w:caps/>
          <w:szCs w:val="28"/>
        </w:rPr>
      </w:pPr>
    </w:p>
    <w:p w:rsidR="00D503E8" w:rsidRDefault="0020456E">
      <w:pPr>
        <w:spacing w:after="0" w:line="240" w:lineRule="auto"/>
        <w:jc w:val="both"/>
        <w:rPr>
          <w:rFonts w:cs="Times New Roman"/>
          <w:b/>
          <w:bCs/>
          <w:caps/>
          <w:szCs w:val="28"/>
        </w:rPr>
      </w:pPr>
      <w:r>
        <w:rPr>
          <w:rFonts w:cs="Times New Roman"/>
          <w:b/>
          <w:bCs/>
          <w:caps/>
          <w:szCs w:val="28"/>
        </w:rPr>
        <w:t>7 КЛАСС</w:t>
      </w:r>
    </w:p>
    <w:p w:rsidR="00D503E8" w:rsidRDefault="0020456E">
      <w:pPr>
        <w:spacing w:after="0" w:line="240" w:lineRule="auto"/>
        <w:ind w:firstLine="567"/>
        <w:jc w:val="both"/>
        <w:rPr>
          <w:rFonts w:cs="Times New Roman"/>
          <w:b/>
          <w:bCs/>
          <w:szCs w:val="28"/>
        </w:rPr>
      </w:pPr>
      <w:r>
        <w:rPr>
          <w:rFonts w:cs="Times New Roman"/>
          <w:b/>
          <w:bCs/>
          <w:szCs w:val="28"/>
        </w:rPr>
        <w:t>Социальные ценности и нормы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с помощью педагога и применять знания о социальных ценностях; о содержании и значении</w:t>
      </w:r>
      <w:r>
        <w:rPr>
          <w:rFonts w:eastAsia="Times New Roman" w:cs="Times New Roman"/>
        </w:rPr>
        <w:t xml:space="preserve"> социальных норм, регулирующих общественные отношения;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w:t>
      </w:r>
      <w:r>
        <w:rPr>
          <w:rFonts w:eastAsia="Times New Roman" w:cs="Times New Roman"/>
        </w:rPr>
        <w:t xml:space="preserve"> жизни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после предварительного анализа социальные нормы, их с</w:t>
      </w:r>
      <w:r>
        <w:rPr>
          <w:rFonts w:eastAsia="Times New Roman" w:cs="Times New Roman"/>
        </w:rPr>
        <w:t>ущественные признаки и элементы;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после предварительного анализа отдельные виды социальных норм;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объяснять с помощью педагога влияние социальных норм на общество и человека;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объяснения сущности социальных норм;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w:t>
      </w:r>
      <w:r>
        <w:rPr>
          <w:rFonts w:eastAsia="Times New Roman" w:cs="Times New Roman"/>
        </w:rPr>
        <w:t xml:space="preserve"> человека в обществе;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w:t>
      </w:r>
      <w:r>
        <w:rPr>
          <w:rFonts w:eastAsia="Times New Roman" w:cs="Times New Roman"/>
        </w:rPr>
        <w:t>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w:t>
      </w:r>
      <w:r>
        <w:rPr>
          <w:rFonts w:eastAsia="Times New Roman" w:cs="Times New Roman"/>
        </w:rPr>
        <w:t>нивать собственные поступки, поведение людей с точки зрения их соответствия нормам морали;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использовать полученные знания о социальных нормах в повседневной жизни;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заполнять с опорой на образец форму (в том числе электронную) и составлять простейший докум</w:t>
      </w:r>
      <w:r>
        <w:rPr>
          <w:rFonts w:eastAsia="Times New Roman" w:cs="Times New Roman"/>
        </w:rPr>
        <w:t>ент (заявление);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03E8" w:rsidRDefault="0020456E">
      <w:pPr>
        <w:spacing w:after="0" w:line="240" w:lineRule="auto"/>
        <w:ind w:firstLine="567"/>
        <w:jc w:val="both"/>
        <w:rPr>
          <w:rFonts w:cs="Times New Roman"/>
          <w:b/>
          <w:bCs/>
          <w:szCs w:val="28"/>
        </w:rPr>
      </w:pPr>
      <w:r>
        <w:rPr>
          <w:rFonts w:cs="Times New Roman"/>
          <w:b/>
          <w:bCs/>
          <w:szCs w:val="28"/>
        </w:rPr>
        <w:t>Человек как участник правовы</w:t>
      </w:r>
      <w:r>
        <w:rPr>
          <w:rFonts w:cs="Times New Roman"/>
          <w:b/>
          <w:bCs/>
          <w:szCs w:val="28"/>
        </w:rPr>
        <w:t>х отношений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rPr>
          <w:rFonts w:eastAsia="Times New Roman" w:cs="Times New Roman"/>
        </w:rPr>
        <w:t>гражданина Российской Федерации (в том числе несовершеннолетнего); правонарушениях и их опасности для личности и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w:t>
      </w:r>
      <w:r>
        <w:rPr>
          <w:rFonts w:eastAsia="Times New Roman" w:cs="Times New Roman"/>
        </w:rPr>
        <w:t>ой Федерации, права ребёнка в Российской Федерации;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w:t>
      </w:r>
      <w:r>
        <w:rPr>
          <w:rFonts w:eastAsia="Times New Roman" w:cs="Times New Roman"/>
        </w:rPr>
        <w:t>ебёнка в Российской Федерации; примеры, поясняющие опасность правонарушений для личности и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нормы права, выделяя существенные признаки;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проступок и преступление, дееспособность малолетних в возрасте от 6 до 14 лет и нес</w:t>
      </w:r>
      <w:r>
        <w:rPr>
          <w:rFonts w:eastAsia="Times New Roman" w:cs="Times New Roman"/>
        </w:rPr>
        <w:t>овершеннолетних в возрасте от 14 до 18 лет;</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rFonts w:eastAsia="Times New Roman" w:cs="Times New Roman"/>
        </w:rPr>
        <w:t>ответственностью;</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w:t>
      </w:r>
      <w:r>
        <w:rPr>
          <w:rFonts w:eastAsia="Times New Roman" w:cs="Times New Roman"/>
        </w:rPr>
        <w:t xml:space="preserve">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обществоведческие знания, факты</w:t>
      </w:r>
      <w:r>
        <w:rPr>
          <w:rFonts w:eastAsia="Times New Roman" w:cs="Times New Roman"/>
        </w:rPr>
        <w:t xml:space="preserve"> общественной жизни и личный социальный опыт своё отношение к роли правовых норм как регуляторов общественной жизни и поведения человека;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алгоритм учебных действий познавательные и практические задачи, отражающие действие правовых норм к</w:t>
      </w:r>
      <w:r>
        <w:rPr>
          <w:rFonts w:eastAsia="Times New Roman" w:cs="Times New Roman"/>
        </w:rPr>
        <w:t xml:space="preserve">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w:t>
      </w:r>
      <w:r>
        <w:rPr>
          <w:rFonts w:eastAsia="Times New Roman" w:cs="Times New Roman"/>
        </w:rPr>
        <w:t>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w:t>
      </w:r>
      <w:r>
        <w:rPr>
          <w:rFonts w:eastAsia="Times New Roman" w:cs="Times New Roman"/>
        </w:rPr>
        <w:t xml:space="preserve">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искать и извлекать под руководством педагога информацию о сущности прав</w:t>
      </w:r>
      <w:r>
        <w:rPr>
          <w:rFonts w:eastAsia="Times New Roman" w:cs="Times New Roman"/>
        </w:rPr>
        <w:t>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w:t>
      </w:r>
      <w:r>
        <w:rPr>
          <w:rFonts w:eastAsia="Times New Roman" w:cs="Times New Roman"/>
        </w:rPr>
        <w:t>нием правил информационной безопасности при работе в Интернете;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w:t>
      </w:r>
      <w:r>
        <w:rPr>
          <w:rFonts w:eastAsia="Times New Roman" w:cs="Times New Roman"/>
        </w:rPr>
        <w:t>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собственные поступки и поведение других людей с точки зрения их соотв</w:t>
      </w:r>
      <w:r>
        <w:rPr>
          <w:rFonts w:eastAsia="Times New Roman" w:cs="Times New Roman"/>
        </w:rPr>
        <w:t xml:space="preserve">етствия правовым нормам: выражать свою точку зрения, участвовать в дискуссии;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w:t>
      </w:r>
      <w:r>
        <w:rPr>
          <w:rFonts w:eastAsia="Times New Roman" w:cs="Times New Roman"/>
        </w:rPr>
        <w:t xml:space="preserve">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w:t>
      </w:r>
      <w:r>
        <w:rPr>
          <w:rFonts w:eastAsia="Times New Roman" w:cs="Times New Roman"/>
        </w:rPr>
        <w:t xml:space="preserve">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за</w:t>
      </w:r>
      <w:r>
        <w:rPr>
          <w:rFonts w:eastAsia="Times New Roman" w:cs="Times New Roman"/>
        </w:rPr>
        <w:t>полнять по образцу форму (в том числе электронную) и составлять простейший документ при получении паспорта гражданина Российской Федерации;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w:t>
      </w:r>
      <w:r>
        <w:rPr>
          <w:rFonts w:eastAsia="Times New Roman" w:cs="Times New Roman"/>
        </w:rPr>
        <w:t>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03E8" w:rsidRDefault="0020456E">
      <w:pPr>
        <w:spacing w:after="0" w:line="240" w:lineRule="auto"/>
        <w:ind w:firstLine="567"/>
        <w:jc w:val="both"/>
        <w:rPr>
          <w:rFonts w:cs="Times New Roman"/>
          <w:b/>
          <w:bCs/>
          <w:szCs w:val="28"/>
        </w:rPr>
      </w:pPr>
      <w:r>
        <w:rPr>
          <w:rFonts w:cs="Times New Roman"/>
          <w:b/>
          <w:bCs/>
          <w:szCs w:val="28"/>
        </w:rPr>
        <w:t>Основы российского права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w:t>
      </w:r>
      <w:r>
        <w:rPr>
          <w:rFonts w:eastAsia="Times New Roman" w:cs="Times New Roman"/>
        </w:rPr>
        <w:t>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r>
        <w:rPr>
          <w:rFonts w:eastAsia="Times New Roman" w:cs="Times New Roman"/>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w:t>
      </w:r>
      <w:r>
        <w:rPr>
          <w:rFonts w:eastAsia="Times New Roman" w:cs="Times New Roman"/>
        </w:rPr>
        <w:t>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w:t>
      </w:r>
      <w:r>
        <w:rPr>
          <w:rFonts w:eastAsia="Times New Roman" w:cs="Times New Roman"/>
        </w:rPr>
        <w:t>ние трудового договора, виды правонарушений и виды наказаний;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w:t>
      </w:r>
      <w:r>
        <w:rPr>
          <w:rFonts w:eastAsia="Times New Roman" w:cs="Times New Roman"/>
        </w:rPr>
        <w:t xml:space="preserve">ва, в том числе связанные с применением санкций за совершённые правонарушения;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w:t>
      </w:r>
      <w:r>
        <w:rPr>
          <w:rFonts w:eastAsia="Times New Roman" w:cs="Times New Roman"/>
        </w:rPr>
        <w:t>числе устанавливать существенный признак классификации);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w:t>
      </w:r>
      <w:r>
        <w:rPr>
          <w:rFonts w:eastAsia="Times New Roman" w:cs="Times New Roman"/>
        </w:rPr>
        <w:t>ловного), права и обязанности работника и работодателя, имущественные и личные неимущественные отношения;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w:t>
      </w:r>
      <w:r>
        <w:rPr>
          <w:rFonts w:eastAsia="Times New Roman" w:cs="Times New Roman"/>
        </w:rPr>
        <w:t>ых российских ценностей и личных неимущественных отношений в семье;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w:t>
      </w:r>
      <w:r>
        <w:rPr>
          <w:rFonts w:eastAsia="Times New Roman" w:cs="Times New Roman"/>
        </w:rPr>
        <w:t xml:space="preserve">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своё отношение к защите прав участников трудовых отношений с опорой на знан</w:t>
      </w:r>
      <w:r>
        <w:rPr>
          <w:rFonts w:eastAsia="Times New Roman" w:cs="Times New Roman"/>
        </w:rPr>
        <w:t>ия в области трудового права, к правонарушениям, формулировать аргументированные выводы о недопустимости нарушения правовых норм;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w:t>
      </w:r>
      <w:r>
        <w:rPr>
          <w:rFonts w:eastAsia="Times New Roman" w:cs="Times New Roman"/>
        </w:rPr>
        <w:t>уемые нормами гражданского, трудового, семейного, административного и уголовного права;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r>
        <w:rPr>
          <w:rFonts w:eastAsia="Times New Roman" w:cs="Times New Roman"/>
        </w:rPr>
        <w:t>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w:t>
      </w:r>
      <w:r>
        <w:rPr>
          <w:rFonts w:eastAsia="Times New Roman" w:cs="Times New Roman"/>
        </w:rPr>
        <w:t xml:space="preserve">ецифике их регулирования, преобразовывать с помощью педагога текстовую информацию в таблицу, схему;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w:t>
      </w:r>
      <w:r>
        <w:rPr>
          <w:rFonts w:eastAsia="Times New Roman" w:cs="Times New Roman"/>
        </w:rPr>
        <w:t>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обобщать, систематизировать, оценив</w:t>
      </w:r>
      <w:r>
        <w:rPr>
          <w:rFonts w:eastAsia="Times New Roman" w:cs="Times New Roman"/>
        </w:rPr>
        <w:t>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w:t>
      </w:r>
      <w:r>
        <w:rPr>
          <w:rFonts w:eastAsia="Times New Roman" w:cs="Times New Roman"/>
        </w:rPr>
        <w:t xml:space="preserve">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собственные поступки и поведение дру</w:t>
      </w:r>
      <w:r>
        <w:rPr>
          <w:rFonts w:eastAsia="Times New Roman" w:cs="Times New Roman"/>
        </w:rPr>
        <w:t xml:space="preserve">гих людей с точки зрения их соответствия нормам гражданского, трудового, семейного, административного и уголовного права;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w:t>
      </w:r>
      <w:r>
        <w:rPr>
          <w:rFonts w:eastAsia="Times New Roman" w:cs="Times New Roman"/>
        </w:rPr>
        <w:t>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w:t>
      </w:r>
      <w:r>
        <w:rPr>
          <w:rFonts w:eastAsia="Times New Roman" w:cs="Times New Roman"/>
        </w:rPr>
        <w:t>ии с темой и ситуацией общения, особенностями аудитории и регламентом;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взаимодействие с людь</w:t>
      </w:r>
      <w:r>
        <w:rPr>
          <w:rFonts w:eastAsia="Times New Roman" w:cs="Times New Roman"/>
        </w:rPr>
        <w:t>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03E8" w:rsidRDefault="00D503E8">
      <w:pPr>
        <w:spacing w:after="0" w:line="240" w:lineRule="auto"/>
        <w:ind w:firstLine="567"/>
        <w:jc w:val="both"/>
        <w:rPr>
          <w:rFonts w:cs="Times New Roman"/>
          <w:b/>
          <w:bCs/>
          <w:caps/>
          <w:szCs w:val="28"/>
        </w:rPr>
      </w:pPr>
    </w:p>
    <w:p w:rsidR="00D503E8" w:rsidRDefault="0020456E">
      <w:pPr>
        <w:spacing w:after="0" w:line="240" w:lineRule="auto"/>
        <w:jc w:val="both"/>
        <w:rPr>
          <w:rFonts w:cs="Times New Roman"/>
          <w:b/>
          <w:bCs/>
          <w:caps/>
          <w:szCs w:val="28"/>
        </w:rPr>
      </w:pPr>
      <w:r>
        <w:rPr>
          <w:rFonts w:cs="Times New Roman"/>
          <w:b/>
          <w:bCs/>
          <w:caps/>
          <w:szCs w:val="28"/>
        </w:rPr>
        <w:t>8 КЛАСС</w:t>
      </w:r>
    </w:p>
    <w:p w:rsidR="00D503E8" w:rsidRDefault="0020456E">
      <w:pPr>
        <w:spacing w:after="0" w:line="240" w:lineRule="auto"/>
        <w:ind w:firstLine="567"/>
        <w:jc w:val="both"/>
        <w:rPr>
          <w:rFonts w:cs="Times New Roman"/>
          <w:b/>
          <w:bCs/>
          <w:szCs w:val="28"/>
        </w:rPr>
      </w:pPr>
      <w:r>
        <w:rPr>
          <w:rFonts w:cs="Times New Roman"/>
          <w:b/>
          <w:bCs/>
          <w:szCs w:val="28"/>
        </w:rPr>
        <w:t>Чело</w:t>
      </w:r>
      <w:r>
        <w:rPr>
          <w:rFonts w:cs="Times New Roman"/>
          <w:b/>
          <w:bCs/>
          <w:szCs w:val="28"/>
        </w:rPr>
        <w:t>век в экономических отношениях</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w:t>
      </w:r>
      <w:r>
        <w:rPr>
          <w:rFonts w:eastAsia="Times New Roman" w:cs="Times New Roman"/>
        </w:rPr>
        <w:t xml:space="preserve">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после предварительного анализа способы координации хозяйственной жизни в ра</w:t>
      </w:r>
      <w:r>
        <w:rPr>
          <w:rFonts w:eastAsia="Times New Roman" w:cs="Times New Roman"/>
        </w:rPr>
        <w:t>зличных экономических системах; объекты спроса и предложения на рынке труда и финансовом рынке; функции денег;</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посл</w:t>
      </w:r>
      <w:r>
        <w:rPr>
          <w:rFonts w:eastAsia="Times New Roman" w:cs="Times New Roman"/>
        </w:rPr>
        <w:t>е предварительного анализа механизмы государственного регулирования экономики;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сравнивать по алгоритму различные способы хозяйствования;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w:t>
      </w:r>
      <w:r>
        <w:rPr>
          <w:rFonts w:eastAsia="Times New Roman" w:cs="Times New Roman"/>
        </w:rPr>
        <w:t>ве;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w:t>
      </w:r>
      <w:r>
        <w:rPr>
          <w:rFonts w:eastAsia="Times New Roman" w:cs="Times New Roman"/>
        </w:rPr>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алгоритм учебных действий познавательные и практические задачи, связанные с осуще</w:t>
      </w:r>
      <w:r>
        <w:rPr>
          <w:rFonts w:eastAsia="Times New Roman" w:cs="Times New Roman"/>
        </w:rPr>
        <w:t>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w:t>
      </w:r>
      <w:r>
        <w:rPr>
          <w:rFonts w:eastAsia="Times New Roman" w:cs="Times New Roman"/>
        </w:rPr>
        <w:t xml:space="preserve">ельности; отражающие процессы;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w:t>
      </w:r>
      <w:r>
        <w:rPr>
          <w:rFonts w:eastAsia="Times New Roman" w:cs="Times New Roman"/>
        </w:rPr>
        <w:t>й деятельности, экономических и социальных последствиях безработицы;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w:t>
      </w:r>
      <w:r>
        <w:rPr>
          <w:rFonts w:eastAsia="Times New Roman" w:cs="Times New Roman"/>
        </w:rPr>
        <w:t xml:space="preserve">льзуя алгоритм учебных действий;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w:t>
      </w:r>
      <w:r>
        <w:rPr>
          <w:rFonts w:eastAsia="Times New Roman" w:cs="Times New Roman"/>
        </w:rPr>
        <w:t>оотносить её с личным социальным опытом; используя обществоведческие знания, формулировать выводы, подкрепляя их аргументами;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с опорой на источник информации собственные поступки и поступки других людей с точки зрения их экономической рационально</w:t>
      </w:r>
      <w:r>
        <w:rPr>
          <w:rFonts w:eastAsia="Times New Roman" w:cs="Times New Roman"/>
        </w:rPr>
        <w:t>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w:t>
      </w:r>
      <w:r>
        <w:rPr>
          <w:rFonts w:eastAsia="Times New Roman" w:cs="Times New Roman"/>
        </w:rPr>
        <w:t xml:space="preserve">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приобретать опыт использования знаний, включая основы финансовой грамотности, в практич</w:t>
      </w:r>
      <w:r>
        <w:rPr>
          <w:rFonts w:eastAsia="Times New Roman" w:cs="Times New Roman"/>
        </w:rPr>
        <w:t xml:space="preserve">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w:t>
      </w:r>
      <w:r>
        <w:rPr>
          <w:rFonts w:eastAsia="Times New Roman" w:cs="Times New Roman"/>
        </w:rPr>
        <w:t xml:space="preserve">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приобретать опыт составления с опорой на образец простейши</w:t>
      </w:r>
      <w:r>
        <w:rPr>
          <w:rFonts w:eastAsia="Times New Roman" w:cs="Times New Roman"/>
        </w:rPr>
        <w:t>х документов (личный финансовый план, заявление, резюме);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w:t>
      </w:r>
      <w:r>
        <w:rPr>
          <w:rFonts w:eastAsia="Times New Roman" w:cs="Times New Roman"/>
        </w:rPr>
        <w:t>зных культур.</w:t>
      </w:r>
    </w:p>
    <w:p w:rsidR="00D503E8" w:rsidRDefault="0020456E">
      <w:pPr>
        <w:spacing w:after="0" w:line="240" w:lineRule="auto"/>
        <w:ind w:firstLine="567"/>
        <w:jc w:val="both"/>
        <w:rPr>
          <w:rFonts w:cs="Times New Roman"/>
          <w:b/>
          <w:bCs/>
          <w:szCs w:val="28"/>
        </w:rPr>
      </w:pPr>
      <w:r>
        <w:rPr>
          <w:rFonts w:cs="Times New Roman"/>
          <w:b/>
          <w:bCs/>
          <w:szCs w:val="28"/>
        </w:rPr>
        <w:t>Человек в мире культуры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w:t>
      </w:r>
      <w:r>
        <w:rPr>
          <w:rFonts w:eastAsia="Times New Roman" w:cs="Times New Roman"/>
        </w:rPr>
        <w:t>; об информации как важном ресурсе современного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примеры с опорой на источн</w:t>
      </w:r>
      <w:r>
        <w:rPr>
          <w:rFonts w:eastAsia="Times New Roman" w:cs="Times New Roman"/>
        </w:rPr>
        <w:t xml:space="preserve">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классифицировать после предварительного анализа по разным признакам формы и виды культуры;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w:t>
      </w:r>
      <w:r>
        <w:rPr>
          <w:rFonts w:eastAsia="Times New Roman" w:cs="Times New Roman"/>
        </w:rPr>
        <w:t>авнивать после предварительного анализа формы культуры, естественные и социально-гуманитарные науки, виды искусств;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объяснения роли непрерывного образования;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w:t>
      </w:r>
      <w:r>
        <w:rPr>
          <w:rFonts w:eastAsia="Times New Roman" w:cs="Times New Roman"/>
        </w:rPr>
        <w:t>ти, правилам безопасного поведения в Интернете;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текстов по проблемам развития современной куль</w:t>
      </w:r>
      <w:r>
        <w:rPr>
          <w:rFonts w:eastAsia="Times New Roman" w:cs="Times New Roman"/>
        </w:rPr>
        <w:t>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w:t>
      </w:r>
      <w:r>
        <w:rPr>
          <w:rFonts w:eastAsia="Times New Roman" w:cs="Times New Roman"/>
        </w:rPr>
        <w:t>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после предварительного анализа собс</w:t>
      </w:r>
      <w:r>
        <w:rPr>
          <w:rFonts w:eastAsia="Times New Roman" w:cs="Times New Roman"/>
        </w:rPr>
        <w:t>твенные поступки, поведение людей в духовной сфере жизни общества;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приобретать опыт</w:t>
      </w:r>
      <w:r>
        <w:rPr>
          <w:rFonts w:eastAsia="Times New Roman" w:cs="Times New Roman"/>
        </w:rPr>
        <w:t xml:space="preserve"> осуществления совместной деятельности при изучении особенностей разных культур, национальных и религиозных ценностей.</w:t>
      </w:r>
    </w:p>
    <w:p w:rsidR="00D503E8" w:rsidRDefault="00D503E8">
      <w:pPr>
        <w:tabs>
          <w:tab w:val="left" w:pos="993"/>
        </w:tabs>
        <w:spacing w:after="0" w:line="240" w:lineRule="auto"/>
        <w:ind w:left="709"/>
        <w:contextualSpacing/>
        <w:jc w:val="both"/>
        <w:rPr>
          <w:rFonts w:eastAsia="Times New Roman" w:cs="Times New Roman"/>
        </w:rPr>
      </w:pPr>
    </w:p>
    <w:p w:rsidR="00D503E8" w:rsidRDefault="0020456E">
      <w:pPr>
        <w:spacing w:after="0" w:line="240" w:lineRule="auto"/>
        <w:jc w:val="both"/>
        <w:rPr>
          <w:rFonts w:cs="Times New Roman"/>
          <w:b/>
          <w:bCs/>
          <w:caps/>
          <w:szCs w:val="28"/>
        </w:rPr>
      </w:pPr>
      <w:r>
        <w:rPr>
          <w:rFonts w:cs="Times New Roman"/>
          <w:b/>
          <w:bCs/>
          <w:caps/>
          <w:szCs w:val="28"/>
        </w:rPr>
        <w:t>9 КЛАСС</w:t>
      </w:r>
    </w:p>
    <w:p w:rsidR="00D503E8" w:rsidRDefault="0020456E">
      <w:pPr>
        <w:spacing w:after="0" w:line="240" w:lineRule="auto"/>
        <w:ind w:firstLine="567"/>
        <w:jc w:val="both"/>
        <w:rPr>
          <w:rFonts w:cs="Times New Roman"/>
          <w:b/>
          <w:bCs/>
          <w:szCs w:val="28"/>
        </w:rPr>
      </w:pPr>
      <w:r>
        <w:rPr>
          <w:rFonts w:cs="Times New Roman"/>
          <w:b/>
          <w:bCs/>
          <w:szCs w:val="28"/>
        </w:rPr>
        <w:t>Человек в политическом измерении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с помощью педагога и применять знания о государстве, его признаках и форме, внутренне</w:t>
      </w:r>
      <w:r>
        <w:rPr>
          <w:rFonts w:eastAsia="Times New Roman" w:cs="Times New Roman"/>
        </w:rPr>
        <w:t>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опираясь на план или алгоритм, г</w:t>
      </w:r>
      <w:r>
        <w:rPr>
          <w:rFonts w:eastAsia="Times New Roman" w:cs="Times New Roman"/>
        </w:rPr>
        <w:t>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с опорой на источник информации примеры государств с различными формами правлен</w:t>
      </w:r>
      <w:r>
        <w:rPr>
          <w:rFonts w:eastAsia="Times New Roman" w:cs="Times New Roman"/>
        </w:rPr>
        <w:t xml:space="preserve">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w:t>
      </w:r>
      <w:r>
        <w:rPr>
          <w:rFonts w:eastAsia="Times New Roman" w:cs="Times New Roman"/>
        </w:rPr>
        <w:t>политических потрясений и социально-экономического кризиса в государстве;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w:t>
      </w:r>
      <w:r>
        <w:rPr>
          <w:rFonts w:eastAsia="Times New Roman" w:cs="Times New Roman"/>
        </w:rPr>
        <w:t>олитических организаций;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w:t>
      </w:r>
      <w:r>
        <w:rPr>
          <w:rFonts w:eastAsia="Times New Roman" w:cs="Times New Roman"/>
        </w:rPr>
        <w:t xml:space="preserve"> и республику, политическую партию и общественно-политическое движение, выборы и референдум;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w:t>
      </w:r>
      <w:r>
        <w:rPr>
          <w:rFonts w:eastAsia="Times New Roman" w:cs="Times New Roman"/>
        </w:rPr>
        <w:t xml:space="preserve">граждан, связи политических потрясений и социально-экономических кризисов в государстве;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w:t>
      </w:r>
      <w:r>
        <w:rPr>
          <w:rFonts w:eastAsia="Times New Roman" w:cs="Times New Roman"/>
        </w:rPr>
        <w:t xml:space="preserve">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w:t>
      </w:r>
      <w:r>
        <w:rPr>
          <w:rFonts w:eastAsia="Times New Roman" w:cs="Times New Roman"/>
        </w:rPr>
        <w:t>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алгоритм учебных действий в рамках изученного материала познавательные и практиче</w:t>
      </w:r>
      <w:r>
        <w:rPr>
          <w:rFonts w:eastAsia="Times New Roman" w:cs="Times New Roman"/>
        </w:rPr>
        <w:t xml:space="preserve">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фрагментов Конституции Российской Феде</w:t>
      </w:r>
      <w:r>
        <w:rPr>
          <w:rFonts w:eastAsia="Times New Roman" w:cs="Times New Roman"/>
        </w:rPr>
        <w:t>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w:t>
      </w:r>
      <w:r>
        <w:rPr>
          <w:rFonts w:eastAsia="Times New Roman" w:cs="Times New Roman"/>
        </w:rPr>
        <w:t>ий, формах участия граждан в политике;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w:t>
      </w:r>
      <w:r>
        <w:rPr>
          <w:rFonts w:eastAsia="Times New Roman" w:cs="Times New Roman"/>
        </w:rPr>
        <w:t xml:space="preserve"> СМИ с соблюдением правил информационной безопасности при работе в Интернете;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под руководс</w:t>
      </w:r>
      <w:r>
        <w:rPr>
          <w:rFonts w:eastAsia="Times New Roman" w:cs="Times New Roman"/>
        </w:rPr>
        <w:t xml:space="preserve">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w:t>
      </w:r>
      <w:r>
        <w:rPr>
          <w:rFonts w:eastAsia="Times New Roman" w:cs="Times New Roman"/>
        </w:rPr>
        <w:t>нностями аудитории и регламентом;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w:t>
      </w:r>
      <w:r>
        <w:rPr>
          <w:rFonts w:eastAsia="Times New Roman" w:cs="Times New Roman"/>
        </w:rPr>
        <w:t>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D503E8" w:rsidRDefault="0020456E">
      <w:pPr>
        <w:spacing w:after="0" w:line="240" w:lineRule="auto"/>
        <w:ind w:firstLine="567"/>
        <w:jc w:val="both"/>
        <w:rPr>
          <w:rFonts w:cs="Times New Roman"/>
          <w:b/>
          <w:bCs/>
          <w:szCs w:val="28"/>
        </w:rPr>
      </w:pPr>
      <w:r>
        <w:rPr>
          <w:rFonts w:cs="Times New Roman"/>
          <w:b/>
          <w:bCs/>
          <w:szCs w:val="28"/>
        </w:rPr>
        <w:t>Гражданин и государство</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осваивать с помощью педагога и применять знания об </w:t>
      </w:r>
      <w:r>
        <w:rPr>
          <w:rFonts w:eastAsia="Times New Roman" w:cs="Times New Roman"/>
        </w:rPr>
        <w:t>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w:t>
      </w:r>
      <w:r>
        <w:rPr>
          <w:rFonts w:eastAsia="Times New Roman" w:cs="Times New Roman"/>
        </w:rPr>
        <w:t>тренней политики Российской Федерации;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w:t>
      </w:r>
      <w:r>
        <w:rPr>
          <w:rFonts w:eastAsia="Times New Roman" w:cs="Times New Roman"/>
        </w:rPr>
        <w:t>ссийской Федерации, особенности формирования и функции Государственной Думы и Совета Федерации, Правительства Российской Федерации;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w:t>
      </w:r>
      <w:r>
        <w:rPr>
          <w:rFonts w:eastAsia="Times New Roman" w:cs="Times New Roman"/>
        </w:rPr>
        <w:t xml:space="preserve">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w:t>
      </w:r>
      <w:r>
        <w:rPr>
          <w:rFonts w:eastAsia="Times New Roman" w:cs="Times New Roman"/>
        </w:rPr>
        <w:t>печения безопасности личности, общества и государства, в том числе от терроризма и экстремизма;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с опорой на Конституци</w:t>
      </w:r>
      <w:r>
        <w:rPr>
          <w:rFonts w:eastAsia="Times New Roman" w:cs="Times New Roman"/>
        </w:rPr>
        <w:t xml:space="preserve">ю Российской Федерации полномочия центральных органов государственной власти и субъектов Российской Федерации;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объяснять с опорой на источник информации взаимосвязи ветвей власти и субъектов политики в Российской Федерации, федерального центра и субъектов</w:t>
      </w:r>
      <w:r>
        <w:rPr>
          <w:rFonts w:eastAsia="Times New Roman" w:cs="Times New Roman"/>
        </w:rPr>
        <w:t xml:space="preserve"> Российской Федерации, между правами человека и гражданина и обязанностями граждан;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w:t>
      </w:r>
      <w:r>
        <w:rPr>
          <w:rFonts w:eastAsia="Times New Roman" w:cs="Times New Roman"/>
        </w:rPr>
        <w:t xml:space="preserve">олитики «сдерживания»; для объяснения необходимости противодействия коррупции;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w:t>
      </w:r>
      <w:r>
        <w:rPr>
          <w:rFonts w:eastAsia="Times New Roman" w:cs="Times New Roman"/>
        </w:rPr>
        <w:t>имой по отношению к нашей стране политике «сдерживания»;</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систе</w:t>
      </w:r>
      <w:r>
        <w:rPr>
          <w:rFonts w:eastAsia="Times New Roman" w:cs="Times New Roman"/>
        </w:rPr>
        <w:t>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w:t>
      </w:r>
      <w:r>
        <w:rPr>
          <w:rFonts w:eastAsia="Times New Roman" w:cs="Times New Roman"/>
        </w:rPr>
        <w:t xml:space="preserve"> об усилиях нашего государства в борьбе с экстремизмом и международным терроризмом;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w:t>
      </w:r>
      <w:r>
        <w:rPr>
          <w:rFonts w:eastAsia="Times New Roman" w:cs="Times New Roman"/>
        </w:rPr>
        <w:t>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w:t>
      </w:r>
      <w:r>
        <w:rPr>
          <w:rFonts w:eastAsia="Times New Roman" w:cs="Times New Roman"/>
        </w:rPr>
        <w:t xml:space="preserve">иков и учебных материалов, составлять с помощью педагога на их основе план, преобразовывать текстовую информацию в таблицу, схему;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искать и извлекать информацию об основных направлениях внутренней и внешней</w:t>
      </w:r>
      <w:r>
        <w:rPr>
          <w:rFonts w:eastAsia="Times New Roman" w:cs="Times New Roman"/>
        </w:rPr>
        <w:t xml:space="preserve">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w:t>
      </w:r>
      <w:r>
        <w:rPr>
          <w:rFonts w:eastAsia="Times New Roman" w:cs="Times New Roman"/>
        </w:rPr>
        <w:t>ой Федерации, соотносить её с собственными знаниями о политике, формулировать выводы, подкрепляя их аргументами;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оценивать после предварительного анализа собственные поступки и поведение других людей в гражданско-правовой сфере с позиций национальных ценно</w:t>
      </w:r>
      <w:r>
        <w:rPr>
          <w:rFonts w:eastAsia="Times New Roman" w:cs="Times New Roman"/>
        </w:rPr>
        <w:t xml:space="preserve">стей нашего общества, уважения норм российского права, выражать свою точку зрения, отвечать на вопросы;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w:t>
      </w:r>
      <w:r>
        <w:rPr>
          <w:rFonts w:eastAsia="Times New Roman" w:cs="Times New Roman"/>
        </w:rPr>
        <w:t xml:space="preserve">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заполнять с помощью педагога ф</w:t>
      </w:r>
      <w:r>
        <w:rPr>
          <w:rFonts w:eastAsia="Times New Roman" w:cs="Times New Roman"/>
        </w:rPr>
        <w:t>орму (в том числе электронную) и составлять простейший документ при использовании портала государственных услуг;</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rPr>
          <w:rFonts w:eastAsia="Times New Roman" w:cs="Times New Roman"/>
        </w:rPr>
        <w:t>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03E8" w:rsidRDefault="0020456E">
      <w:pPr>
        <w:spacing w:after="0" w:line="240" w:lineRule="auto"/>
        <w:ind w:firstLine="567"/>
        <w:jc w:val="both"/>
        <w:rPr>
          <w:rFonts w:cs="Times New Roman"/>
          <w:b/>
          <w:bCs/>
          <w:szCs w:val="28"/>
        </w:rPr>
      </w:pPr>
      <w:r>
        <w:rPr>
          <w:rFonts w:cs="Times New Roman"/>
          <w:b/>
          <w:bCs/>
          <w:szCs w:val="28"/>
        </w:rPr>
        <w:t>Человек в системе социальных отношений</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осваивать с помощью педагога и применять знания о с</w:t>
      </w:r>
      <w:r>
        <w:rPr>
          <w:rFonts w:eastAsia="Times New Roman" w:cs="Times New Roman"/>
        </w:rPr>
        <w:t>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w:t>
      </w:r>
      <w:r>
        <w:rPr>
          <w:rFonts w:eastAsia="Times New Roman" w:cs="Times New Roman"/>
        </w:rPr>
        <w:t xml:space="preserve">оняющемся поведении и здоровом образе жизни;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примеры различных социальных статусов, социальных ролей, социальной полити</w:t>
      </w:r>
      <w:r>
        <w:rPr>
          <w:rFonts w:eastAsia="Times New Roman" w:cs="Times New Roman"/>
        </w:rPr>
        <w:t>ки Российского государства;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классифицировать по плану социальные общности и группы;</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с опорой на план виды социальной мобильности;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w:t>
      </w:r>
      <w:r>
        <w:rPr>
          <w:rFonts w:eastAsia="Times New Roman" w:cs="Times New Roman"/>
        </w:rPr>
        <w:t xml:space="preserve">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определять с опорой на обществоведческие знания, факты общественной жизни и личный социальный опыт своё от</w:t>
      </w:r>
      <w:r>
        <w:rPr>
          <w:rFonts w:eastAsia="Times New Roman" w:cs="Times New Roman"/>
        </w:rPr>
        <w:t xml:space="preserve">ношение к разным этносам;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смысловое чтение т</w:t>
      </w:r>
      <w:r>
        <w:rPr>
          <w:rFonts w:eastAsia="Times New Roman" w:cs="Times New Roman"/>
        </w:rPr>
        <w:t>екстов и составлять на основе учебных текстов план (в том числе отражающий изученный материал о социализации личности);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w:t>
      </w:r>
      <w:r>
        <w:rPr>
          <w:rFonts w:eastAsia="Times New Roman" w:cs="Times New Roman"/>
        </w:rPr>
        <w:t>одов России; преобразовывать информацию из текста в модели (таблицу, диаграмму, схему) и из предложенных моделей в текст по образцу;</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w:t>
      </w:r>
      <w:r>
        <w:rPr>
          <w:rFonts w:eastAsia="Times New Roman" w:cs="Times New Roman"/>
        </w:rPr>
        <w:t>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w:t>
      </w:r>
      <w:r>
        <w:rPr>
          <w:rFonts w:eastAsia="Times New Roman" w:cs="Times New Roman"/>
        </w:rPr>
        <w:t xml:space="preserve">формацию;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в практической деятельности для выстраивания собственног</w:t>
      </w:r>
      <w:r>
        <w:rPr>
          <w:rFonts w:eastAsia="Times New Roman" w:cs="Times New Roman"/>
        </w:rPr>
        <w:t>о поведения с позиции здорового образа жизни;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503E8" w:rsidRDefault="0020456E">
      <w:pPr>
        <w:spacing w:after="0" w:line="240" w:lineRule="auto"/>
        <w:ind w:firstLine="567"/>
        <w:jc w:val="both"/>
        <w:rPr>
          <w:rFonts w:cs="Times New Roman"/>
          <w:b/>
          <w:bCs/>
          <w:szCs w:val="28"/>
        </w:rPr>
      </w:pPr>
      <w:r>
        <w:rPr>
          <w:rFonts w:cs="Times New Roman"/>
          <w:b/>
          <w:bCs/>
          <w:szCs w:val="28"/>
        </w:rPr>
        <w:t>Человек в современном изменяющемся мире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осв</w:t>
      </w:r>
      <w:r>
        <w:rPr>
          <w:rFonts w:eastAsia="Times New Roman" w:cs="Times New Roman"/>
        </w:rPr>
        <w:t xml:space="preserve">аивать с помощью педагога и применять знания об информационном обществе, глобализации, глобальных проблемах;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w:t>
      </w:r>
      <w:r>
        <w:rPr>
          <w:rFonts w:eastAsia="Times New Roman" w:cs="Times New Roman"/>
        </w:rPr>
        <w:t xml:space="preserve">сс;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сравнивать с опорой на источник и</w:t>
      </w:r>
      <w:r>
        <w:rPr>
          <w:rFonts w:eastAsia="Times New Roman" w:cs="Times New Roman"/>
        </w:rPr>
        <w:t>нформации требования к современным профессиям;</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объяснять с помощью учителя причины и последствия глобализации;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w:t>
      </w:r>
      <w:r>
        <w:rPr>
          <w:rFonts w:eastAsia="Times New Roman" w:cs="Times New Roman"/>
        </w:rPr>
        <w:t>го образа жизни, связи здоровья и спорта в жизни человека;</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решать с опорой на ал</w:t>
      </w:r>
      <w:r>
        <w:rPr>
          <w:rFonts w:eastAsia="Times New Roman" w:cs="Times New Roman"/>
        </w:rPr>
        <w:t>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смысловое чтение текстов (научно-популярных, публиц</w:t>
      </w:r>
      <w:r>
        <w:rPr>
          <w:rFonts w:eastAsia="Times New Roman" w:cs="Times New Roman"/>
        </w:rPr>
        <w:t>истических и др.) по проблемам современного общества, глобализации; непрерывного образования; выбора профессии;</w:t>
      </w:r>
    </w:p>
    <w:p w:rsidR="00D503E8" w:rsidRDefault="0020456E">
      <w:pPr>
        <w:numPr>
          <w:ilvl w:val="0"/>
          <w:numId w:val="15"/>
        </w:numPr>
        <w:tabs>
          <w:tab w:val="left" w:pos="993"/>
        </w:tabs>
        <w:spacing w:after="0" w:line="240" w:lineRule="auto"/>
        <w:ind w:left="0" w:firstLine="709"/>
        <w:contextualSpacing/>
        <w:jc w:val="both"/>
        <w:rPr>
          <w:rFonts w:eastAsia="Times New Roman" w:cs="Times New Roman"/>
        </w:rPr>
      </w:pPr>
      <w:r>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w:t>
      </w:r>
      <w:r>
        <w:rPr>
          <w:rFonts w:eastAsia="Times New Roman" w:cs="Times New Roman"/>
        </w:rPr>
        <w:t>едствиях; о роли непрерывного образования в современном обществе.</w:t>
      </w:r>
    </w:p>
    <w:p w:rsidR="00D503E8" w:rsidRDefault="00D503E8">
      <w:pPr>
        <w:spacing w:after="0" w:line="240" w:lineRule="auto"/>
        <w:ind w:left="708"/>
        <w:jc w:val="both"/>
        <w:rPr>
          <w:rFonts w:cs="Times New Roman"/>
          <w:b/>
          <w:szCs w:val="28"/>
        </w:rPr>
      </w:pPr>
    </w:p>
    <w:p w:rsidR="00D503E8" w:rsidRDefault="0020456E">
      <w:pPr>
        <w:rPr>
          <w:rFonts w:cs="Times New Roman"/>
          <w:b/>
          <w:szCs w:val="28"/>
        </w:rPr>
      </w:pPr>
      <w:r>
        <w:rPr>
          <w:rFonts w:cs="Times New Roman"/>
          <w:b/>
          <w:szCs w:val="28"/>
        </w:rPr>
        <w:br w:type="page" w:clear="all"/>
      </w:r>
    </w:p>
    <w:p w:rsidR="00D503E8" w:rsidRDefault="0020456E">
      <w:pPr>
        <w:pStyle w:val="4"/>
        <w:rPr>
          <w:caps/>
        </w:rPr>
      </w:pPr>
      <w:bookmarkStart w:id="72" w:name="_Toc97114947"/>
      <w:r>
        <w:rPr>
          <w:caps/>
        </w:rPr>
        <w:t>2.2.1.8. География</w:t>
      </w:r>
      <w:bookmarkEnd w:id="72"/>
      <w:r>
        <w:rPr>
          <w:caps/>
        </w:rPr>
        <w:t xml:space="preserve"> </w:t>
      </w:r>
    </w:p>
    <w:p w:rsidR="00D503E8" w:rsidRDefault="00D503E8">
      <w:pPr>
        <w:spacing w:after="0" w:line="240" w:lineRule="auto"/>
        <w:ind w:firstLine="709"/>
        <w:jc w:val="both"/>
        <w:rPr>
          <w:rFonts w:eastAsia="Arial Unicode MS" w:cs="Times New Roman"/>
          <w:szCs w:val="28"/>
          <w:lang w:eastAsia="en-US"/>
        </w:rPr>
      </w:pPr>
      <w:bookmarkStart w:id="73" w:name="_Toc95746697"/>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jc w:val="both"/>
        <w:rPr>
          <w:rFonts w:eastAsiaTheme="majorEastAsia" w:cs="Times New Roman"/>
          <w:bCs/>
          <w:caps/>
          <w:szCs w:val="28"/>
          <w:lang w:eastAsia="en-US"/>
        </w:rPr>
      </w:pPr>
      <w:r>
        <w:rPr>
          <w:rFonts w:eastAsiaTheme="majorEastAsia" w:cs="Times New Roman"/>
          <w:bCs/>
          <w:szCs w:val="28"/>
          <w:lang w:eastAsia="en-US"/>
        </w:rPr>
        <w:t>ПОЯСНИТЕЛЬНАЯ ЗАПИСКА</w:t>
      </w:r>
      <w:bookmarkEnd w:id="73"/>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географии для обучающихся с задержкой психического развития (далее –</w:t>
      </w:r>
      <w:r>
        <w:rPr>
          <w:rFonts w:eastAsia="Arial Unicode MS" w:cs="Times New Roman"/>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w:t>
      </w:r>
      <w:r>
        <w:rPr>
          <w:rFonts w:eastAsia="Arial Unicode MS" w:cs="Times New Roman"/>
          <w:szCs w:val="28"/>
          <w:lang w:eastAsia="en-US"/>
        </w:rPr>
        <w:t xml:space="preserve">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w:t>
      </w:r>
      <w:r>
        <w:rPr>
          <w:rFonts w:eastAsia="Arial Unicode MS" w:cs="Times New Roman"/>
          <w:szCs w:val="28"/>
          <w:lang w:eastAsia="en-US"/>
        </w:rPr>
        <w:t>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w:t>
      </w:r>
      <w:r>
        <w:rPr>
          <w:rFonts w:eastAsia="Arial Unicode MS" w:cs="Times New Roman"/>
          <w:szCs w:val="28"/>
          <w:lang w:eastAsia="en-US"/>
        </w:rPr>
        <w:t>ихического развития.</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w:t>
      </w:r>
      <w:r>
        <w:rPr>
          <w:rFonts w:eastAsia="Arial Unicode MS" w:cs="Times New Roman"/>
          <w:szCs w:val="28"/>
          <w:lang w:eastAsia="en-US"/>
        </w:rPr>
        <w:t>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w:t>
      </w:r>
      <w:r>
        <w:rPr>
          <w:rFonts w:eastAsia="Arial Unicode MS" w:cs="Times New Roman"/>
          <w:szCs w:val="28"/>
          <w:lang w:eastAsia="en-US"/>
        </w:rPr>
        <w:t>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w:t>
      </w:r>
      <w:r>
        <w:rPr>
          <w:rFonts w:eastAsia="Arial Unicode MS" w:cs="Times New Roman"/>
          <w:szCs w:val="28"/>
          <w:lang w:eastAsia="en-US"/>
        </w:rPr>
        <w:t xml:space="preserve">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D503E8" w:rsidRDefault="00D503E8">
      <w:pPr>
        <w:spacing w:after="0" w:line="240" w:lineRule="auto"/>
        <w:ind w:firstLine="567"/>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74" w:name="_Toc95746698"/>
      <w:r>
        <w:rPr>
          <w:rFonts w:eastAsiaTheme="majorEastAsia" w:cs="Times New Roman"/>
          <w:b/>
          <w:bCs/>
          <w:szCs w:val="28"/>
          <w:lang w:eastAsia="en-US"/>
        </w:rPr>
        <w:t>Общая характеристика учебного предмета «Геогр</w:t>
      </w:r>
      <w:r>
        <w:rPr>
          <w:rFonts w:eastAsiaTheme="majorEastAsia" w:cs="Times New Roman"/>
          <w:b/>
          <w:bCs/>
          <w:szCs w:val="28"/>
          <w:lang w:eastAsia="en-US"/>
        </w:rPr>
        <w:t>афия»</w:t>
      </w:r>
      <w:bookmarkEnd w:id="74"/>
    </w:p>
    <w:p w:rsidR="00D503E8" w:rsidRDefault="0020456E">
      <w:pPr>
        <w:spacing w:after="0" w:line="240" w:lineRule="auto"/>
        <w:ind w:firstLine="709"/>
        <w:jc w:val="both"/>
        <w:rPr>
          <w:rFonts w:cs="Times New Roman"/>
          <w:szCs w:val="28"/>
        </w:rPr>
      </w:pPr>
      <w:r>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w:t>
      </w:r>
      <w:r>
        <w:rPr>
          <w:rFonts w:cs="Times New Roman"/>
          <w:szCs w:val="28"/>
        </w:rPr>
        <w:t>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w:t>
      </w:r>
      <w:r>
        <w:rPr>
          <w:rFonts w:cs="Times New Roman"/>
          <w:szCs w:val="28"/>
        </w:rPr>
        <w:t xml:space="preserve">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w:t>
      </w:r>
      <w:r>
        <w:rPr>
          <w:rFonts w:cs="Times New Roman"/>
          <w:szCs w:val="28"/>
        </w:rPr>
        <w:t>язык», «Литература» и др.</w:t>
      </w:r>
    </w:p>
    <w:p w:rsidR="00D503E8" w:rsidRDefault="0020456E">
      <w:pPr>
        <w:shd w:val="clear" w:color="auto" w:fill="FFFFFF"/>
        <w:spacing w:after="0" w:line="240" w:lineRule="auto"/>
        <w:ind w:firstLine="709"/>
        <w:jc w:val="both"/>
        <w:rPr>
          <w:rFonts w:cs="Times New Roman"/>
          <w:szCs w:val="28"/>
        </w:rPr>
      </w:pPr>
      <w:r>
        <w:rPr>
          <w:rFonts w:eastAsia="Times New Roman" w:cs="Times New Roman"/>
          <w:szCs w:val="28"/>
        </w:rPr>
        <w:t xml:space="preserve">Предмет «География» направлен на формирование интереса к природному и социальному миру. </w:t>
      </w:r>
      <w:r>
        <w:rPr>
          <w:rFonts w:cs="Times New Roman"/>
          <w:szCs w:val="28"/>
          <w:lang w:bidi="hi-IN"/>
        </w:rPr>
        <w:t xml:space="preserve">Значимость предмета «География» для формирования жизненной компетенции обучающихся с ЗПР заключается в </w:t>
      </w:r>
      <w:r>
        <w:rPr>
          <w:rFonts w:cs="Times New Roman"/>
          <w:szCs w:val="28"/>
        </w:rPr>
        <w:t>углублении представлений о целостной на</w:t>
      </w:r>
      <w:r>
        <w:rPr>
          <w:rFonts w:cs="Times New Roman"/>
          <w:szCs w:val="28"/>
        </w:rPr>
        <w:t>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w:t>
      </w:r>
      <w:r>
        <w:rPr>
          <w:rFonts w:cs="Times New Roman"/>
          <w:szCs w:val="28"/>
        </w:rPr>
        <w:t>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w:t>
      </w:r>
      <w:r>
        <w:rPr>
          <w:rFonts w:cs="Times New Roman"/>
          <w:szCs w:val="28"/>
        </w:rPr>
        <w:t>амоопределения и формирования российской гражданской идентичности личности.</w:t>
      </w:r>
      <w:r>
        <w:rPr>
          <w:rFonts w:cs="Times New Roman"/>
        </w:rPr>
        <w:t xml:space="preserve"> </w:t>
      </w:r>
      <w:r>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D503E8" w:rsidRDefault="0020456E">
      <w:pPr>
        <w:shd w:val="clear" w:color="auto" w:fill="FFFFFF"/>
        <w:spacing w:after="0" w:line="240" w:lineRule="auto"/>
        <w:ind w:firstLine="709"/>
        <w:jc w:val="both"/>
        <w:rPr>
          <w:rFonts w:eastAsia="Times New Roman" w:cs="Times New Roman"/>
          <w:szCs w:val="28"/>
        </w:rPr>
      </w:pPr>
      <w:r>
        <w:rPr>
          <w:rFonts w:cs="Times New Roman"/>
          <w:szCs w:val="28"/>
        </w:rPr>
        <w:t>Программа отражает содержание обучения предмет</w:t>
      </w:r>
      <w:r>
        <w:rPr>
          <w:rFonts w:cs="Times New Roman"/>
          <w:szCs w:val="28"/>
        </w:rPr>
        <w:t xml:space="preserve">у «География» с учетом особых образовательных потребностей обучающихся с </w:t>
      </w:r>
      <w:r>
        <w:rPr>
          <w:rFonts w:eastAsia="Times New Roman" w:cs="Times New Roman"/>
          <w:szCs w:val="28"/>
        </w:rPr>
        <w:t>ЗПР</w:t>
      </w:r>
      <w:r>
        <w:rPr>
          <w:rFonts w:cs="Times New Roman"/>
          <w:szCs w:val="28"/>
        </w:rPr>
        <w:t xml:space="preserve">. </w:t>
      </w:r>
      <w:r>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Pr>
          <w:rFonts w:cs="Times New Roman"/>
          <w:szCs w:val="28"/>
        </w:rPr>
        <w:t>ЗПР</w:t>
      </w:r>
      <w:r>
        <w:rPr>
          <w:rFonts w:eastAsia="Times New Roman" w:cs="Times New Roman"/>
          <w:szCs w:val="28"/>
        </w:rPr>
        <w:t>. Это связано</w:t>
      </w:r>
      <w:r>
        <w:rPr>
          <w:rFonts w:cs="Times New Roman"/>
          <w:szCs w:val="28"/>
        </w:rPr>
        <w:t xml:space="preserve"> с особенностями мыслительной деятельности, внимания, памяти, речи, </w:t>
      </w:r>
      <w:r>
        <w:rPr>
          <w:rFonts w:cs="Times New Roman"/>
          <w:szCs w:val="28"/>
        </w:rPr>
        <w:t>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Pr>
          <w:rFonts w:eastAsia="Times New Roman" w:cs="Times New Roman"/>
          <w:szCs w:val="28"/>
        </w:rPr>
        <w:t xml:space="preserve"> при работе с текстом (определении в тексте значимой и второстепенной информации).</w:t>
      </w:r>
      <w:r>
        <w:rPr>
          <w:rFonts w:cs="Times New Roman"/>
          <w:szCs w:val="28"/>
        </w:rPr>
        <w:t xml:space="preserve"> Содержание програм</w:t>
      </w:r>
      <w:r>
        <w:rPr>
          <w:rFonts w:cs="Times New Roman"/>
          <w:szCs w:val="28"/>
        </w:rPr>
        <w:t xml:space="preserve">мы позволяет </w:t>
      </w:r>
      <w:r>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D503E8" w:rsidRDefault="0020456E">
      <w:pPr>
        <w:spacing w:after="0" w:line="240" w:lineRule="auto"/>
        <w:ind w:firstLine="709"/>
        <w:jc w:val="both"/>
        <w:rPr>
          <w:rFonts w:cs="Times New Roman"/>
          <w:szCs w:val="28"/>
        </w:rPr>
      </w:pPr>
      <w:r>
        <w:rPr>
          <w:rFonts w:cs="Times New Roman"/>
          <w:szCs w:val="28"/>
        </w:rPr>
        <w:t>Для преодолени</w:t>
      </w:r>
      <w:r>
        <w:rPr>
          <w:rFonts w:cs="Times New Roman"/>
          <w:szCs w:val="28"/>
        </w:rPr>
        <w:t>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w:t>
      </w:r>
      <w:r>
        <w:rPr>
          <w:rFonts w:cs="Times New Roman"/>
          <w:szCs w:val="28"/>
        </w:rPr>
        <w:t xml:space="preserve">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D503E8" w:rsidRDefault="00D503E8">
      <w:pPr>
        <w:shd w:val="clear" w:color="auto" w:fill="FFFFFF"/>
        <w:spacing w:after="0" w:line="240" w:lineRule="auto"/>
        <w:ind w:firstLine="708"/>
        <w:jc w:val="both"/>
        <w:rPr>
          <w:rFonts w:eastAsia="Times New Roman"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75" w:name="_Toc95746699"/>
      <w:r>
        <w:rPr>
          <w:rFonts w:eastAsiaTheme="majorEastAsia" w:cs="Times New Roman"/>
          <w:b/>
          <w:bCs/>
          <w:szCs w:val="28"/>
          <w:lang w:eastAsia="en-US"/>
        </w:rPr>
        <w:t>Цели и задачи изучения учебного предмет</w:t>
      </w:r>
      <w:r>
        <w:rPr>
          <w:rFonts w:eastAsiaTheme="majorEastAsia" w:cs="Times New Roman"/>
          <w:b/>
          <w:bCs/>
          <w:szCs w:val="28"/>
          <w:lang w:eastAsia="en-US"/>
        </w:rPr>
        <w:t>а «География»</w:t>
      </w:r>
      <w:bookmarkEnd w:id="75"/>
    </w:p>
    <w:p w:rsidR="00D503E8" w:rsidRDefault="0020456E">
      <w:pPr>
        <w:spacing w:after="0" w:line="240" w:lineRule="auto"/>
        <w:ind w:firstLine="709"/>
        <w:jc w:val="both"/>
        <w:rPr>
          <w:rFonts w:cs="Times New Roman"/>
          <w:szCs w:val="28"/>
        </w:rPr>
      </w:pPr>
      <w:r>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 </w:t>
      </w:r>
    </w:p>
    <w:p w:rsidR="00D503E8" w:rsidRDefault="0020456E">
      <w:pPr>
        <w:shd w:val="clear" w:color="auto" w:fill="FFFFFF"/>
        <w:spacing w:after="0" w:line="240" w:lineRule="auto"/>
        <w:ind w:firstLine="708"/>
        <w:jc w:val="both"/>
        <w:rPr>
          <w:rFonts w:eastAsia="Times New Roman" w:cs="Times New Roman"/>
          <w:szCs w:val="28"/>
        </w:rPr>
      </w:pPr>
      <w:r>
        <w:rPr>
          <w:rFonts w:eastAsia="Times New Roman" w:cs="Times New Roman"/>
          <w:i/>
          <w:szCs w:val="28"/>
        </w:rPr>
        <w:t>Общие цели</w:t>
      </w:r>
      <w:r>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D503E8" w:rsidRDefault="0020456E">
      <w:pPr>
        <w:spacing w:after="0" w:line="240" w:lineRule="auto"/>
        <w:ind w:firstLine="709"/>
        <w:jc w:val="both"/>
        <w:rPr>
          <w:rFonts w:eastAsia="Times New Roman" w:cs="Times New Roman"/>
          <w:szCs w:val="28"/>
        </w:rPr>
      </w:pPr>
      <w:r>
        <w:rPr>
          <w:rFonts w:cs="Times New Roman"/>
          <w:i/>
          <w:szCs w:val="28"/>
        </w:rPr>
        <w:t>Цель</w:t>
      </w:r>
      <w:r>
        <w:rPr>
          <w:rFonts w:cs="Times New Roman"/>
          <w:szCs w:val="28"/>
        </w:rPr>
        <w:t xml:space="preserve"> обучения географии обучающихся с ЗПР</w:t>
      </w:r>
      <w:r>
        <w:rPr>
          <w:rFonts w:cs="Times New Roman"/>
          <w:b/>
          <w:i/>
          <w:szCs w:val="28"/>
        </w:rPr>
        <w:t xml:space="preserve"> </w:t>
      </w:r>
      <w:r>
        <w:rPr>
          <w:rFonts w:cs="Times New Roman"/>
          <w:szCs w:val="28"/>
        </w:rPr>
        <w:t>заключается в</w:t>
      </w:r>
      <w:r>
        <w:rPr>
          <w:rFonts w:eastAsia="Times New Roman" w:cs="Times New Roman"/>
          <w:b/>
          <w:szCs w:val="28"/>
        </w:rPr>
        <w:t xml:space="preserve"> </w:t>
      </w:r>
      <w:r>
        <w:rPr>
          <w:rFonts w:cs="Times New Roman"/>
          <w:szCs w:val="28"/>
        </w:rPr>
        <w:t xml:space="preserve">формировании </w:t>
      </w:r>
      <w:r>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w:t>
      </w:r>
      <w:r>
        <w:rPr>
          <w:rFonts w:eastAsia="Times New Roman" w:cs="Times New Roman"/>
          <w:szCs w:val="28"/>
        </w:rPr>
        <w:t>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D503E8" w:rsidRDefault="0020456E">
      <w:pPr>
        <w:spacing w:after="0" w:line="240" w:lineRule="auto"/>
        <w:ind w:firstLine="709"/>
        <w:jc w:val="both"/>
        <w:rPr>
          <w:rFonts w:cs="Times New Roman"/>
          <w:szCs w:val="28"/>
        </w:rPr>
      </w:pPr>
      <w:r>
        <w:rPr>
          <w:rFonts w:cs="Times New Roman"/>
          <w:szCs w:val="28"/>
        </w:rPr>
        <w:t>Изучение географии на уровн</w:t>
      </w:r>
      <w:r>
        <w:rPr>
          <w:rFonts w:cs="Times New Roman"/>
          <w:szCs w:val="28"/>
        </w:rPr>
        <w:t xml:space="preserve">е основного общего образования решает следующие </w:t>
      </w:r>
      <w:r>
        <w:rPr>
          <w:rFonts w:cs="Times New Roman"/>
          <w:i/>
          <w:szCs w:val="28"/>
        </w:rPr>
        <w:t>задачи</w:t>
      </w:r>
      <w:r>
        <w:rPr>
          <w:rFonts w:cs="Times New Roman"/>
          <w:szCs w:val="28"/>
        </w:rPr>
        <w:t>:</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w:t>
      </w:r>
      <w:r>
        <w:rPr>
          <w:rFonts w:eastAsia="Arial Unicode MS" w:cs="Times New Roman"/>
          <w:szCs w:val="28"/>
        </w:rPr>
        <w:t>х практических задач человечества и своей страны, в том числе задачи охраны окружающей среды и рационального пользования;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первичных компетенций использования территориального подхода как основы географического мышления для осознания своего мес</w:t>
      </w:r>
      <w:r>
        <w:rPr>
          <w:rFonts w:eastAsia="Arial Unicode MS" w:cs="Times New Roman"/>
          <w:szCs w:val="28"/>
        </w:rPr>
        <w:t>та в целостном, многообразном, быстро изменяющемся мире и адекватной ориентации в нем;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w:t>
      </w:r>
      <w:r>
        <w:rPr>
          <w:rFonts w:eastAsia="Arial Unicode MS" w:cs="Times New Roman"/>
          <w:szCs w:val="28"/>
        </w:rPr>
        <w:t xml:space="preserve">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элементарными практическими умениями использования приборов и инструментов для</w:t>
      </w:r>
      <w:r>
        <w:rPr>
          <w:rFonts w:eastAsia="Arial Unicode MS" w:cs="Times New Roman"/>
          <w:szCs w:val="28"/>
        </w:rPr>
        <w:t xml:space="preserve"> определения количественных и качественных характеристик компонентов географической среды, в том числе экологических параметров;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основами картографической грамотности;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основными навыками нахождения, использования и презентации географич</w:t>
      </w:r>
      <w:r>
        <w:rPr>
          <w:rFonts w:eastAsia="Arial Unicode MS" w:cs="Times New Roman"/>
          <w:szCs w:val="28"/>
        </w:rPr>
        <w:t>еской информации;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w:t>
      </w:r>
      <w:r>
        <w:rPr>
          <w:rFonts w:eastAsia="Arial Unicode MS" w:cs="Times New Roman"/>
          <w:szCs w:val="28"/>
        </w:rPr>
        <w:t>и в случае природных стихийных бедствий и техногенных катастроф.</w:t>
      </w:r>
    </w:p>
    <w:p w:rsidR="00D503E8" w:rsidRDefault="0020456E">
      <w:pPr>
        <w:spacing w:after="0" w:line="240" w:lineRule="auto"/>
        <w:ind w:firstLine="709"/>
        <w:jc w:val="both"/>
        <w:rPr>
          <w:rFonts w:cs="Times New Roman"/>
          <w:szCs w:val="28"/>
        </w:rPr>
      </w:pPr>
      <w:r>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w:t>
      </w:r>
      <w:r>
        <w:rPr>
          <w:rFonts w:cs="Times New Roman"/>
          <w:szCs w:val="28"/>
        </w:rPr>
        <w:t xml:space="preserve">-символической)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w:t>
      </w:r>
      <w:r>
        <w:rPr>
          <w:rFonts w:cs="Times New Roman"/>
          <w:szCs w:val="28"/>
        </w:rPr>
        <w:t>учебной работы.</w:t>
      </w:r>
    </w:p>
    <w:p w:rsidR="00D503E8" w:rsidRDefault="00D503E8">
      <w:pPr>
        <w:spacing w:after="0" w:line="240" w:lineRule="auto"/>
        <w:ind w:firstLine="709"/>
        <w:jc w:val="both"/>
        <w:rPr>
          <w:rFonts w:eastAsia="Times New Roman" w:cs="Times New Roman"/>
          <w:b/>
          <w:bCs/>
          <w:szCs w:val="28"/>
          <w:lang w:eastAsia="en-US"/>
        </w:rPr>
      </w:pPr>
    </w:p>
    <w:p w:rsidR="00D503E8" w:rsidRDefault="0020456E">
      <w:pPr>
        <w:spacing w:after="0" w:line="240" w:lineRule="auto"/>
        <w:ind w:firstLine="709"/>
        <w:jc w:val="both"/>
        <w:rPr>
          <w:rFonts w:eastAsiaTheme="majorEastAsia" w:cs="Times New Roman"/>
          <w:b/>
          <w:bCs/>
          <w:szCs w:val="28"/>
          <w:shd w:val="clear" w:color="auto" w:fill="FFFFFF"/>
          <w:lang w:eastAsia="en-US"/>
        </w:rPr>
      </w:pPr>
      <w:bookmarkStart w:id="76" w:name="_Toc95746700"/>
      <w:r>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D503E8" w:rsidRDefault="0020456E">
      <w:pPr>
        <w:spacing w:after="0" w:line="240" w:lineRule="auto"/>
        <w:ind w:firstLine="709"/>
        <w:jc w:val="both"/>
        <w:rPr>
          <w:rFonts w:cs="Times New Roman"/>
          <w:szCs w:val="28"/>
        </w:rPr>
      </w:pPr>
      <w:r>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w:t>
      </w:r>
      <w:r>
        <w:rPr>
          <w:rFonts w:cs="Times New Roman"/>
          <w:szCs w:val="28"/>
        </w:rPr>
        <w:t>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r>
        <w:rPr>
          <w:rFonts w:cs="Times New Roman"/>
          <w:szCs w:val="28"/>
        </w:rPr>
        <w:t xml:space="preserve">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преодоление речевого недоразвития на материале курса географии (накопление словарного запаса, овладение ра</w:t>
      </w:r>
      <w:r>
        <w:rPr>
          <w:rFonts w:eastAsia="Arial Unicode MS" w:cs="Times New Roman"/>
          <w:szCs w:val="28"/>
        </w:rPr>
        <w:t>зными формами и видами речевой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учет индивидуальных особенностей и интересов;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w:t>
      </w:r>
      <w:r>
        <w:rPr>
          <w:rFonts w:eastAsia="Arial Unicode MS" w:cs="Times New Roman"/>
          <w:szCs w:val="28"/>
        </w:rPr>
        <w:t>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w:t>
      </w:r>
      <w:r>
        <w:rPr>
          <w:rFonts w:eastAsia="Arial Unicode MS" w:cs="Times New Roman"/>
          <w:szCs w:val="28"/>
        </w:rPr>
        <w:t>спользование специальных методов, приемов, средств, обходных путей обучения;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w:t>
      </w:r>
      <w:r>
        <w:rPr>
          <w:rFonts w:eastAsia="Arial Unicode MS" w:cs="Times New Roman"/>
          <w:szCs w:val="28"/>
        </w:rPr>
        <w:t>перегрузок обучающихся, соблюдение санитарно-гигиенических правил и норм);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усиление краеведческой составляющей в содержании изучаемого материала.</w:t>
      </w:r>
    </w:p>
    <w:p w:rsidR="00D503E8" w:rsidRDefault="0020456E">
      <w:pPr>
        <w:spacing w:after="0" w:line="240" w:lineRule="auto"/>
        <w:ind w:firstLine="709"/>
        <w:jc w:val="both"/>
        <w:rPr>
          <w:rFonts w:cs="Times New Roman"/>
          <w:szCs w:val="28"/>
        </w:rPr>
      </w:pPr>
      <w:r>
        <w:rPr>
          <w:rFonts w:cs="Times New Roman"/>
          <w:szCs w:val="28"/>
        </w:rPr>
        <w:t>Краеведческая осн</w:t>
      </w:r>
      <w:r>
        <w:rPr>
          <w:rFonts w:cs="Times New Roman"/>
          <w:szCs w:val="28"/>
        </w:rPr>
        <w:t xml:space="preserve">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Pr>
          <w:rFonts w:cs="Times New Roman"/>
          <w:szCs w:val="28"/>
        </w:rPr>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w:t>
      </w:r>
      <w:r>
        <w:rPr>
          <w:rFonts w:cs="Times New Roman"/>
          <w:szCs w:val="28"/>
        </w:rPr>
        <w:t>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w:t>
      </w:r>
      <w:r>
        <w:rPr>
          <w:rFonts w:cs="Times New Roman"/>
          <w:szCs w:val="28"/>
        </w:rPr>
        <w:t>роцесса.</w:t>
      </w:r>
    </w:p>
    <w:p w:rsidR="00D503E8" w:rsidRDefault="0020456E">
      <w:pPr>
        <w:spacing w:after="0" w:line="240" w:lineRule="auto"/>
        <w:ind w:firstLine="709"/>
        <w:jc w:val="both"/>
        <w:rPr>
          <w:rFonts w:cs="Times New Roman"/>
          <w:szCs w:val="28"/>
        </w:rPr>
      </w:pPr>
      <w:r>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w:t>
      </w:r>
      <w:r>
        <w:rPr>
          <w:rFonts w:cs="Times New Roman"/>
          <w:szCs w:val="28"/>
        </w:rPr>
        <w:t xml:space="preserve"> содержания образования.</w:t>
      </w:r>
    </w:p>
    <w:p w:rsidR="00D503E8" w:rsidRDefault="0020456E">
      <w:pPr>
        <w:spacing w:after="0" w:line="240" w:lineRule="auto"/>
        <w:ind w:firstLine="709"/>
        <w:jc w:val="both"/>
        <w:rPr>
          <w:rFonts w:cs="Times New Roman"/>
          <w:szCs w:val="28"/>
        </w:rPr>
      </w:pPr>
      <w:r>
        <w:rPr>
          <w:rFonts w:cs="Times New Roman"/>
          <w:szCs w:val="28"/>
        </w:rP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w:t>
      </w:r>
      <w:r>
        <w:rPr>
          <w:rFonts w:cs="Times New Roman"/>
          <w:szCs w:val="28"/>
        </w:rPr>
        <w:t xml:space="preserve">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w:t>
      </w:r>
      <w:r>
        <w:rPr>
          <w:rFonts w:cs="Times New Roman"/>
          <w:szCs w:val="28"/>
        </w:rPr>
        <w:t>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w:t>
      </w:r>
      <w:r>
        <w:rPr>
          <w:rFonts w:cs="Times New Roman"/>
          <w:szCs w:val="28"/>
        </w:rPr>
        <w:t xml:space="preserve">зучение отдельных тем зависит от контингента обучающихся класса.  </w:t>
      </w:r>
    </w:p>
    <w:p w:rsidR="00D503E8" w:rsidRDefault="0020456E">
      <w:pPr>
        <w:spacing w:after="0" w:line="240" w:lineRule="auto"/>
        <w:ind w:firstLine="709"/>
        <w:jc w:val="both"/>
        <w:rPr>
          <w:rFonts w:cs="Times New Roman"/>
          <w:szCs w:val="28"/>
        </w:rPr>
      </w:pPr>
      <w:r>
        <w:rPr>
          <w:rFonts w:cs="Times New Roman"/>
          <w:szCs w:val="28"/>
        </w:rPr>
        <w:t>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w:t>
      </w:r>
      <w:r>
        <w:rPr>
          <w:rFonts w:cs="Times New Roman"/>
          <w:szCs w:val="28"/>
        </w:rPr>
        <w:t xml:space="preserve">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D503E8" w:rsidRDefault="00D503E8">
      <w:pPr>
        <w:spacing w:after="0" w:line="240" w:lineRule="auto"/>
        <w:ind w:left="709"/>
        <w:jc w:val="both"/>
        <w:rPr>
          <w:szCs w:val="28"/>
        </w:rPr>
      </w:pPr>
    </w:p>
    <w:p w:rsidR="00D503E8" w:rsidRDefault="0020456E">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eastAsia="Times New Roman" w:cs="Times New Roman"/>
          <w:b/>
          <w:bCs/>
          <w:szCs w:val="28"/>
          <w:lang w:eastAsia="en-US"/>
        </w:rPr>
        <w:t>География»</w:t>
      </w:r>
      <w:bookmarkEnd w:id="77"/>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Для преодоления трудностей в изучении учебного предмета «География» нео</w:t>
      </w:r>
      <w:r>
        <w:rPr>
          <w:rFonts w:eastAsia="Times New Roman" w:cs="Times New Roman"/>
          <w:szCs w:val="28"/>
        </w:rPr>
        <w:t>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w:t>
      </w:r>
      <w:r>
        <w:rPr>
          <w:rFonts w:eastAsia="Times New Roman" w:cs="Times New Roman"/>
          <w:szCs w:val="28"/>
        </w:rPr>
        <w:t xml:space="preserve">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w:t>
      </w:r>
      <w:r>
        <w:rPr>
          <w:rFonts w:eastAsia="Times New Roman" w:cs="Times New Roman"/>
          <w:szCs w:val="28"/>
        </w:rPr>
        <w:t>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w:t>
      </w:r>
      <w:r>
        <w:rPr>
          <w:rFonts w:eastAsia="Times New Roman" w:cs="Times New Roman"/>
          <w:szCs w:val="28"/>
        </w:rPr>
        <w:t>означенными основаниями для классификации и наполнению их примерами и др.</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w:t>
      </w:r>
      <w:r>
        <w:rPr>
          <w:rFonts w:eastAsia="Times New Roman" w:cs="Times New Roman"/>
          <w:szCs w:val="28"/>
        </w:rPr>
        <w:t xml:space="preserve">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w:t>
      </w:r>
      <w:r>
        <w:rPr>
          <w:rFonts w:eastAsia="Times New Roman" w:cs="Times New Roman"/>
          <w:szCs w:val="28"/>
        </w:rPr>
        <w:t xml:space="preserve">им для самостоятельной жизни.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Основные виды деятельности обучающихся с ЗПР при обучении географии: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воспро</w:t>
      </w:r>
      <w:r>
        <w:rPr>
          <w:rFonts w:eastAsia="Arial Unicode MS" w:cs="Times New Roman"/>
          <w:szCs w:val="28"/>
        </w:rPr>
        <w:t>изведение учебного материала по памяти (с использованием опорных слов, понятий, инструкций, плана);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работа с определениями, свойствами и другими географическими понятиями;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работа с рисунками, таблицами, картами, контурными картами, схемами, таблицами, цифр</w:t>
      </w:r>
      <w:r>
        <w:rPr>
          <w:rFonts w:eastAsia="Arial Unicode MS" w:cs="Times New Roman"/>
          <w:szCs w:val="28"/>
        </w:rPr>
        <w:t>овым материалом по конкретному заданию;</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составление плана помещения, местности по описанию или заданным параметрам;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работа со справочными материалами, различными источниками информации, словарем терминов;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конспектирование статей из дополнительного материал</w:t>
      </w:r>
      <w:r>
        <w:rPr>
          <w:rFonts w:eastAsia="Arial Unicode MS" w:cs="Times New Roman"/>
          <w:szCs w:val="28"/>
        </w:rPr>
        <w:t>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анализ фактов и проблемных ситуаций, ошибок;</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составление плана и последовательности действий.</w:t>
      </w:r>
    </w:p>
    <w:p w:rsidR="00D503E8" w:rsidRDefault="0020456E">
      <w:pPr>
        <w:spacing w:after="0" w:line="240" w:lineRule="auto"/>
        <w:ind w:firstLine="709"/>
        <w:jc w:val="both"/>
        <w:rPr>
          <w:rFonts w:cs="Times New Roman"/>
          <w:szCs w:val="28"/>
        </w:rPr>
      </w:pPr>
      <w:r>
        <w:rPr>
          <w:rFonts w:cs="Times New Roman"/>
          <w:szCs w:val="28"/>
        </w:rPr>
        <w:t xml:space="preserve">Примерная тематическая и терминологическая лексика соответствует ООП ООО. При </w:t>
      </w:r>
      <w:r>
        <w:rPr>
          <w:rFonts w:cs="Times New Roman"/>
          <w:bCs/>
          <w:iCs/>
          <w:szCs w:val="28"/>
        </w:rPr>
        <w:t xml:space="preserve">работе над лексикой, в том числе научной терминологией курса </w:t>
      </w:r>
      <w:r>
        <w:rPr>
          <w:rFonts w:cs="Times New Roman"/>
          <w:szCs w:val="28"/>
        </w:rPr>
        <w:t xml:space="preserve">(раскрытие значений </w:t>
      </w:r>
      <w:r>
        <w:rPr>
          <w:rFonts w:cs="Times New Roman"/>
          <w:szCs w:val="28"/>
        </w:rPr>
        <w:t xml:space="preserve">новых слов, уточнение или расширение значений уже известных лексических единиц) </w:t>
      </w:r>
      <w:r>
        <w:rPr>
          <w:rFonts w:cs="Times New Roman"/>
          <w:bCs/>
          <w:iCs/>
          <w:szCs w:val="28"/>
        </w:rPr>
        <w:t xml:space="preserve">необходимо включение слова в контекст. </w:t>
      </w:r>
      <w:r>
        <w:rPr>
          <w:rFonts w:cs="Times New Roman"/>
          <w:szCs w:val="28"/>
          <w:shd w:val="clear" w:color="auto" w:fill="FFFFFF"/>
        </w:rPr>
        <w:t xml:space="preserve">Каждое новое слово закрепляется в речевой практике обучающихся с ЗПР. </w:t>
      </w:r>
      <w:r>
        <w:rPr>
          <w:rFonts w:cs="Times New Roman"/>
          <w:szCs w:val="28"/>
        </w:rPr>
        <w:t xml:space="preserve">Обязательна визуальная поддержка, алгоритмы работы с определением, </w:t>
      </w:r>
      <w:r>
        <w:rPr>
          <w:rFonts w:cs="Times New Roman"/>
          <w:szCs w:val="28"/>
        </w:rPr>
        <w:t>опорные схемы для актуализации терминологии.</w:t>
      </w:r>
    </w:p>
    <w:p w:rsidR="00D503E8" w:rsidRDefault="00D503E8">
      <w:pPr>
        <w:spacing w:after="0" w:line="240" w:lineRule="auto"/>
        <w:ind w:firstLine="567"/>
        <w:jc w:val="both"/>
        <w:rPr>
          <w:b/>
          <w:caps/>
        </w:rPr>
      </w:pPr>
    </w:p>
    <w:p w:rsidR="00D503E8" w:rsidRDefault="0020456E">
      <w:pPr>
        <w:spacing w:after="0" w:line="240" w:lineRule="auto"/>
        <w:ind w:firstLine="567"/>
        <w:jc w:val="both"/>
        <w:rPr>
          <w:rFonts w:eastAsiaTheme="majorEastAsia" w:cs="Times New Roman"/>
          <w:b/>
          <w:bCs/>
          <w:caps/>
          <w:szCs w:val="28"/>
          <w:lang w:eastAsia="en-US"/>
        </w:rPr>
      </w:pPr>
      <w:bookmarkStart w:id="78" w:name="_Toc95746702"/>
      <w:r>
        <w:rPr>
          <w:rFonts w:eastAsiaTheme="majorEastAsia" w:cs="Times New Roman"/>
          <w:b/>
          <w:bCs/>
          <w:szCs w:val="28"/>
          <w:lang w:eastAsia="en-US"/>
        </w:rPr>
        <w:t>Место учебного предмета «География» в учебном плане</w:t>
      </w:r>
      <w:bookmarkEnd w:id="78"/>
    </w:p>
    <w:p w:rsidR="00D503E8" w:rsidRDefault="0020456E">
      <w:pPr>
        <w:spacing w:after="0" w:line="240" w:lineRule="auto"/>
        <w:ind w:firstLine="567"/>
        <w:jc w:val="both"/>
        <w:rPr>
          <w:rFonts w:eastAsia="Times New Roman" w:cs="Times New Roman"/>
          <w:szCs w:val="28"/>
        </w:rPr>
      </w:pPr>
      <w:r>
        <w:rPr>
          <w:rFonts w:eastAsia="Times New Roman" w:cs="Times New Roman"/>
          <w:szCs w:val="28"/>
        </w:rPr>
        <w:t>В соответс</w:t>
      </w:r>
      <w:r>
        <w:rPr>
          <w:rFonts w:eastAsia="Times New Roman" w:cs="Times New Roman"/>
          <w:szCs w:val="28"/>
        </w:rPr>
        <w:t xml:space="preserve">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Pr>
          <w:rFonts w:eastAsia="Times New Roman" w:cs="Times New Roman"/>
          <w:szCs w:val="28"/>
        </w:rPr>
        <w:t>основной школе происходит с опорой на географические знания и умения, сформированные ранее в курсе «Окружающий мир».</w:t>
      </w:r>
    </w:p>
    <w:p w:rsidR="00D503E8" w:rsidRDefault="0020456E">
      <w:pPr>
        <w:spacing w:after="0" w:line="240" w:lineRule="auto"/>
        <w:ind w:firstLine="567"/>
        <w:jc w:val="both"/>
        <w:rPr>
          <w:rFonts w:eastAsia="Times New Roman" w:cs="Times New Roman"/>
          <w:szCs w:val="28"/>
        </w:rPr>
      </w:pPr>
      <w:r>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w:t>
      </w:r>
      <w:r>
        <w:rPr>
          <w:rFonts w:eastAsia="Times New Roman" w:cs="Times New Roman"/>
          <w:szCs w:val="28"/>
        </w:rPr>
        <w:t>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503E8" w:rsidRDefault="0020456E">
      <w:pPr>
        <w:widowControl w:val="0"/>
        <w:spacing w:after="0" w:line="240" w:lineRule="auto"/>
        <w:ind w:firstLine="567"/>
        <w:jc w:val="both"/>
        <w:rPr>
          <w:rFonts w:cs="Times New Roman"/>
          <w:szCs w:val="28"/>
        </w:rPr>
      </w:pPr>
      <w:r>
        <w:rPr>
          <w:rFonts w:cs="Times New Roman"/>
          <w:szCs w:val="28"/>
        </w:rPr>
        <w:t xml:space="preserve">Учебным планом на изучение географии отводится 272 часа: по одному часу </w:t>
      </w:r>
      <w:r>
        <w:rPr>
          <w:rFonts w:cs="Times New Roman"/>
          <w:szCs w:val="28"/>
        </w:rPr>
        <w:t>в неделю в 5 и 6 классах и по 2 часа в 7, 8 и 9 классах.</w:t>
      </w:r>
    </w:p>
    <w:p w:rsidR="00D503E8" w:rsidRDefault="0020456E">
      <w:pPr>
        <w:widowControl w:val="0"/>
        <w:spacing w:after="0" w:line="240" w:lineRule="auto"/>
        <w:ind w:firstLine="567"/>
        <w:jc w:val="both"/>
        <w:rPr>
          <w:rFonts w:cs="Times New Roman"/>
          <w:szCs w:val="28"/>
        </w:rPr>
      </w:pPr>
      <w:r>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w:t>
      </w:r>
      <w:r>
        <w:rPr>
          <w:rFonts w:cs="Times New Roman"/>
          <w:szCs w:val="28"/>
        </w:rPr>
        <w:t>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D503E8" w:rsidRDefault="00D503E8">
      <w:pPr>
        <w:spacing w:after="0" w:line="240" w:lineRule="auto"/>
        <w:ind w:firstLine="567"/>
        <w:rPr>
          <w:rFonts w:eastAsia="Arial Unicode MS" w:cs="Times New Roman"/>
          <w:b/>
          <w:szCs w:val="28"/>
          <w:lang w:eastAsia="en-US"/>
        </w:rPr>
      </w:pPr>
    </w:p>
    <w:p w:rsidR="00D503E8" w:rsidRDefault="00D503E8">
      <w:pPr>
        <w:spacing w:after="0" w:line="240" w:lineRule="auto"/>
        <w:ind w:firstLine="567"/>
        <w:rPr>
          <w:rFonts w:eastAsia="Arial Unicode MS" w:cs="Times New Roman"/>
          <w:b/>
          <w:szCs w:val="28"/>
          <w:lang w:eastAsia="en-US"/>
        </w:rPr>
      </w:pPr>
    </w:p>
    <w:p w:rsidR="00D503E8" w:rsidRDefault="0020456E">
      <w:pPr>
        <w:widowControl w:val="0"/>
        <w:spacing w:after="0" w:line="240" w:lineRule="auto"/>
        <w:ind w:firstLine="567"/>
        <w:jc w:val="both"/>
        <w:rPr>
          <w:rFonts w:eastAsiaTheme="majorEastAsia" w:cs="Times New Roman"/>
          <w:bCs/>
          <w:caps/>
          <w:szCs w:val="28"/>
          <w:lang w:eastAsia="en-US"/>
        </w:rPr>
      </w:pPr>
      <w:bookmarkStart w:id="79" w:name="_Toc95746703"/>
      <w:r>
        <w:rPr>
          <w:rFonts w:eastAsiaTheme="majorEastAsia" w:cs="Times New Roman"/>
          <w:bCs/>
          <w:szCs w:val="28"/>
          <w:lang w:eastAsia="en-US"/>
        </w:rPr>
        <w:t>СОДЕРЖАНИЕ УЧЕБНОГО ПРЕДМЕТА «ГЕОГРАФИЯ»</w:t>
      </w:r>
      <w:bookmarkEnd w:id="79"/>
    </w:p>
    <w:p w:rsidR="00D503E8" w:rsidRDefault="00D503E8">
      <w:pPr>
        <w:shd w:val="clear" w:color="auto" w:fill="FFFFFF"/>
        <w:spacing w:after="0" w:line="240" w:lineRule="auto"/>
        <w:jc w:val="both"/>
        <w:rPr>
          <w:rFonts w:eastAsia="Times New Roman" w:cs="Times New Roman"/>
          <w:b/>
          <w:bCs/>
          <w:szCs w:val="28"/>
        </w:rPr>
      </w:pPr>
    </w:p>
    <w:p w:rsidR="00D503E8" w:rsidRDefault="0020456E">
      <w:pPr>
        <w:widowControl w:val="0"/>
        <w:spacing w:after="0" w:line="240" w:lineRule="auto"/>
        <w:rPr>
          <w:rFonts w:eastAsiaTheme="majorEastAsia" w:cs="Times New Roman"/>
          <w:b/>
          <w:bCs/>
          <w:szCs w:val="28"/>
          <w:lang w:eastAsia="en-US"/>
        </w:rPr>
      </w:pPr>
      <w:bookmarkStart w:id="80" w:name="_Toc95746704"/>
      <w:r>
        <w:rPr>
          <w:rFonts w:eastAsiaTheme="majorEastAsia" w:cs="Times New Roman"/>
          <w:b/>
          <w:bCs/>
          <w:szCs w:val="28"/>
          <w:lang w:eastAsia="en-US"/>
        </w:rPr>
        <w:t>5 КЛАСС</w:t>
      </w:r>
      <w:bookmarkEnd w:id="80"/>
    </w:p>
    <w:p w:rsidR="00D503E8" w:rsidRDefault="00D503E8">
      <w:pPr>
        <w:widowControl w:val="0"/>
        <w:spacing w:after="0" w:line="240" w:lineRule="auto"/>
        <w:ind w:firstLine="567"/>
        <w:rPr>
          <w:rFonts w:eastAsiaTheme="majorEastAsia" w:cs="Times New Roman"/>
          <w:b/>
          <w:bCs/>
          <w:szCs w:val="28"/>
          <w:lang w:eastAsia="en-US"/>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Раздел 1. Географическое изучение Земли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Введение. География – наука о планете Земля</w:t>
      </w:r>
    </w:p>
    <w:p w:rsidR="00D503E8" w:rsidRDefault="0020456E">
      <w:pPr>
        <w:widowControl w:val="0"/>
        <w:spacing w:after="0" w:line="240" w:lineRule="auto"/>
        <w:ind w:firstLine="567"/>
        <w:jc w:val="both"/>
        <w:rPr>
          <w:rFonts w:cs="Times New Roman"/>
          <w:szCs w:val="28"/>
        </w:rPr>
      </w:pPr>
      <w:r>
        <w:rPr>
          <w:rFonts w:cs="Times New Roman"/>
          <w:szCs w:val="28"/>
        </w:rPr>
        <w:t>Что изучает география? Географические объекты, процессы и явления. Как география изучает объекты, процессы и явления.</w:t>
      </w:r>
      <w:r>
        <w:rPr>
          <w:rFonts w:cs="Times New Roman"/>
          <w:i/>
          <w:szCs w:val="28"/>
        </w:rPr>
        <w:t xml:space="preserve"> </w:t>
      </w:r>
      <w:r>
        <w:rPr>
          <w:rFonts w:cs="Times New Roman"/>
          <w:i/>
          <w:iCs/>
          <w:szCs w:val="28"/>
        </w:rPr>
        <w:t>Географические методы изучения объектов и явлений</w:t>
      </w:r>
      <w:r>
        <w:rPr>
          <w:rFonts w:cs="Times New Roman"/>
          <w:szCs w:val="28"/>
          <w:vertAlign w:val="superscript"/>
        </w:rPr>
        <w:footnoteReference w:id="11"/>
      </w:r>
      <w:r>
        <w:rPr>
          <w:rFonts w:cs="Times New Roman"/>
          <w:szCs w:val="28"/>
        </w:rPr>
        <w:t xml:space="preserve">. </w:t>
      </w:r>
      <w:r>
        <w:rPr>
          <w:rFonts w:cs="Times New Roman"/>
          <w:i/>
          <w:szCs w:val="28"/>
        </w:rPr>
        <w:t>Древо географических наук.</w:t>
      </w:r>
      <w:r>
        <w:rPr>
          <w:rFonts w:cs="Times New Roman"/>
          <w:szCs w:val="28"/>
        </w:rPr>
        <w:t xml:space="preserve"> </w:t>
      </w:r>
    </w:p>
    <w:p w:rsidR="00D503E8" w:rsidRDefault="0020456E">
      <w:pPr>
        <w:widowControl w:val="0"/>
        <w:spacing w:after="0" w:line="240" w:lineRule="auto"/>
        <w:ind w:firstLine="567"/>
        <w:rPr>
          <w:rFonts w:cs="Times New Roman"/>
          <w:b/>
          <w:bCs/>
          <w:i/>
          <w:position w:val="6"/>
          <w:szCs w:val="28"/>
        </w:rPr>
      </w:pPr>
      <w:r>
        <w:rPr>
          <w:rFonts w:cs="Times New Roman"/>
          <w:b/>
          <w:bCs/>
          <w:i/>
          <w:position w:val="6"/>
          <w:szCs w:val="28"/>
        </w:rPr>
        <w:t>Практическая р</w:t>
      </w:r>
      <w:r>
        <w:rPr>
          <w:rFonts w:cs="Times New Roman"/>
          <w:b/>
          <w:bCs/>
          <w:i/>
          <w:position w:val="6"/>
          <w:szCs w:val="28"/>
        </w:rPr>
        <w:t>абота</w:t>
      </w:r>
    </w:p>
    <w:p w:rsidR="00D503E8" w:rsidRDefault="0020456E">
      <w:pPr>
        <w:widowControl w:val="0"/>
        <w:spacing w:after="0" w:line="240" w:lineRule="auto"/>
        <w:ind w:firstLine="567"/>
        <w:jc w:val="both"/>
        <w:rPr>
          <w:rFonts w:cs="Times New Roman"/>
          <w:szCs w:val="28"/>
        </w:rPr>
      </w:pPr>
      <w:r>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Pr>
          <w:rFonts w:cs="Times New Roman"/>
          <w:szCs w:val="28"/>
          <w:vertAlign w:val="superscript"/>
        </w:rPr>
        <w:footnoteReference w:id="12"/>
      </w:r>
      <w:r>
        <w:rPr>
          <w:rFonts w:cs="Times New Roman"/>
          <w:szCs w:val="28"/>
        </w:rPr>
        <w:t>.</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История географических открытий </w:t>
      </w:r>
    </w:p>
    <w:p w:rsidR="00D503E8" w:rsidRDefault="0020456E">
      <w:pPr>
        <w:widowControl w:val="0"/>
        <w:spacing w:after="0" w:line="240" w:lineRule="auto"/>
        <w:ind w:firstLine="567"/>
        <w:jc w:val="both"/>
        <w:rPr>
          <w:rFonts w:cs="Times New Roman"/>
          <w:szCs w:val="28"/>
        </w:rPr>
      </w:pPr>
      <w:r>
        <w:rPr>
          <w:rFonts w:cs="Times New Roman"/>
          <w:szCs w:val="28"/>
        </w:rPr>
        <w:t xml:space="preserve">Представления о мире в древности </w:t>
      </w:r>
      <w:r>
        <w:rPr>
          <w:rFonts w:cs="Times New Roman"/>
          <w:i/>
          <w:szCs w:val="28"/>
        </w:rPr>
        <w:t>(Древний Китай, Древний Египет, Древняя Греция, Древний Рим).</w:t>
      </w:r>
      <w:r>
        <w:rPr>
          <w:rFonts w:cs="Times New Roman"/>
          <w:szCs w:val="28"/>
        </w:rPr>
        <w:t xml:space="preserve"> </w:t>
      </w:r>
      <w:r>
        <w:rPr>
          <w:rFonts w:cs="Times New Roman"/>
          <w:i/>
          <w:iCs/>
          <w:szCs w:val="28"/>
        </w:rPr>
        <w:t>Путешествие Пифея. Плавания финикийцев вокруг Африки. Экспедиции Т. Хейердала как модель путешествий в древности.</w:t>
      </w:r>
      <w:r>
        <w:rPr>
          <w:rFonts w:cs="Times New Roman"/>
          <w:szCs w:val="28"/>
        </w:rPr>
        <w:t xml:space="preserve"> Появление географических карт.</w:t>
      </w:r>
    </w:p>
    <w:p w:rsidR="00D503E8" w:rsidRDefault="0020456E">
      <w:pPr>
        <w:widowControl w:val="0"/>
        <w:spacing w:after="0" w:line="240" w:lineRule="auto"/>
        <w:ind w:firstLine="567"/>
        <w:jc w:val="both"/>
        <w:rPr>
          <w:rFonts w:cs="Times New Roman"/>
          <w:szCs w:val="28"/>
        </w:rPr>
      </w:pPr>
      <w:r>
        <w:rPr>
          <w:rFonts w:cs="Times New Roman"/>
          <w:szCs w:val="28"/>
        </w:rPr>
        <w:t xml:space="preserve">География в эпоху Средневековья: </w:t>
      </w:r>
      <w:r>
        <w:rPr>
          <w:rFonts w:cs="Times New Roman"/>
          <w:i/>
          <w:szCs w:val="28"/>
        </w:rPr>
        <w:t>путешествия и от</w:t>
      </w:r>
      <w:r>
        <w:rPr>
          <w:rFonts w:cs="Times New Roman"/>
          <w:i/>
          <w:szCs w:val="28"/>
        </w:rPr>
        <w:t>крытия</w:t>
      </w:r>
      <w:r>
        <w:rPr>
          <w:rFonts w:cs="Times New Roman"/>
          <w:i/>
          <w:iCs/>
          <w:szCs w:val="28"/>
        </w:rPr>
        <w:t xml:space="preserve"> викингов, древних арабов,</w:t>
      </w:r>
      <w:r>
        <w:rPr>
          <w:rFonts w:cs="Times New Roman"/>
          <w:szCs w:val="28"/>
        </w:rPr>
        <w:t xml:space="preserve"> </w:t>
      </w:r>
      <w:r>
        <w:rPr>
          <w:rFonts w:cs="Times New Roman"/>
          <w:i/>
          <w:szCs w:val="28"/>
        </w:rPr>
        <w:t>русских землепроходцев.</w:t>
      </w:r>
      <w:r>
        <w:rPr>
          <w:rFonts w:cs="Times New Roman"/>
          <w:szCs w:val="28"/>
        </w:rPr>
        <w:t xml:space="preserve"> </w:t>
      </w:r>
      <w:r>
        <w:rPr>
          <w:rFonts w:cs="Times New Roman"/>
          <w:i/>
          <w:iCs/>
          <w:szCs w:val="28"/>
        </w:rPr>
        <w:t>Путешествия М. Поло и А. Никитина.</w:t>
      </w:r>
    </w:p>
    <w:p w:rsidR="00D503E8" w:rsidRDefault="0020456E">
      <w:pPr>
        <w:widowControl w:val="0"/>
        <w:spacing w:after="0" w:line="240" w:lineRule="auto"/>
        <w:ind w:firstLine="567"/>
        <w:jc w:val="both"/>
        <w:rPr>
          <w:rFonts w:cs="Times New Roman"/>
          <w:szCs w:val="28"/>
        </w:rPr>
      </w:pPr>
      <w:r>
        <w:rPr>
          <w:rFonts w:cs="Times New Roman"/>
          <w:szCs w:val="28"/>
        </w:rPr>
        <w:t xml:space="preserve">Эпоха Великих географических открытий. </w:t>
      </w:r>
      <w:r>
        <w:rPr>
          <w:rFonts w:cs="Times New Roman"/>
          <w:i/>
          <w:szCs w:val="28"/>
        </w:rPr>
        <w:t>Три пути в Индию. Открытие Нового света – экспедиция Х. Колумба.</w:t>
      </w:r>
      <w:r>
        <w:rPr>
          <w:rFonts w:cs="Times New Roman"/>
          <w:szCs w:val="28"/>
        </w:rPr>
        <w:t xml:space="preserve"> </w:t>
      </w:r>
      <w:r>
        <w:rPr>
          <w:rFonts w:cs="Times New Roman"/>
          <w:i/>
          <w:szCs w:val="28"/>
        </w:rPr>
        <w:t>Первое кругосветное плавание экспедиция Ф. Магеллана.</w:t>
      </w:r>
      <w:r>
        <w:rPr>
          <w:rFonts w:cs="Times New Roman"/>
          <w:szCs w:val="28"/>
        </w:rPr>
        <w:t xml:space="preserve"> Значение Великих географических открытий. </w:t>
      </w:r>
      <w:r>
        <w:rPr>
          <w:rFonts w:cs="Times New Roman"/>
          <w:i/>
          <w:iCs/>
          <w:szCs w:val="28"/>
        </w:rPr>
        <w:t xml:space="preserve">Карта мира после эпохи Великих географических открытий. </w:t>
      </w:r>
    </w:p>
    <w:p w:rsidR="00D503E8" w:rsidRDefault="0020456E">
      <w:pPr>
        <w:widowControl w:val="0"/>
        <w:spacing w:after="0" w:line="240" w:lineRule="auto"/>
        <w:ind w:firstLine="567"/>
        <w:jc w:val="both"/>
        <w:rPr>
          <w:rFonts w:cs="Times New Roman"/>
          <w:szCs w:val="28"/>
        </w:rPr>
      </w:pPr>
      <w:r>
        <w:rPr>
          <w:rFonts w:cs="Times New Roman"/>
          <w:szCs w:val="28"/>
        </w:rPr>
        <w:t xml:space="preserve">Географические открытия XVII–XIX вв. </w:t>
      </w:r>
      <w:r>
        <w:rPr>
          <w:rFonts w:cs="Times New Roman"/>
          <w:i/>
          <w:iCs/>
          <w:szCs w:val="28"/>
        </w:rPr>
        <w:t>Поиски Южной Земли – открытие Австралии.</w:t>
      </w:r>
      <w:r>
        <w:rPr>
          <w:rFonts w:cs="Times New Roman"/>
          <w:szCs w:val="28"/>
        </w:rPr>
        <w:t xml:space="preserve"> </w:t>
      </w:r>
      <w:r>
        <w:rPr>
          <w:rFonts w:cs="Times New Roman"/>
          <w:i/>
          <w:iCs/>
          <w:szCs w:val="28"/>
        </w:rPr>
        <w:t>Русские путешественники и мореплаватели на северо-востоке Азии.</w:t>
      </w:r>
      <w:r>
        <w:rPr>
          <w:rFonts w:cs="Times New Roman"/>
          <w:szCs w:val="28"/>
        </w:rPr>
        <w:t xml:space="preserve"> Первая русская</w:t>
      </w:r>
      <w:r>
        <w:rPr>
          <w:rFonts w:cs="Times New Roman"/>
          <w:szCs w:val="28"/>
        </w:rPr>
        <w:t xml:space="preserve"> кругосветная экспедиция </w:t>
      </w:r>
      <w:r>
        <w:rPr>
          <w:rFonts w:cs="Times New Roman"/>
          <w:i/>
          <w:szCs w:val="28"/>
        </w:rPr>
        <w:t xml:space="preserve">(И. Ф. Крузенштерн и Ю. Ф. Лисянский). </w:t>
      </w:r>
      <w:r>
        <w:rPr>
          <w:rFonts w:cs="Times New Roman"/>
          <w:szCs w:val="28"/>
        </w:rPr>
        <w:t xml:space="preserve"> (Русская экспедиция Ф. Ф. Беллинсгаузена, М. П. Лазарева – открытие Антарктиды). </w:t>
      </w:r>
    </w:p>
    <w:p w:rsidR="00D503E8" w:rsidRDefault="0020456E">
      <w:pPr>
        <w:spacing w:after="0" w:line="240" w:lineRule="auto"/>
        <w:ind w:firstLine="567"/>
        <w:jc w:val="both"/>
        <w:rPr>
          <w:rFonts w:cs="Times New Roman"/>
          <w:i/>
          <w:szCs w:val="28"/>
        </w:rPr>
      </w:pPr>
      <w:r>
        <w:rPr>
          <w:rFonts w:cs="Times New Roman"/>
          <w:szCs w:val="28"/>
        </w:rPr>
        <w:t>Географические исследования в ХХ в. Исследование полярных областей Земли. Изучение Мирового океана. Географич</w:t>
      </w:r>
      <w:r>
        <w:rPr>
          <w:rFonts w:cs="Times New Roman"/>
          <w:szCs w:val="28"/>
        </w:rPr>
        <w:t xml:space="preserve">еские открытия Новейшего времени. </w:t>
      </w:r>
      <w:r>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w:t>
      </w:r>
      <w:r>
        <w:rPr>
          <w:rFonts w:cs="Times New Roman"/>
          <w:i/>
          <w:szCs w:val="28"/>
        </w:rPr>
        <w:t>рафической науки.</w:t>
      </w:r>
    </w:p>
    <w:p w:rsidR="00D503E8" w:rsidRDefault="0020456E">
      <w:pPr>
        <w:spacing w:after="0" w:line="240" w:lineRule="auto"/>
        <w:ind w:firstLine="567"/>
        <w:jc w:val="both"/>
        <w:rPr>
          <w:rFonts w:cs="Times New Roman"/>
          <w:szCs w:val="28"/>
        </w:rPr>
      </w:pPr>
      <w:r>
        <w:rPr>
          <w:rFonts w:cs="Times New Roman"/>
          <w:szCs w:val="28"/>
        </w:rPr>
        <w:t>Географические знания в современном мире. Современные географические методы исследования Земли.</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Обозначение на контурной карте географических объектов, открытых в разные периоды.</w:t>
      </w:r>
    </w:p>
    <w:p w:rsidR="00D503E8" w:rsidRDefault="0020456E">
      <w:pPr>
        <w:widowControl w:val="0"/>
        <w:spacing w:after="0" w:line="240" w:lineRule="auto"/>
        <w:ind w:firstLine="567"/>
        <w:jc w:val="both"/>
        <w:rPr>
          <w:rFonts w:cs="Times New Roman"/>
          <w:i/>
          <w:szCs w:val="28"/>
        </w:rPr>
      </w:pPr>
      <w:r>
        <w:rPr>
          <w:rFonts w:cs="Times New Roman"/>
          <w:i/>
          <w:szCs w:val="28"/>
        </w:rPr>
        <w:t>2. Сравнение карт Эратосфена, Птолем</w:t>
      </w:r>
      <w:r>
        <w:rPr>
          <w:rFonts w:cs="Times New Roman"/>
          <w:i/>
          <w:szCs w:val="28"/>
        </w:rPr>
        <w:t>ея и современных карт по предложенным учителем вопросам.</w:t>
      </w:r>
    </w:p>
    <w:p w:rsidR="00D503E8" w:rsidRDefault="00D503E8">
      <w:pPr>
        <w:spacing w:after="0" w:line="240" w:lineRule="auto"/>
        <w:ind w:firstLine="567"/>
        <w:jc w:val="both"/>
        <w:rPr>
          <w:rFonts w:cs="Times New Roman"/>
          <w:b/>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Раздел 2. Изображения земной поверхности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1. Планы местности</w:t>
      </w:r>
    </w:p>
    <w:p w:rsidR="00D503E8" w:rsidRDefault="0020456E">
      <w:pPr>
        <w:widowControl w:val="0"/>
        <w:spacing w:after="0" w:line="240" w:lineRule="auto"/>
        <w:ind w:firstLine="567"/>
        <w:jc w:val="both"/>
        <w:rPr>
          <w:rFonts w:cs="Times New Roman"/>
          <w:szCs w:val="28"/>
        </w:rPr>
      </w:pPr>
      <w:r>
        <w:rPr>
          <w:rFonts w:cs="Times New Roman"/>
          <w:szCs w:val="28"/>
        </w:rPr>
        <w:t>Виды изображения земной поверхности. Планы местности. Условные знаки. Масштаб. Виды масштаба. Способы определения расстояний на мес</w:t>
      </w:r>
      <w:r>
        <w:rPr>
          <w:rFonts w:cs="Times New Roman"/>
          <w:szCs w:val="28"/>
        </w:rPr>
        <w:t xml:space="preserve">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rFonts w:cs="Times New Roman"/>
          <w:i/>
          <w:iCs/>
          <w:szCs w:val="28"/>
        </w:rPr>
        <w:t>Профессия топограф.</w:t>
      </w:r>
      <w:r>
        <w:rPr>
          <w:rFonts w:cs="Times New Roman"/>
          <w:szCs w:val="28"/>
        </w:rPr>
        <w:t xml:space="preserve"> Ориентирование по плану местности: стороны горизонта. Разнообразие планов (п</w:t>
      </w:r>
      <w:r>
        <w:rPr>
          <w:rFonts w:cs="Times New Roman"/>
          <w:szCs w:val="28"/>
        </w:rPr>
        <w:t>лан города, туристические планы, военные, исторические и транспортные планы, планы местности в мобильных приложениях) и области их применения.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Определение направлений и расстояний по плану местности.</w:t>
      </w:r>
    </w:p>
    <w:p w:rsidR="00D503E8" w:rsidRDefault="0020456E">
      <w:pPr>
        <w:widowControl w:val="0"/>
        <w:spacing w:after="0" w:line="240" w:lineRule="auto"/>
        <w:ind w:firstLine="567"/>
        <w:jc w:val="both"/>
        <w:rPr>
          <w:rFonts w:cs="Times New Roman"/>
          <w:szCs w:val="28"/>
        </w:rPr>
      </w:pPr>
      <w:r>
        <w:rPr>
          <w:rFonts w:cs="Times New Roman"/>
          <w:szCs w:val="28"/>
        </w:rPr>
        <w:t xml:space="preserve">2. Составление описания маршрута </w:t>
      </w:r>
      <w:r>
        <w:rPr>
          <w:rFonts w:cs="Times New Roman"/>
          <w:szCs w:val="28"/>
        </w:rPr>
        <w:t>по плану местности.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2. Географические карты</w:t>
      </w:r>
    </w:p>
    <w:p w:rsidR="00D503E8" w:rsidRDefault="0020456E">
      <w:pPr>
        <w:widowControl w:val="0"/>
        <w:spacing w:after="0" w:line="240" w:lineRule="auto"/>
        <w:ind w:firstLine="567"/>
        <w:jc w:val="both"/>
        <w:rPr>
          <w:rFonts w:cs="Times New Roman"/>
          <w:szCs w:val="28"/>
        </w:rPr>
      </w:pPr>
      <w:r>
        <w:rPr>
          <w:rFonts w:cs="Times New Roman"/>
          <w:szCs w:val="28"/>
        </w:rPr>
        <w:t>Различия глобуса и географических карт. Способы перехода от сферической поверхно</w:t>
      </w:r>
      <w:r>
        <w:rPr>
          <w:rFonts w:cs="Times New Roman"/>
          <w:szCs w:val="28"/>
        </w:rPr>
        <w:t xml:space="preserve">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Pr>
          <w:rFonts w:cs="Times New Roman"/>
          <w:szCs w:val="28"/>
        </w:rPr>
        <w:t xml:space="preserve">расстояний по глобусу. </w:t>
      </w:r>
    </w:p>
    <w:p w:rsidR="00D503E8" w:rsidRDefault="0020456E">
      <w:pPr>
        <w:widowControl w:val="0"/>
        <w:spacing w:after="0" w:line="240" w:lineRule="auto"/>
        <w:ind w:firstLine="567"/>
        <w:jc w:val="both"/>
        <w:rPr>
          <w:rFonts w:cs="Times New Roman"/>
          <w:i/>
          <w:iCs/>
          <w:spacing w:val="-1"/>
          <w:szCs w:val="28"/>
        </w:rPr>
      </w:pPr>
      <w:r>
        <w:rPr>
          <w:rFonts w:cs="Times New Roman"/>
          <w:spacing w:val="-1"/>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w:t>
      </w:r>
      <w:r>
        <w:rPr>
          <w:rFonts w:cs="Times New Roman"/>
          <w:spacing w:val="-1"/>
          <w:szCs w:val="28"/>
        </w:rPr>
        <w:t xml:space="preserve">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cs="Times New Roman"/>
          <w:i/>
          <w:iCs/>
          <w:spacing w:val="-1"/>
          <w:szCs w:val="28"/>
        </w:rPr>
        <w:t>Профессия картограф.</w:t>
      </w:r>
      <w:r>
        <w:rPr>
          <w:rFonts w:cs="Times New Roman"/>
          <w:spacing w:val="-1"/>
          <w:szCs w:val="28"/>
        </w:rPr>
        <w:t xml:space="preserve"> </w:t>
      </w:r>
      <w:r>
        <w:rPr>
          <w:rFonts w:cs="Times New Roman"/>
          <w:i/>
          <w:iCs/>
          <w:spacing w:val="-1"/>
          <w:szCs w:val="28"/>
        </w:rPr>
        <w:t>Система космической навигации. Геоинформационн</w:t>
      </w:r>
      <w:r>
        <w:rPr>
          <w:rFonts w:cs="Times New Roman"/>
          <w:i/>
          <w:iCs/>
          <w:spacing w:val="-1"/>
          <w:szCs w:val="28"/>
        </w:rPr>
        <w:t>ые системы.</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Определение направлений и расстояний по карте полушарий.</w:t>
      </w:r>
    </w:p>
    <w:p w:rsidR="00D503E8" w:rsidRDefault="0020456E">
      <w:pPr>
        <w:widowControl w:val="0"/>
        <w:spacing w:after="0" w:line="240" w:lineRule="auto"/>
        <w:ind w:firstLine="567"/>
        <w:jc w:val="both"/>
        <w:rPr>
          <w:rFonts w:cs="Times New Roman"/>
          <w:szCs w:val="28"/>
        </w:rPr>
      </w:pPr>
      <w:r>
        <w:rPr>
          <w:rFonts w:cs="Times New Roman"/>
          <w:szCs w:val="28"/>
        </w:rPr>
        <w:t>2. Определение географических координат объектов и определение объектов по их географическим координатам.</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Раздел 3. Земля – планета Солнечной системы</w:t>
      </w:r>
    </w:p>
    <w:p w:rsidR="00D503E8" w:rsidRDefault="0020456E">
      <w:pPr>
        <w:widowControl w:val="0"/>
        <w:spacing w:after="0" w:line="240" w:lineRule="auto"/>
        <w:ind w:firstLine="567"/>
        <w:jc w:val="both"/>
        <w:rPr>
          <w:rFonts w:cs="Times New Roman"/>
          <w:szCs w:val="28"/>
        </w:rPr>
      </w:pPr>
      <w:r>
        <w:rPr>
          <w:rFonts w:cs="Times New Roman"/>
          <w:szCs w:val="28"/>
        </w:rPr>
        <w:t xml:space="preserve">Земля в Солнечной системе. </w:t>
      </w:r>
      <w:r>
        <w:rPr>
          <w:rFonts w:cs="Times New Roman"/>
          <w:i/>
          <w:iCs/>
          <w:szCs w:val="28"/>
        </w:rPr>
        <w:t>Гипотезы возникновения Земли</w:t>
      </w:r>
      <w:r>
        <w:rPr>
          <w:rFonts w:cs="Times New Roman"/>
          <w:szCs w:val="28"/>
        </w:rPr>
        <w:t xml:space="preserve">. Форма, размеры Земли, их географические следствия.  </w:t>
      </w:r>
      <w:r>
        <w:rPr>
          <w:rFonts w:cs="Times New Roman"/>
          <w:i/>
          <w:szCs w:val="28"/>
        </w:rPr>
        <w:t xml:space="preserve">Влияние космоса на нашу планету и жизнь людей. </w:t>
      </w:r>
      <w:r>
        <w:rPr>
          <w:rFonts w:cs="Times New Roman"/>
          <w:szCs w:val="28"/>
        </w:rPr>
        <w:t>Движения Земли. Земная ось и географические полюсы. Географические следствия движения Земли вокруг С</w:t>
      </w:r>
      <w:r>
        <w:rPr>
          <w:rFonts w:cs="Times New Roman"/>
          <w:szCs w:val="28"/>
        </w:rPr>
        <w:t>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w:t>
      </w:r>
      <w:r>
        <w:rPr>
          <w:rFonts w:cs="Times New Roman"/>
          <w:szCs w:val="28"/>
        </w:rPr>
        <w:t xml:space="preserve"> оси. Смена дня и ночи на Земле. </w:t>
      </w:r>
      <w:r>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Выявление закономерностей изм</w:t>
      </w:r>
      <w:r>
        <w:rPr>
          <w:rFonts w:cs="Times New Roman"/>
          <w:szCs w:val="28"/>
        </w:rPr>
        <w:t>енения продолжительности дня и высоты Солнца над горизонтом в зависимости от географической широты и времени года на территории России.</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Раздел 4. Оболочки Земли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Литосфера – каменная оболочка Земли </w:t>
      </w:r>
    </w:p>
    <w:p w:rsidR="00D503E8" w:rsidRDefault="0020456E">
      <w:pPr>
        <w:widowControl w:val="0"/>
        <w:spacing w:after="0" w:line="240" w:lineRule="auto"/>
        <w:ind w:firstLine="567"/>
        <w:jc w:val="both"/>
        <w:rPr>
          <w:rFonts w:cs="Times New Roman"/>
          <w:szCs w:val="28"/>
        </w:rPr>
      </w:pPr>
      <w:r>
        <w:rPr>
          <w:rFonts w:cs="Times New Roman"/>
          <w:szCs w:val="28"/>
        </w:rPr>
        <w:t xml:space="preserve">Литосфера – твёрдая оболочка Земли. </w:t>
      </w:r>
      <w:r>
        <w:rPr>
          <w:rFonts w:cs="Times New Roman"/>
          <w:i/>
          <w:iCs/>
          <w:szCs w:val="28"/>
        </w:rPr>
        <w:t>Методы изуче</w:t>
      </w:r>
      <w:r>
        <w:rPr>
          <w:rFonts w:cs="Times New Roman"/>
          <w:i/>
          <w:iCs/>
          <w:szCs w:val="28"/>
        </w:rPr>
        <w:t>ния земных глубин</w:t>
      </w:r>
      <w:r>
        <w:rPr>
          <w:rFonts w:cs="Times New Roman"/>
          <w:szCs w:val="28"/>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w:t>
      </w:r>
      <w:r>
        <w:rPr>
          <w:rFonts w:cs="Times New Roman"/>
          <w:szCs w:val="28"/>
        </w:rPr>
        <w:t xml:space="preserve">ды. </w:t>
      </w:r>
    </w:p>
    <w:p w:rsidR="00D503E8" w:rsidRDefault="0020456E">
      <w:pPr>
        <w:widowControl w:val="0"/>
        <w:spacing w:after="0" w:line="240" w:lineRule="auto"/>
        <w:ind w:firstLine="567"/>
        <w:jc w:val="both"/>
        <w:rPr>
          <w:rFonts w:cs="Times New Roman"/>
          <w:szCs w:val="28"/>
        </w:rPr>
      </w:pPr>
      <w:r>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rFonts w:cs="Times New Roman"/>
          <w:i/>
          <w:iCs/>
          <w:szCs w:val="28"/>
        </w:rPr>
        <w:t>Изучение вулканов и землетрясений</w:t>
      </w:r>
      <w:r>
        <w:rPr>
          <w:rFonts w:cs="Times New Roman"/>
          <w:szCs w:val="28"/>
        </w:rPr>
        <w:t xml:space="preserve">. </w:t>
      </w:r>
      <w:r>
        <w:rPr>
          <w:rFonts w:cs="Times New Roman"/>
          <w:i/>
          <w:iCs/>
          <w:szCs w:val="28"/>
        </w:rPr>
        <w:t>Профессии сейсмолог и вулкан</w:t>
      </w:r>
      <w:r>
        <w:rPr>
          <w:rFonts w:cs="Times New Roman"/>
          <w:i/>
          <w:iCs/>
          <w:szCs w:val="28"/>
        </w:rPr>
        <w:t>олог</w:t>
      </w:r>
      <w:r>
        <w:rPr>
          <w:rFonts w:cs="Times New Roman"/>
          <w:szCs w:val="28"/>
        </w:rPr>
        <w:t xml:space="preserve">. </w:t>
      </w:r>
      <w:r>
        <w:rPr>
          <w:rFonts w:cs="Times New Roman"/>
          <w:i/>
          <w:szCs w:val="28"/>
        </w:rPr>
        <w:t>Разрушение и изменение горных пород и минералов под действием внешних и внутренних процессов. Виды выветривания.</w:t>
      </w:r>
      <w:r>
        <w:rPr>
          <w:rFonts w:cs="Times New Roman"/>
          <w:szCs w:val="28"/>
        </w:rPr>
        <w:t xml:space="preserve"> Формирование рельефа земной поверхности как результат действия внутренних и внешних сил. </w:t>
      </w:r>
    </w:p>
    <w:p w:rsidR="00D503E8" w:rsidRDefault="0020456E">
      <w:pPr>
        <w:widowControl w:val="0"/>
        <w:spacing w:after="0" w:line="240" w:lineRule="auto"/>
        <w:ind w:firstLine="567"/>
        <w:jc w:val="both"/>
        <w:rPr>
          <w:rFonts w:cs="Times New Roman"/>
          <w:szCs w:val="28"/>
        </w:rPr>
      </w:pPr>
      <w:r>
        <w:rPr>
          <w:rFonts w:cs="Times New Roman"/>
          <w:szCs w:val="28"/>
        </w:rPr>
        <w:t>Рельеф земной поверхности и методы его изучения</w:t>
      </w:r>
      <w:r>
        <w:rPr>
          <w:rFonts w:cs="Times New Roman"/>
          <w:szCs w:val="28"/>
        </w:rPr>
        <w:t xml:space="preserve">.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D503E8" w:rsidRDefault="0020456E">
      <w:pPr>
        <w:widowControl w:val="0"/>
        <w:spacing w:after="0" w:line="240" w:lineRule="auto"/>
        <w:ind w:firstLine="567"/>
        <w:jc w:val="both"/>
        <w:rPr>
          <w:rFonts w:cs="Times New Roman"/>
          <w:i/>
          <w:szCs w:val="28"/>
        </w:rPr>
      </w:pPr>
      <w:r>
        <w:rPr>
          <w:rFonts w:cs="Times New Roman"/>
          <w:i/>
          <w:szCs w:val="28"/>
        </w:rPr>
        <w:t>Человек и ли</w:t>
      </w:r>
      <w:r>
        <w:rPr>
          <w:rFonts w:cs="Times New Roman"/>
          <w:i/>
          <w:szCs w:val="28"/>
        </w:rPr>
        <w:t>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503E8" w:rsidRDefault="0020456E">
      <w:pPr>
        <w:spacing w:after="0" w:line="240" w:lineRule="auto"/>
        <w:ind w:firstLine="567"/>
        <w:jc w:val="both"/>
        <w:rPr>
          <w:rFonts w:cs="Times New Roman"/>
          <w:szCs w:val="28"/>
        </w:rPr>
      </w:pPr>
      <w:r>
        <w:rPr>
          <w:rFonts w:cs="Times New Roman"/>
          <w:szCs w:val="28"/>
        </w:rPr>
        <w:t>Рельеф дна Мирового океана. Части подводных окраин материков. Срединно-океанические хребты. Острова, и</w:t>
      </w:r>
      <w:r>
        <w:rPr>
          <w:rFonts w:cs="Times New Roman"/>
          <w:szCs w:val="28"/>
        </w:rPr>
        <w:t>х типы по происхождению. Ложе Океана, его рельеф.</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Описание горной системы или равнины по физической карте.</w:t>
      </w:r>
    </w:p>
    <w:p w:rsidR="00D503E8" w:rsidRDefault="00D503E8">
      <w:pPr>
        <w:widowControl w:val="0"/>
        <w:spacing w:after="0" w:line="240" w:lineRule="auto"/>
        <w:ind w:firstLine="567"/>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Заключение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Практикум «Сезонные изменения в природе своей местности»</w:t>
      </w:r>
    </w:p>
    <w:p w:rsidR="00D503E8" w:rsidRDefault="0020456E">
      <w:pPr>
        <w:widowControl w:val="0"/>
        <w:spacing w:after="0" w:line="240" w:lineRule="auto"/>
        <w:ind w:firstLine="567"/>
        <w:jc w:val="both"/>
        <w:rPr>
          <w:rFonts w:cs="Times New Roman"/>
          <w:szCs w:val="28"/>
        </w:rPr>
      </w:pPr>
      <w:r>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Анализ результатов фенологических наблюдений и наблюдений за погодой.</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rPr>
          <w:rFonts w:cs="Times New Roman"/>
          <w:b/>
          <w:bCs/>
          <w:position w:val="6"/>
          <w:szCs w:val="28"/>
        </w:rPr>
      </w:pPr>
      <w:r>
        <w:rPr>
          <w:rFonts w:cs="Times New Roman"/>
          <w:b/>
          <w:bCs/>
          <w:position w:val="6"/>
          <w:szCs w:val="28"/>
        </w:rPr>
        <w:t>6 КЛАСС</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РАЗДЕЛ 4. ОБОЛОЧКИ ЗЕМЛИ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2. Гидросфера – водная оболочка Земли</w:t>
      </w:r>
    </w:p>
    <w:p w:rsidR="00D503E8" w:rsidRDefault="0020456E">
      <w:pPr>
        <w:widowControl w:val="0"/>
        <w:spacing w:after="0" w:line="240" w:lineRule="auto"/>
        <w:ind w:firstLine="567"/>
        <w:jc w:val="both"/>
        <w:rPr>
          <w:rFonts w:cs="Times New Roman"/>
          <w:szCs w:val="28"/>
        </w:rPr>
      </w:pPr>
      <w:r>
        <w:rPr>
          <w:rFonts w:cs="Times New Roman"/>
          <w:szCs w:val="28"/>
        </w:rPr>
        <w:t>Гидросфера и методы её изучения. Части гидросферы. Мировой круговорот воды.</w:t>
      </w:r>
      <w:r>
        <w:rPr>
          <w:rFonts w:cs="Times New Roman"/>
          <w:i/>
          <w:szCs w:val="28"/>
        </w:rPr>
        <w:t xml:space="preserve"> </w:t>
      </w:r>
      <w:r>
        <w:rPr>
          <w:rFonts w:cs="Times New Roman"/>
          <w:szCs w:val="28"/>
        </w:rPr>
        <w:t xml:space="preserve">Значение гидросферы. </w:t>
      </w:r>
    </w:p>
    <w:p w:rsidR="00D503E8" w:rsidRDefault="0020456E">
      <w:pPr>
        <w:widowControl w:val="0"/>
        <w:spacing w:after="0" w:line="240" w:lineRule="auto"/>
        <w:ind w:firstLine="567"/>
        <w:jc w:val="both"/>
        <w:rPr>
          <w:rFonts w:cs="Times New Roman"/>
          <w:szCs w:val="28"/>
        </w:rPr>
      </w:pPr>
      <w:r>
        <w:rPr>
          <w:rFonts w:cs="Times New Roman"/>
          <w:szCs w:val="28"/>
        </w:rPr>
        <w:t xml:space="preserve">Исследования вод Мирового океана. </w:t>
      </w:r>
      <w:r>
        <w:rPr>
          <w:rFonts w:cs="Times New Roman"/>
          <w:i/>
          <w:iCs/>
          <w:szCs w:val="28"/>
        </w:rPr>
        <w:t>Профессия океанолог</w:t>
      </w:r>
      <w:r>
        <w:rPr>
          <w:rFonts w:cs="Times New Roman"/>
          <w:szCs w:val="28"/>
        </w:rPr>
        <w:t>.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w:t>
      </w:r>
      <w:r>
        <w:rPr>
          <w:rFonts w:cs="Times New Roman"/>
          <w:szCs w:val="28"/>
        </w:rPr>
        <w:t xml:space="preserve">ирового океана: волны; течения, приливы и отливы. Стихийные явления в Мировом океане. </w:t>
      </w:r>
      <w:r>
        <w:rPr>
          <w:rFonts w:cs="Times New Roman"/>
          <w:i/>
          <w:iCs/>
          <w:szCs w:val="28"/>
        </w:rPr>
        <w:t>Способы изучения и наблюдения за загрязнением вод Мирового океана.</w:t>
      </w:r>
    </w:p>
    <w:p w:rsidR="00D503E8" w:rsidRDefault="0020456E">
      <w:pPr>
        <w:widowControl w:val="0"/>
        <w:spacing w:after="0" w:line="240" w:lineRule="auto"/>
        <w:ind w:firstLine="567"/>
        <w:jc w:val="both"/>
        <w:rPr>
          <w:rFonts w:cs="Times New Roman"/>
          <w:szCs w:val="28"/>
        </w:rPr>
      </w:pPr>
      <w:r>
        <w:rPr>
          <w:rFonts w:cs="Times New Roman"/>
          <w:szCs w:val="28"/>
        </w:rPr>
        <w:t xml:space="preserve">Воды суши. Способы изображения внутренних вод на картах. </w:t>
      </w:r>
    </w:p>
    <w:p w:rsidR="00D503E8" w:rsidRDefault="0020456E">
      <w:pPr>
        <w:widowControl w:val="0"/>
        <w:spacing w:after="0" w:line="240" w:lineRule="auto"/>
        <w:ind w:firstLine="567"/>
        <w:jc w:val="both"/>
        <w:rPr>
          <w:rFonts w:cs="Times New Roman"/>
          <w:szCs w:val="28"/>
        </w:rPr>
      </w:pPr>
      <w:r>
        <w:rPr>
          <w:rFonts w:cs="Times New Roman"/>
          <w:szCs w:val="28"/>
        </w:rPr>
        <w:t>Реки: горные и равнинные. Речная система, бас</w:t>
      </w:r>
      <w:r>
        <w:rPr>
          <w:rFonts w:cs="Times New Roman"/>
          <w:szCs w:val="28"/>
        </w:rPr>
        <w:t xml:space="preserve">сейн, водораздел. Пороги и водопады. Питание и режим реки. </w:t>
      </w:r>
    </w:p>
    <w:p w:rsidR="00D503E8" w:rsidRDefault="0020456E">
      <w:pPr>
        <w:widowControl w:val="0"/>
        <w:spacing w:after="0" w:line="240" w:lineRule="auto"/>
        <w:ind w:firstLine="567"/>
        <w:jc w:val="both"/>
        <w:rPr>
          <w:rFonts w:cs="Times New Roman"/>
          <w:i/>
          <w:iCs/>
          <w:szCs w:val="28"/>
        </w:rPr>
      </w:pPr>
      <w:r>
        <w:rPr>
          <w:rFonts w:cs="Times New Roman"/>
          <w:szCs w:val="28"/>
        </w:rPr>
        <w:t xml:space="preserve">Озёра. Происхождение озёрных котловин. Питание озёр. Озёра сточные и бессточные. </w:t>
      </w:r>
      <w:r>
        <w:rPr>
          <w:rFonts w:cs="Times New Roman"/>
          <w:i/>
          <w:iCs/>
          <w:szCs w:val="28"/>
        </w:rPr>
        <w:t>Профессия</w:t>
      </w:r>
      <w:r>
        <w:rPr>
          <w:rFonts w:cs="Times New Roman"/>
          <w:szCs w:val="28"/>
        </w:rPr>
        <w:t xml:space="preserve"> </w:t>
      </w:r>
      <w:r>
        <w:rPr>
          <w:rFonts w:cs="Times New Roman"/>
          <w:i/>
          <w:iCs/>
          <w:szCs w:val="28"/>
        </w:rPr>
        <w:t>гидролог.</w:t>
      </w:r>
      <w:r>
        <w:rPr>
          <w:rFonts w:cs="Times New Roman"/>
          <w:szCs w:val="28"/>
        </w:rPr>
        <w:t xml:space="preserve"> Природные ледники: горные и покровные. </w:t>
      </w:r>
      <w:r>
        <w:rPr>
          <w:rFonts w:cs="Times New Roman"/>
          <w:i/>
          <w:iCs/>
          <w:szCs w:val="28"/>
        </w:rPr>
        <w:t xml:space="preserve">Профессия гляциолог. </w:t>
      </w:r>
    </w:p>
    <w:p w:rsidR="00D503E8" w:rsidRDefault="0020456E">
      <w:pPr>
        <w:widowControl w:val="0"/>
        <w:spacing w:after="0" w:line="240" w:lineRule="auto"/>
        <w:ind w:firstLine="567"/>
        <w:jc w:val="both"/>
        <w:rPr>
          <w:rFonts w:cs="Times New Roman"/>
          <w:szCs w:val="28"/>
        </w:rPr>
      </w:pPr>
      <w:r>
        <w:rPr>
          <w:rFonts w:cs="Times New Roman"/>
          <w:szCs w:val="28"/>
        </w:rPr>
        <w:t>Подземные воды (грунтовые, межплас</w:t>
      </w:r>
      <w:r>
        <w:rPr>
          <w:rFonts w:cs="Times New Roman"/>
          <w:szCs w:val="28"/>
        </w:rPr>
        <w:t>товые, артезианские), их происхождение, условия залегания и использования. Условия образования межпластовых вод. Минеральные источники.</w:t>
      </w:r>
    </w:p>
    <w:p w:rsidR="00D503E8" w:rsidRDefault="0020456E">
      <w:pPr>
        <w:widowControl w:val="0"/>
        <w:spacing w:after="0" w:line="240" w:lineRule="auto"/>
        <w:ind w:firstLine="567"/>
        <w:jc w:val="both"/>
        <w:rPr>
          <w:rFonts w:cs="Times New Roman"/>
          <w:szCs w:val="28"/>
        </w:rPr>
      </w:pPr>
      <w:r>
        <w:rPr>
          <w:rFonts w:cs="Times New Roman"/>
          <w:szCs w:val="28"/>
        </w:rPr>
        <w:t xml:space="preserve">Многолетняя мерзлота. Болота, их образование. </w:t>
      </w:r>
    </w:p>
    <w:p w:rsidR="00D503E8" w:rsidRDefault="0020456E">
      <w:pPr>
        <w:widowControl w:val="0"/>
        <w:spacing w:after="0" w:line="240" w:lineRule="auto"/>
        <w:ind w:firstLine="567"/>
        <w:jc w:val="both"/>
        <w:rPr>
          <w:rFonts w:cs="Times New Roman"/>
          <w:szCs w:val="28"/>
        </w:rPr>
      </w:pPr>
      <w:r>
        <w:rPr>
          <w:rFonts w:cs="Times New Roman"/>
          <w:szCs w:val="28"/>
        </w:rPr>
        <w:t xml:space="preserve">Стихийные явления в гидросфере, методы наблюдения и защиты. </w:t>
      </w:r>
    </w:p>
    <w:p w:rsidR="00D503E8" w:rsidRDefault="0020456E">
      <w:pPr>
        <w:widowControl w:val="0"/>
        <w:spacing w:after="0" w:line="240" w:lineRule="auto"/>
        <w:ind w:firstLine="567"/>
        <w:jc w:val="both"/>
        <w:rPr>
          <w:rFonts w:cs="Times New Roman"/>
          <w:szCs w:val="28"/>
        </w:rPr>
      </w:pPr>
      <w:r>
        <w:rPr>
          <w:rFonts w:cs="Times New Roman"/>
          <w:i/>
          <w:szCs w:val="28"/>
        </w:rPr>
        <w:t>Человек и ги</w:t>
      </w:r>
      <w:r>
        <w:rPr>
          <w:rFonts w:cs="Times New Roman"/>
          <w:i/>
          <w:szCs w:val="28"/>
        </w:rPr>
        <w:t>дросфера.</w:t>
      </w:r>
      <w:r>
        <w:rPr>
          <w:rFonts w:cs="Times New Roman"/>
          <w:szCs w:val="28"/>
        </w:rPr>
        <w:t xml:space="preserve"> Использование человеком энергии воды.</w:t>
      </w:r>
    </w:p>
    <w:p w:rsidR="00D503E8" w:rsidRDefault="0020456E">
      <w:pPr>
        <w:widowControl w:val="0"/>
        <w:spacing w:after="0" w:line="240" w:lineRule="auto"/>
        <w:ind w:firstLine="567"/>
        <w:jc w:val="both"/>
        <w:rPr>
          <w:rFonts w:cs="Times New Roman"/>
          <w:i/>
          <w:iCs/>
          <w:szCs w:val="28"/>
        </w:rPr>
      </w:pPr>
      <w:r>
        <w:rPr>
          <w:rFonts w:cs="Times New Roman"/>
          <w:i/>
          <w:iCs/>
          <w:szCs w:val="28"/>
        </w:rPr>
        <w:t>Использование космических методов в исследовании влияния человека на гидросферу.</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Сравнение двух рек (России и мира) по заданным признакам.</w:t>
      </w:r>
    </w:p>
    <w:p w:rsidR="00D503E8" w:rsidRDefault="0020456E">
      <w:pPr>
        <w:widowControl w:val="0"/>
        <w:spacing w:after="0" w:line="240" w:lineRule="auto"/>
        <w:ind w:firstLine="567"/>
        <w:jc w:val="both"/>
        <w:rPr>
          <w:rFonts w:cs="Times New Roman"/>
          <w:szCs w:val="28"/>
        </w:rPr>
      </w:pPr>
      <w:r>
        <w:rPr>
          <w:rFonts w:cs="Times New Roman"/>
          <w:szCs w:val="28"/>
        </w:rPr>
        <w:t>2. Характеристика одного из крупнейших озёр Ро</w:t>
      </w:r>
      <w:r>
        <w:rPr>
          <w:rFonts w:cs="Times New Roman"/>
          <w:szCs w:val="28"/>
        </w:rPr>
        <w:t>ссии по плану в форме презентации.</w:t>
      </w:r>
    </w:p>
    <w:p w:rsidR="00D503E8" w:rsidRDefault="0020456E">
      <w:pPr>
        <w:widowControl w:val="0"/>
        <w:spacing w:after="0" w:line="240" w:lineRule="auto"/>
        <w:ind w:firstLine="567"/>
        <w:jc w:val="both"/>
        <w:rPr>
          <w:rFonts w:cs="Times New Roman"/>
          <w:szCs w:val="28"/>
        </w:rPr>
      </w:pPr>
      <w:r>
        <w:rPr>
          <w:rFonts w:cs="Times New Roman"/>
          <w:szCs w:val="28"/>
        </w:rPr>
        <w:t>3. Составление перечня поверхностных водных объектов своего края и их систематизация в форме таблицы.</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3. Атмосфера – воздушная оболочка Земли</w:t>
      </w:r>
    </w:p>
    <w:p w:rsidR="00D503E8" w:rsidRDefault="0020456E">
      <w:pPr>
        <w:widowControl w:val="0"/>
        <w:spacing w:after="0" w:line="240" w:lineRule="auto"/>
        <w:ind w:firstLine="567"/>
        <w:jc w:val="both"/>
        <w:rPr>
          <w:rFonts w:cs="Times New Roman"/>
          <w:szCs w:val="28"/>
        </w:rPr>
      </w:pPr>
      <w:r>
        <w:rPr>
          <w:rFonts w:cs="Times New Roman"/>
          <w:szCs w:val="28"/>
        </w:rPr>
        <w:t>Воздушная оболочка Земли: газовый состав, строение и значение атмосферы.</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w:t>
      </w:r>
      <w:r>
        <w:rPr>
          <w:rFonts w:cs="Times New Roman"/>
          <w:spacing w:val="1"/>
          <w:szCs w:val="28"/>
        </w:rPr>
        <w:t xml:space="preserve">ания земной поверхности от угла падения солнечных лучей. Годовой ход температуры воздуха. </w:t>
      </w:r>
    </w:p>
    <w:p w:rsidR="00D503E8" w:rsidRDefault="0020456E">
      <w:pPr>
        <w:widowControl w:val="0"/>
        <w:spacing w:after="0" w:line="240" w:lineRule="auto"/>
        <w:ind w:firstLine="567"/>
        <w:jc w:val="both"/>
        <w:rPr>
          <w:rFonts w:cs="Times New Roman"/>
          <w:i/>
          <w:szCs w:val="28"/>
        </w:rPr>
      </w:pPr>
      <w:r>
        <w:rPr>
          <w:rFonts w:cs="Times New Roman"/>
          <w:szCs w:val="28"/>
        </w:rPr>
        <w:t>Атмосферное давление. Ветер и причины его возникновения</w:t>
      </w:r>
      <w:r>
        <w:rPr>
          <w:rFonts w:cs="Times New Roman"/>
          <w:i/>
          <w:szCs w:val="28"/>
        </w:rPr>
        <w:t>. Роза ветров. Бризы. Муссоны. </w:t>
      </w:r>
    </w:p>
    <w:p w:rsidR="00D503E8" w:rsidRDefault="0020456E">
      <w:pPr>
        <w:widowControl w:val="0"/>
        <w:spacing w:after="0" w:line="240" w:lineRule="auto"/>
        <w:ind w:firstLine="567"/>
        <w:jc w:val="both"/>
        <w:rPr>
          <w:rFonts w:cs="Times New Roman"/>
          <w:szCs w:val="28"/>
        </w:rPr>
      </w:pPr>
      <w:r>
        <w:rPr>
          <w:rFonts w:cs="Times New Roman"/>
          <w:szCs w:val="28"/>
        </w:rPr>
        <w:t>Вода в атмосфере. Влажность воздуха. Образование облаков. Облака и их виды. Ту</w:t>
      </w:r>
      <w:r>
        <w:rPr>
          <w:rFonts w:cs="Times New Roman"/>
          <w:szCs w:val="28"/>
        </w:rPr>
        <w:t>ман. Образование и выпадение атмосферных осадков. Виды атмосферных осадков.</w:t>
      </w:r>
    </w:p>
    <w:p w:rsidR="00D503E8" w:rsidRDefault="0020456E">
      <w:pPr>
        <w:widowControl w:val="0"/>
        <w:spacing w:after="0" w:line="240" w:lineRule="auto"/>
        <w:ind w:firstLine="567"/>
        <w:jc w:val="both"/>
        <w:rPr>
          <w:rFonts w:cs="Times New Roman"/>
          <w:szCs w:val="28"/>
        </w:rPr>
      </w:pPr>
      <w:r>
        <w:rPr>
          <w:rFonts w:cs="Times New Roman"/>
          <w:szCs w:val="28"/>
        </w:rPr>
        <w:t>Погода и её показатели.  Причины изменения погоды.</w:t>
      </w:r>
    </w:p>
    <w:p w:rsidR="00D503E8" w:rsidRDefault="0020456E">
      <w:pPr>
        <w:widowControl w:val="0"/>
        <w:spacing w:after="0" w:line="240" w:lineRule="auto"/>
        <w:ind w:firstLine="567"/>
        <w:jc w:val="both"/>
        <w:rPr>
          <w:rFonts w:cs="Times New Roman"/>
          <w:szCs w:val="28"/>
        </w:rPr>
      </w:pPr>
      <w:r>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D503E8" w:rsidRDefault="0020456E">
      <w:pPr>
        <w:widowControl w:val="0"/>
        <w:spacing w:after="0" w:line="240" w:lineRule="auto"/>
        <w:ind w:firstLine="567"/>
        <w:jc w:val="both"/>
        <w:rPr>
          <w:rFonts w:cs="Times New Roman"/>
          <w:i/>
          <w:iCs/>
          <w:szCs w:val="28"/>
        </w:rPr>
      </w:pPr>
      <w:r>
        <w:rPr>
          <w:rFonts w:cs="Times New Roman"/>
          <w:szCs w:val="28"/>
        </w:rPr>
        <w:t xml:space="preserve">Человек и атмосфера. Взаимовлияние человека и атмосферы. Адаптация человека к климатическим условиям. </w:t>
      </w:r>
      <w:r>
        <w:rPr>
          <w:rFonts w:cs="Times New Roman"/>
          <w:i/>
          <w:iCs/>
          <w:szCs w:val="28"/>
        </w:rPr>
        <w:t>Профессия метеоролог</w:t>
      </w:r>
      <w:r>
        <w:rPr>
          <w:rFonts w:cs="Times New Roman"/>
          <w:szCs w:val="28"/>
        </w:rPr>
        <w:t xml:space="preserve">. </w:t>
      </w:r>
      <w:r>
        <w:rPr>
          <w:rFonts w:cs="Times New Roman"/>
          <w:i/>
          <w:iCs/>
          <w:szCs w:val="28"/>
        </w:rPr>
        <w:t>Основные метеорологические данные и способы отображения состояния погоды на метеорологической карте.</w:t>
      </w:r>
      <w:r>
        <w:rPr>
          <w:rFonts w:cs="Times New Roman"/>
          <w:szCs w:val="28"/>
        </w:rPr>
        <w:t xml:space="preserve"> Стихийные явления в атмосфере. </w:t>
      </w:r>
      <w:r>
        <w:rPr>
          <w:rFonts w:cs="Times New Roman"/>
          <w:szCs w:val="28"/>
        </w:rPr>
        <w:t xml:space="preserve">Современные изменения климата. Способы изучения и наблюдения за глобальным климатом. </w:t>
      </w:r>
      <w:r>
        <w:rPr>
          <w:rFonts w:cs="Times New Roman"/>
          <w:i/>
          <w:iCs/>
          <w:szCs w:val="28"/>
        </w:rPr>
        <w:t>Профессия климатолог.</w:t>
      </w:r>
      <w:r>
        <w:rPr>
          <w:rFonts w:cs="Times New Roman"/>
          <w:szCs w:val="28"/>
        </w:rPr>
        <w:t xml:space="preserve"> </w:t>
      </w:r>
      <w:r>
        <w:rPr>
          <w:rFonts w:cs="Times New Roman"/>
          <w:i/>
          <w:iCs/>
          <w:szCs w:val="28"/>
        </w:rPr>
        <w:t>Дистанционные методы в исследовании влияния человека на воздушную оболочку Земли.</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Представление результатов наблюдения за погодой своей местности.</w:t>
      </w:r>
    </w:p>
    <w:p w:rsidR="00D503E8" w:rsidRDefault="0020456E">
      <w:pPr>
        <w:widowControl w:val="0"/>
        <w:spacing w:after="0" w:line="240" w:lineRule="auto"/>
        <w:ind w:firstLine="567"/>
        <w:jc w:val="both"/>
        <w:rPr>
          <w:rFonts w:cs="Times New Roman"/>
          <w:szCs w:val="28"/>
        </w:rPr>
      </w:pPr>
      <w:r>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4. Биосфера – оболочка жизни </w:t>
      </w:r>
    </w:p>
    <w:p w:rsidR="00D503E8" w:rsidRDefault="0020456E">
      <w:pPr>
        <w:spacing w:after="0" w:line="240" w:lineRule="auto"/>
        <w:ind w:firstLine="567"/>
        <w:jc w:val="both"/>
        <w:rPr>
          <w:rFonts w:cs="Times New Roman"/>
          <w:szCs w:val="28"/>
        </w:rPr>
      </w:pPr>
      <w:r>
        <w:rPr>
          <w:rFonts w:cs="Times New Roman"/>
          <w:szCs w:val="28"/>
        </w:rPr>
        <w:t>Биосф</w:t>
      </w:r>
      <w:r>
        <w:rPr>
          <w:rFonts w:cs="Times New Roman"/>
          <w:szCs w:val="28"/>
        </w:rPr>
        <w:t xml:space="preserve">ера – оболочка жизни. Границы биосферы. </w:t>
      </w:r>
      <w:r>
        <w:rPr>
          <w:rFonts w:cs="Times New Roman"/>
          <w:i/>
          <w:iCs/>
          <w:szCs w:val="28"/>
        </w:rPr>
        <w:t xml:space="preserve">Профессии биогеограф и геоэколог. </w:t>
      </w:r>
      <w:r>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rFonts w:cs="Times New Roman"/>
          <w:i/>
          <w:iCs/>
          <w:szCs w:val="28"/>
        </w:rPr>
        <w:t xml:space="preserve"> </w:t>
      </w:r>
      <w:r>
        <w:rPr>
          <w:rFonts w:cs="Times New Roman"/>
          <w:szCs w:val="28"/>
        </w:rPr>
        <w:t>Жизнь в Океане. Изменение ж</w:t>
      </w:r>
      <w:r>
        <w:rPr>
          <w:rFonts w:cs="Times New Roman"/>
          <w:szCs w:val="28"/>
        </w:rPr>
        <w:t>ивотного и растительного мира Океана с глубиной и географической широтой.</w:t>
      </w:r>
      <w:r>
        <w:rPr>
          <w:rFonts w:cs="Times New Roman"/>
          <w:i/>
          <w:szCs w:val="28"/>
        </w:rPr>
        <w:t xml:space="preserve"> </w:t>
      </w:r>
    </w:p>
    <w:p w:rsidR="00D503E8" w:rsidRDefault="0020456E">
      <w:pPr>
        <w:widowControl w:val="0"/>
        <w:spacing w:after="0" w:line="240" w:lineRule="auto"/>
        <w:ind w:firstLine="567"/>
        <w:jc w:val="both"/>
        <w:rPr>
          <w:rFonts w:cs="Times New Roman"/>
          <w:szCs w:val="28"/>
        </w:rPr>
      </w:pPr>
      <w:r>
        <w:rPr>
          <w:rFonts w:cs="Times New Roman"/>
          <w:szCs w:val="28"/>
        </w:rPr>
        <w:t xml:space="preserve">Человек как часть биосферы. Распространение людей на Земле. </w:t>
      </w:r>
    </w:p>
    <w:p w:rsidR="00D503E8" w:rsidRDefault="0020456E">
      <w:pPr>
        <w:widowControl w:val="0"/>
        <w:spacing w:after="0" w:line="240" w:lineRule="auto"/>
        <w:ind w:firstLine="567"/>
        <w:jc w:val="both"/>
        <w:rPr>
          <w:rFonts w:cs="Times New Roman"/>
          <w:szCs w:val="28"/>
        </w:rPr>
      </w:pPr>
      <w:r>
        <w:rPr>
          <w:rFonts w:cs="Times New Roman"/>
          <w:szCs w:val="28"/>
        </w:rPr>
        <w:t>Исследования и экологические проблемы.</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Характеристика растительности участка местности своего кра</w:t>
      </w:r>
      <w:r>
        <w:rPr>
          <w:rFonts w:cs="Times New Roman"/>
          <w:szCs w:val="28"/>
        </w:rPr>
        <w:t>я.</w:t>
      </w:r>
    </w:p>
    <w:p w:rsidR="00D503E8" w:rsidRDefault="00D503E8">
      <w:pPr>
        <w:widowControl w:val="0"/>
        <w:spacing w:after="0" w:line="240" w:lineRule="auto"/>
        <w:ind w:firstLine="567"/>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Заключение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Природно-территориальные комплексы</w:t>
      </w:r>
    </w:p>
    <w:p w:rsidR="00D503E8" w:rsidRDefault="0020456E">
      <w:pPr>
        <w:widowControl w:val="0"/>
        <w:spacing w:after="0" w:line="240" w:lineRule="auto"/>
        <w:ind w:firstLine="567"/>
        <w:jc w:val="both"/>
        <w:rPr>
          <w:rFonts w:cs="Times New Roman"/>
          <w:szCs w:val="28"/>
        </w:rPr>
      </w:pPr>
      <w:r>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w:t>
      </w:r>
      <w:r>
        <w:rPr>
          <w:rFonts w:cs="Times New Roman"/>
          <w:szCs w:val="28"/>
        </w:rPr>
        <w:t>ств на Земле. Почва, её строение и состав. Образование почвы и плодородие почв. Охрана почв.</w:t>
      </w:r>
    </w:p>
    <w:p w:rsidR="00D503E8" w:rsidRDefault="0020456E">
      <w:pPr>
        <w:widowControl w:val="0"/>
        <w:spacing w:after="0" w:line="240" w:lineRule="auto"/>
        <w:ind w:firstLine="567"/>
        <w:jc w:val="both"/>
        <w:rPr>
          <w:rFonts w:cs="Times New Roman"/>
          <w:szCs w:val="28"/>
        </w:rPr>
      </w:pPr>
      <w:r>
        <w:rPr>
          <w:rFonts w:cs="Times New Roman"/>
          <w:szCs w:val="28"/>
        </w:rPr>
        <w:t>Природная среда. Охрана природы. Природные особо охраняемые территории. Всемирное наследие ЮНЕСКО.</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 (выполняется на местности)</w:t>
      </w:r>
    </w:p>
    <w:p w:rsidR="00D503E8" w:rsidRDefault="0020456E">
      <w:pPr>
        <w:widowControl w:val="0"/>
        <w:spacing w:after="0" w:line="240" w:lineRule="auto"/>
        <w:ind w:firstLine="567"/>
        <w:jc w:val="both"/>
        <w:rPr>
          <w:rFonts w:cs="Times New Roman"/>
          <w:szCs w:val="28"/>
        </w:rPr>
      </w:pPr>
      <w:r>
        <w:rPr>
          <w:rFonts w:cs="Times New Roman"/>
          <w:szCs w:val="28"/>
        </w:rPr>
        <w:t>1. Характеристика</w:t>
      </w:r>
      <w:r>
        <w:rPr>
          <w:rFonts w:cs="Times New Roman"/>
          <w:szCs w:val="28"/>
        </w:rPr>
        <w:t xml:space="preserve"> локального природного комплекса по плану.</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rPr>
          <w:rFonts w:cs="Times New Roman"/>
          <w:b/>
          <w:bCs/>
          <w:position w:val="6"/>
          <w:szCs w:val="28"/>
        </w:rPr>
      </w:pPr>
      <w:r>
        <w:rPr>
          <w:rFonts w:cs="Times New Roman"/>
          <w:b/>
          <w:bCs/>
          <w:position w:val="6"/>
          <w:szCs w:val="28"/>
        </w:rPr>
        <w:t>7 КЛАСС</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РАЗДЕЛ 1. ГЛАВНЫЕ ЗАКОНОМЕРНОСТИ ПРИРОДЫ ЗЕМЛИ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Географическая оболочка </w:t>
      </w:r>
    </w:p>
    <w:p w:rsidR="00D503E8" w:rsidRDefault="0020456E">
      <w:pPr>
        <w:widowControl w:val="0"/>
        <w:spacing w:after="0" w:line="240" w:lineRule="auto"/>
        <w:ind w:firstLine="567"/>
        <w:jc w:val="both"/>
        <w:rPr>
          <w:rFonts w:cs="Times New Roman"/>
          <w:szCs w:val="28"/>
        </w:rPr>
      </w:pPr>
      <w:r>
        <w:rPr>
          <w:rFonts w:cs="Times New Roman"/>
          <w:szCs w:val="28"/>
        </w:rPr>
        <w:t>Географическая оболочка: особенности строения и свойства. Целостность, зональность, ритмичность — и их географические след</w:t>
      </w:r>
      <w:r>
        <w:rPr>
          <w:rFonts w:cs="Times New Roman"/>
          <w:szCs w:val="28"/>
        </w:rPr>
        <w:t xml:space="preserve">ствия. Географическая зональность (природные зоны) и высотная поясность. </w:t>
      </w:r>
      <w:r>
        <w:rPr>
          <w:rFonts w:cs="Times New Roman"/>
          <w:i/>
          <w:iCs/>
          <w:szCs w:val="28"/>
        </w:rPr>
        <w:t>Современные исследования по сохранению важнейших биотопов Земли.</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Выявление проявления широтной зональности по картам природных зон.</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2. Литосфера и рельеф Земли </w:t>
      </w:r>
    </w:p>
    <w:p w:rsidR="00D503E8" w:rsidRDefault="0020456E">
      <w:pPr>
        <w:spacing w:after="0" w:line="240" w:lineRule="auto"/>
        <w:ind w:firstLine="567"/>
        <w:jc w:val="both"/>
        <w:rPr>
          <w:rFonts w:cs="Times New Roman"/>
          <w:i/>
          <w:szCs w:val="28"/>
        </w:rPr>
      </w:pPr>
      <w:r>
        <w:rPr>
          <w:rFonts w:cs="Times New Roman"/>
          <w:spacing w:val="-3"/>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w:t>
      </w:r>
      <w:r>
        <w:rPr>
          <w:rFonts w:cs="Times New Roman"/>
          <w:spacing w:val="-3"/>
          <w:szCs w:val="28"/>
        </w:rPr>
        <w:t xml:space="preserve">паемые. </w:t>
      </w:r>
      <w:r>
        <w:rPr>
          <w:rFonts w:cs="Times New Roman"/>
          <w:i/>
          <w:szCs w:val="28"/>
        </w:rPr>
        <w:t xml:space="preserve">Влияние строения земной коры на облик Земли.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D503E8" w:rsidRDefault="0020456E">
      <w:pPr>
        <w:widowControl w:val="0"/>
        <w:spacing w:after="0" w:line="240" w:lineRule="auto"/>
        <w:ind w:firstLine="567"/>
        <w:jc w:val="both"/>
        <w:rPr>
          <w:rFonts w:cs="Times New Roman"/>
          <w:i/>
          <w:szCs w:val="28"/>
        </w:rPr>
      </w:pPr>
      <w:r>
        <w:rPr>
          <w:rFonts w:cs="Times New Roman"/>
          <w:szCs w:val="28"/>
        </w:rPr>
        <w:t>2. </w:t>
      </w:r>
      <w:r>
        <w:rPr>
          <w:rFonts w:cs="Times New Roman"/>
          <w:i/>
          <w:szCs w:val="28"/>
        </w:rPr>
        <w:t>Объяснение вулканических или сейсмических событий, о которых говорится в тексте.</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3. Атмосфера и климаты Земли </w:t>
      </w:r>
    </w:p>
    <w:p w:rsidR="00D503E8" w:rsidRDefault="0020456E">
      <w:pPr>
        <w:spacing w:after="0" w:line="240" w:lineRule="auto"/>
        <w:ind w:firstLine="567"/>
        <w:jc w:val="both"/>
        <w:rPr>
          <w:rFonts w:cs="Times New Roman"/>
          <w:i/>
          <w:szCs w:val="28"/>
        </w:rPr>
      </w:pPr>
      <w:r>
        <w:rPr>
          <w:rFonts w:cs="Times New Roman"/>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w:t>
      </w:r>
      <w:r>
        <w:rPr>
          <w:rFonts w:cs="Times New Roman"/>
          <w:spacing w:val="1"/>
          <w:szCs w:val="28"/>
        </w:rPr>
        <w:t>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w:t>
      </w:r>
      <w:r>
        <w:rPr>
          <w:rFonts w:cs="Times New Roman"/>
          <w:spacing w:val="1"/>
          <w:szCs w:val="28"/>
        </w:rPr>
        <w:t xml:space="preserve">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Pr>
          <w:rFonts w:cs="Times New Roman"/>
          <w:i/>
          <w:spacing w:val="1"/>
          <w:szCs w:val="28"/>
        </w:rPr>
        <w:t>Влияние современной хозяйственной</w:t>
      </w:r>
      <w:r>
        <w:rPr>
          <w:rFonts w:cs="Times New Roman"/>
          <w:i/>
          <w:spacing w:val="1"/>
          <w:szCs w:val="28"/>
        </w:rPr>
        <w:t xml:space="preserve">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w:t>
      </w:r>
      <w:r>
        <w:rPr>
          <w:rFonts w:cs="Times New Roman"/>
          <w:i/>
          <w:spacing w:val="1"/>
          <w:szCs w:val="28"/>
        </w:rPr>
        <w:t>х особенностей территории.</w:t>
      </w:r>
      <w:r>
        <w:rPr>
          <w:rFonts w:cs="Times New Roman"/>
          <w:i/>
          <w:szCs w:val="28"/>
        </w:rPr>
        <w:t xml:space="preserve">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 xml:space="preserve">1. Описание климата территории по климатической карте и климатограмме.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4. Мировой океан — основная часть гидросферы </w:t>
      </w:r>
    </w:p>
    <w:p w:rsidR="00D503E8" w:rsidRDefault="0020456E">
      <w:pPr>
        <w:widowControl w:val="0"/>
        <w:spacing w:after="0" w:line="240" w:lineRule="auto"/>
        <w:ind w:firstLine="567"/>
        <w:jc w:val="both"/>
        <w:rPr>
          <w:rFonts w:cs="Times New Roman"/>
          <w:szCs w:val="28"/>
        </w:rPr>
      </w:pPr>
      <w:r>
        <w:rPr>
          <w:rFonts w:cs="Times New Roman"/>
          <w:szCs w:val="28"/>
        </w:rPr>
        <w:t>Мировой океан и его части. Тихий, Атлантический, Индийский и Северный Ледовитый океа</w:t>
      </w:r>
      <w:r>
        <w:rPr>
          <w:rFonts w:cs="Times New Roman"/>
          <w:szCs w:val="28"/>
        </w:rPr>
        <w:t>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w:t>
      </w:r>
      <w:r>
        <w:rPr>
          <w:rFonts w:cs="Times New Roman"/>
          <w:szCs w:val="28"/>
        </w:rPr>
        <w:t xml:space="preserve">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w:t>
      </w:r>
      <w:r>
        <w:rPr>
          <w:rFonts w:cs="Times New Roman"/>
          <w:szCs w:val="28"/>
        </w:rPr>
        <w:t xml:space="preserve">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rFonts w:cs="Times New Roman"/>
          <w:i/>
          <w:szCs w:val="28"/>
        </w:rPr>
        <w:t>Основные районы рыболовства.</w:t>
      </w:r>
      <w:r>
        <w:rPr>
          <w:rFonts w:cs="Times New Roman"/>
          <w:szCs w:val="28"/>
        </w:rPr>
        <w:t xml:space="preserve"> Экологические проблемы Мирового океана.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1. Выявле</w:t>
      </w:r>
      <w:r>
        <w:rPr>
          <w:rFonts w:cs="Times New Roman"/>
          <w:spacing w:val="1"/>
          <w:szCs w:val="28"/>
        </w:rPr>
        <w:t>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503E8" w:rsidRDefault="0020456E">
      <w:pPr>
        <w:widowControl w:val="0"/>
        <w:spacing w:after="0" w:line="240" w:lineRule="auto"/>
        <w:ind w:firstLine="567"/>
        <w:jc w:val="both"/>
        <w:rPr>
          <w:rFonts w:cs="Times New Roman"/>
          <w:szCs w:val="28"/>
        </w:rPr>
      </w:pPr>
      <w:r>
        <w:rPr>
          <w:rFonts w:cs="Times New Roman"/>
          <w:szCs w:val="28"/>
        </w:rPr>
        <w:t>2. Сравнение двух океанов по плану с использованием нескольких источников географической инфор</w:t>
      </w:r>
      <w:r>
        <w:rPr>
          <w:rFonts w:cs="Times New Roman"/>
          <w:szCs w:val="28"/>
        </w:rPr>
        <w:t>мации.</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Раздел 2. Человечество на Земле</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Численность населения </w:t>
      </w:r>
    </w:p>
    <w:p w:rsidR="00D503E8" w:rsidRDefault="0020456E">
      <w:pPr>
        <w:widowControl w:val="0"/>
        <w:spacing w:after="0" w:line="240" w:lineRule="auto"/>
        <w:ind w:firstLine="567"/>
        <w:jc w:val="both"/>
        <w:rPr>
          <w:rFonts w:cs="Times New Roman"/>
          <w:szCs w:val="28"/>
        </w:rPr>
      </w:pPr>
      <w:r>
        <w:rPr>
          <w:rFonts w:cs="Times New Roman"/>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w:t>
      </w:r>
      <w:r>
        <w:rPr>
          <w:rFonts w:cs="Times New Roman"/>
          <w:szCs w:val="28"/>
        </w:rPr>
        <w:t xml:space="preserve">ияющие на рост численности населения. Размещение и плотность населения.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D503E8" w:rsidRDefault="0020456E">
      <w:pPr>
        <w:widowControl w:val="0"/>
        <w:spacing w:after="0" w:line="240" w:lineRule="auto"/>
        <w:ind w:firstLine="567"/>
        <w:jc w:val="both"/>
        <w:rPr>
          <w:rFonts w:cs="Times New Roman"/>
          <w:szCs w:val="28"/>
        </w:rPr>
      </w:pPr>
      <w:r>
        <w:rPr>
          <w:rFonts w:cs="Times New Roman"/>
          <w:szCs w:val="28"/>
        </w:rPr>
        <w:t>2. Определение и сравнение различий в численности, плотности населения отдельных стран по разным источникам.</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2. Страны и народы мира</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w:t>
      </w:r>
      <w:r>
        <w:rPr>
          <w:rFonts w:cs="Times New Roman"/>
          <w:spacing w:val="-2"/>
          <w:szCs w:val="28"/>
        </w:rPr>
        <w:t>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w:t>
      </w:r>
      <w:r>
        <w:rPr>
          <w:rFonts w:cs="Times New Roman"/>
          <w:spacing w:val="-2"/>
          <w:szCs w:val="28"/>
        </w:rPr>
        <w:t xml:space="preserve">. Многообразие стран, их основные типы. </w:t>
      </w:r>
      <w:r>
        <w:rPr>
          <w:rFonts w:cs="Times New Roman"/>
          <w:i/>
          <w:iCs/>
          <w:spacing w:val="-2"/>
          <w:szCs w:val="28"/>
        </w:rPr>
        <w:t>Профессия менеджер в сфере туризма, экскурсовод</w:t>
      </w:r>
      <w:r>
        <w:rPr>
          <w:rFonts w:cs="Times New Roman"/>
          <w:spacing w:val="-2"/>
          <w:szCs w:val="28"/>
        </w:rPr>
        <w:t>.</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Сравнение занятий населения двух стран по комплексным картам.</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Раздел 3. Материки и страны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Южные материки </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w:t>
      </w:r>
      <w:r>
        <w:rPr>
          <w:rFonts w:cs="Times New Roman"/>
          <w:spacing w:val="-1"/>
          <w:szCs w:val="28"/>
        </w:rPr>
        <w:t>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w:t>
      </w:r>
      <w:r>
        <w:rPr>
          <w:rFonts w:cs="Times New Roman"/>
          <w:spacing w:val="-1"/>
          <w:szCs w:val="28"/>
        </w:rPr>
        <w:t>ые исследования в Антарктиде. Роль России в открытиях и исследованиях ледового континента.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Сравнение географического положения двух (любых) южных материков.</w:t>
      </w:r>
    </w:p>
    <w:p w:rsidR="00D503E8" w:rsidRDefault="0020456E">
      <w:pPr>
        <w:widowControl w:val="0"/>
        <w:spacing w:after="0" w:line="240" w:lineRule="auto"/>
        <w:ind w:firstLine="567"/>
        <w:jc w:val="both"/>
        <w:rPr>
          <w:rFonts w:cs="Times New Roman"/>
          <w:i/>
          <w:spacing w:val="-1"/>
          <w:szCs w:val="28"/>
        </w:rPr>
      </w:pPr>
      <w:r>
        <w:rPr>
          <w:rFonts w:cs="Times New Roman"/>
          <w:spacing w:val="-1"/>
          <w:szCs w:val="28"/>
        </w:rPr>
        <w:t>2. </w:t>
      </w:r>
      <w:r>
        <w:rPr>
          <w:rFonts w:cs="Times New Roman"/>
          <w:i/>
          <w:spacing w:val="-1"/>
          <w:szCs w:val="28"/>
        </w:rPr>
        <w:t>Объяснение годового хода температур и режима выпадения атмосферных осадко</w:t>
      </w:r>
      <w:r>
        <w:rPr>
          <w:rFonts w:cs="Times New Roman"/>
          <w:i/>
          <w:spacing w:val="-1"/>
          <w:szCs w:val="28"/>
        </w:rPr>
        <w:t xml:space="preserve">в в экваториальном климатическом поясе. </w:t>
      </w:r>
    </w:p>
    <w:p w:rsidR="00D503E8" w:rsidRDefault="0020456E">
      <w:pPr>
        <w:widowControl w:val="0"/>
        <w:spacing w:after="0" w:line="240" w:lineRule="auto"/>
        <w:ind w:firstLine="567"/>
        <w:jc w:val="both"/>
        <w:rPr>
          <w:rFonts w:cs="Times New Roman"/>
          <w:szCs w:val="28"/>
        </w:rPr>
      </w:pPr>
      <w:r>
        <w:rPr>
          <w:rFonts w:cs="Times New Roman"/>
          <w:szCs w:val="28"/>
        </w:rPr>
        <w:t xml:space="preserve">3. Сравнение особенностей климата Африки, Южной Америки </w:t>
      </w:r>
      <w:r>
        <w:rPr>
          <w:rFonts w:cs="Times New Roman"/>
          <w:i/>
          <w:szCs w:val="28"/>
        </w:rPr>
        <w:t>и Австралии</w:t>
      </w:r>
      <w:r>
        <w:rPr>
          <w:rFonts w:cs="Times New Roman"/>
          <w:szCs w:val="28"/>
        </w:rPr>
        <w:t xml:space="preserve"> по плану.</w:t>
      </w:r>
    </w:p>
    <w:p w:rsidR="00D503E8" w:rsidRDefault="0020456E">
      <w:pPr>
        <w:widowControl w:val="0"/>
        <w:spacing w:after="0" w:line="240" w:lineRule="auto"/>
        <w:ind w:firstLine="567"/>
        <w:jc w:val="both"/>
        <w:rPr>
          <w:rFonts w:cs="Times New Roman"/>
          <w:szCs w:val="28"/>
        </w:rPr>
      </w:pPr>
      <w:r>
        <w:rPr>
          <w:rFonts w:cs="Times New Roman"/>
          <w:szCs w:val="28"/>
        </w:rPr>
        <w:t>4. Описание Австралии или одной из стран Африки или Южной Америки по географическим картам.</w:t>
      </w:r>
    </w:p>
    <w:p w:rsidR="00D503E8" w:rsidRDefault="0020456E">
      <w:pPr>
        <w:widowControl w:val="0"/>
        <w:spacing w:after="0" w:line="240" w:lineRule="auto"/>
        <w:ind w:firstLine="567"/>
        <w:jc w:val="both"/>
        <w:rPr>
          <w:rFonts w:cs="Times New Roman"/>
          <w:i/>
          <w:szCs w:val="28"/>
        </w:rPr>
      </w:pPr>
      <w:r>
        <w:rPr>
          <w:rFonts w:cs="Times New Roman"/>
          <w:szCs w:val="28"/>
        </w:rPr>
        <w:t>5. </w:t>
      </w:r>
      <w:r>
        <w:rPr>
          <w:rFonts w:cs="Times New Roman"/>
          <w:i/>
          <w:szCs w:val="28"/>
        </w:rPr>
        <w:t>Объяснение особенностей размещения населен</w:t>
      </w:r>
      <w:r>
        <w:rPr>
          <w:rFonts w:cs="Times New Roman"/>
          <w:i/>
          <w:szCs w:val="28"/>
        </w:rPr>
        <w:t>ия Австралии или одной из стран Африки или Южной Америки.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2. Северные материки</w:t>
      </w:r>
    </w:p>
    <w:p w:rsidR="00D503E8" w:rsidRDefault="0020456E">
      <w:pPr>
        <w:widowControl w:val="0"/>
        <w:spacing w:after="0" w:line="240" w:lineRule="auto"/>
        <w:ind w:firstLine="567"/>
        <w:jc w:val="both"/>
        <w:rPr>
          <w:rFonts w:cs="Times New Roman"/>
          <w:szCs w:val="28"/>
        </w:rPr>
      </w:pPr>
      <w:r>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w:t>
      </w:r>
      <w:r>
        <w:rPr>
          <w:rFonts w:cs="Times New Roman"/>
          <w:szCs w:val="28"/>
        </w:rPr>
        <w:t>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i/>
          <w:spacing w:val="-2"/>
          <w:szCs w:val="28"/>
        </w:rPr>
      </w:pPr>
      <w:r>
        <w:rPr>
          <w:rFonts w:cs="Times New Roman"/>
          <w:spacing w:val="-2"/>
          <w:szCs w:val="28"/>
        </w:rPr>
        <w:t>1. </w:t>
      </w:r>
      <w:r>
        <w:rPr>
          <w:rFonts w:cs="Times New Roman"/>
          <w:i/>
          <w:spacing w:val="-2"/>
          <w:szCs w:val="28"/>
        </w:rPr>
        <w:t>Объяснение распространения зон современного ву</w:t>
      </w:r>
      <w:r>
        <w:rPr>
          <w:rFonts w:cs="Times New Roman"/>
          <w:i/>
          <w:spacing w:val="-2"/>
          <w:szCs w:val="28"/>
        </w:rPr>
        <w:t xml:space="preserve">лканизма и землетрясений на территории Северной Америки и Евразии. </w:t>
      </w:r>
    </w:p>
    <w:p w:rsidR="00D503E8" w:rsidRDefault="0020456E">
      <w:pPr>
        <w:widowControl w:val="0"/>
        <w:spacing w:after="0" w:line="240" w:lineRule="auto"/>
        <w:ind w:firstLine="567"/>
        <w:jc w:val="both"/>
        <w:rPr>
          <w:rFonts w:cs="Times New Roman"/>
          <w:szCs w:val="28"/>
        </w:rPr>
      </w:pPr>
      <w:r>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D503E8" w:rsidRDefault="0020456E">
      <w:pPr>
        <w:widowControl w:val="0"/>
        <w:spacing w:after="0" w:line="240" w:lineRule="auto"/>
        <w:ind w:firstLine="567"/>
        <w:jc w:val="both"/>
        <w:rPr>
          <w:rFonts w:cs="Times New Roman"/>
          <w:szCs w:val="28"/>
        </w:rPr>
      </w:pPr>
      <w:r>
        <w:rPr>
          <w:rFonts w:cs="Times New Roman"/>
          <w:szCs w:val="28"/>
        </w:rPr>
        <w:t>3. Представление в виде таблицы информации о компон</w:t>
      </w:r>
      <w:r>
        <w:rPr>
          <w:rFonts w:cs="Times New Roman"/>
          <w:szCs w:val="28"/>
        </w:rPr>
        <w:t>ентах природы одной из природных зон на основе анализа нескольких источников информации.</w:t>
      </w:r>
    </w:p>
    <w:p w:rsidR="00D503E8" w:rsidRDefault="0020456E">
      <w:pPr>
        <w:widowControl w:val="0"/>
        <w:spacing w:after="0" w:line="240" w:lineRule="auto"/>
        <w:ind w:firstLine="567"/>
        <w:jc w:val="both"/>
        <w:rPr>
          <w:rFonts w:cs="Times New Roman"/>
          <w:szCs w:val="28"/>
        </w:rPr>
      </w:pPr>
      <w:r>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3. Взаимодействие природы и общества </w:t>
      </w:r>
    </w:p>
    <w:p w:rsidR="00D503E8" w:rsidRDefault="0020456E">
      <w:pPr>
        <w:widowControl w:val="0"/>
        <w:spacing w:after="0" w:line="240" w:lineRule="auto"/>
        <w:ind w:firstLine="567"/>
        <w:jc w:val="both"/>
        <w:rPr>
          <w:rFonts w:cs="Times New Roman"/>
          <w:szCs w:val="28"/>
        </w:rPr>
      </w:pPr>
      <w:r>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Pr>
          <w:rFonts w:cs="Times New Roman"/>
          <w:szCs w:val="28"/>
        </w:rPr>
        <w:t xml:space="preserve">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503E8" w:rsidRDefault="0020456E">
      <w:pPr>
        <w:widowControl w:val="0"/>
        <w:spacing w:after="0" w:line="240" w:lineRule="auto"/>
        <w:ind w:firstLine="567"/>
        <w:jc w:val="both"/>
        <w:rPr>
          <w:rFonts w:cs="Times New Roman"/>
          <w:szCs w:val="28"/>
        </w:rPr>
      </w:pPr>
      <w:r>
        <w:rPr>
          <w:rFonts w:cs="Times New Roman"/>
          <w:szCs w:val="28"/>
        </w:rPr>
        <w:t xml:space="preserve">Глобальные проблемы человечества: экологическая, сырьевая, энергетическая, </w:t>
      </w:r>
      <w:r>
        <w:rPr>
          <w:rFonts w:cs="Times New Roman"/>
          <w:i/>
          <w:szCs w:val="28"/>
        </w:rPr>
        <w:t>преодоления о</w:t>
      </w:r>
      <w:r>
        <w:rPr>
          <w:rFonts w:cs="Times New Roman"/>
          <w:i/>
          <w:szCs w:val="28"/>
        </w:rPr>
        <w:t>тсталости стран,</w:t>
      </w:r>
      <w:r>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pacing w:val="-3"/>
          <w:szCs w:val="28"/>
        </w:rPr>
      </w:pPr>
      <w:r>
        <w:rPr>
          <w:rFonts w:cs="Times New Roman"/>
          <w:spacing w:val="-3"/>
          <w:szCs w:val="28"/>
        </w:rPr>
        <w:t>1. Характеристика изменений компонентов природы на терр</w:t>
      </w:r>
      <w:r>
        <w:rPr>
          <w:rFonts w:cs="Times New Roman"/>
          <w:spacing w:val="-3"/>
          <w:szCs w:val="28"/>
        </w:rPr>
        <w:t>итории одной из стран мира в результате деятельности человека.</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rPr>
          <w:rFonts w:cs="Times New Roman"/>
          <w:b/>
          <w:bCs/>
          <w:position w:val="6"/>
          <w:szCs w:val="28"/>
        </w:rPr>
      </w:pPr>
      <w:r>
        <w:rPr>
          <w:rFonts w:cs="Times New Roman"/>
          <w:b/>
          <w:bCs/>
          <w:position w:val="6"/>
          <w:szCs w:val="28"/>
        </w:rPr>
        <w:t>8 КЛАСС</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РАЗДЕЛ 1. ГЕОГРАФИЧЕСКОЕ ПРОСТРАНСТВО РОССИИ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История формирования и освоения территории России </w:t>
      </w:r>
    </w:p>
    <w:p w:rsidR="00D503E8" w:rsidRDefault="0020456E">
      <w:pPr>
        <w:widowControl w:val="0"/>
        <w:spacing w:after="0" w:line="240" w:lineRule="auto"/>
        <w:ind w:firstLine="567"/>
        <w:jc w:val="both"/>
        <w:rPr>
          <w:rFonts w:cs="Times New Roman"/>
          <w:szCs w:val="28"/>
        </w:rPr>
      </w:pPr>
      <w:r>
        <w:rPr>
          <w:rFonts w:cs="Times New Roman"/>
          <w:szCs w:val="28"/>
        </w:rPr>
        <w:t>История освоения и заселения территории современной России в XI–XVI вв. Расшир</w:t>
      </w:r>
      <w:r>
        <w:rPr>
          <w:rFonts w:cs="Times New Roman"/>
          <w:szCs w:val="28"/>
        </w:rPr>
        <w:t>ение территории России в XVI–XIX вв. Русские первопроходцы. Изменения внешних границ России в ХХ в. Воссоединение Крыма с Россией.</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Представление в виде таблицы сведений об изменении границ России на разных исторических этапах на осно</w:t>
      </w:r>
      <w:r>
        <w:rPr>
          <w:rFonts w:cs="Times New Roman"/>
          <w:szCs w:val="28"/>
        </w:rPr>
        <w:t xml:space="preserve">ве анализа географических карт.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2. Географическое положение и границы России </w:t>
      </w:r>
    </w:p>
    <w:p w:rsidR="00D503E8" w:rsidRDefault="0020456E">
      <w:pPr>
        <w:widowControl w:val="0"/>
        <w:spacing w:after="0" w:line="240" w:lineRule="auto"/>
        <w:ind w:firstLine="567"/>
        <w:jc w:val="both"/>
        <w:rPr>
          <w:rFonts w:cs="Times New Roman"/>
          <w:szCs w:val="28"/>
        </w:rPr>
      </w:pPr>
      <w:r>
        <w:rPr>
          <w:rFonts w:cs="Times New Roman"/>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w:t>
      </w:r>
      <w:r>
        <w:rPr>
          <w:rFonts w:cs="Times New Roman"/>
          <w:szCs w:val="28"/>
        </w:rPr>
        <w:t xml:space="preserve">ючительная экономическая зона Российской Федерации. Географическое положение России. </w:t>
      </w:r>
      <w:r>
        <w:rPr>
          <w:rFonts w:cs="Times New Roman"/>
          <w:i/>
          <w:iCs/>
          <w:szCs w:val="28"/>
        </w:rPr>
        <w:t>Виды географического положения.</w:t>
      </w:r>
      <w:r>
        <w:rPr>
          <w:rFonts w:cs="Times New Roman"/>
          <w:szCs w:val="28"/>
        </w:rPr>
        <w:t xml:space="preserve"> Страны — соседи России. </w:t>
      </w:r>
      <w:r>
        <w:rPr>
          <w:rFonts w:cs="Times New Roman"/>
          <w:i/>
          <w:iCs/>
          <w:szCs w:val="28"/>
        </w:rPr>
        <w:t>Ближнее и дальнее зарубежье.</w:t>
      </w:r>
      <w:r>
        <w:rPr>
          <w:rFonts w:cs="Times New Roman"/>
          <w:szCs w:val="28"/>
        </w:rPr>
        <w:t xml:space="preserve"> Моря, омывающие территорию России.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3. Время на территории России </w:t>
      </w:r>
    </w:p>
    <w:p w:rsidR="00D503E8" w:rsidRDefault="0020456E">
      <w:pPr>
        <w:widowControl w:val="0"/>
        <w:spacing w:after="0" w:line="240" w:lineRule="auto"/>
        <w:ind w:firstLine="567"/>
        <w:jc w:val="both"/>
        <w:rPr>
          <w:rFonts w:cs="Times New Roman"/>
          <w:szCs w:val="28"/>
        </w:rPr>
      </w:pPr>
      <w:r>
        <w:rPr>
          <w:rFonts w:cs="Times New Roman"/>
          <w:szCs w:val="28"/>
        </w:rPr>
        <w:t>Россия на кар</w:t>
      </w:r>
      <w:r>
        <w:rPr>
          <w:rFonts w:cs="Times New Roman"/>
          <w:szCs w:val="28"/>
        </w:rPr>
        <w:t>те часовых поясов мира. Карта часовых зон России. Местное, поясное и зональное время: роль в хозяйстве и жизни людей.</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Определение различия во времени для разных городов России по карте часовых зон.</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4. Административно-территориальное устройство России. Районирование территории </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 xml:space="preserve">Федеративное устройство России. Субъекты Российской </w:t>
      </w:r>
      <w:r>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w:t>
      </w:r>
      <w:r>
        <w:rPr>
          <w:rFonts w:cs="Times New Roman"/>
          <w:spacing w:val="2"/>
          <w:szCs w:val="28"/>
        </w:rPr>
        <w:t xml:space="preserve">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w:t>
      </w:r>
      <w:r>
        <w:rPr>
          <w:rFonts w:cs="Times New Roman"/>
          <w:spacing w:val="2"/>
          <w:szCs w:val="28"/>
        </w:rPr>
        <w:t>Север России и Северо-Запад России, Центральная Россия, Поволжье, Юг Европейской части России, Урал, Сибирь и Дальний Восток.</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Обозначение на контурной карте и сравнение границ федеральных округов и макрорегионов с целью выявления сос</w:t>
      </w:r>
      <w:r>
        <w:rPr>
          <w:rFonts w:cs="Times New Roman"/>
          <w:szCs w:val="28"/>
        </w:rPr>
        <w:t>тава и особенностей географического положения.</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Раздел 2. Природа России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Природные условия и ресурсы России </w:t>
      </w:r>
    </w:p>
    <w:p w:rsidR="00D503E8" w:rsidRDefault="0020456E">
      <w:pPr>
        <w:widowControl w:val="0"/>
        <w:spacing w:after="0" w:line="240" w:lineRule="auto"/>
        <w:ind w:firstLine="567"/>
        <w:jc w:val="both"/>
        <w:rPr>
          <w:rFonts w:cs="Times New Roman"/>
          <w:szCs w:val="28"/>
        </w:rPr>
      </w:pPr>
      <w:r>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w:t>
      </w:r>
      <w:r>
        <w:rPr>
          <w:rFonts w:cs="Times New Roman"/>
          <w:szCs w:val="28"/>
        </w:rPr>
        <w:t>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Характеристика природно-р</w:t>
      </w:r>
      <w:r>
        <w:rPr>
          <w:rFonts w:cs="Times New Roman"/>
          <w:szCs w:val="28"/>
        </w:rPr>
        <w:t>есурсного капитала своего края по картам и статистическим материалам.</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2. Геологическое строение, рельеф и полезные ископаемые </w:t>
      </w:r>
    </w:p>
    <w:p w:rsidR="00D503E8" w:rsidRDefault="0020456E">
      <w:pPr>
        <w:widowControl w:val="0"/>
        <w:spacing w:after="0" w:line="240" w:lineRule="auto"/>
        <w:ind w:firstLine="567"/>
        <w:jc w:val="both"/>
        <w:rPr>
          <w:rFonts w:cs="Times New Roman"/>
          <w:szCs w:val="28"/>
        </w:rPr>
      </w:pPr>
      <w:r>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w:t>
      </w:r>
      <w:r>
        <w:rPr>
          <w:rFonts w:cs="Times New Roman"/>
          <w:szCs w:val="28"/>
        </w:rPr>
        <w:t xml:space="preserve"> России. Зависимость между тектоническим строением, рельефом и размещением основных групп полезных ископаемых по территории страны.</w:t>
      </w:r>
    </w:p>
    <w:p w:rsidR="00D503E8" w:rsidRDefault="0020456E">
      <w:pPr>
        <w:widowControl w:val="0"/>
        <w:spacing w:after="0" w:line="240" w:lineRule="auto"/>
        <w:ind w:firstLine="567"/>
        <w:jc w:val="both"/>
        <w:rPr>
          <w:rFonts w:cs="Times New Roman"/>
          <w:spacing w:val="-3"/>
          <w:szCs w:val="28"/>
        </w:rPr>
      </w:pPr>
      <w:r>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w:t>
      </w:r>
      <w:r>
        <w:rPr>
          <w:rFonts w:cs="Times New Roman"/>
          <w:spacing w:val="-3"/>
          <w:szCs w:val="28"/>
        </w:rPr>
        <w:t>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w:t>
      </w:r>
      <w:r>
        <w:rPr>
          <w:rFonts w:cs="Times New Roman"/>
          <w:spacing w:val="-3"/>
          <w:szCs w:val="28"/>
        </w:rPr>
        <w:t>сти рельефа своего края.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Объяснение распространения по территории России опасных геологических явлений.</w:t>
      </w:r>
    </w:p>
    <w:p w:rsidR="00D503E8" w:rsidRDefault="0020456E">
      <w:pPr>
        <w:widowControl w:val="0"/>
        <w:spacing w:after="0" w:line="240" w:lineRule="auto"/>
        <w:ind w:firstLine="567"/>
        <w:jc w:val="both"/>
        <w:rPr>
          <w:rFonts w:cs="Times New Roman"/>
          <w:szCs w:val="28"/>
        </w:rPr>
      </w:pPr>
      <w:r>
        <w:rPr>
          <w:rFonts w:cs="Times New Roman"/>
          <w:szCs w:val="28"/>
        </w:rPr>
        <w:t>2. Объяснение особенностей рельефа своего края.</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3. Климат и климатические ресурсы </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Факторы, определяющие климат России. Вли</w:t>
      </w:r>
      <w:r>
        <w:rPr>
          <w:rFonts w:cs="Times New Roman"/>
          <w:spacing w:val="2"/>
          <w:szCs w:val="28"/>
        </w:rPr>
        <w:t>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w:t>
      </w:r>
      <w:r>
        <w:rPr>
          <w:rFonts w:cs="Times New Roman"/>
          <w:spacing w:val="2"/>
          <w:szCs w:val="28"/>
        </w:rPr>
        <w:t>адков по территории России. Коэффициент увлажнения.</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w:t>
      </w:r>
      <w:r>
        <w:rPr>
          <w:rFonts w:cs="Times New Roman"/>
          <w:spacing w:val="-1"/>
          <w:szCs w:val="28"/>
        </w:rPr>
        <w:t xml:space="preserve">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w:t>
      </w:r>
      <w:r>
        <w:rPr>
          <w:rFonts w:cs="Times New Roman"/>
          <w:spacing w:val="-1"/>
          <w:szCs w:val="28"/>
        </w:rPr>
        <w:t xml:space="preserve">етеорологические явления. </w:t>
      </w:r>
      <w:r>
        <w:rPr>
          <w:rFonts w:cs="Times New Roman"/>
          <w:i/>
          <w:spacing w:val="-1"/>
          <w:szCs w:val="28"/>
        </w:rPr>
        <w:t>Наблюдаемые климатические изменения на территории России и их возможные следствия.</w:t>
      </w:r>
      <w:r>
        <w:rPr>
          <w:rFonts w:cs="Times New Roman"/>
          <w:spacing w:val="-1"/>
          <w:szCs w:val="28"/>
        </w:rPr>
        <w:t xml:space="preserve"> Особенности климата своего края.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Описание и прогнозирование погоды территории по карте погоды.</w:t>
      </w:r>
    </w:p>
    <w:p w:rsidR="00D503E8" w:rsidRDefault="0020456E">
      <w:pPr>
        <w:widowControl w:val="0"/>
        <w:spacing w:after="0" w:line="240" w:lineRule="auto"/>
        <w:ind w:firstLine="567"/>
        <w:jc w:val="both"/>
        <w:rPr>
          <w:rFonts w:cs="Times New Roman"/>
          <w:szCs w:val="28"/>
        </w:rPr>
      </w:pPr>
      <w:r>
        <w:rPr>
          <w:rFonts w:cs="Times New Roman"/>
          <w:szCs w:val="28"/>
        </w:rPr>
        <w:t>2. Определение и объяснение п</w:t>
      </w:r>
      <w:r>
        <w:rPr>
          <w:rFonts w:cs="Times New Roman"/>
          <w:szCs w:val="28"/>
        </w:rPr>
        <w:t>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503E8" w:rsidRDefault="0020456E">
      <w:pPr>
        <w:widowControl w:val="0"/>
        <w:spacing w:after="0" w:line="240" w:lineRule="auto"/>
        <w:ind w:firstLine="567"/>
        <w:jc w:val="both"/>
        <w:rPr>
          <w:rFonts w:cs="Times New Roman"/>
          <w:szCs w:val="28"/>
        </w:rPr>
      </w:pPr>
      <w:r>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4. Моря России. Внутренние воды и водные ресурсы </w:t>
      </w:r>
    </w:p>
    <w:p w:rsidR="00D503E8" w:rsidRDefault="0020456E">
      <w:pPr>
        <w:widowControl w:val="0"/>
        <w:spacing w:after="0" w:line="240" w:lineRule="auto"/>
        <w:ind w:firstLine="567"/>
        <w:jc w:val="both"/>
        <w:rPr>
          <w:rFonts w:cs="Times New Roman"/>
          <w:szCs w:val="28"/>
        </w:rPr>
      </w:pPr>
      <w:r>
        <w:rPr>
          <w:rFonts w:cs="Times New Roman"/>
          <w:szCs w:val="28"/>
        </w:rPr>
        <w:t>Моря как аквальные ПК. Реки России. Распределение рек по бассейнам океанов. Главные ре</w:t>
      </w:r>
      <w:r>
        <w:rPr>
          <w:rFonts w:cs="Times New Roman"/>
          <w:szCs w:val="28"/>
        </w:rPr>
        <w:t>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503E8" w:rsidRDefault="0020456E">
      <w:pPr>
        <w:widowControl w:val="0"/>
        <w:spacing w:after="0" w:line="240" w:lineRule="auto"/>
        <w:ind w:firstLine="567"/>
        <w:jc w:val="both"/>
        <w:rPr>
          <w:rFonts w:cs="Times New Roman"/>
          <w:szCs w:val="28"/>
        </w:rPr>
      </w:pPr>
      <w:r>
        <w:rPr>
          <w:rFonts w:cs="Times New Roman"/>
          <w:szCs w:val="28"/>
        </w:rPr>
        <w:t>Крупнейшие озёра, их происхождение. Болота. Подземные воды. Ледники. Многолетняя мерзлота. Нер</w:t>
      </w:r>
      <w:r>
        <w:rPr>
          <w:rFonts w:cs="Times New Roman"/>
          <w:szCs w:val="28"/>
        </w:rPr>
        <w:t xml:space="preserve">авномерность распределения водных ресурсов. Рост их потребления и загрязнения. Пути сохранения качества водных ресурсов. </w:t>
      </w:r>
      <w:r>
        <w:rPr>
          <w:rFonts w:cs="Times New Roman"/>
          <w:i/>
          <w:szCs w:val="28"/>
        </w:rPr>
        <w:t xml:space="preserve">Оценка обеспеченности водными ресурсами крупных регионов России. </w:t>
      </w:r>
      <w:r>
        <w:rPr>
          <w:rFonts w:cs="Times New Roman"/>
          <w:szCs w:val="28"/>
        </w:rPr>
        <w:t xml:space="preserve">Внутренние воды и водные ресурсы своего региона и своей местности.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w:t>
      </w:r>
      <w:r>
        <w:rPr>
          <w:rFonts w:cs="Times New Roman"/>
          <w:b/>
          <w:bCs/>
          <w:position w:val="6"/>
          <w:szCs w:val="28"/>
        </w:rPr>
        <w:t>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Сравнение особенностей режима и характера течения двух рек России.</w:t>
      </w:r>
    </w:p>
    <w:p w:rsidR="00D503E8" w:rsidRDefault="0020456E">
      <w:pPr>
        <w:widowControl w:val="0"/>
        <w:spacing w:after="0" w:line="240" w:lineRule="auto"/>
        <w:ind w:firstLine="567"/>
        <w:jc w:val="both"/>
        <w:rPr>
          <w:rFonts w:cs="Times New Roman"/>
          <w:szCs w:val="28"/>
        </w:rPr>
      </w:pPr>
      <w:r>
        <w:rPr>
          <w:rFonts w:cs="Times New Roman"/>
          <w:szCs w:val="28"/>
        </w:rPr>
        <w:t>2. Объяснение распространения опасных гидрологических природных явлений на территории страны.</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5. Природно-хозяйственные зоны </w:t>
      </w:r>
    </w:p>
    <w:p w:rsidR="00D503E8" w:rsidRDefault="0020456E">
      <w:pPr>
        <w:widowControl w:val="0"/>
        <w:spacing w:after="0" w:line="240" w:lineRule="auto"/>
        <w:ind w:firstLine="567"/>
        <w:jc w:val="both"/>
        <w:rPr>
          <w:rFonts w:cs="Times New Roman"/>
          <w:szCs w:val="28"/>
        </w:rPr>
      </w:pPr>
      <w:r>
        <w:rPr>
          <w:rFonts w:cs="Times New Roman"/>
          <w:szCs w:val="28"/>
        </w:rPr>
        <w:t>Почва – особый компонент природы. Фа</w:t>
      </w:r>
      <w:r>
        <w:rPr>
          <w:rFonts w:cs="Times New Roman"/>
          <w:szCs w:val="28"/>
        </w:rPr>
        <w:t>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Pr>
          <w:rFonts w:cs="Times New Roman"/>
          <w:szCs w:val="28"/>
        </w:rPr>
        <w:t xml:space="preserve"> с эрозией почв и их загрязнением.</w:t>
      </w:r>
    </w:p>
    <w:p w:rsidR="00D503E8" w:rsidRDefault="0020456E">
      <w:pPr>
        <w:widowControl w:val="0"/>
        <w:spacing w:after="0" w:line="240" w:lineRule="auto"/>
        <w:ind w:firstLine="567"/>
        <w:jc w:val="both"/>
        <w:rPr>
          <w:rFonts w:cs="Times New Roman"/>
          <w:szCs w:val="28"/>
        </w:rPr>
      </w:pPr>
      <w:r>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503E8" w:rsidRDefault="0020456E">
      <w:pPr>
        <w:widowControl w:val="0"/>
        <w:spacing w:after="0" w:line="240" w:lineRule="auto"/>
        <w:ind w:firstLine="567"/>
        <w:jc w:val="both"/>
        <w:rPr>
          <w:rFonts w:cs="Times New Roman"/>
          <w:szCs w:val="28"/>
        </w:rPr>
      </w:pPr>
      <w:r>
        <w:rPr>
          <w:rFonts w:cs="Times New Roman"/>
          <w:szCs w:val="28"/>
        </w:rPr>
        <w:t>Природно-хозяйственные зоны России:</w:t>
      </w:r>
      <w:r>
        <w:rPr>
          <w:rFonts w:cs="Times New Roman"/>
          <w:szCs w:val="28"/>
        </w:rPr>
        <w:t xml:space="preserve"> взаимосвязь и взаимообусловленность их компонентов. </w:t>
      </w:r>
    </w:p>
    <w:p w:rsidR="00D503E8" w:rsidRDefault="0020456E">
      <w:pPr>
        <w:widowControl w:val="0"/>
        <w:spacing w:after="0" w:line="240" w:lineRule="auto"/>
        <w:ind w:firstLine="567"/>
        <w:jc w:val="both"/>
        <w:rPr>
          <w:rFonts w:cs="Times New Roman"/>
          <w:szCs w:val="28"/>
        </w:rPr>
      </w:pPr>
      <w:r>
        <w:rPr>
          <w:rFonts w:cs="Times New Roman"/>
          <w:szCs w:val="28"/>
        </w:rPr>
        <w:t xml:space="preserve">Высотная поясность в горах на территории России. </w:t>
      </w:r>
    </w:p>
    <w:p w:rsidR="00D503E8" w:rsidRDefault="0020456E">
      <w:pPr>
        <w:widowControl w:val="0"/>
        <w:spacing w:after="0" w:line="240" w:lineRule="auto"/>
        <w:ind w:firstLine="567"/>
        <w:jc w:val="both"/>
        <w:rPr>
          <w:rFonts w:cs="Times New Roman"/>
          <w:i/>
          <w:szCs w:val="28"/>
        </w:rPr>
      </w:pPr>
      <w:r>
        <w:rPr>
          <w:rFonts w:cs="Times New Roman"/>
          <w:szCs w:val="28"/>
        </w:rPr>
        <w:t xml:space="preserve">Природные ресурсы природно-хозяйственных зон и их использование, экологические проблемы. </w:t>
      </w:r>
      <w:r>
        <w:rPr>
          <w:rFonts w:cs="Times New Roman"/>
          <w:i/>
          <w:szCs w:val="28"/>
        </w:rPr>
        <w:t>Прогнозируемые последствия изменений климата для разных природн</w:t>
      </w:r>
      <w:r>
        <w:rPr>
          <w:rFonts w:cs="Times New Roman"/>
          <w:i/>
          <w:szCs w:val="28"/>
        </w:rPr>
        <w:t>о-хозяйственных зон на территории России.</w:t>
      </w:r>
    </w:p>
    <w:p w:rsidR="00D503E8" w:rsidRDefault="0020456E">
      <w:pPr>
        <w:widowControl w:val="0"/>
        <w:spacing w:after="0" w:line="240" w:lineRule="auto"/>
        <w:ind w:firstLine="567"/>
        <w:jc w:val="both"/>
        <w:rPr>
          <w:rFonts w:cs="Times New Roman"/>
          <w:szCs w:val="28"/>
        </w:rPr>
      </w:pPr>
      <w:r>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Объяснение различий структуры высотной поясности в горных системах.</w:t>
      </w:r>
    </w:p>
    <w:p w:rsidR="00D503E8" w:rsidRDefault="0020456E">
      <w:pPr>
        <w:widowControl w:val="0"/>
        <w:spacing w:after="0" w:line="240" w:lineRule="auto"/>
        <w:ind w:firstLine="567"/>
        <w:jc w:val="both"/>
        <w:rPr>
          <w:rFonts w:cs="Times New Roman"/>
          <w:szCs w:val="28"/>
        </w:rPr>
      </w:pPr>
      <w:r>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w:t>
      </w:r>
      <w:r>
        <w:rPr>
          <w:rFonts w:cs="Times New Roman"/>
          <w:szCs w:val="28"/>
        </w:rPr>
        <w:t>ции.</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Раздел 3. Население России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1. Численность населения России</w:t>
      </w:r>
    </w:p>
    <w:p w:rsidR="00D503E8" w:rsidRDefault="0020456E">
      <w:pPr>
        <w:widowControl w:val="0"/>
        <w:spacing w:after="0" w:line="240" w:lineRule="auto"/>
        <w:ind w:firstLine="567"/>
        <w:jc w:val="both"/>
        <w:rPr>
          <w:rFonts w:cs="Times New Roman"/>
          <w:i/>
          <w:iCs/>
          <w:szCs w:val="28"/>
        </w:rPr>
      </w:pPr>
      <w:r>
        <w:rPr>
          <w:rFonts w:cs="Times New Roman"/>
          <w:szCs w:val="28"/>
        </w:rPr>
        <w:t xml:space="preserve">Динамика численности населения России в XX—XXI вв. и факторы, определяющие её. </w:t>
      </w:r>
      <w:r>
        <w:rPr>
          <w:rFonts w:cs="Times New Roman"/>
          <w:i/>
          <w:iCs/>
          <w:szCs w:val="28"/>
        </w:rPr>
        <w:t xml:space="preserve">Переписи населения России. </w:t>
      </w:r>
      <w:r>
        <w:rPr>
          <w:rFonts w:cs="Times New Roman"/>
          <w:szCs w:val="28"/>
        </w:rPr>
        <w:t>Естественное движение населения. Рождаемость, смертность, естественный прирост</w:t>
      </w:r>
      <w:r>
        <w:rPr>
          <w:rFonts w:cs="Times New Roman"/>
          <w:szCs w:val="28"/>
        </w:rPr>
        <w:t xml:space="preserve">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w:t>
      </w:r>
      <w:r>
        <w:rPr>
          <w:rFonts w:cs="Times New Roman"/>
          <w:szCs w:val="28"/>
        </w:rPr>
        <w:t xml:space="preserve">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rFonts w:cs="Times New Roman"/>
          <w:i/>
          <w:iCs/>
          <w:szCs w:val="28"/>
        </w:rPr>
        <w:t>Причины миграций и основные направления миграционных потоков России в разные исторические периоды.</w:t>
      </w:r>
      <w:r>
        <w:rPr>
          <w:rFonts w:cs="Times New Roman"/>
          <w:szCs w:val="28"/>
        </w:rPr>
        <w:t xml:space="preserve"> Государствен</w:t>
      </w:r>
      <w:r>
        <w:rPr>
          <w:rFonts w:cs="Times New Roman"/>
          <w:szCs w:val="28"/>
        </w:rPr>
        <w:t>ная миграционная политика Российской Федерации. Различные варианты прогнозов изменения численности населения России.</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2. Территориальные особенности размещения населения России</w:t>
      </w:r>
    </w:p>
    <w:p w:rsidR="00D503E8" w:rsidRDefault="0020456E">
      <w:pPr>
        <w:widowControl w:val="0"/>
        <w:spacing w:after="0" w:line="240" w:lineRule="auto"/>
        <w:ind w:firstLine="567"/>
        <w:jc w:val="both"/>
        <w:rPr>
          <w:rFonts w:cs="Times New Roman"/>
          <w:szCs w:val="28"/>
        </w:rPr>
      </w:pPr>
      <w:r>
        <w:rPr>
          <w:rFonts w:cs="Times New Roman"/>
          <w:szCs w:val="28"/>
        </w:rPr>
        <w:t>Географ</w:t>
      </w:r>
      <w:r>
        <w:rPr>
          <w:rFonts w:cs="Times New Roman"/>
          <w:szCs w:val="28"/>
        </w:rPr>
        <w:t>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w:t>
      </w:r>
      <w:r>
        <w:rPr>
          <w:rFonts w:cs="Times New Roman"/>
          <w:szCs w:val="28"/>
        </w:rPr>
        <w:t>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w:t>
      </w:r>
      <w:r>
        <w:rPr>
          <w:rFonts w:cs="Times New Roman"/>
          <w:szCs w:val="28"/>
        </w:rPr>
        <w:t xml:space="preserve">и страны. Функции городов России. Монофункциональные города. Сельская местность и современные тенденции сельского расселения.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3. Народы и религии России </w:t>
      </w:r>
    </w:p>
    <w:p w:rsidR="00D503E8" w:rsidRDefault="0020456E">
      <w:pPr>
        <w:widowControl w:val="0"/>
        <w:spacing w:after="0" w:line="240" w:lineRule="auto"/>
        <w:ind w:firstLine="567"/>
        <w:jc w:val="both"/>
        <w:rPr>
          <w:rFonts w:cs="Times New Roman"/>
          <w:szCs w:val="28"/>
        </w:rPr>
      </w:pPr>
      <w:r>
        <w:rPr>
          <w:rFonts w:cs="Times New Roman"/>
          <w:szCs w:val="28"/>
        </w:rPr>
        <w:t>Россия – многонациональное государство. Многонациональность как специфический фактор формирован</w:t>
      </w:r>
      <w:r>
        <w:rPr>
          <w:rFonts w:cs="Times New Roman"/>
          <w:szCs w:val="28"/>
        </w:rPr>
        <w:t xml:space="preserve">ия и развития России. </w:t>
      </w:r>
      <w:r>
        <w:rPr>
          <w:rFonts w:cs="Times New Roman"/>
          <w:i/>
          <w:iCs/>
          <w:szCs w:val="28"/>
        </w:rPr>
        <w:t xml:space="preserve">Языковая классификация народов России. </w:t>
      </w:r>
      <w:r>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Построение картограммы «</w:t>
      </w:r>
      <w:r>
        <w:rPr>
          <w:rFonts w:cs="Times New Roman"/>
          <w:szCs w:val="28"/>
        </w:rPr>
        <w:t>Доля титульных этносов в численности населения республик и автономных округов РФ».</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4. Половой и возрастной состав населения России</w:t>
      </w:r>
    </w:p>
    <w:p w:rsidR="00D503E8" w:rsidRDefault="0020456E">
      <w:pPr>
        <w:widowControl w:val="0"/>
        <w:spacing w:after="0" w:line="240" w:lineRule="auto"/>
        <w:ind w:firstLine="567"/>
        <w:jc w:val="both"/>
        <w:rPr>
          <w:rFonts w:cs="Times New Roman"/>
          <w:szCs w:val="28"/>
        </w:rPr>
      </w:pPr>
      <w:r>
        <w:rPr>
          <w:rFonts w:cs="Times New Roman"/>
          <w:szCs w:val="28"/>
        </w:rPr>
        <w:t>Половой и возрастной состав населения России. Половозрастная структура населения России в географических районах и субъ</w:t>
      </w:r>
      <w:r>
        <w:rPr>
          <w:rFonts w:cs="Times New Roman"/>
          <w:szCs w:val="28"/>
        </w:rPr>
        <w:t xml:space="preserve">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Объяснение динамики половозр</w:t>
      </w:r>
      <w:r>
        <w:rPr>
          <w:rFonts w:cs="Times New Roman"/>
          <w:szCs w:val="28"/>
        </w:rPr>
        <w:t>астного состава населения России на основе анализа половозрастных пирамид.</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5. Человеческий капитал России</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w:t>
      </w:r>
      <w:r>
        <w:rPr>
          <w:rFonts w:cs="Times New Roman"/>
          <w:spacing w:val="1"/>
          <w:szCs w:val="28"/>
        </w:rPr>
        <w:t>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Классификация Федеральных округов по особенностям естествен</w:t>
      </w:r>
      <w:r>
        <w:rPr>
          <w:rFonts w:cs="Times New Roman"/>
          <w:szCs w:val="28"/>
        </w:rPr>
        <w:t>ного и механического движения населения.</w:t>
      </w:r>
    </w:p>
    <w:p w:rsidR="00D503E8" w:rsidRDefault="00D503E8">
      <w:pPr>
        <w:widowControl w:val="0"/>
        <w:spacing w:after="0" w:line="240" w:lineRule="auto"/>
        <w:ind w:firstLine="567"/>
        <w:jc w:val="both"/>
        <w:rPr>
          <w:rFonts w:cs="Times New Roman"/>
          <w:szCs w:val="28"/>
        </w:rPr>
      </w:pPr>
    </w:p>
    <w:p w:rsidR="00D503E8" w:rsidRDefault="0020456E">
      <w:pPr>
        <w:widowControl w:val="0"/>
        <w:spacing w:after="0" w:line="240" w:lineRule="auto"/>
        <w:rPr>
          <w:rFonts w:cs="Times New Roman"/>
          <w:b/>
          <w:spacing w:val="1"/>
          <w:szCs w:val="28"/>
        </w:rPr>
      </w:pPr>
      <w:r>
        <w:rPr>
          <w:rFonts w:cs="Times New Roman"/>
          <w:b/>
          <w:spacing w:val="1"/>
          <w:szCs w:val="28"/>
        </w:rPr>
        <w:t>9 КЛАСС</w:t>
      </w:r>
    </w:p>
    <w:p w:rsidR="00D503E8" w:rsidRDefault="00D503E8">
      <w:pPr>
        <w:widowControl w:val="0"/>
        <w:spacing w:after="0" w:line="240" w:lineRule="auto"/>
        <w:ind w:firstLine="567"/>
        <w:jc w:val="both"/>
        <w:rPr>
          <w:rFonts w:cs="Times New Roman"/>
          <w:spacing w:val="1"/>
          <w:szCs w:val="28"/>
        </w:rPr>
      </w:pPr>
    </w:p>
    <w:p w:rsidR="00D503E8" w:rsidRDefault="0020456E">
      <w:pPr>
        <w:widowControl w:val="0"/>
        <w:spacing w:after="0" w:line="240" w:lineRule="auto"/>
        <w:ind w:firstLine="567"/>
        <w:jc w:val="both"/>
        <w:rPr>
          <w:rFonts w:cs="Times New Roman"/>
          <w:b/>
          <w:spacing w:val="1"/>
          <w:szCs w:val="28"/>
        </w:rPr>
      </w:pPr>
      <w:r>
        <w:rPr>
          <w:rFonts w:cs="Times New Roman"/>
          <w:b/>
          <w:spacing w:val="1"/>
          <w:szCs w:val="28"/>
        </w:rPr>
        <w:t>РАЗДЕЛ 4. ХОЗЯЙСТВО РОССИИ</w:t>
      </w:r>
    </w:p>
    <w:p w:rsidR="00D503E8" w:rsidRDefault="00D503E8">
      <w:pPr>
        <w:widowControl w:val="0"/>
        <w:spacing w:after="0" w:line="240" w:lineRule="auto"/>
        <w:ind w:firstLine="567"/>
        <w:jc w:val="both"/>
        <w:rPr>
          <w:rFonts w:cs="Times New Roman"/>
          <w:spacing w:val="1"/>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1. Общая характеристика хозяйства России </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 xml:space="preserve">Состав хозяйства: важнейшие межотраслевые комплексы и отрасли. </w:t>
      </w:r>
      <w:r>
        <w:rPr>
          <w:rFonts w:cs="Times New Roman"/>
          <w:spacing w:val="-2"/>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w:t>
      </w:r>
      <w:r>
        <w:rPr>
          <w:rFonts w:cs="Times New Roman"/>
          <w:spacing w:val="-2"/>
          <w:szCs w:val="28"/>
        </w:rPr>
        <w:t xml:space="preserve">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Pr>
          <w:rFonts w:cs="Times New Roman"/>
          <w:spacing w:val="2"/>
          <w:szCs w:val="28"/>
        </w:rPr>
        <w:t xml:space="preserve"> Субъекты Российской Федерации, выделяемые в «Стратегии пространственного развития Российской Федер</w:t>
      </w:r>
      <w:r>
        <w:rPr>
          <w:rFonts w:cs="Times New Roman"/>
          <w:spacing w:val="2"/>
          <w:szCs w:val="28"/>
        </w:rPr>
        <w:t>ации» как «геостратегические территории».</w:t>
      </w:r>
    </w:p>
    <w:p w:rsidR="00D503E8" w:rsidRDefault="0020456E">
      <w:pPr>
        <w:spacing w:after="0" w:line="240" w:lineRule="auto"/>
        <w:ind w:firstLine="567"/>
        <w:jc w:val="both"/>
        <w:rPr>
          <w:rFonts w:cs="Times New Roman"/>
          <w:i/>
          <w:szCs w:val="28"/>
        </w:rPr>
      </w:pPr>
      <w:r>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Pr>
          <w:rFonts w:cs="Times New Roman"/>
          <w:i/>
          <w:szCs w:val="28"/>
        </w:rPr>
        <w:t>Особенности ЭГП, природно-ресурсный потенциал, население и характеристика хозяйства с</w:t>
      </w:r>
      <w:r>
        <w:rPr>
          <w:rFonts w:cs="Times New Roman"/>
          <w:i/>
          <w:szCs w:val="28"/>
        </w:rPr>
        <w:t xml:space="preserve">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D503E8" w:rsidRDefault="00D503E8">
      <w:pPr>
        <w:widowControl w:val="0"/>
        <w:spacing w:after="0" w:line="240" w:lineRule="auto"/>
        <w:ind w:firstLine="567"/>
        <w:jc w:val="both"/>
        <w:rPr>
          <w:rFonts w:cs="Times New Roman"/>
          <w:b/>
          <w:szCs w:val="28"/>
        </w:rPr>
      </w:pPr>
    </w:p>
    <w:p w:rsidR="00D503E8" w:rsidRDefault="0020456E">
      <w:pPr>
        <w:widowControl w:val="0"/>
        <w:spacing w:after="0" w:line="240" w:lineRule="auto"/>
        <w:ind w:firstLine="567"/>
        <w:jc w:val="both"/>
        <w:rPr>
          <w:rFonts w:cs="Times New Roman"/>
          <w:b/>
          <w:szCs w:val="28"/>
        </w:rPr>
      </w:pPr>
      <w:r>
        <w:rPr>
          <w:rFonts w:cs="Times New Roman"/>
          <w:b/>
          <w:szCs w:val="28"/>
        </w:rPr>
        <w:t xml:space="preserve">Тема 2. Топливно-энергетический комплекс (ТЭК) </w:t>
      </w:r>
    </w:p>
    <w:p w:rsidR="00D503E8" w:rsidRDefault="0020456E">
      <w:pPr>
        <w:widowControl w:val="0"/>
        <w:spacing w:after="0" w:line="240" w:lineRule="auto"/>
        <w:ind w:firstLine="567"/>
        <w:jc w:val="both"/>
        <w:rPr>
          <w:rFonts w:cs="Times New Roman"/>
          <w:szCs w:val="28"/>
        </w:rPr>
      </w:pPr>
      <w:r>
        <w:rPr>
          <w:rFonts w:cs="Times New Roman"/>
          <w:szCs w:val="28"/>
        </w:rPr>
        <w:t>Состав, место и значение в хозяйстве. Нефтяная, газовая и угольн</w:t>
      </w:r>
      <w:r>
        <w:rPr>
          <w:rFonts w:cs="Times New Roman"/>
          <w:szCs w:val="28"/>
        </w:rPr>
        <w:t>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w:t>
      </w:r>
      <w:r>
        <w:rPr>
          <w:rFonts w:cs="Times New Roman"/>
          <w:szCs w:val="28"/>
        </w:rPr>
        <w:t xml:space="preserve">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w:t>
      </w:r>
      <w:r>
        <w:rPr>
          <w:rFonts w:cs="Times New Roman"/>
          <w:szCs w:val="28"/>
        </w:rPr>
        <w:t xml:space="preserve">ЭС. Энергосистемы. Влияние ТЭК на окружающую среду. </w:t>
      </w:r>
      <w:r>
        <w:rPr>
          <w:rFonts w:cs="Times New Roman"/>
          <w:i/>
          <w:iCs/>
          <w:szCs w:val="28"/>
        </w:rPr>
        <w:t>Основные положения «Энергетической стратегии России на период до 2035 года».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Анализ статистических и текстовых материалов с целью сравнения стоимости электроэнергии для населения Ро</w:t>
      </w:r>
      <w:r>
        <w:rPr>
          <w:rFonts w:cs="Times New Roman"/>
          <w:szCs w:val="28"/>
        </w:rPr>
        <w:t>ссии в различных регионах.</w:t>
      </w:r>
    </w:p>
    <w:p w:rsidR="00D503E8" w:rsidRDefault="0020456E">
      <w:pPr>
        <w:widowControl w:val="0"/>
        <w:spacing w:after="0" w:line="240" w:lineRule="auto"/>
        <w:ind w:firstLine="567"/>
        <w:jc w:val="both"/>
        <w:rPr>
          <w:rFonts w:cs="Times New Roman"/>
          <w:szCs w:val="28"/>
        </w:rPr>
      </w:pPr>
      <w:r>
        <w:rPr>
          <w:rFonts w:cs="Times New Roman"/>
          <w:szCs w:val="28"/>
        </w:rPr>
        <w:t>2. Сравнительная оценка возможностей для развития энергетики ВИЭ в отдельных регионах страны.</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3. Металлургический комплекс</w:t>
      </w:r>
    </w:p>
    <w:p w:rsidR="00D503E8" w:rsidRDefault="0020456E">
      <w:pPr>
        <w:widowControl w:val="0"/>
        <w:spacing w:after="0" w:line="240" w:lineRule="auto"/>
        <w:ind w:firstLine="567"/>
        <w:jc w:val="both"/>
        <w:rPr>
          <w:rFonts w:cs="Times New Roman"/>
          <w:szCs w:val="28"/>
        </w:rPr>
      </w:pPr>
      <w:r>
        <w:rPr>
          <w:rFonts w:cs="Times New Roman"/>
          <w:szCs w:val="28"/>
        </w:rPr>
        <w:t>Состав, место и значение в хозяйстве. Место России в мировом производстве чёрных и цветных металлов.</w:t>
      </w:r>
      <w:r>
        <w:rPr>
          <w:rFonts w:cs="Times New Roman"/>
          <w:szCs w:val="28"/>
        </w:rPr>
        <w:t xml:space="preserve">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w:t>
      </w:r>
      <w:r>
        <w:rPr>
          <w:rFonts w:cs="Times New Roman"/>
          <w:szCs w:val="28"/>
        </w:rPr>
        <w:t xml:space="preserve">сии. Влияние металлургии на окружающую среду. </w:t>
      </w:r>
      <w:r>
        <w:rPr>
          <w:rFonts w:cs="Times New Roman"/>
          <w:i/>
          <w:iCs/>
          <w:szCs w:val="28"/>
        </w:rPr>
        <w:t>Основные положения «Стратегии развития чёрной и цветной металлургии России до 2030 года».</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4. Машиностроительный комплекс</w:t>
      </w:r>
    </w:p>
    <w:p w:rsidR="00D503E8" w:rsidRDefault="0020456E">
      <w:pPr>
        <w:widowControl w:val="0"/>
        <w:spacing w:after="0" w:line="240" w:lineRule="auto"/>
        <w:ind w:firstLine="567"/>
        <w:jc w:val="both"/>
        <w:rPr>
          <w:rFonts w:cs="Times New Roman"/>
          <w:i/>
          <w:iCs/>
          <w:szCs w:val="28"/>
        </w:rPr>
      </w:pPr>
      <w:r>
        <w:rPr>
          <w:rFonts w:cs="Times New Roman"/>
          <w:szCs w:val="28"/>
        </w:rPr>
        <w:t>Состав, место и значение в хозяйстве. Место России в мировом производстве машиностр</w:t>
      </w:r>
      <w:r>
        <w:rPr>
          <w:rFonts w:cs="Times New Roman"/>
          <w:szCs w:val="28"/>
        </w:rPr>
        <w:t>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w:t>
      </w:r>
      <w:r>
        <w:rPr>
          <w:rFonts w:cs="Times New Roman"/>
          <w:szCs w:val="28"/>
        </w:rPr>
        <w:t xml:space="preserve"> создания экологически эффективного оборудования. Перспективы развития машиностроения России. </w:t>
      </w:r>
      <w:r>
        <w:rPr>
          <w:rFonts w:cs="Times New Roman"/>
          <w:i/>
          <w:iCs/>
          <w:szCs w:val="28"/>
        </w:rPr>
        <w:t>Основные положения документов, определяющих стратегию развития отраслей машиностроительного комплекса.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Выявление факторов, повлиявших на ра</w:t>
      </w:r>
      <w:r>
        <w:rPr>
          <w:rFonts w:cs="Times New Roman"/>
          <w:szCs w:val="28"/>
        </w:rPr>
        <w:t>змещение машиностроительного предприятия (по выбору) на основе анализа различных источников информации.</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5. Химико-лесной комплекс</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Химическая промышленность</w:t>
      </w:r>
    </w:p>
    <w:p w:rsidR="00D503E8" w:rsidRDefault="0020456E">
      <w:pPr>
        <w:widowControl w:val="0"/>
        <w:spacing w:after="0" w:line="240" w:lineRule="auto"/>
        <w:ind w:firstLine="567"/>
        <w:jc w:val="both"/>
        <w:rPr>
          <w:rFonts w:cs="Times New Roman"/>
          <w:szCs w:val="28"/>
        </w:rPr>
      </w:pPr>
      <w:r>
        <w:rPr>
          <w:rFonts w:cs="Times New Roman"/>
          <w:szCs w:val="28"/>
        </w:rPr>
        <w:t>Состав, место и значение в хозяйстве. Факторы размещения предприятий. Место России в мировом п</w:t>
      </w:r>
      <w:r>
        <w:rPr>
          <w:rFonts w:cs="Times New Roman"/>
          <w:szCs w:val="28"/>
        </w:rPr>
        <w:t xml:space="preserve">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rFonts w:cs="Times New Roman"/>
          <w:i/>
          <w:iCs/>
          <w:szCs w:val="28"/>
        </w:rPr>
        <w:t>Основные положения «Стратегии развития химического и нефтехимического комплекса на период до 2030 года».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Лесопромышленный комплекс</w:t>
      </w:r>
    </w:p>
    <w:p w:rsidR="00D503E8" w:rsidRDefault="0020456E">
      <w:pPr>
        <w:widowControl w:val="0"/>
        <w:spacing w:after="0" w:line="240" w:lineRule="auto"/>
        <w:ind w:firstLine="567"/>
        <w:jc w:val="both"/>
        <w:rPr>
          <w:rFonts w:cs="Times New Roman"/>
          <w:szCs w:val="28"/>
        </w:rPr>
      </w:pPr>
      <w:r>
        <w:rPr>
          <w:rFonts w:cs="Times New Roman"/>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w:t>
      </w:r>
      <w:r>
        <w:rPr>
          <w:rFonts w:cs="Times New Roman"/>
          <w:szCs w:val="28"/>
        </w:rPr>
        <w:t xml:space="preserve">йших отраслей: основные районы и лесоперерабатывающие комплексы. </w:t>
      </w:r>
    </w:p>
    <w:p w:rsidR="00D503E8" w:rsidRDefault="0020456E">
      <w:pPr>
        <w:widowControl w:val="0"/>
        <w:spacing w:after="0" w:line="240" w:lineRule="auto"/>
        <w:ind w:firstLine="567"/>
        <w:jc w:val="both"/>
        <w:rPr>
          <w:rFonts w:cs="Times New Roman"/>
          <w:szCs w:val="28"/>
        </w:rPr>
      </w:pPr>
      <w:r>
        <w:rPr>
          <w:rFonts w:cs="Times New Roman"/>
          <w:szCs w:val="28"/>
        </w:rPr>
        <w:t xml:space="preserve">Лесное хозяйство и окружающая среда. Проблемы и перспективы развития. </w:t>
      </w:r>
      <w:r>
        <w:rPr>
          <w:rFonts w:cs="Times New Roman"/>
          <w:i/>
          <w:iCs/>
          <w:szCs w:val="28"/>
        </w:rPr>
        <w:t>Основные положения «Стратегии развития лесного комплекса Российской Федерации до 2030 года».</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 xml:space="preserve">1. Анализ документов </w:t>
      </w:r>
      <w:r>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Pr>
          <w:rFonts w:cs="Times New Roman"/>
          <w:szCs w:val="28"/>
        </w:rPr>
        <w:t xml:space="preserve"> с целью определения перспектив и пробл</w:t>
      </w:r>
      <w:r>
        <w:rPr>
          <w:rFonts w:cs="Times New Roman"/>
          <w:szCs w:val="28"/>
        </w:rPr>
        <w:t>ем развития комплекса.</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6. Агропромышленный комплекс (АПК)</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w:t>
      </w:r>
      <w:r>
        <w:rPr>
          <w:rFonts w:cs="Times New Roman"/>
          <w:spacing w:val="2"/>
          <w:szCs w:val="28"/>
        </w:rPr>
        <w:t>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Пищевая промышленность. Состав, место и значение в хозяйстве. Факторы размещения предприятий. Географи</w:t>
      </w:r>
      <w:r>
        <w:rPr>
          <w:rFonts w:cs="Times New Roman"/>
          <w:spacing w:val="-1"/>
          <w:szCs w:val="28"/>
        </w:rPr>
        <w:t>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w:t>
      </w:r>
      <w:r>
        <w:rPr>
          <w:rFonts w:cs="Times New Roman"/>
          <w:spacing w:val="-1"/>
          <w:szCs w:val="28"/>
        </w:rPr>
        <w:t xml:space="preserve">омышленность и охрана окружающей среды. </w:t>
      </w:r>
      <w:r>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Pr>
          <w:rFonts w:cs="Times New Roman"/>
          <w:szCs w:val="28"/>
        </w:rPr>
        <w:t xml:space="preserve"> </w:t>
      </w:r>
      <w:r>
        <w:rPr>
          <w:rFonts w:cs="Times New Roman"/>
          <w:spacing w:val="-1"/>
          <w:szCs w:val="28"/>
        </w:rPr>
        <w:t>Особенности АПК своего края.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1. Определение влияния природных и социальных факто</w:t>
      </w:r>
      <w:r>
        <w:rPr>
          <w:rFonts w:cs="Times New Roman"/>
          <w:szCs w:val="28"/>
        </w:rPr>
        <w:t>ров на размещение отраслей АПК.</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7. Инфраструктурный комплекс </w:t>
      </w:r>
    </w:p>
    <w:p w:rsidR="00D503E8" w:rsidRDefault="0020456E">
      <w:pPr>
        <w:widowControl w:val="0"/>
        <w:spacing w:after="0" w:line="240" w:lineRule="auto"/>
        <w:ind w:firstLine="567"/>
        <w:jc w:val="both"/>
        <w:rPr>
          <w:rFonts w:cs="Times New Roman"/>
          <w:szCs w:val="28"/>
        </w:rPr>
      </w:pPr>
      <w:r>
        <w:rPr>
          <w:rFonts w:cs="Times New Roman"/>
          <w:szCs w:val="28"/>
        </w:rPr>
        <w:t xml:space="preserve">Состав: транспорт, информационная инфраструктура; сфера обслуживания, рекреационное хозяйство – место и значение в хозяйстве. </w:t>
      </w:r>
    </w:p>
    <w:p w:rsidR="00D503E8" w:rsidRDefault="0020456E">
      <w:pPr>
        <w:widowControl w:val="0"/>
        <w:spacing w:after="0" w:line="240" w:lineRule="auto"/>
        <w:ind w:firstLine="567"/>
        <w:jc w:val="both"/>
        <w:rPr>
          <w:rFonts w:cs="Times New Roman"/>
          <w:szCs w:val="28"/>
        </w:rPr>
      </w:pPr>
      <w:r>
        <w:rPr>
          <w:rFonts w:cs="Times New Roman"/>
          <w:szCs w:val="28"/>
        </w:rPr>
        <w:t>Транспорт и связь. Состав, место и значение в хозяйстве. Морс</w:t>
      </w:r>
      <w:r>
        <w:rPr>
          <w:rFonts w:cs="Times New Roman"/>
          <w:szCs w:val="28"/>
        </w:rPr>
        <w:t xml:space="preserve">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D503E8" w:rsidRDefault="0020456E">
      <w:pPr>
        <w:widowControl w:val="0"/>
        <w:spacing w:after="0" w:line="240" w:lineRule="auto"/>
        <w:ind w:firstLine="567"/>
        <w:jc w:val="both"/>
        <w:rPr>
          <w:rFonts w:cs="Times New Roman"/>
          <w:szCs w:val="28"/>
        </w:rPr>
      </w:pPr>
      <w:r>
        <w:rPr>
          <w:rFonts w:cs="Times New Roman"/>
          <w:szCs w:val="28"/>
        </w:rPr>
        <w:t xml:space="preserve">Транспорт и охрана окружающей среды. </w:t>
      </w:r>
    </w:p>
    <w:p w:rsidR="00D503E8" w:rsidRDefault="0020456E">
      <w:pPr>
        <w:widowControl w:val="0"/>
        <w:spacing w:after="0" w:line="240" w:lineRule="auto"/>
        <w:ind w:firstLine="567"/>
        <w:jc w:val="both"/>
        <w:rPr>
          <w:rFonts w:cs="Times New Roman"/>
          <w:szCs w:val="28"/>
        </w:rPr>
      </w:pPr>
      <w:r>
        <w:rPr>
          <w:rFonts w:cs="Times New Roman"/>
          <w:szCs w:val="28"/>
        </w:rPr>
        <w:t>Инфор</w:t>
      </w:r>
      <w:r>
        <w:rPr>
          <w:rFonts w:cs="Times New Roman"/>
          <w:szCs w:val="28"/>
        </w:rPr>
        <w:t xml:space="preserve">мационная инфраструктура. Рекреационное хозяйство. Особенности сферы обслуживания своего края. </w:t>
      </w:r>
    </w:p>
    <w:p w:rsidR="00D503E8" w:rsidRDefault="0020456E">
      <w:pPr>
        <w:widowControl w:val="0"/>
        <w:spacing w:after="0" w:line="240" w:lineRule="auto"/>
        <w:ind w:firstLine="567"/>
        <w:jc w:val="both"/>
        <w:rPr>
          <w:rFonts w:cs="Times New Roman"/>
          <w:spacing w:val="3"/>
          <w:szCs w:val="28"/>
        </w:rPr>
      </w:pPr>
      <w:r>
        <w:rPr>
          <w:rFonts w:cs="Times New Roman"/>
          <w:spacing w:val="3"/>
          <w:szCs w:val="28"/>
        </w:rPr>
        <w:t xml:space="preserve">Проблемы и перспективы развития комплекса. </w:t>
      </w:r>
      <w:r>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Pr>
          <w:rFonts w:cs="Times New Roman"/>
          <w:spacing w:val="3"/>
          <w:szCs w:val="28"/>
        </w:rPr>
        <w:t>.</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w:t>
      </w:r>
      <w:r>
        <w:rPr>
          <w:rFonts w:cs="Times New Roman"/>
          <w:b/>
          <w:bCs/>
          <w:position w:val="6"/>
          <w:szCs w:val="28"/>
        </w:rPr>
        <w:t>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503E8" w:rsidRDefault="0020456E">
      <w:pPr>
        <w:widowControl w:val="0"/>
        <w:spacing w:after="0" w:line="240" w:lineRule="auto"/>
        <w:ind w:firstLine="567"/>
        <w:jc w:val="both"/>
        <w:rPr>
          <w:rFonts w:cs="Times New Roman"/>
          <w:szCs w:val="28"/>
        </w:rPr>
      </w:pPr>
      <w:r>
        <w:rPr>
          <w:rFonts w:cs="Times New Roman"/>
          <w:szCs w:val="28"/>
        </w:rPr>
        <w:t>2. Характеристика туристско-рекреационного потенциала своего края.</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8. Обобщение знаний </w:t>
      </w:r>
    </w:p>
    <w:p w:rsidR="00D503E8" w:rsidRDefault="0020456E">
      <w:pPr>
        <w:widowControl w:val="0"/>
        <w:spacing w:after="0" w:line="240" w:lineRule="auto"/>
        <w:ind w:firstLine="567"/>
        <w:jc w:val="both"/>
        <w:rPr>
          <w:rFonts w:cs="Times New Roman"/>
          <w:szCs w:val="28"/>
        </w:rPr>
      </w:pPr>
      <w:r>
        <w:rPr>
          <w:rFonts w:cs="Times New Roman"/>
          <w:szCs w:val="28"/>
        </w:rPr>
        <w:t>Государс</w:t>
      </w:r>
      <w:r>
        <w:rPr>
          <w:rFonts w:cs="Times New Roman"/>
          <w:szCs w:val="28"/>
        </w:rPr>
        <w:t xml:space="preserve">твенная политика как фактор размещения производства. </w:t>
      </w:r>
      <w:r>
        <w:rPr>
          <w:rFonts w:cs="Times New Roman"/>
          <w:i/>
          <w:iCs/>
          <w:szCs w:val="28"/>
        </w:rPr>
        <w:t>«Стратегия пространственного развития Российской Федерации до 2025 года»: основные положения.</w:t>
      </w:r>
      <w:r>
        <w:rPr>
          <w:rFonts w:cs="Times New Roman"/>
          <w:szCs w:val="28"/>
        </w:rPr>
        <w:t xml:space="preserve"> Новые формы территориальной организации хозяйства и их роль в изменении территориальной структуры хозяйства Р</w:t>
      </w:r>
      <w:r>
        <w:rPr>
          <w:rFonts w:cs="Times New Roman"/>
          <w:szCs w:val="28"/>
        </w:rPr>
        <w:t>оссии. Кластеры. Особые экономические зоны (ОЭЗ). Территории опережающего развития (ТОР). Факторы, ограничивающие развитие хозяйства.</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Развитие хозяйства и состояние окружающей среды. </w:t>
      </w:r>
      <w:r>
        <w:rPr>
          <w:rFonts w:cs="Times New Roman"/>
          <w:i/>
          <w:iCs/>
          <w:szCs w:val="28"/>
        </w:rPr>
        <w:t>«Стратегия экологической безопасности Российской Федерации до 2025 года»</w:t>
      </w:r>
      <w:r>
        <w:rPr>
          <w:rFonts w:cs="Times New Roman"/>
          <w:szCs w:val="28"/>
        </w:rPr>
        <w:t xml:space="preserve"> </w:t>
      </w:r>
      <w:r>
        <w:rPr>
          <w:rFonts w:cs="Times New Roman"/>
          <w:szCs w:val="28"/>
        </w:rPr>
        <w:t>и государственные меры по переходу России к модели устойчивого развития.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Практическая работа</w:t>
      </w:r>
    </w:p>
    <w:p w:rsidR="00D503E8" w:rsidRDefault="0020456E">
      <w:pPr>
        <w:widowControl w:val="0"/>
        <w:spacing w:after="0" w:line="240" w:lineRule="auto"/>
        <w:ind w:firstLine="567"/>
        <w:jc w:val="both"/>
        <w:rPr>
          <w:rFonts w:cs="Times New Roman"/>
          <w:szCs w:val="28"/>
        </w:rPr>
      </w:pPr>
      <w:r>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Раздел 5. Регионы России </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1. Западный макрорегион (Европейская часть) России</w:t>
      </w:r>
    </w:p>
    <w:p w:rsidR="00D503E8" w:rsidRDefault="0020456E">
      <w:pPr>
        <w:widowControl w:val="0"/>
        <w:spacing w:after="0" w:line="240" w:lineRule="auto"/>
        <w:ind w:firstLine="567"/>
        <w:jc w:val="both"/>
        <w:rPr>
          <w:rFonts w:cs="Times New Roman"/>
          <w:szCs w:val="28"/>
        </w:rPr>
      </w:pPr>
      <w:r>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w:t>
      </w:r>
      <w:r>
        <w:rPr>
          <w:rFonts w:cs="Times New Roman"/>
          <w:szCs w:val="28"/>
        </w:rPr>
        <w:t xml:space="preserve">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Pr>
          <w:rFonts w:cs="Times New Roman"/>
          <w:szCs w:val="28"/>
        </w:rPr>
        <w:t>уровню социально-экономического развития; их внутренние различия.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Практические работы</w:t>
      </w:r>
    </w:p>
    <w:p w:rsidR="00D503E8" w:rsidRDefault="0020456E">
      <w:pPr>
        <w:widowControl w:val="0"/>
        <w:spacing w:after="0" w:line="240" w:lineRule="auto"/>
        <w:ind w:firstLine="567"/>
        <w:jc w:val="both"/>
        <w:rPr>
          <w:rFonts w:cs="Times New Roman"/>
          <w:szCs w:val="28"/>
        </w:rPr>
      </w:pPr>
      <w:r>
        <w:rPr>
          <w:rFonts w:cs="Times New Roman"/>
          <w:szCs w:val="28"/>
        </w:rPr>
        <w:t>1. Сравнение ЭГП двух географических районов страны по разным источникам информации.</w:t>
      </w:r>
    </w:p>
    <w:p w:rsidR="00D503E8" w:rsidRDefault="0020456E">
      <w:pPr>
        <w:widowControl w:val="0"/>
        <w:spacing w:after="0" w:line="240" w:lineRule="auto"/>
        <w:ind w:firstLine="567"/>
        <w:jc w:val="both"/>
        <w:rPr>
          <w:rFonts w:cs="Times New Roman"/>
          <w:szCs w:val="28"/>
        </w:rPr>
      </w:pPr>
      <w:r>
        <w:rPr>
          <w:rFonts w:cs="Times New Roman"/>
          <w:szCs w:val="28"/>
        </w:rPr>
        <w:t>2. Классификация субъектов Российской Федерации одного из географических районов Росс</w:t>
      </w:r>
      <w:r>
        <w:rPr>
          <w:rFonts w:cs="Times New Roman"/>
          <w:szCs w:val="28"/>
        </w:rPr>
        <w:t>ии по уровню социально-экономического развития на основе статистических данных.</w:t>
      </w:r>
    </w:p>
    <w:p w:rsidR="00D503E8" w:rsidRDefault="00D503E8">
      <w:pPr>
        <w:widowControl w:val="0"/>
        <w:spacing w:after="0" w:line="240" w:lineRule="auto"/>
        <w:ind w:firstLine="567"/>
        <w:rPr>
          <w:rFonts w:cs="Times New Roman"/>
          <w:b/>
          <w:bCs/>
          <w:position w:val="6"/>
          <w:szCs w:val="28"/>
        </w:rPr>
      </w:pP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Тема 2. Азиатская (Восточная) часть России</w:t>
      </w:r>
    </w:p>
    <w:p w:rsidR="00D503E8" w:rsidRDefault="0020456E">
      <w:pPr>
        <w:widowControl w:val="0"/>
        <w:spacing w:after="0" w:line="240" w:lineRule="auto"/>
        <w:ind w:firstLine="567"/>
        <w:jc w:val="both"/>
        <w:rPr>
          <w:rFonts w:cs="Times New Roman"/>
          <w:szCs w:val="28"/>
        </w:rPr>
      </w:pPr>
      <w:r>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w:t>
      </w:r>
      <w:r>
        <w:rPr>
          <w:rFonts w:cs="Times New Roman"/>
          <w:szCs w:val="28"/>
        </w:rPr>
        <w:t>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Практиче</w:t>
      </w:r>
      <w:r>
        <w:rPr>
          <w:rFonts w:cs="Times New Roman"/>
          <w:b/>
          <w:bCs/>
          <w:position w:val="6"/>
          <w:szCs w:val="28"/>
        </w:rPr>
        <w:t>ская работа</w:t>
      </w:r>
    </w:p>
    <w:p w:rsidR="00D503E8" w:rsidRDefault="0020456E">
      <w:pPr>
        <w:widowControl w:val="0"/>
        <w:spacing w:after="0" w:line="240" w:lineRule="auto"/>
        <w:ind w:firstLine="567"/>
        <w:jc w:val="both"/>
        <w:rPr>
          <w:rFonts w:cs="Times New Roman"/>
          <w:szCs w:val="28"/>
        </w:rPr>
      </w:pPr>
      <w:r>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D503E8" w:rsidRDefault="0020456E">
      <w:pPr>
        <w:widowControl w:val="0"/>
        <w:spacing w:after="0" w:line="240" w:lineRule="auto"/>
        <w:ind w:firstLine="567"/>
        <w:rPr>
          <w:rFonts w:cs="Times New Roman"/>
          <w:b/>
          <w:bCs/>
          <w:position w:val="6"/>
          <w:szCs w:val="28"/>
        </w:rPr>
      </w:pPr>
      <w:r>
        <w:rPr>
          <w:rFonts w:cs="Times New Roman"/>
          <w:b/>
          <w:bCs/>
          <w:position w:val="6"/>
          <w:szCs w:val="28"/>
        </w:rPr>
        <w:t xml:space="preserve">Тема 3. Обобщение знаний </w:t>
      </w:r>
    </w:p>
    <w:p w:rsidR="00D503E8" w:rsidRDefault="0020456E">
      <w:pPr>
        <w:widowControl w:val="0"/>
        <w:spacing w:after="0" w:line="240" w:lineRule="auto"/>
        <w:ind w:firstLine="567"/>
        <w:jc w:val="both"/>
        <w:rPr>
          <w:rFonts w:cs="Times New Roman"/>
          <w:spacing w:val="2"/>
          <w:szCs w:val="28"/>
        </w:rPr>
      </w:pPr>
      <w:r>
        <w:rPr>
          <w:rFonts w:cs="Times New Roman"/>
          <w:spacing w:val="2"/>
          <w:szCs w:val="28"/>
        </w:rPr>
        <w:t xml:space="preserve">Федеральные и региональные целевые программы. </w:t>
      </w:r>
      <w:r>
        <w:rPr>
          <w:rFonts w:cs="Times New Roman"/>
          <w:i/>
          <w:iCs/>
          <w:spacing w:val="2"/>
          <w:szCs w:val="28"/>
        </w:rPr>
        <w:t>Государственная программа Российской Федерации «Соци</w:t>
      </w:r>
      <w:r>
        <w:rPr>
          <w:rFonts w:cs="Times New Roman"/>
          <w:i/>
          <w:iCs/>
          <w:spacing w:val="2"/>
          <w:szCs w:val="28"/>
        </w:rPr>
        <w:t>ально-экономическое развитие Арктической зоны Российской Федерации»</w:t>
      </w:r>
      <w:r>
        <w:rPr>
          <w:rFonts w:cs="Times New Roman"/>
          <w:spacing w:val="2"/>
          <w:szCs w:val="28"/>
        </w:rPr>
        <w:t xml:space="preserve">. </w:t>
      </w:r>
    </w:p>
    <w:p w:rsidR="00D503E8" w:rsidRDefault="00D503E8">
      <w:pPr>
        <w:widowControl w:val="0"/>
        <w:spacing w:after="0" w:line="240" w:lineRule="auto"/>
        <w:rPr>
          <w:rFonts w:cs="Times New Roman"/>
          <w:b/>
          <w:bCs/>
          <w:caps/>
          <w:position w:val="6"/>
          <w:szCs w:val="28"/>
        </w:rPr>
      </w:pPr>
    </w:p>
    <w:p w:rsidR="00D503E8" w:rsidRDefault="0020456E">
      <w:pPr>
        <w:widowControl w:val="0"/>
        <w:spacing w:after="0" w:line="240" w:lineRule="auto"/>
        <w:ind w:firstLine="567"/>
        <w:rPr>
          <w:rFonts w:cs="Times New Roman"/>
          <w:b/>
          <w:bCs/>
          <w:caps/>
          <w:position w:val="6"/>
          <w:szCs w:val="28"/>
        </w:rPr>
      </w:pPr>
      <w:r>
        <w:rPr>
          <w:rFonts w:cs="Times New Roman"/>
          <w:b/>
          <w:bCs/>
          <w:caps/>
          <w:position w:val="6"/>
          <w:szCs w:val="28"/>
        </w:rPr>
        <w:t xml:space="preserve">Раздел 6. Россия в современном мире </w:t>
      </w:r>
    </w:p>
    <w:p w:rsidR="00D503E8" w:rsidRDefault="0020456E">
      <w:pPr>
        <w:widowControl w:val="0"/>
        <w:spacing w:after="0" w:line="240" w:lineRule="auto"/>
        <w:ind w:firstLine="567"/>
        <w:jc w:val="both"/>
        <w:rPr>
          <w:rFonts w:cs="Times New Roman"/>
          <w:i/>
          <w:szCs w:val="28"/>
        </w:rPr>
      </w:pPr>
      <w:r>
        <w:rPr>
          <w:rFonts w:cs="Times New Roman"/>
          <w:szCs w:val="28"/>
        </w:rPr>
        <w:t xml:space="preserve">Россия в системе международного географического разделения труда. </w:t>
      </w:r>
      <w:r>
        <w:rPr>
          <w:rFonts w:cs="Times New Roman"/>
          <w:i/>
          <w:iCs/>
          <w:szCs w:val="28"/>
        </w:rPr>
        <w:t>Россия в составе международных экономических и политических организаций. Взаимосвя</w:t>
      </w:r>
      <w:r>
        <w:rPr>
          <w:rFonts w:cs="Times New Roman"/>
          <w:i/>
          <w:iCs/>
          <w:szCs w:val="28"/>
        </w:rPr>
        <w:t xml:space="preserve">зи России с другими странами мира. </w:t>
      </w:r>
      <w:r>
        <w:rPr>
          <w:rFonts w:cs="Times New Roman"/>
          <w:szCs w:val="28"/>
        </w:rPr>
        <w:t xml:space="preserve">Россия и страны </w:t>
      </w:r>
      <w:r>
        <w:rPr>
          <w:rFonts w:cs="Times New Roman"/>
          <w:i/>
          <w:szCs w:val="28"/>
        </w:rPr>
        <w:t>СНГ. ЕврАзЭС.</w:t>
      </w:r>
    </w:p>
    <w:p w:rsidR="00D503E8" w:rsidRDefault="0020456E">
      <w:pPr>
        <w:widowControl w:val="0"/>
        <w:spacing w:after="0" w:line="240" w:lineRule="auto"/>
        <w:ind w:firstLine="567"/>
        <w:jc w:val="both"/>
        <w:rPr>
          <w:rFonts w:eastAsia="TimesNewRomanPSMT" w:cs="Times New Roman"/>
          <w:szCs w:val="28"/>
        </w:rPr>
      </w:pPr>
      <w:r>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eastAsia="TimesNewRomanPSMT" w:cs="Times New Roman"/>
          <w:szCs w:val="28"/>
        </w:rPr>
        <w:t>.</w:t>
      </w:r>
    </w:p>
    <w:p w:rsidR="00D503E8" w:rsidRDefault="00D503E8">
      <w:pPr>
        <w:widowControl w:val="0"/>
        <w:spacing w:after="0" w:line="240" w:lineRule="auto"/>
        <w:ind w:firstLine="567"/>
        <w:jc w:val="both"/>
        <w:rPr>
          <w:rFonts w:eastAsiaTheme="majorEastAsia" w:cs="Times New Roman"/>
          <w:b/>
          <w:bCs/>
          <w:szCs w:val="28"/>
          <w:lang w:eastAsia="en-US"/>
        </w:rPr>
      </w:pPr>
    </w:p>
    <w:p w:rsidR="00D503E8" w:rsidRDefault="0020456E">
      <w:pPr>
        <w:widowControl w:val="0"/>
        <w:spacing w:after="0" w:line="240" w:lineRule="auto"/>
        <w:ind w:firstLine="567"/>
        <w:jc w:val="both"/>
        <w:rPr>
          <w:rFonts w:eastAsiaTheme="majorEastAsia" w:cs="Times New Roman"/>
          <w:b/>
          <w:bCs/>
          <w:szCs w:val="28"/>
          <w:lang w:eastAsia="en-US"/>
        </w:rPr>
      </w:pPr>
      <w:bookmarkStart w:id="81" w:name="_Toc95746705"/>
      <w:r>
        <w:rPr>
          <w:rFonts w:eastAsiaTheme="majorEastAsia" w:cs="Times New Roman"/>
          <w:b/>
          <w:bCs/>
          <w:szCs w:val="28"/>
          <w:lang w:eastAsia="en-US"/>
        </w:rPr>
        <w:t>Примерные контрольно-измерительные материалы</w:t>
      </w:r>
      <w:bookmarkEnd w:id="81"/>
    </w:p>
    <w:p w:rsidR="00D503E8" w:rsidRDefault="0020456E">
      <w:pPr>
        <w:spacing w:after="0" w:line="240" w:lineRule="auto"/>
        <w:ind w:firstLine="709"/>
        <w:jc w:val="both"/>
        <w:rPr>
          <w:rFonts w:cs="Times New Roman"/>
          <w:szCs w:val="28"/>
        </w:rPr>
      </w:pPr>
      <w:r>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D503E8" w:rsidRDefault="0020456E">
      <w:pPr>
        <w:spacing w:after="0" w:line="240" w:lineRule="auto"/>
        <w:ind w:firstLine="709"/>
        <w:jc w:val="both"/>
        <w:rPr>
          <w:rFonts w:cs="Times New Roman"/>
          <w:szCs w:val="28"/>
        </w:rPr>
      </w:pPr>
      <w:r>
        <w:rPr>
          <w:rFonts w:cs="Times New Roman"/>
          <w:szCs w:val="28"/>
        </w:rPr>
        <w:t>Виды и формы контроля: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устный опрос в форме беседы, сообщение с опорой на план;</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тематическое тестирование;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практические работы;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зачеты;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индивидуальный контроль (дифференцированные карточки-задания, индивидуальные домашние задания).</w:t>
      </w:r>
    </w:p>
    <w:p w:rsidR="00D503E8" w:rsidRDefault="0020456E">
      <w:pPr>
        <w:spacing w:after="0" w:line="240" w:lineRule="auto"/>
        <w:ind w:firstLine="709"/>
        <w:jc w:val="both"/>
        <w:rPr>
          <w:rFonts w:cs="Times New Roman"/>
          <w:szCs w:val="28"/>
        </w:rPr>
      </w:pPr>
      <w:r>
        <w:rPr>
          <w:rFonts w:cs="Times New Roman"/>
          <w:szCs w:val="28"/>
        </w:rPr>
        <w:t>Текущая проверка осуществляется в процессе осво</w:t>
      </w:r>
      <w:r>
        <w:rPr>
          <w:rFonts w:cs="Times New Roman"/>
          <w:szCs w:val="28"/>
        </w:rPr>
        <w:t>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w:t>
      </w:r>
      <w:r>
        <w:rPr>
          <w:rFonts w:cs="Times New Roman"/>
          <w:szCs w:val="28"/>
        </w:rPr>
        <w:t xml:space="preserve">щимися с ЗПР. </w:t>
      </w:r>
    </w:p>
    <w:p w:rsidR="00D503E8" w:rsidRDefault="0020456E">
      <w:pPr>
        <w:spacing w:after="0" w:line="240" w:lineRule="auto"/>
        <w:ind w:firstLine="709"/>
        <w:jc w:val="both"/>
        <w:rPr>
          <w:rFonts w:cs="Times New Roman"/>
          <w:szCs w:val="28"/>
        </w:rPr>
      </w:pPr>
      <w:r>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eastAsiaTheme="majorEastAsia" w:cs="Times New Roman"/>
          <w:bCs/>
          <w:szCs w:val="28"/>
          <w:lang w:eastAsia="en-US"/>
        </w:rPr>
      </w:pPr>
      <w:bookmarkStart w:id="82" w:name="_Toc95746706"/>
      <w:r>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Л</w:t>
      </w:r>
      <w:r>
        <w:rPr>
          <w:rFonts w:eastAsia="Times New Roman" w:cs="Times New Roman"/>
          <w:b/>
          <w:caps/>
          <w:szCs w:val="28"/>
        </w:rPr>
        <w:t>ичностные результаты:</w:t>
      </w:r>
    </w:p>
    <w:p w:rsidR="00D503E8" w:rsidRDefault="0020456E">
      <w:pPr>
        <w:spacing w:after="0" w:line="240" w:lineRule="auto"/>
        <w:ind w:firstLine="709"/>
        <w:jc w:val="both"/>
        <w:rPr>
          <w:rFonts w:cs="Times New Roman"/>
          <w:szCs w:val="28"/>
        </w:rPr>
      </w:pPr>
      <w:r>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D503E8" w:rsidRDefault="0020456E">
      <w:pPr>
        <w:spacing w:after="0" w:line="240" w:lineRule="auto"/>
        <w:ind w:firstLine="709"/>
        <w:jc w:val="both"/>
        <w:rPr>
          <w:rFonts w:cs="Times New Roman"/>
          <w:szCs w:val="28"/>
        </w:rPr>
      </w:pPr>
      <w:r>
        <w:rPr>
          <w:rFonts w:cs="Times New Roman"/>
          <w:szCs w:val="28"/>
        </w:rPr>
        <w:t>ценностное отношение к достижениям российских ученых-исследователей;</w:t>
      </w:r>
    </w:p>
    <w:p w:rsidR="00D503E8" w:rsidRDefault="0020456E">
      <w:pPr>
        <w:spacing w:after="0" w:line="240" w:lineRule="auto"/>
        <w:ind w:firstLine="709"/>
        <w:jc w:val="both"/>
        <w:rPr>
          <w:rFonts w:cs="Times New Roman"/>
          <w:szCs w:val="28"/>
        </w:rPr>
      </w:pPr>
      <w:r>
        <w:rPr>
          <w:rFonts w:cs="Times New Roman"/>
          <w:szCs w:val="28"/>
        </w:rPr>
        <w:t>способность к осознанию</w:t>
      </w:r>
      <w:r>
        <w:rPr>
          <w:rFonts w:cs="Times New Roman"/>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503E8" w:rsidRDefault="0020456E">
      <w:pPr>
        <w:spacing w:after="0" w:line="240" w:lineRule="auto"/>
        <w:ind w:firstLine="709"/>
        <w:jc w:val="both"/>
        <w:rPr>
          <w:rFonts w:cs="Times New Roman"/>
          <w:szCs w:val="28"/>
        </w:rPr>
      </w:pPr>
      <w:r>
        <w:rPr>
          <w:rFonts w:cs="Times New Roman"/>
          <w:szCs w:val="28"/>
        </w:rPr>
        <w:t>формирование мотивации к обучению и целенаправленной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формирование умений п</w:t>
      </w:r>
      <w:r>
        <w:rPr>
          <w:rFonts w:cs="Times New Roman"/>
          <w:szCs w:val="28"/>
        </w:rPr>
        <w:t>родуктивной коммуникации со сверстниками и взрослыми в ходе образовательной деятельности;</w:t>
      </w:r>
    </w:p>
    <w:p w:rsidR="00D503E8" w:rsidRDefault="0020456E">
      <w:pPr>
        <w:spacing w:after="0" w:line="240" w:lineRule="auto"/>
        <w:ind w:firstLine="709"/>
        <w:jc w:val="both"/>
        <w:rPr>
          <w:rFonts w:cs="Times New Roman"/>
          <w:szCs w:val="28"/>
        </w:rPr>
      </w:pPr>
      <w:r>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D503E8" w:rsidRDefault="0020456E">
      <w:pPr>
        <w:spacing w:after="0" w:line="240" w:lineRule="auto"/>
        <w:ind w:firstLine="709"/>
        <w:jc w:val="both"/>
        <w:rPr>
          <w:rFonts w:cs="Times New Roman"/>
          <w:szCs w:val="28"/>
        </w:rPr>
      </w:pPr>
      <w:r>
        <w:rPr>
          <w:rFonts w:cs="Times New Roman"/>
          <w:szCs w:val="28"/>
        </w:rPr>
        <w:t>знание основ экологической культуры, соответствующей</w:t>
      </w:r>
      <w:r>
        <w:rPr>
          <w:rFonts w:cs="Times New Roman"/>
          <w:szCs w:val="28"/>
        </w:rPr>
        <w:t xml:space="preserve">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503E8" w:rsidRDefault="0020456E">
      <w:pPr>
        <w:spacing w:after="0" w:line="240" w:lineRule="auto"/>
        <w:ind w:firstLine="709"/>
        <w:jc w:val="both"/>
        <w:rPr>
          <w:rFonts w:cs="Times New Roman"/>
          <w:szCs w:val="28"/>
        </w:rPr>
      </w:pPr>
      <w:r>
        <w:rPr>
          <w:rFonts w:cs="Times New Roman"/>
          <w:szCs w:val="28"/>
        </w:rPr>
        <w:t>понимание активного неприятия действий, приносящих вред окружающей среде;</w:t>
      </w:r>
    </w:p>
    <w:p w:rsidR="00D503E8" w:rsidRDefault="0020456E">
      <w:pPr>
        <w:spacing w:after="0" w:line="240" w:lineRule="auto"/>
        <w:ind w:firstLine="709"/>
        <w:jc w:val="both"/>
        <w:rPr>
          <w:rFonts w:cs="Times New Roman"/>
          <w:szCs w:val="28"/>
        </w:rPr>
      </w:pPr>
      <w:r>
        <w:rPr>
          <w:rFonts w:cs="Times New Roman"/>
          <w:szCs w:val="28"/>
        </w:rPr>
        <w:t>участие в общественной жизни в пределах</w:t>
      </w:r>
      <w:r>
        <w:rPr>
          <w:rFonts w:cs="Times New Roman"/>
          <w:szCs w:val="28"/>
        </w:rPr>
        <w:t xml:space="preserve"> возрастных компетенций с учетом региональных, этнокультурных, социальных и экономических особенностей</w:t>
      </w:r>
    </w:p>
    <w:p w:rsidR="00D503E8" w:rsidRDefault="0020456E">
      <w:pPr>
        <w:spacing w:after="0" w:line="240" w:lineRule="auto"/>
        <w:ind w:firstLine="709"/>
        <w:jc w:val="both"/>
        <w:rPr>
          <w:rFonts w:cs="Times New Roman"/>
          <w:szCs w:val="28"/>
        </w:rPr>
      </w:pPr>
      <w:r>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Метапредметные результа</w:t>
      </w:r>
      <w:r>
        <w:rPr>
          <w:rFonts w:eastAsia="Times New Roman" w:cs="Times New Roman"/>
          <w:b/>
          <w:caps/>
          <w:szCs w:val="28"/>
        </w:rPr>
        <w:t>ты</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D503E8" w:rsidRDefault="0020456E">
      <w:pPr>
        <w:spacing w:after="0" w:line="240" w:lineRule="auto"/>
        <w:ind w:firstLine="709"/>
        <w:jc w:val="both"/>
        <w:rPr>
          <w:rFonts w:cs="Times New Roman"/>
          <w:szCs w:val="28"/>
        </w:rPr>
      </w:pPr>
      <w:r>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D503E8" w:rsidRDefault="0020456E">
      <w:pPr>
        <w:spacing w:after="0" w:line="240" w:lineRule="auto"/>
        <w:ind w:firstLine="709"/>
        <w:jc w:val="both"/>
        <w:rPr>
          <w:rFonts w:cs="Times New Roman"/>
          <w:szCs w:val="28"/>
        </w:rPr>
      </w:pPr>
      <w:r>
        <w:rPr>
          <w:rFonts w:cs="Times New Roman"/>
          <w:szCs w:val="28"/>
        </w:rPr>
        <w:t xml:space="preserve">определять возможные источники необходимых географических сведений, производить поиск информации, анализировать </w:t>
      </w:r>
      <w:r>
        <w:rPr>
          <w:rFonts w:cs="Times New Roman"/>
          <w:szCs w:val="28"/>
        </w:rPr>
        <w:t>и оценивать ее достоверность;</w:t>
      </w:r>
    </w:p>
    <w:p w:rsidR="00D503E8" w:rsidRDefault="0020456E">
      <w:pPr>
        <w:spacing w:after="0" w:line="240" w:lineRule="auto"/>
        <w:ind w:firstLine="709"/>
        <w:jc w:val="both"/>
        <w:rPr>
          <w:rFonts w:cs="Times New Roman"/>
          <w:szCs w:val="28"/>
        </w:rPr>
      </w:pPr>
      <w:r>
        <w:rPr>
          <w:rFonts w:cs="Times New Roman"/>
          <w:szCs w:val="28"/>
        </w:rPr>
        <w:t>использовать вопросы как инструмент познания;</w:t>
      </w:r>
    </w:p>
    <w:p w:rsidR="00D503E8" w:rsidRDefault="0020456E">
      <w:pPr>
        <w:spacing w:after="0" w:line="240" w:lineRule="auto"/>
        <w:ind w:firstLine="709"/>
        <w:jc w:val="both"/>
        <w:rPr>
          <w:rFonts w:cs="Times New Roman"/>
          <w:szCs w:val="28"/>
        </w:rPr>
      </w:pPr>
      <w:r>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D503E8" w:rsidRDefault="0020456E">
      <w:pPr>
        <w:spacing w:after="0" w:line="240" w:lineRule="auto"/>
        <w:ind w:firstLine="709"/>
        <w:jc w:val="both"/>
        <w:rPr>
          <w:rFonts w:cs="Times New Roman"/>
          <w:szCs w:val="28"/>
        </w:rPr>
      </w:pPr>
      <w:r>
        <w:rPr>
          <w:rFonts w:cs="Times New Roman"/>
          <w:szCs w:val="28"/>
        </w:rPr>
        <w:t>искать или отбирать информацию, или данные из и</w:t>
      </w:r>
      <w:r>
        <w:rPr>
          <w:rFonts w:cs="Times New Roman"/>
          <w:szCs w:val="28"/>
        </w:rPr>
        <w:t xml:space="preserve">сточников с учетом предложенной учебной задачи и заданных критериев; </w:t>
      </w:r>
    </w:p>
    <w:p w:rsidR="00D503E8" w:rsidRDefault="0020456E">
      <w:pPr>
        <w:spacing w:after="0" w:line="240" w:lineRule="auto"/>
        <w:ind w:firstLine="709"/>
        <w:jc w:val="both"/>
        <w:rPr>
          <w:rFonts w:cs="Times New Roman"/>
          <w:szCs w:val="28"/>
        </w:rPr>
      </w:pPr>
      <w:r>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D503E8" w:rsidRDefault="0020456E">
      <w:pPr>
        <w:spacing w:after="0" w:line="240" w:lineRule="auto"/>
        <w:ind w:firstLine="709"/>
        <w:jc w:val="both"/>
        <w:rPr>
          <w:rFonts w:cs="Times New Roman"/>
          <w:szCs w:val="28"/>
        </w:rPr>
      </w:pPr>
      <w:r>
        <w:rPr>
          <w:rFonts w:cs="Times New Roman"/>
          <w:szCs w:val="28"/>
        </w:rPr>
        <w:t>понимать и умение интерпретировать информацию различных видов и</w:t>
      </w:r>
      <w:r>
        <w:rPr>
          <w:rFonts w:cs="Times New Roman"/>
          <w:szCs w:val="28"/>
        </w:rPr>
        <w:t xml:space="preserve"> форм представления (географические карты, условные обозначения и т.п.);</w:t>
      </w:r>
    </w:p>
    <w:p w:rsidR="00D503E8" w:rsidRDefault="0020456E">
      <w:pPr>
        <w:spacing w:after="0" w:line="240" w:lineRule="auto"/>
        <w:ind w:firstLine="709"/>
        <w:jc w:val="both"/>
        <w:rPr>
          <w:rFonts w:cs="Times New Roman"/>
          <w:szCs w:val="28"/>
        </w:rPr>
      </w:pPr>
      <w:r>
        <w:rPr>
          <w:rFonts w:cs="Times New Roman"/>
          <w:szCs w:val="28"/>
        </w:rPr>
        <w:t>эффективно запоминать и систематизировать информацию.</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 xml:space="preserve">использовать информационно-коммуникационных технологий; </w:t>
      </w:r>
    </w:p>
    <w:p w:rsidR="00D503E8" w:rsidRDefault="0020456E">
      <w:pPr>
        <w:spacing w:after="0" w:line="240" w:lineRule="auto"/>
        <w:ind w:firstLine="709"/>
        <w:jc w:val="both"/>
        <w:rPr>
          <w:rFonts w:cs="Times New Roman"/>
          <w:szCs w:val="28"/>
        </w:rPr>
      </w:pPr>
      <w:r>
        <w:rPr>
          <w:rFonts w:cs="Times New Roman"/>
          <w:szCs w:val="28"/>
        </w:rPr>
        <w:t>с помощью</w:t>
      </w:r>
      <w:r>
        <w:rPr>
          <w:rFonts w:cs="Times New Roman"/>
          <w:szCs w:val="28"/>
        </w:rPr>
        <w:t xml:space="preserve">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взаимодействие в группе для решения эколого-географических проблем (определять общие цели,</w:t>
      </w:r>
      <w:r>
        <w:rPr>
          <w:rFonts w:cs="Times New Roman"/>
          <w:szCs w:val="28"/>
        </w:rPr>
        <w:t xml:space="preserve"> распределять роли, договариваться друг с другом и т.д.);</w:t>
      </w:r>
    </w:p>
    <w:p w:rsidR="00D503E8" w:rsidRDefault="0020456E">
      <w:pPr>
        <w:spacing w:after="0" w:line="240" w:lineRule="auto"/>
        <w:ind w:firstLine="709"/>
        <w:jc w:val="both"/>
        <w:rPr>
          <w:rFonts w:cs="Times New Roman"/>
          <w:szCs w:val="28"/>
        </w:rPr>
      </w:pPr>
      <w:r>
        <w:rPr>
          <w:rFonts w:cs="Times New Roman"/>
          <w:szCs w:val="28"/>
        </w:rPr>
        <w:t xml:space="preserve">отстаивать свою точку зрения, приводить аргументы, подтверждая их фактами; </w:t>
      </w:r>
    </w:p>
    <w:p w:rsidR="00D503E8" w:rsidRDefault="0020456E">
      <w:pPr>
        <w:spacing w:after="0" w:line="240" w:lineRule="auto"/>
        <w:ind w:firstLine="709"/>
        <w:jc w:val="both"/>
        <w:rPr>
          <w:rFonts w:cs="Times New Roman"/>
          <w:szCs w:val="28"/>
        </w:rPr>
      </w:pPr>
      <w:r>
        <w:rPr>
          <w:rFonts w:cs="Times New Roman"/>
          <w:szCs w:val="28"/>
        </w:rPr>
        <w:t>критично относиться к своему мнению, с достоинством признавать ошибочность своего мнения (если оно таково) и корректироват</w:t>
      </w:r>
      <w:r>
        <w:rPr>
          <w:rFonts w:cs="Times New Roman"/>
          <w:szCs w:val="28"/>
        </w:rPr>
        <w:t>ь его.</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осознанно выбирать наиболее эффективные способы решения учебных и по</w:t>
      </w:r>
      <w:r>
        <w:rPr>
          <w:rFonts w:cs="Times New Roman"/>
          <w:szCs w:val="28"/>
        </w:rPr>
        <w:t>знавательных задач;</w:t>
      </w:r>
    </w:p>
    <w:p w:rsidR="00D503E8" w:rsidRDefault="0020456E">
      <w:pPr>
        <w:spacing w:after="0" w:line="240" w:lineRule="auto"/>
        <w:ind w:firstLine="709"/>
        <w:jc w:val="both"/>
        <w:rPr>
          <w:rFonts w:cs="Times New Roman"/>
          <w:szCs w:val="28"/>
        </w:rPr>
      </w:pPr>
      <w:r>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соотносить свои действия с планируемыми результатами, осуществлять контроль своей деятельности в процессе достижения ре</w:t>
      </w:r>
      <w:r>
        <w:rPr>
          <w:rFonts w:cs="Times New Roman"/>
          <w:szCs w:val="28"/>
        </w:rPr>
        <w:t>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spacing w:after="0" w:line="240" w:lineRule="auto"/>
        <w:ind w:firstLine="709"/>
        <w:jc w:val="both"/>
        <w:rPr>
          <w:rFonts w:cs="Times New Roman"/>
          <w:szCs w:val="28"/>
        </w:rPr>
      </w:pPr>
      <w:r>
        <w:rPr>
          <w:rFonts w:cs="Times New Roman"/>
          <w:szCs w:val="28"/>
        </w:rPr>
        <w:t>давать адекватную оценку ситуации и предлагать план ее изменения (на примере экологических знаний);</w:t>
      </w:r>
    </w:p>
    <w:p w:rsidR="00D503E8" w:rsidRDefault="0020456E">
      <w:pPr>
        <w:spacing w:after="0" w:line="240" w:lineRule="auto"/>
        <w:ind w:firstLine="709"/>
        <w:jc w:val="both"/>
        <w:rPr>
          <w:rFonts w:cs="Times New Roman"/>
          <w:szCs w:val="28"/>
        </w:rPr>
      </w:pPr>
      <w:r>
        <w:rPr>
          <w:rFonts w:cs="Times New Roman"/>
          <w:szCs w:val="28"/>
        </w:rPr>
        <w:t>пред</w:t>
      </w:r>
      <w:r>
        <w:rPr>
          <w:rFonts w:cs="Times New Roman"/>
          <w:szCs w:val="28"/>
        </w:rPr>
        <w:t>видеть трудности, которые могут возникнуть при решении учебной задачи;</w:t>
      </w:r>
    </w:p>
    <w:p w:rsidR="00D503E8" w:rsidRDefault="0020456E">
      <w:pPr>
        <w:spacing w:after="0" w:line="240" w:lineRule="auto"/>
        <w:ind w:firstLine="709"/>
        <w:jc w:val="both"/>
        <w:rPr>
          <w:rFonts w:cs="Times New Roman"/>
          <w:szCs w:val="28"/>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Pr>
          <w:rFonts w:cs="Times New Roman"/>
          <w:szCs w:val="28"/>
        </w:rPr>
        <w:t>.</w:t>
      </w:r>
    </w:p>
    <w:p w:rsidR="00D503E8" w:rsidRDefault="00D503E8">
      <w:pPr>
        <w:spacing w:after="0" w:line="240" w:lineRule="auto"/>
        <w:ind w:left="425"/>
        <w:rPr>
          <w:rFonts w:cs="Times New Roman"/>
          <w:b/>
          <w:szCs w:val="28"/>
        </w:rPr>
      </w:pPr>
    </w:p>
    <w:p w:rsidR="00D503E8" w:rsidRDefault="0020456E">
      <w:pPr>
        <w:spacing w:after="0" w:line="240" w:lineRule="auto"/>
        <w:ind w:firstLine="709"/>
        <w:jc w:val="both"/>
        <w:rPr>
          <w:rFonts w:eastAsia="Times New Roman" w:cs="Times New Roman"/>
          <w:b/>
          <w:caps/>
          <w:szCs w:val="28"/>
        </w:rPr>
      </w:pPr>
      <w:bookmarkStart w:id="83" w:name="_Toc95746707"/>
      <w:r>
        <w:rPr>
          <w:rFonts w:eastAsia="Times New Roman" w:cs="Times New Roman"/>
          <w:b/>
          <w:caps/>
          <w:szCs w:val="28"/>
        </w:rPr>
        <w:t>Предметные результаты</w:t>
      </w:r>
      <w:bookmarkEnd w:id="83"/>
      <w:r>
        <w:rPr>
          <w:rFonts w:eastAsia="Times New Roman" w:cs="Times New Roman"/>
          <w:b/>
          <w:caps/>
          <w:szCs w:val="28"/>
        </w:rPr>
        <w:t xml:space="preserve">  </w:t>
      </w:r>
    </w:p>
    <w:p w:rsidR="00D503E8" w:rsidRDefault="0020456E">
      <w:pPr>
        <w:spacing w:after="0" w:line="240" w:lineRule="auto"/>
        <w:ind w:firstLine="709"/>
        <w:jc w:val="both"/>
        <w:rPr>
          <w:rFonts w:cs="Times New Roman"/>
          <w:szCs w:val="28"/>
        </w:rPr>
      </w:pPr>
      <w:r>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w:t>
      </w:r>
      <w:r>
        <w:rPr>
          <w:rFonts w:cs="Times New Roman"/>
          <w:szCs w:val="28"/>
        </w:rPr>
        <w:t>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w:t>
      </w:r>
      <w:r>
        <w:rPr>
          <w:rFonts w:cs="Times New Roman"/>
          <w:szCs w:val="28"/>
        </w:rPr>
        <w:t xml:space="preserve"> дисциплин;</w:t>
      </w:r>
    </w:p>
    <w:p w:rsidR="00D503E8" w:rsidRDefault="0020456E">
      <w:pPr>
        <w:spacing w:after="0" w:line="240" w:lineRule="auto"/>
        <w:ind w:firstLine="709"/>
        <w:jc w:val="both"/>
        <w:rPr>
          <w:rFonts w:cs="Times New Roman"/>
          <w:szCs w:val="28"/>
        </w:rPr>
      </w:pPr>
      <w:r>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D503E8" w:rsidRDefault="0020456E">
      <w:pPr>
        <w:spacing w:after="0" w:line="240" w:lineRule="auto"/>
        <w:ind w:firstLine="709"/>
        <w:jc w:val="both"/>
        <w:rPr>
          <w:rFonts w:cs="Times New Roman"/>
          <w:szCs w:val="28"/>
        </w:rPr>
      </w:pPr>
      <w:r>
        <w:rPr>
          <w:rFonts w:cs="Times New Roman"/>
          <w:szCs w:val="28"/>
        </w:rPr>
        <w:t>владеть базовыми географ</w:t>
      </w:r>
      <w:r>
        <w:rPr>
          <w:rFonts w:cs="Times New Roman"/>
          <w:szCs w:val="28"/>
        </w:rPr>
        <w:t>ическими понятиями и знаниями географической терминологии, уметь их использовать для решения учебных и практических задач;</w:t>
      </w:r>
    </w:p>
    <w:p w:rsidR="00D503E8" w:rsidRDefault="0020456E">
      <w:pPr>
        <w:spacing w:after="0" w:line="240" w:lineRule="auto"/>
        <w:ind w:firstLine="709"/>
        <w:jc w:val="both"/>
        <w:rPr>
          <w:rFonts w:cs="Times New Roman"/>
          <w:szCs w:val="28"/>
        </w:rPr>
      </w:pPr>
      <w:r>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w:t>
      </w:r>
      <w:r>
        <w:rPr>
          <w:rFonts w:cs="Times New Roman"/>
          <w:szCs w:val="28"/>
        </w:rPr>
        <w:t>итм учебных действий;</w:t>
      </w:r>
    </w:p>
    <w:p w:rsidR="00D503E8" w:rsidRDefault="0020456E">
      <w:pPr>
        <w:spacing w:after="0" w:line="240" w:lineRule="auto"/>
        <w:ind w:firstLine="709"/>
        <w:jc w:val="both"/>
        <w:rPr>
          <w:rFonts w:cs="Times New Roman"/>
          <w:szCs w:val="28"/>
        </w:rPr>
      </w:pPr>
      <w:r>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D503E8" w:rsidRDefault="0020456E">
      <w:pPr>
        <w:spacing w:after="0" w:line="240" w:lineRule="auto"/>
        <w:ind w:firstLine="709"/>
        <w:jc w:val="both"/>
        <w:rPr>
          <w:rFonts w:cs="Times New Roman"/>
          <w:szCs w:val="28"/>
        </w:rPr>
      </w:pPr>
      <w:r>
        <w:rPr>
          <w:rFonts w:cs="Times New Roman"/>
          <w:szCs w:val="28"/>
        </w:rPr>
        <w:t xml:space="preserve">устанавливать на основе алгоритма учебных действий и/или после предварительного анализа взаимосвязи </w:t>
      </w:r>
      <w:r>
        <w:rPr>
          <w:rFonts w:cs="Times New Roman"/>
          <w:szCs w:val="28"/>
        </w:rPr>
        <w:t>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503E8" w:rsidRDefault="0020456E">
      <w:pPr>
        <w:spacing w:after="0" w:line="240" w:lineRule="auto"/>
        <w:ind w:firstLine="709"/>
        <w:jc w:val="both"/>
        <w:rPr>
          <w:rFonts w:cs="Times New Roman"/>
          <w:szCs w:val="28"/>
        </w:rPr>
      </w:pPr>
      <w:r>
        <w:rPr>
          <w:rFonts w:cs="Times New Roman"/>
          <w:szCs w:val="28"/>
        </w:rPr>
        <w:t>использовать географические знания для описания существенных признаков разнообразных явлений и процессов в повсед</w:t>
      </w:r>
      <w:r>
        <w:rPr>
          <w:rFonts w:cs="Times New Roman"/>
          <w:szCs w:val="28"/>
        </w:rPr>
        <w:t>невной жизни, положения и взаиморасположения объектов и явлений в пространстве с опорой на план, ключевые слова;</w:t>
      </w:r>
    </w:p>
    <w:p w:rsidR="00D503E8" w:rsidRDefault="0020456E">
      <w:pPr>
        <w:spacing w:after="0" w:line="240" w:lineRule="auto"/>
        <w:ind w:firstLine="709"/>
        <w:jc w:val="both"/>
        <w:rPr>
          <w:rFonts w:cs="Times New Roman"/>
          <w:szCs w:val="28"/>
        </w:rPr>
      </w:pPr>
      <w:r>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D503E8" w:rsidRDefault="0020456E">
      <w:pPr>
        <w:spacing w:after="0" w:line="240" w:lineRule="auto"/>
        <w:ind w:firstLine="709"/>
        <w:jc w:val="both"/>
        <w:rPr>
          <w:rFonts w:cs="Times New Roman"/>
          <w:szCs w:val="28"/>
        </w:rPr>
      </w:pPr>
      <w:r>
        <w:rPr>
          <w:rFonts w:cs="Times New Roman"/>
          <w:szCs w:val="28"/>
        </w:rPr>
        <w:t>выбирать с помощью учителя и использовать источники географической информации (картографические, статис</w:t>
      </w:r>
      <w:r>
        <w:rPr>
          <w:rFonts w:cs="Times New Roman"/>
          <w:szCs w:val="28"/>
        </w:rPr>
        <w:t>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503E8" w:rsidRDefault="0020456E">
      <w:pPr>
        <w:spacing w:after="0" w:line="240" w:lineRule="auto"/>
        <w:ind w:firstLine="709"/>
        <w:jc w:val="both"/>
        <w:rPr>
          <w:rFonts w:cs="Times New Roman"/>
          <w:szCs w:val="28"/>
        </w:rPr>
      </w:pPr>
      <w:r>
        <w:rPr>
          <w:rFonts w:cs="Times New Roman"/>
          <w:szCs w:val="28"/>
        </w:rPr>
        <w:t>ориентироваться в источниках г</w:t>
      </w:r>
      <w:r>
        <w:rPr>
          <w:rFonts w:cs="Times New Roman"/>
          <w:szCs w:val="28"/>
        </w:rPr>
        <w:t>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w:t>
      </w:r>
      <w:r>
        <w:rPr>
          <w:rFonts w:cs="Times New Roman"/>
          <w:szCs w:val="28"/>
        </w:rPr>
        <w:t>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w:t>
      </w:r>
      <w:r>
        <w:rPr>
          <w:rFonts w:cs="Times New Roman"/>
          <w:szCs w:val="28"/>
        </w:rPr>
        <w:t>, представленную в одном или нескольких источниках;</w:t>
      </w:r>
    </w:p>
    <w:p w:rsidR="00D503E8" w:rsidRDefault="0020456E">
      <w:pPr>
        <w:spacing w:after="0" w:line="240" w:lineRule="auto"/>
        <w:ind w:firstLine="709"/>
        <w:jc w:val="both"/>
        <w:rPr>
          <w:rFonts w:cs="Times New Roman"/>
          <w:szCs w:val="28"/>
        </w:rPr>
      </w:pPr>
      <w:r>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w:t>
      </w:r>
      <w:r>
        <w:rPr>
          <w:rFonts w:cs="Times New Roman"/>
          <w:szCs w:val="28"/>
        </w:rPr>
        <w:t>ач;</w:t>
      </w:r>
    </w:p>
    <w:p w:rsidR="00D503E8" w:rsidRDefault="0020456E">
      <w:pPr>
        <w:spacing w:after="0" w:line="240" w:lineRule="auto"/>
        <w:ind w:firstLine="709"/>
        <w:jc w:val="both"/>
        <w:rPr>
          <w:rFonts w:cs="Times New Roman"/>
          <w:szCs w:val="28"/>
        </w:rPr>
      </w:pPr>
      <w:r>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503E8" w:rsidRDefault="0020456E">
      <w:pPr>
        <w:spacing w:after="0" w:line="240" w:lineRule="auto"/>
        <w:ind w:firstLine="709"/>
        <w:jc w:val="both"/>
        <w:rPr>
          <w:rFonts w:cs="Times New Roman"/>
          <w:szCs w:val="28"/>
        </w:rPr>
      </w:pPr>
      <w:r>
        <w:rPr>
          <w:rFonts w:cs="Times New Roman"/>
          <w:szCs w:val="28"/>
        </w:rPr>
        <w:t>уметь оценивать после предварительного анализа х</w:t>
      </w:r>
      <w:r>
        <w:rPr>
          <w:rFonts w:cs="Times New Roman"/>
          <w:szCs w:val="28"/>
        </w:rPr>
        <w:t>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503E8" w:rsidRDefault="0020456E">
      <w:pPr>
        <w:spacing w:after="0" w:line="240" w:lineRule="auto"/>
        <w:ind w:firstLine="709"/>
        <w:jc w:val="both"/>
        <w:rPr>
          <w:rFonts w:cs="Times New Roman"/>
          <w:szCs w:val="28"/>
        </w:rPr>
      </w:pPr>
      <w:r>
        <w:rPr>
          <w:rFonts w:cs="Times New Roman"/>
          <w:szCs w:val="28"/>
        </w:rPr>
        <w:t>решать с опорой на алгоритм учебных действий практические задачи геоэкологического содержания для определения</w:t>
      </w:r>
      <w:r>
        <w:rPr>
          <w:rFonts w:cs="Times New Roman"/>
          <w:szCs w:val="28"/>
        </w:rPr>
        <w:t xml:space="preserve">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567"/>
        <w:jc w:val="both"/>
        <w:rPr>
          <w:b/>
          <w:szCs w:val="28"/>
        </w:rPr>
      </w:pPr>
      <w:r>
        <w:rPr>
          <w:b/>
          <w:szCs w:val="28"/>
        </w:rPr>
        <w:t>Требования к предметным результатам освоения учебного пр</w:t>
      </w:r>
      <w:r>
        <w:rPr>
          <w:b/>
          <w:szCs w:val="28"/>
        </w:rPr>
        <w:t>едмета «Обществознание», распределенные по годам обучения</w:t>
      </w:r>
    </w:p>
    <w:p w:rsidR="00D503E8" w:rsidRDefault="00D503E8">
      <w:pPr>
        <w:spacing w:after="0" w:line="240" w:lineRule="auto"/>
        <w:ind w:firstLine="709"/>
        <w:jc w:val="both"/>
        <w:rPr>
          <w:rFonts w:cs="Times New Roman"/>
          <w:szCs w:val="28"/>
        </w:rPr>
      </w:pPr>
    </w:p>
    <w:p w:rsidR="00D503E8" w:rsidRDefault="0020456E">
      <w:pPr>
        <w:widowControl w:val="0"/>
        <w:spacing w:after="0" w:line="240" w:lineRule="auto"/>
        <w:jc w:val="both"/>
        <w:rPr>
          <w:rFonts w:eastAsiaTheme="majorEastAsia" w:cs="Times New Roman"/>
          <w:b/>
          <w:bCs/>
          <w:szCs w:val="28"/>
          <w:lang w:eastAsia="en-US"/>
        </w:rPr>
      </w:pPr>
      <w:bookmarkStart w:id="84" w:name="_Toc95746708"/>
      <w:r>
        <w:rPr>
          <w:rFonts w:eastAsiaTheme="majorEastAsia" w:cs="Times New Roman"/>
          <w:b/>
          <w:bCs/>
          <w:szCs w:val="28"/>
          <w:lang w:eastAsia="en-US"/>
        </w:rPr>
        <w:t>5 КЛАСС</w:t>
      </w:r>
      <w:bookmarkEnd w:id="84"/>
    </w:p>
    <w:p w:rsidR="00D503E8" w:rsidRDefault="0020456E">
      <w:pPr>
        <w:widowControl w:val="0"/>
        <w:spacing w:after="0" w:line="240" w:lineRule="auto"/>
        <w:ind w:firstLine="567"/>
        <w:jc w:val="both"/>
        <w:rPr>
          <w:rFonts w:cs="Times New Roman"/>
          <w:szCs w:val="28"/>
        </w:rPr>
      </w:pPr>
      <w:r>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503E8" w:rsidRDefault="0020456E">
      <w:pPr>
        <w:widowControl w:val="0"/>
        <w:spacing w:after="0" w:line="240" w:lineRule="auto"/>
        <w:ind w:firstLine="567"/>
        <w:jc w:val="both"/>
        <w:rPr>
          <w:rFonts w:cs="Times New Roman"/>
          <w:szCs w:val="28"/>
        </w:rPr>
      </w:pPr>
      <w:r>
        <w:rPr>
          <w:rFonts w:cs="Times New Roman"/>
          <w:szCs w:val="28"/>
        </w:rPr>
        <w:t>выбирать</w:t>
      </w:r>
      <w:r>
        <w:rPr>
          <w:rFonts w:cs="Times New Roman"/>
          <w:szCs w:val="28"/>
        </w:rPr>
        <w:t xml:space="preserve">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D503E8" w:rsidRDefault="0020456E">
      <w:pPr>
        <w:widowControl w:val="0"/>
        <w:spacing w:after="0" w:line="240" w:lineRule="auto"/>
        <w:ind w:firstLine="567"/>
        <w:jc w:val="both"/>
        <w:rPr>
          <w:rFonts w:cs="Times New Roman"/>
          <w:szCs w:val="28"/>
        </w:rPr>
      </w:pPr>
      <w:r>
        <w:rPr>
          <w:rFonts w:cs="Times New Roman"/>
          <w:szCs w:val="28"/>
        </w:rPr>
        <w:t>находить с по</w:t>
      </w:r>
      <w:r>
        <w:rPr>
          <w:rFonts w:cs="Times New Roman"/>
          <w:szCs w:val="28"/>
        </w:rPr>
        <w:t>мощью учителя информацию о путешествиях и географических исследованиях Земли, представленную в одном или нескольких источниках;</w:t>
      </w:r>
    </w:p>
    <w:p w:rsidR="00D503E8" w:rsidRDefault="0020456E">
      <w:pPr>
        <w:widowControl w:val="0"/>
        <w:spacing w:after="0" w:line="240" w:lineRule="auto"/>
        <w:ind w:firstLine="567"/>
        <w:jc w:val="both"/>
        <w:rPr>
          <w:rFonts w:cs="Times New Roman"/>
          <w:szCs w:val="28"/>
        </w:rPr>
      </w:pPr>
      <w:r>
        <w:rPr>
          <w:rFonts w:cs="Times New Roman"/>
          <w:szCs w:val="28"/>
        </w:rPr>
        <w:t xml:space="preserve">иметь представление о вкладе великих путешественников в географическое изучение Земли; </w:t>
      </w:r>
    </w:p>
    <w:p w:rsidR="00D503E8" w:rsidRDefault="0020456E">
      <w:pPr>
        <w:widowControl w:val="0"/>
        <w:spacing w:after="0" w:line="240" w:lineRule="auto"/>
        <w:ind w:firstLine="567"/>
        <w:jc w:val="both"/>
        <w:rPr>
          <w:rFonts w:cs="Times New Roman"/>
          <w:szCs w:val="28"/>
        </w:rPr>
      </w:pPr>
      <w:r>
        <w:rPr>
          <w:rFonts w:cs="Times New Roman"/>
          <w:szCs w:val="28"/>
        </w:rPr>
        <w:t>описывать и сравнивать после предварител</w:t>
      </w:r>
      <w:r>
        <w:rPr>
          <w:rFonts w:cs="Times New Roman"/>
          <w:szCs w:val="28"/>
        </w:rPr>
        <w:t>ьного анализа маршруты их путешествий с использованием наглядной опоры (схемы, карты, презентации, план и т.п.);</w:t>
      </w:r>
    </w:p>
    <w:p w:rsidR="00D503E8" w:rsidRDefault="0020456E">
      <w:pPr>
        <w:widowControl w:val="0"/>
        <w:spacing w:after="0" w:line="240" w:lineRule="auto"/>
        <w:ind w:firstLine="567"/>
        <w:jc w:val="both"/>
        <w:rPr>
          <w:rFonts w:cs="Times New Roman"/>
          <w:szCs w:val="28"/>
        </w:rPr>
      </w:pPr>
      <w:r>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Pr>
          <w:rFonts w:cs="Times New Roman"/>
          <w:szCs w:val="28"/>
        </w:rPr>
        <w:t>исследователей в развитие знаний о Земле;</w:t>
      </w:r>
    </w:p>
    <w:p w:rsidR="00D503E8" w:rsidRDefault="0020456E">
      <w:pPr>
        <w:widowControl w:val="0"/>
        <w:spacing w:after="0" w:line="240" w:lineRule="auto"/>
        <w:ind w:firstLine="567"/>
        <w:jc w:val="both"/>
        <w:rPr>
          <w:rFonts w:cs="Times New Roman"/>
          <w:szCs w:val="28"/>
        </w:rPr>
      </w:pPr>
      <w:r>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с опорой на алгоритм учебных действий условные об</w:t>
      </w:r>
      <w:r>
        <w:rPr>
          <w:rFonts w:cs="Times New Roman"/>
          <w:szCs w:val="28"/>
        </w:rPr>
        <w:t>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применять с опорой на источник информации понятия «план местности», «географическая карта», «аэрофотоснимок»,</w:t>
      </w:r>
      <w:r>
        <w:rPr>
          <w:rFonts w:cs="Times New Roman"/>
          <w:szCs w:val="28"/>
        </w:rPr>
        <w:t xml:space="preserve"> «ориентирование на местности», «стороны горизонта», «горизонтали», «масштаб», «условные знаки» для решения учебных и 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понятия «план местности» и «географическая карта», параллель» и</w:t>
      </w:r>
      <w:r>
        <w:rPr>
          <w:rFonts w:cs="Times New Roman"/>
          <w:szCs w:val="28"/>
        </w:rPr>
        <w:t xml:space="preserve"> «меридиан»;</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 примеры влияния Солнца на мир живой и неживой природы;</w:t>
      </w:r>
    </w:p>
    <w:p w:rsidR="00D503E8" w:rsidRDefault="0020456E">
      <w:pPr>
        <w:widowControl w:val="0"/>
        <w:spacing w:after="0" w:line="240" w:lineRule="auto"/>
        <w:ind w:firstLine="567"/>
        <w:jc w:val="both"/>
        <w:rPr>
          <w:rFonts w:cs="Times New Roman"/>
          <w:szCs w:val="28"/>
        </w:rPr>
      </w:pPr>
      <w:r>
        <w:rPr>
          <w:rFonts w:cs="Times New Roman"/>
          <w:szCs w:val="28"/>
        </w:rPr>
        <w:t>объяснять с помощью учителя причины смены дня и ночи и времён года;</w:t>
      </w:r>
    </w:p>
    <w:p w:rsidR="00D503E8" w:rsidRDefault="0020456E">
      <w:pPr>
        <w:widowControl w:val="0"/>
        <w:spacing w:after="0" w:line="240" w:lineRule="auto"/>
        <w:ind w:firstLine="567"/>
        <w:jc w:val="both"/>
        <w:rPr>
          <w:rFonts w:cs="Times New Roman"/>
          <w:szCs w:val="28"/>
        </w:rPr>
      </w:pPr>
      <w:r>
        <w:rPr>
          <w:rFonts w:cs="Times New Roman"/>
          <w:szCs w:val="28"/>
        </w:rPr>
        <w:t>устанавливать эмпирические зависимости между продолжительностью дня и географи</w:t>
      </w:r>
      <w:r>
        <w:rPr>
          <w:rFonts w:cs="Times New Roman"/>
          <w:szCs w:val="28"/>
        </w:rPr>
        <w:t>ческой широтой местности, между высотой Солнца над горизонтом и географической широтой местности на основе анализа данных наблюдений;</w:t>
      </w:r>
    </w:p>
    <w:p w:rsidR="00D503E8" w:rsidRDefault="0020456E">
      <w:pPr>
        <w:widowControl w:val="0"/>
        <w:spacing w:after="0" w:line="240" w:lineRule="auto"/>
        <w:ind w:firstLine="567"/>
        <w:jc w:val="both"/>
        <w:rPr>
          <w:rFonts w:cs="Times New Roman"/>
          <w:szCs w:val="28"/>
        </w:rPr>
      </w:pPr>
      <w:r>
        <w:rPr>
          <w:rFonts w:cs="Times New Roman"/>
          <w:szCs w:val="28"/>
        </w:rPr>
        <w:t>описывать с опорой на план внутреннее строение Земли;</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понятия «земная кора»; «яд</w:t>
      </w:r>
      <w:r>
        <w:rPr>
          <w:rFonts w:cs="Times New Roman"/>
          <w:szCs w:val="28"/>
        </w:rPr>
        <w:t>ро», «мантия»; «минерал» и «горная порода»; «материковая» и «океаническая» земная кора;</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D503E8" w:rsidRDefault="0020456E">
      <w:pPr>
        <w:widowControl w:val="0"/>
        <w:spacing w:after="0" w:line="240" w:lineRule="auto"/>
        <w:ind w:firstLine="567"/>
        <w:jc w:val="both"/>
        <w:rPr>
          <w:rFonts w:cs="Times New Roman"/>
          <w:szCs w:val="28"/>
        </w:rPr>
      </w:pPr>
      <w:r>
        <w:rPr>
          <w:rFonts w:cs="Times New Roman"/>
          <w:szCs w:val="28"/>
        </w:rPr>
        <w:t>показывать с помощью учителя на карте и обозначат</w:t>
      </w:r>
      <w:r>
        <w:rPr>
          <w:rFonts w:cs="Times New Roman"/>
          <w:szCs w:val="28"/>
        </w:rPr>
        <w:t>ь на контурной карте материки и океаны, крупные формы рельефа Земли;</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горы и равнины;</w:t>
      </w:r>
    </w:p>
    <w:p w:rsidR="00D503E8" w:rsidRDefault="0020456E">
      <w:pPr>
        <w:widowControl w:val="0"/>
        <w:spacing w:after="0" w:line="240" w:lineRule="auto"/>
        <w:ind w:firstLine="567"/>
        <w:jc w:val="both"/>
        <w:rPr>
          <w:rFonts w:cs="Times New Roman"/>
          <w:szCs w:val="28"/>
        </w:rPr>
      </w:pPr>
      <w:r>
        <w:rPr>
          <w:rFonts w:cs="Times New Roman"/>
          <w:szCs w:val="28"/>
        </w:rPr>
        <w:t xml:space="preserve">классифицировать формы рельефа суши по высоте и по внешнему облику с опорой на план;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причинах землетрясени</w:t>
      </w:r>
      <w:r>
        <w:rPr>
          <w:rFonts w:cs="Times New Roman"/>
          <w:szCs w:val="28"/>
        </w:rPr>
        <w:t>й и вулканических извержений;</w:t>
      </w:r>
    </w:p>
    <w:p w:rsidR="00D503E8" w:rsidRDefault="0020456E">
      <w:pPr>
        <w:widowControl w:val="0"/>
        <w:spacing w:after="0" w:line="240" w:lineRule="auto"/>
        <w:ind w:firstLine="567"/>
        <w:jc w:val="both"/>
        <w:rPr>
          <w:rFonts w:cs="Times New Roman"/>
          <w:szCs w:val="28"/>
        </w:rPr>
      </w:pPr>
      <w:r>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применять с помощью у</w:t>
      </w:r>
      <w:r>
        <w:rPr>
          <w:rFonts w:cs="Times New Roman"/>
          <w:szCs w:val="28"/>
        </w:rPr>
        <w:t>чителя понятия «эпицентр землетрясения» и «очаг землетрясения» для решения познавательных задач;</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w:t>
      </w:r>
      <w:r>
        <w:rPr>
          <w:rFonts w:cs="Times New Roman"/>
          <w:szCs w:val="28"/>
        </w:rPr>
        <w:t xml:space="preserve">ологического видов выветривания; </w:t>
      </w:r>
    </w:p>
    <w:p w:rsidR="00D503E8" w:rsidRDefault="0020456E">
      <w:pPr>
        <w:widowControl w:val="0"/>
        <w:spacing w:after="0" w:line="240" w:lineRule="auto"/>
        <w:ind w:firstLine="567"/>
        <w:jc w:val="both"/>
        <w:rPr>
          <w:rFonts w:cs="Times New Roman"/>
          <w:szCs w:val="28"/>
        </w:rPr>
      </w:pPr>
      <w:r>
        <w:rPr>
          <w:rFonts w:cs="Times New Roman"/>
          <w:szCs w:val="28"/>
        </w:rPr>
        <w:t xml:space="preserve">классифицировать с опорой на алгоритм учебных действий острова по происхождению; </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w:t>
      </w:r>
      <w:r>
        <w:rPr>
          <w:rFonts w:cs="Times New Roman"/>
          <w:szCs w:val="28"/>
        </w:rPr>
        <w:t xml:space="preserve">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w:t>
      </w:r>
      <w:r>
        <w:rPr>
          <w:rFonts w:cs="Times New Roman"/>
          <w:szCs w:val="28"/>
        </w:rPr>
        <w:t>льефообразования и наличия полезных ископаемых в своей местности;</w:t>
      </w:r>
    </w:p>
    <w:p w:rsidR="00D503E8" w:rsidRDefault="0020456E">
      <w:pPr>
        <w:widowControl w:val="0"/>
        <w:spacing w:after="0" w:line="240" w:lineRule="auto"/>
        <w:ind w:firstLine="567"/>
        <w:jc w:val="both"/>
        <w:rPr>
          <w:rFonts w:cs="Times New Roman"/>
          <w:szCs w:val="28"/>
        </w:rPr>
      </w:pPr>
      <w:r>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D503E8" w:rsidRDefault="00D503E8">
      <w:pPr>
        <w:widowControl w:val="0"/>
        <w:spacing w:after="0" w:line="240" w:lineRule="auto"/>
        <w:ind w:firstLine="567"/>
        <w:jc w:val="both"/>
        <w:rPr>
          <w:rFonts w:cs="Times New Roman"/>
          <w:szCs w:val="28"/>
        </w:rPr>
      </w:pPr>
    </w:p>
    <w:p w:rsidR="00D503E8" w:rsidRDefault="0020456E">
      <w:pPr>
        <w:widowControl w:val="0"/>
        <w:spacing w:after="0" w:line="240" w:lineRule="auto"/>
        <w:jc w:val="both"/>
        <w:rPr>
          <w:rFonts w:eastAsiaTheme="majorEastAsia" w:cs="Times New Roman"/>
          <w:b/>
          <w:bCs/>
          <w:szCs w:val="28"/>
          <w:lang w:eastAsia="en-US"/>
        </w:rPr>
      </w:pPr>
      <w:bookmarkStart w:id="85" w:name="_Toc95746709"/>
      <w:r>
        <w:rPr>
          <w:rFonts w:eastAsiaTheme="majorEastAsia" w:cs="Times New Roman"/>
          <w:b/>
          <w:bCs/>
          <w:szCs w:val="28"/>
          <w:lang w:eastAsia="en-US"/>
        </w:rPr>
        <w:t>6 КЛАСС</w:t>
      </w:r>
      <w:bookmarkEnd w:id="85"/>
    </w:p>
    <w:p w:rsidR="00D503E8" w:rsidRDefault="0020456E">
      <w:pPr>
        <w:widowControl w:val="0"/>
        <w:spacing w:after="0" w:line="240" w:lineRule="auto"/>
        <w:ind w:firstLine="567"/>
        <w:jc w:val="both"/>
        <w:rPr>
          <w:rFonts w:cs="Times New Roman"/>
          <w:szCs w:val="28"/>
        </w:rPr>
      </w:pPr>
      <w:r>
        <w:rPr>
          <w:rFonts w:cs="Times New Roman"/>
          <w:szCs w:val="28"/>
        </w:rPr>
        <w:t xml:space="preserve">Описывать с опорой </w:t>
      </w:r>
      <w:r>
        <w:rPr>
          <w:rFonts w:cs="Times New Roman"/>
          <w:szCs w:val="28"/>
        </w:rPr>
        <w:t xml:space="preserve">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находить с помощью учителя информацию об отдельных компонен</w:t>
      </w:r>
      <w:r>
        <w:rPr>
          <w:rFonts w:cs="Times New Roman"/>
          <w:szCs w:val="28"/>
        </w:rPr>
        <w:t>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503E8" w:rsidRDefault="0020456E">
      <w:pPr>
        <w:widowControl w:val="0"/>
        <w:spacing w:after="0" w:line="240" w:lineRule="auto"/>
        <w:ind w:firstLine="567"/>
        <w:jc w:val="both"/>
        <w:rPr>
          <w:rFonts w:cs="Times New Roman"/>
          <w:szCs w:val="28"/>
        </w:rPr>
      </w:pPr>
      <w:r>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D503E8" w:rsidRDefault="0020456E">
      <w:pPr>
        <w:widowControl w:val="0"/>
        <w:spacing w:after="0" w:line="240" w:lineRule="auto"/>
        <w:ind w:firstLine="567"/>
        <w:jc w:val="both"/>
        <w:rPr>
          <w:rFonts w:cs="Times New Roman"/>
          <w:szCs w:val="28"/>
        </w:rPr>
      </w:pPr>
      <w:r>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различать с опорой на источник информации свойства вод отдельных частей Мирового океана; </w:t>
      </w:r>
    </w:p>
    <w:p w:rsidR="00D503E8" w:rsidRDefault="0020456E">
      <w:pPr>
        <w:widowControl w:val="0"/>
        <w:spacing w:after="0" w:line="240" w:lineRule="auto"/>
        <w:ind w:firstLine="567"/>
        <w:jc w:val="both"/>
        <w:rPr>
          <w:rFonts w:cs="Times New Roman"/>
          <w:szCs w:val="28"/>
        </w:rPr>
      </w:pPr>
      <w:r>
        <w:rPr>
          <w:rFonts w:cs="Times New Roman"/>
          <w:szCs w:val="28"/>
        </w:rPr>
        <w:t>применять с помощью учител</w:t>
      </w:r>
      <w:r>
        <w:rPr>
          <w:rFonts w:cs="Times New Roman"/>
          <w:szCs w:val="28"/>
        </w:rPr>
        <w:t>я понятия «гидросфера», «круговорот воды», «цунами», «приливы и отливы»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классифицировать с опорой на алгоритм учебных действий объекты гидросферы (моря, озёра, реки, подземные воды, болота, ледник</w:t>
      </w:r>
      <w:r>
        <w:rPr>
          <w:rFonts w:cs="Times New Roman"/>
          <w:szCs w:val="28"/>
        </w:rPr>
        <w:t xml:space="preserve">и) по заданным признакам; </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питание и режим рек;</w:t>
      </w:r>
    </w:p>
    <w:p w:rsidR="00D503E8" w:rsidRDefault="0020456E">
      <w:pPr>
        <w:widowControl w:val="0"/>
        <w:spacing w:after="0" w:line="240" w:lineRule="auto"/>
        <w:ind w:firstLine="567"/>
        <w:jc w:val="both"/>
        <w:rPr>
          <w:rFonts w:cs="Times New Roman"/>
          <w:szCs w:val="28"/>
        </w:rPr>
      </w:pPr>
      <w:r>
        <w:rPr>
          <w:rFonts w:cs="Times New Roman"/>
          <w:szCs w:val="28"/>
        </w:rPr>
        <w:t xml:space="preserve">сравнивать с опорой на алгоритм учебных действий реки по заданным признакам; </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понятия «грунтовые, межпластовые и артезиански</w:t>
      </w:r>
      <w:r>
        <w:rPr>
          <w:rFonts w:cs="Times New Roman"/>
          <w:szCs w:val="28"/>
        </w:rPr>
        <w:t>е воды» и применять их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w:t>
      </w:r>
      <w:r>
        <w:rPr>
          <w:rFonts w:cs="Times New Roman"/>
          <w:szCs w:val="28"/>
        </w:rPr>
        <w:t xml:space="preserve"> примеры районов распространения многолетней мерзлоты;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причинах образования цунами, приливов и отливов;</w:t>
      </w:r>
    </w:p>
    <w:p w:rsidR="00D503E8" w:rsidRDefault="0020456E">
      <w:pPr>
        <w:widowControl w:val="0"/>
        <w:spacing w:after="0" w:line="240" w:lineRule="auto"/>
        <w:ind w:firstLine="567"/>
        <w:jc w:val="both"/>
        <w:rPr>
          <w:rFonts w:cs="Times New Roman"/>
          <w:szCs w:val="28"/>
        </w:rPr>
      </w:pPr>
      <w:r>
        <w:rPr>
          <w:rFonts w:cs="Times New Roman"/>
          <w:szCs w:val="28"/>
        </w:rPr>
        <w:t>описывать с опорой на алгоритм учебных действий состав, строение атмосферы;</w:t>
      </w:r>
    </w:p>
    <w:p w:rsidR="00D503E8" w:rsidRDefault="0020456E">
      <w:pPr>
        <w:widowControl w:val="0"/>
        <w:spacing w:after="0" w:line="240" w:lineRule="auto"/>
        <w:ind w:firstLine="567"/>
        <w:jc w:val="both"/>
        <w:rPr>
          <w:rFonts w:cs="Times New Roman"/>
          <w:spacing w:val="-1"/>
          <w:szCs w:val="28"/>
        </w:rPr>
      </w:pPr>
      <w:r>
        <w:rPr>
          <w:rFonts w:cs="Times New Roman"/>
          <w:spacing w:val="-1"/>
          <w:szCs w:val="28"/>
        </w:rPr>
        <w:t>определять с опорой на схемы, таблицы тенденции измен</w:t>
      </w:r>
      <w:r>
        <w:rPr>
          <w:rFonts w:cs="Times New Roman"/>
          <w:spacing w:val="-1"/>
          <w:szCs w:val="28"/>
        </w:rPr>
        <w:t>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w:t>
      </w:r>
      <w:r>
        <w:rPr>
          <w:rFonts w:cs="Times New Roman"/>
          <w:spacing w:val="-1"/>
          <w:szCs w:val="28"/>
        </w:rPr>
        <w:t>ежду ними для решения учебных и практических задач;</w:t>
      </w:r>
    </w:p>
    <w:p w:rsidR="00D503E8" w:rsidRDefault="0020456E">
      <w:pPr>
        <w:widowControl w:val="0"/>
        <w:spacing w:after="0" w:line="240" w:lineRule="auto"/>
        <w:ind w:firstLine="567"/>
        <w:jc w:val="both"/>
        <w:rPr>
          <w:rFonts w:cs="Times New Roman"/>
          <w:szCs w:val="28"/>
        </w:rPr>
      </w:pPr>
      <w:r>
        <w:rPr>
          <w:rFonts w:cs="Times New Roman"/>
          <w:szCs w:val="28"/>
        </w:rP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rFonts w:cs="Times New Roman"/>
          <w:szCs w:val="28"/>
        </w:rPr>
        <w:t>территорий;</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D503E8" w:rsidRDefault="0020456E">
      <w:pPr>
        <w:widowControl w:val="0"/>
        <w:spacing w:after="0" w:line="240" w:lineRule="auto"/>
        <w:ind w:firstLine="567"/>
        <w:jc w:val="both"/>
        <w:rPr>
          <w:rFonts w:cs="Times New Roman"/>
          <w:szCs w:val="28"/>
        </w:rPr>
      </w:pPr>
      <w:r>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w:t>
      </w:r>
      <w:r>
        <w:rPr>
          <w:rFonts w:cs="Times New Roman"/>
          <w:szCs w:val="28"/>
        </w:rPr>
        <w:t xml:space="preserve">и его относительной влажностью на основе данных эмпирических наблюдений; </w:t>
      </w:r>
    </w:p>
    <w:p w:rsidR="00D503E8" w:rsidRDefault="0020456E">
      <w:pPr>
        <w:widowControl w:val="0"/>
        <w:spacing w:after="0" w:line="240" w:lineRule="auto"/>
        <w:ind w:firstLine="567"/>
        <w:jc w:val="both"/>
        <w:rPr>
          <w:rFonts w:cs="Times New Roman"/>
          <w:szCs w:val="28"/>
        </w:rPr>
      </w:pPr>
      <w:r>
        <w:rPr>
          <w:rFonts w:cs="Times New Roman"/>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w:t>
      </w:r>
      <w:r>
        <w:rPr>
          <w:rFonts w:cs="Times New Roman"/>
          <w:szCs w:val="28"/>
        </w:rPr>
        <w:t xml:space="preserve">хностью при различных углах падения солнечных лучей; </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D503E8" w:rsidRDefault="0020456E">
      <w:pPr>
        <w:widowControl w:val="0"/>
        <w:spacing w:after="0" w:line="240" w:lineRule="auto"/>
        <w:ind w:firstLine="567"/>
        <w:jc w:val="both"/>
        <w:rPr>
          <w:rFonts w:cs="Times New Roman"/>
          <w:szCs w:val="28"/>
        </w:rPr>
      </w:pPr>
      <w:r>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 xml:space="preserve">иметь представление о глобальных климатических изменениях для решения учебных и (или) </w:t>
      </w:r>
      <w:r>
        <w:rPr>
          <w:rFonts w:cs="Times New Roman"/>
          <w:szCs w:val="28"/>
        </w:rPr>
        <w:t xml:space="preserve">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w:t>
      </w:r>
      <w:r>
        <w:rPr>
          <w:rFonts w:cs="Times New Roman"/>
          <w:szCs w:val="28"/>
        </w:rPr>
        <w:t>ер) и представлять результаты наблюдений в табличной и (или) графической форме;</w:t>
      </w:r>
    </w:p>
    <w:p w:rsidR="00D503E8" w:rsidRDefault="0020456E">
      <w:pPr>
        <w:widowControl w:val="0"/>
        <w:spacing w:after="0" w:line="240" w:lineRule="auto"/>
        <w:ind w:firstLine="567"/>
        <w:jc w:val="both"/>
        <w:rPr>
          <w:rFonts w:cs="Times New Roman"/>
          <w:szCs w:val="28"/>
        </w:rPr>
      </w:pPr>
      <w:r>
        <w:rPr>
          <w:rFonts w:cs="Times New Roman"/>
          <w:szCs w:val="28"/>
        </w:rPr>
        <w:t xml:space="preserve">иметь представление о границах биосферы; </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D503E8" w:rsidRDefault="0020456E">
      <w:pPr>
        <w:widowControl w:val="0"/>
        <w:spacing w:after="0" w:line="240" w:lineRule="auto"/>
        <w:ind w:firstLine="567"/>
        <w:jc w:val="both"/>
        <w:rPr>
          <w:rFonts w:cs="Times New Roman"/>
          <w:szCs w:val="28"/>
        </w:rPr>
      </w:pPr>
      <w:r>
        <w:rPr>
          <w:rFonts w:cs="Times New Roman"/>
          <w:szCs w:val="28"/>
        </w:rPr>
        <w:t>различать</w:t>
      </w:r>
      <w:r>
        <w:rPr>
          <w:rFonts w:cs="Times New Roman"/>
          <w:szCs w:val="28"/>
        </w:rPr>
        <w:t xml:space="preserve"> с опорой на источник информации растительный и животный мир разных территорий Земли; </w:t>
      </w:r>
    </w:p>
    <w:p w:rsidR="00D503E8" w:rsidRDefault="0020456E">
      <w:pPr>
        <w:widowControl w:val="0"/>
        <w:spacing w:after="0" w:line="240" w:lineRule="auto"/>
        <w:ind w:firstLine="567"/>
        <w:jc w:val="both"/>
        <w:rPr>
          <w:rFonts w:cs="Times New Roman"/>
          <w:szCs w:val="28"/>
        </w:rPr>
      </w:pPr>
      <w:r>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D503E8" w:rsidRDefault="0020456E">
      <w:pPr>
        <w:widowControl w:val="0"/>
        <w:spacing w:after="0" w:line="240" w:lineRule="auto"/>
        <w:ind w:firstLine="567"/>
        <w:jc w:val="both"/>
        <w:rPr>
          <w:rFonts w:cs="Times New Roman"/>
          <w:szCs w:val="28"/>
        </w:rPr>
      </w:pPr>
      <w:r>
        <w:rPr>
          <w:rFonts w:cs="Times New Roman"/>
          <w:szCs w:val="28"/>
        </w:rPr>
        <w:t>сравнивать с опорой на источник информации особенно</w:t>
      </w:r>
      <w:r>
        <w:rPr>
          <w:rFonts w:cs="Times New Roman"/>
          <w:szCs w:val="28"/>
        </w:rPr>
        <w:t xml:space="preserve">сти растительного и животного мира в различных природных зонах; </w:t>
      </w:r>
    </w:p>
    <w:p w:rsidR="00D503E8" w:rsidRDefault="0020456E">
      <w:pPr>
        <w:widowControl w:val="0"/>
        <w:spacing w:after="0" w:line="240" w:lineRule="auto"/>
        <w:ind w:firstLine="567"/>
        <w:jc w:val="both"/>
        <w:rPr>
          <w:rFonts w:cs="Times New Roman"/>
          <w:szCs w:val="28"/>
        </w:rPr>
      </w:pPr>
      <w:r>
        <w:rPr>
          <w:rFonts w:cs="Times New Roman"/>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w:t>
      </w:r>
      <w:r>
        <w:rPr>
          <w:rFonts w:cs="Times New Roman"/>
          <w:szCs w:val="28"/>
        </w:rPr>
        <w:t xml:space="preserve">дач; </w:t>
      </w:r>
    </w:p>
    <w:p w:rsidR="00D503E8" w:rsidRDefault="0020456E">
      <w:pPr>
        <w:widowControl w:val="0"/>
        <w:spacing w:after="0" w:line="240" w:lineRule="auto"/>
        <w:ind w:firstLine="567"/>
        <w:jc w:val="both"/>
        <w:rPr>
          <w:rFonts w:cs="Times New Roman"/>
          <w:spacing w:val="3"/>
          <w:szCs w:val="28"/>
        </w:rPr>
      </w:pPr>
      <w:r>
        <w:rPr>
          <w:rFonts w:cs="Times New Roman"/>
          <w:spacing w:val="3"/>
          <w:szCs w:val="28"/>
        </w:rPr>
        <w:t xml:space="preserve">сравнивать с опорой на алгоритм учебных действий плодородие почв в различных природных зонах; </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w:t>
      </w:r>
      <w:r>
        <w:rPr>
          <w:rFonts w:cs="Times New Roman"/>
          <w:szCs w:val="28"/>
        </w:rPr>
        <w:t>тности, путей решения существующих экологических проблем.</w:t>
      </w:r>
    </w:p>
    <w:p w:rsidR="00D503E8" w:rsidRDefault="00D503E8">
      <w:pPr>
        <w:spacing w:after="0" w:line="240" w:lineRule="auto"/>
        <w:rPr>
          <w:lang w:eastAsia="en-US"/>
        </w:rPr>
      </w:pPr>
    </w:p>
    <w:p w:rsidR="00D503E8" w:rsidRDefault="0020456E">
      <w:pPr>
        <w:widowControl w:val="0"/>
        <w:spacing w:after="0" w:line="240" w:lineRule="auto"/>
        <w:jc w:val="both"/>
        <w:rPr>
          <w:rFonts w:eastAsiaTheme="majorEastAsia" w:cs="Times New Roman"/>
          <w:b/>
          <w:bCs/>
          <w:szCs w:val="28"/>
          <w:lang w:eastAsia="en-US"/>
        </w:rPr>
      </w:pPr>
      <w:bookmarkStart w:id="86" w:name="_Toc95746710"/>
      <w:r>
        <w:rPr>
          <w:rFonts w:eastAsiaTheme="majorEastAsia" w:cs="Times New Roman"/>
          <w:b/>
          <w:bCs/>
          <w:szCs w:val="28"/>
          <w:lang w:eastAsia="en-US"/>
        </w:rPr>
        <w:t>7 КЛАСС</w:t>
      </w:r>
      <w:bookmarkEnd w:id="86"/>
    </w:p>
    <w:p w:rsidR="00D503E8" w:rsidRDefault="0020456E">
      <w:pPr>
        <w:widowControl w:val="0"/>
        <w:spacing w:after="0" w:line="240" w:lineRule="auto"/>
        <w:ind w:firstLine="567"/>
        <w:jc w:val="both"/>
        <w:rPr>
          <w:rFonts w:cs="Times New Roman"/>
          <w:szCs w:val="28"/>
        </w:rPr>
      </w:pPr>
      <w:r>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строении и свойствах (целостность, зональность, ритмичность) географической оболочки;</w:t>
      </w:r>
    </w:p>
    <w:p w:rsidR="00D503E8" w:rsidRDefault="0020456E">
      <w:pPr>
        <w:widowControl w:val="0"/>
        <w:spacing w:after="0" w:line="240" w:lineRule="auto"/>
        <w:ind w:firstLine="567"/>
        <w:jc w:val="both"/>
        <w:rPr>
          <w:rFonts w:cs="Times New Roman"/>
          <w:szCs w:val="28"/>
        </w:rPr>
      </w:pPr>
      <w:r>
        <w:rPr>
          <w:rFonts w:cs="Times New Roman"/>
          <w:szCs w:val="28"/>
        </w:rPr>
        <w:t>определять с опорой на алгоритм учебных действий природные зоны по их существенным признакам;</w:t>
      </w:r>
    </w:p>
    <w:p w:rsidR="00D503E8" w:rsidRDefault="0020456E">
      <w:pPr>
        <w:widowControl w:val="0"/>
        <w:spacing w:after="0" w:line="240" w:lineRule="auto"/>
        <w:ind w:firstLine="567"/>
        <w:jc w:val="both"/>
        <w:rPr>
          <w:rFonts w:cs="Times New Roman"/>
          <w:szCs w:val="28"/>
        </w:rPr>
      </w:pPr>
      <w:r>
        <w:rPr>
          <w:rFonts w:cs="Times New Roman"/>
          <w:szCs w:val="28"/>
        </w:rPr>
        <w:t>различать с помощью учителя изученные процессы и явлен</w:t>
      </w:r>
      <w:r>
        <w:rPr>
          <w:rFonts w:cs="Times New Roman"/>
          <w:szCs w:val="28"/>
        </w:rPr>
        <w:t xml:space="preserve">ия, происходящие в географической оболочке; </w:t>
      </w:r>
    </w:p>
    <w:p w:rsidR="00D503E8" w:rsidRDefault="0020456E">
      <w:pPr>
        <w:widowControl w:val="0"/>
        <w:spacing w:after="0" w:line="240" w:lineRule="auto"/>
        <w:ind w:firstLine="567"/>
        <w:jc w:val="both"/>
        <w:rPr>
          <w:rFonts w:cs="Times New Roman"/>
          <w:szCs w:val="28"/>
        </w:rPr>
      </w:pPr>
      <w:r>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D503E8" w:rsidRDefault="0020456E">
      <w:pPr>
        <w:widowControl w:val="0"/>
        <w:spacing w:after="0" w:line="240" w:lineRule="auto"/>
        <w:ind w:firstLine="567"/>
        <w:jc w:val="both"/>
        <w:rPr>
          <w:rFonts w:cs="Times New Roman"/>
          <w:szCs w:val="28"/>
        </w:rPr>
      </w:pPr>
      <w:r>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D503E8" w:rsidRDefault="0020456E">
      <w:pPr>
        <w:widowControl w:val="0"/>
        <w:spacing w:after="0" w:line="240" w:lineRule="auto"/>
        <w:ind w:firstLine="567"/>
        <w:jc w:val="both"/>
        <w:rPr>
          <w:rFonts w:cs="Times New Roman"/>
          <w:szCs w:val="28"/>
        </w:rPr>
      </w:pPr>
      <w:r>
        <w:rPr>
          <w:rFonts w:cs="Times New Roman"/>
          <w:szCs w:val="28"/>
        </w:rPr>
        <w:t>выявлять с помощью учителя взаимосвязи между компонентами природы в пределах отдельных территорий с использованием разли</w:t>
      </w:r>
      <w:r>
        <w:rPr>
          <w:rFonts w:cs="Times New Roman"/>
          <w:szCs w:val="28"/>
        </w:rPr>
        <w:t xml:space="preserve">чных источников географической информации; </w:t>
      </w:r>
    </w:p>
    <w:p w:rsidR="00D503E8" w:rsidRDefault="0020456E">
      <w:pPr>
        <w:widowControl w:val="0"/>
        <w:spacing w:after="0" w:line="240" w:lineRule="auto"/>
        <w:ind w:firstLine="567"/>
        <w:jc w:val="both"/>
        <w:rPr>
          <w:rFonts w:cs="Times New Roman"/>
          <w:szCs w:val="28"/>
        </w:rPr>
      </w:pPr>
      <w:r>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D503E8" w:rsidRDefault="0020456E">
      <w:pPr>
        <w:widowControl w:val="0"/>
        <w:spacing w:after="0" w:line="240" w:lineRule="auto"/>
        <w:ind w:firstLine="567"/>
        <w:jc w:val="both"/>
        <w:rPr>
          <w:rFonts w:cs="Times New Roman"/>
          <w:szCs w:val="28"/>
        </w:rPr>
      </w:pPr>
      <w:r>
        <w:rPr>
          <w:rFonts w:cs="Times New Roman"/>
          <w:szCs w:val="28"/>
        </w:rPr>
        <w:t>устанавливать (используя географические карты) взаимосвязи между движением литосфе</w:t>
      </w:r>
      <w:r>
        <w:rPr>
          <w:rFonts w:cs="Times New Roman"/>
          <w:szCs w:val="28"/>
        </w:rPr>
        <w:t>рных плит и размещением крупных форм рельефа;</w:t>
      </w:r>
    </w:p>
    <w:p w:rsidR="00D503E8" w:rsidRDefault="0020456E">
      <w:pPr>
        <w:widowControl w:val="0"/>
        <w:spacing w:after="0" w:line="240" w:lineRule="auto"/>
        <w:ind w:firstLine="567"/>
        <w:jc w:val="both"/>
        <w:rPr>
          <w:rFonts w:cs="Times New Roman"/>
          <w:szCs w:val="28"/>
        </w:rPr>
      </w:pPr>
      <w:r>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D503E8" w:rsidRDefault="0020456E">
      <w:pPr>
        <w:widowControl w:val="0"/>
        <w:spacing w:after="0" w:line="240" w:lineRule="auto"/>
        <w:ind w:firstLine="567"/>
        <w:jc w:val="both"/>
        <w:rPr>
          <w:rFonts w:cs="Times New Roman"/>
          <w:szCs w:val="28"/>
        </w:rPr>
      </w:pPr>
      <w:r>
        <w:rPr>
          <w:rFonts w:cs="Times New Roman"/>
          <w:szCs w:val="28"/>
        </w:rPr>
        <w:t xml:space="preserve">иметь представление об образовании тропических муссонов, пассатов тропических широт, западных </w:t>
      </w:r>
      <w:r>
        <w:rPr>
          <w:rFonts w:cs="Times New Roman"/>
          <w:szCs w:val="28"/>
        </w:rPr>
        <w:t xml:space="preserve">ветров; </w:t>
      </w:r>
    </w:p>
    <w:p w:rsidR="00D503E8" w:rsidRDefault="0020456E">
      <w:pPr>
        <w:widowControl w:val="0"/>
        <w:spacing w:after="0" w:line="240" w:lineRule="auto"/>
        <w:ind w:firstLine="567"/>
        <w:jc w:val="both"/>
        <w:rPr>
          <w:rFonts w:cs="Times New Roman"/>
          <w:szCs w:val="28"/>
        </w:rPr>
      </w:pPr>
      <w:r>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описывать с опорой на план климат территории по кли</w:t>
      </w:r>
      <w:r>
        <w:rPr>
          <w:rFonts w:cs="Times New Roman"/>
          <w:szCs w:val="28"/>
        </w:rPr>
        <w:t>матограмме;</w:t>
      </w:r>
    </w:p>
    <w:p w:rsidR="00D503E8" w:rsidRDefault="0020456E">
      <w:pPr>
        <w:widowControl w:val="0"/>
        <w:spacing w:after="0" w:line="240" w:lineRule="auto"/>
        <w:ind w:firstLine="567"/>
        <w:jc w:val="both"/>
        <w:rPr>
          <w:rFonts w:cs="Times New Roman"/>
          <w:szCs w:val="28"/>
        </w:rPr>
      </w:pPr>
      <w:r>
        <w:rPr>
          <w:rFonts w:cs="Times New Roman"/>
          <w:szCs w:val="28"/>
        </w:rPr>
        <w:t>объяснять с помощью учителя влияние климатообразующих факторов на климатические особенности территории;</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w:t>
      </w:r>
      <w:r>
        <w:rPr>
          <w:rFonts w:cs="Times New Roman"/>
          <w:szCs w:val="28"/>
        </w:rPr>
        <w:t>афической информации;</w:t>
      </w:r>
    </w:p>
    <w:p w:rsidR="00D503E8" w:rsidRDefault="0020456E">
      <w:pPr>
        <w:widowControl w:val="0"/>
        <w:spacing w:after="0" w:line="240" w:lineRule="auto"/>
        <w:ind w:firstLine="567"/>
        <w:jc w:val="both"/>
        <w:rPr>
          <w:rFonts w:cs="Times New Roman"/>
          <w:szCs w:val="28"/>
        </w:rPr>
      </w:pPr>
      <w:r>
        <w:rPr>
          <w:rFonts w:cs="Times New Roman"/>
          <w:szCs w:val="28"/>
        </w:rPr>
        <w:t>различать после предварительного анализа океанические течения;</w:t>
      </w:r>
    </w:p>
    <w:p w:rsidR="00D503E8" w:rsidRDefault="0020456E">
      <w:pPr>
        <w:widowControl w:val="0"/>
        <w:spacing w:after="0" w:line="240" w:lineRule="auto"/>
        <w:ind w:firstLine="567"/>
        <w:jc w:val="both"/>
        <w:rPr>
          <w:rFonts w:cs="Times New Roman"/>
          <w:szCs w:val="28"/>
        </w:rPr>
      </w:pPr>
      <w:r>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503E8" w:rsidRDefault="0020456E">
      <w:pPr>
        <w:widowControl w:val="0"/>
        <w:spacing w:after="0" w:line="240" w:lineRule="auto"/>
        <w:ind w:firstLine="567"/>
        <w:jc w:val="both"/>
        <w:rPr>
          <w:rFonts w:cs="Times New Roman"/>
          <w:szCs w:val="28"/>
        </w:rPr>
      </w:pPr>
      <w:r>
        <w:rPr>
          <w:rFonts w:cs="Times New Roman"/>
          <w:szCs w:val="28"/>
        </w:rPr>
        <w:t>объяснять закономер</w:t>
      </w:r>
      <w:r>
        <w:rPr>
          <w:rFonts w:cs="Times New Roman"/>
          <w:szCs w:val="28"/>
        </w:rPr>
        <w:t>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503E8" w:rsidRDefault="0020456E">
      <w:pPr>
        <w:widowControl w:val="0"/>
        <w:spacing w:after="0" w:line="240" w:lineRule="auto"/>
        <w:ind w:firstLine="567"/>
        <w:jc w:val="both"/>
        <w:rPr>
          <w:rFonts w:cs="Times New Roman"/>
          <w:szCs w:val="28"/>
        </w:rPr>
      </w:pPr>
      <w:r>
        <w:rPr>
          <w:rFonts w:cs="Times New Roman"/>
          <w:szCs w:val="28"/>
        </w:rPr>
        <w:t>характеризовать этапы освоения и заселения отдельных территорий Земли челове</w:t>
      </w:r>
      <w:r>
        <w:rPr>
          <w:rFonts w:cs="Times New Roman"/>
          <w:szCs w:val="28"/>
        </w:rPr>
        <w:t>ком на основе анализа различных источников географической информации для решения учебных 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различать и сравнивать после предварительного анализа: численность населения крупных стран мира; плотность населения различных террит</w:t>
      </w:r>
      <w:r>
        <w:rPr>
          <w:rFonts w:cs="Times New Roman"/>
          <w:szCs w:val="28"/>
        </w:rPr>
        <w:t xml:space="preserve">орий; </w:t>
      </w:r>
    </w:p>
    <w:p w:rsidR="00D503E8" w:rsidRDefault="0020456E">
      <w:pPr>
        <w:widowControl w:val="0"/>
        <w:spacing w:after="0" w:line="240" w:lineRule="auto"/>
        <w:ind w:firstLine="567"/>
        <w:jc w:val="both"/>
        <w:rPr>
          <w:rFonts w:cs="Times New Roman"/>
          <w:szCs w:val="28"/>
        </w:rPr>
      </w:pPr>
      <w:r>
        <w:rPr>
          <w:rFonts w:cs="Times New Roman"/>
          <w:szCs w:val="28"/>
        </w:rPr>
        <w:t>применять понятие «плотность населения»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различать с опорой на алгоритм учебных действий городские и сельские поселения; </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 примеры: крупнейших городо</w:t>
      </w:r>
      <w:r>
        <w:rPr>
          <w:rFonts w:cs="Times New Roman"/>
          <w:szCs w:val="28"/>
        </w:rPr>
        <w:t>в мира; мировых и национальных религий;</w:t>
      </w:r>
    </w:p>
    <w:p w:rsidR="00D503E8" w:rsidRDefault="0020456E">
      <w:pPr>
        <w:widowControl w:val="0"/>
        <w:spacing w:after="0" w:line="240" w:lineRule="auto"/>
        <w:ind w:firstLine="567"/>
        <w:jc w:val="both"/>
        <w:rPr>
          <w:rFonts w:cs="Times New Roman"/>
          <w:szCs w:val="28"/>
        </w:rPr>
      </w:pPr>
      <w:r>
        <w:rPr>
          <w:rFonts w:cs="Times New Roman"/>
          <w:szCs w:val="28"/>
        </w:rPr>
        <w:t>проводить с опорой на план языковую классификацию народов;</w:t>
      </w:r>
    </w:p>
    <w:p w:rsidR="00D503E8" w:rsidRDefault="0020456E">
      <w:pPr>
        <w:widowControl w:val="0"/>
        <w:spacing w:after="0" w:line="240" w:lineRule="auto"/>
        <w:ind w:firstLine="567"/>
        <w:jc w:val="both"/>
        <w:rPr>
          <w:rFonts w:cs="Times New Roman"/>
          <w:szCs w:val="28"/>
        </w:rPr>
      </w:pPr>
      <w:r>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D503E8" w:rsidRDefault="0020456E">
      <w:pPr>
        <w:widowControl w:val="0"/>
        <w:spacing w:after="0" w:line="240" w:lineRule="auto"/>
        <w:ind w:firstLine="567"/>
        <w:jc w:val="both"/>
        <w:rPr>
          <w:rFonts w:cs="Times New Roman"/>
          <w:szCs w:val="28"/>
        </w:rPr>
      </w:pPr>
      <w:r>
        <w:rPr>
          <w:rFonts w:cs="Times New Roman"/>
          <w:szCs w:val="28"/>
        </w:rPr>
        <w:t xml:space="preserve">определять после предварительного анализа страны по их существенным признакам; </w:t>
      </w:r>
    </w:p>
    <w:p w:rsidR="00D503E8" w:rsidRDefault="0020456E">
      <w:pPr>
        <w:widowControl w:val="0"/>
        <w:spacing w:after="0" w:line="240" w:lineRule="auto"/>
        <w:ind w:firstLine="567"/>
        <w:jc w:val="both"/>
        <w:rPr>
          <w:rFonts w:cs="Times New Roman"/>
          <w:szCs w:val="28"/>
        </w:rPr>
      </w:pPr>
      <w:r>
        <w:rPr>
          <w:rFonts w:cs="Times New Roman"/>
          <w:szCs w:val="28"/>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w:t>
      </w:r>
      <w:r>
        <w:rPr>
          <w:rFonts w:cs="Times New Roman"/>
          <w:szCs w:val="28"/>
        </w:rPr>
        <w:t xml:space="preserve"> и отдельных стран;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об особенностях природы, населения и хозяйства отдельных территорий;</w:t>
      </w:r>
    </w:p>
    <w:p w:rsidR="00D503E8" w:rsidRDefault="0020456E">
      <w:pPr>
        <w:widowControl w:val="0"/>
        <w:spacing w:after="0" w:line="240" w:lineRule="auto"/>
        <w:ind w:firstLine="567"/>
        <w:jc w:val="both"/>
        <w:rPr>
          <w:rFonts w:cs="Times New Roman"/>
          <w:szCs w:val="28"/>
        </w:rPr>
      </w:pPr>
      <w:r>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выбирать с по</w:t>
      </w:r>
      <w:r>
        <w:rPr>
          <w:rFonts w:cs="Times New Roman"/>
          <w:szCs w:val="28"/>
        </w:rPr>
        <w:t>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503E8" w:rsidRDefault="0020456E">
      <w:pPr>
        <w:widowControl w:val="0"/>
        <w:spacing w:after="0" w:line="240" w:lineRule="auto"/>
        <w:ind w:firstLine="567"/>
        <w:jc w:val="both"/>
        <w:rPr>
          <w:rFonts w:cs="Times New Roman"/>
          <w:szCs w:val="28"/>
        </w:rPr>
      </w:pPr>
      <w:r>
        <w:rPr>
          <w:rFonts w:cs="Times New Roman"/>
          <w:szCs w:val="28"/>
        </w:rPr>
        <w:t>представлять с п</w:t>
      </w:r>
      <w:r>
        <w:rPr>
          <w:rFonts w:cs="Times New Roman"/>
          <w:szCs w:val="28"/>
        </w:rPr>
        <w:t>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информацию об особенностях природы, населения и его хозяй</w:t>
      </w:r>
      <w:r>
        <w:rPr>
          <w:rFonts w:cs="Times New Roman"/>
          <w:szCs w:val="28"/>
        </w:rPr>
        <w:t>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источник информации примеры взаимодействия природы и общества в пределах</w:t>
      </w:r>
      <w:r>
        <w:rPr>
          <w:rFonts w:cs="Times New Roman"/>
          <w:szCs w:val="28"/>
        </w:rPr>
        <w:t xml:space="preserve"> отдельных территорий;</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w:t>
      </w:r>
      <w:r>
        <w:rPr>
          <w:rFonts w:cs="Times New Roman"/>
          <w:szCs w:val="28"/>
        </w:rPr>
        <w:t>ы международного сотрудничества по их преодолению.</w:t>
      </w:r>
    </w:p>
    <w:p w:rsidR="00D503E8" w:rsidRDefault="00D503E8">
      <w:pPr>
        <w:spacing w:after="0" w:line="240" w:lineRule="auto"/>
        <w:rPr>
          <w:lang w:eastAsia="en-US"/>
        </w:rPr>
      </w:pPr>
    </w:p>
    <w:p w:rsidR="00D503E8" w:rsidRDefault="0020456E">
      <w:pPr>
        <w:widowControl w:val="0"/>
        <w:spacing w:after="0" w:line="240" w:lineRule="auto"/>
        <w:jc w:val="both"/>
        <w:rPr>
          <w:rFonts w:eastAsiaTheme="majorEastAsia" w:cs="Times New Roman"/>
          <w:b/>
          <w:bCs/>
          <w:szCs w:val="28"/>
          <w:lang w:eastAsia="en-US"/>
        </w:rPr>
      </w:pPr>
      <w:bookmarkStart w:id="87" w:name="_Toc95746711"/>
      <w:r>
        <w:rPr>
          <w:rFonts w:eastAsiaTheme="majorEastAsia" w:cs="Times New Roman"/>
          <w:b/>
          <w:bCs/>
          <w:szCs w:val="28"/>
          <w:lang w:eastAsia="en-US"/>
        </w:rPr>
        <w:t>8 КЛАСС</w:t>
      </w:r>
      <w:bookmarkEnd w:id="87"/>
    </w:p>
    <w:p w:rsidR="00D503E8" w:rsidRDefault="0020456E">
      <w:pPr>
        <w:widowControl w:val="0"/>
        <w:spacing w:after="0" w:line="240" w:lineRule="auto"/>
        <w:ind w:firstLine="567"/>
        <w:jc w:val="both"/>
        <w:rPr>
          <w:rFonts w:cs="Times New Roman"/>
          <w:szCs w:val="28"/>
        </w:rPr>
      </w:pPr>
      <w:r>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D503E8" w:rsidRDefault="0020456E">
      <w:pPr>
        <w:widowControl w:val="0"/>
        <w:spacing w:after="0" w:line="240" w:lineRule="auto"/>
        <w:ind w:firstLine="567"/>
        <w:jc w:val="both"/>
        <w:rPr>
          <w:rFonts w:cs="Times New Roman"/>
          <w:szCs w:val="28"/>
        </w:rPr>
      </w:pPr>
      <w:r>
        <w:rPr>
          <w:rFonts w:cs="Times New Roman"/>
          <w:szCs w:val="28"/>
        </w:rPr>
        <w:t>находить после предварительного анализа в различных источниках информации ф</w:t>
      </w:r>
      <w:r>
        <w:rPr>
          <w:rFonts w:cs="Times New Roman"/>
          <w:szCs w:val="28"/>
        </w:rPr>
        <w:t>акты, позволяющие определить вклад российских учёных и путешественников в освоение страны;</w:t>
      </w:r>
    </w:p>
    <w:p w:rsidR="00D503E8" w:rsidRDefault="0020456E">
      <w:pPr>
        <w:widowControl w:val="0"/>
        <w:spacing w:after="0" w:line="240" w:lineRule="auto"/>
        <w:ind w:firstLine="567"/>
        <w:jc w:val="both"/>
        <w:rPr>
          <w:rFonts w:cs="Times New Roman"/>
          <w:szCs w:val="28"/>
        </w:rPr>
      </w:pPr>
      <w:r>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федеральных округах, круп</w:t>
      </w:r>
      <w:r>
        <w:rPr>
          <w:rFonts w:cs="Times New Roman"/>
          <w:szCs w:val="28"/>
        </w:rPr>
        <w:t>ных географических районах и макрорегионах России;</w:t>
      </w:r>
    </w:p>
    <w:p w:rsidR="00D503E8" w:rsidRDefault="0020456E">
      <w:pPr>
        <w:widowControl w:val="0"/>
        <w:spacing w:after="0" w:line="240" w:lineRule="auto"/>
        <w:ind w:firstLine="567"/>
        <w:jc w:val="both"/>
        <w:rPr>
          <w:rFonts w:cs="Times New Roman"/>
          <w:szCs w:val="28"/>
        </w:rPr>
      </w:pPr>
      <w:r>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влиянии географического положения регионов Росс</w:t>
      </w:r>
      <w:r>
        <w:rPr>
          <w:rFonts w:cs="Times New Roman"/>
          <w:szCs w:val="28"/>
        </w:rPr>
        <w:t>ии на особенности природы, жизнь и хозяйственную деятельность населения;</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w:t>
      </w:r>
      <w:r>
        <w:rPr>
          <w:rFonts w:cs="Times New Roman"/>
          <w:szCs w:val="28"/>
        </w:rPr>
        <w:t xml:space="preserve">ия 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степени благоприятности природных условий в пределах отдельных регионов страны;</w:t>
      </w:r>
    </w:p>
    <w:p w:rsidR="00D503E8" w:rsidRDefault="0020456E">
      <w:pPr>
        <w:widowControl w:val="0"/>
        <w:spacing w:after="0" w:line="240" w:lineRule="auto"/>
        <w:ind w:firstLine="567"/>
        <w:jc w:val="both"/>
        <w:rPr>
          <w:rFonts w:cs="Times New Roman"/>
          <w:szCs w:val="28"/>
        </w:rPr>
      </w:pPr>
      <w:r>
        <w:rPr>
          <w:rFonts w:cs="Times New Roman"/>
          <w:szCs w:val="28"/>
        </w:rPr>
        <w:t>проводить после предварительного анализа классификацию природных ресурсов;</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типах природопользования;</w:t>
      </w:r>
    </w:p>
    <w:p w:rsidR="00D503E8" w:rsidRDefault="0020456E">
      <w:pPr>
        <w:widowControl w:val="0"/>
        <w:spacing w:after="0" w:line="240" w:lineRule="auto"/>
        <w:ind w:firstLine="567"/>
        <w:jc w:val="both"/>
        <w:rPr>
          <w:rFonts w:cs="Times New Roman"/>
          <w:szCs w:val="28"/>
        </w:rPr>
      </w:pPr>
      <w:r>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rPr>
          <w:rFonts w:cs="Times New Roman"/>
          <w:szCs w:val="28"/>
        </w:rPr>
        <w:t>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w:t>
      </w:r>
      <w:r>
        <w:rPr>
          <w:rFonts w:cs="Times New Roman"/>
          <w:szCs w:val="28"/>
        </w:rPr>
        <w:t xml:space="preserve">аны; </w:t>
      </w:r>
    </w:p>
    <w:p w:rsidR="00D503E8" w:rsidRDefault="0020456E">
      <w:pPr>
        <w:widowControl w:val="0"/>
        <w:spacing w:after="0" w:line="240" w:lineRule="auto"/>
        <w:ind w:firstLine="567"/>
        <w:jc w:val="both"/>
        <w:rPr>
          <w:rFonts w:cs="Times New Roman"/>
          <w:szCs w:val="28"/>
        </w:rPr>
      </w:pPr>
      <w:r>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D503E8" w:rsidRDefault="0020456E">
      <w:pPr>
        <w:widowControl w:val="0"/>
        <w:spacing w:after="0" w:line="240" w:lineRule="auto"/>
        <w:ind w:firstLine="567"/>
        <w:jc w:val="both"/>
        <w:rPr>
          <w:rFonts w:cs="Times New Roman"/>
          <w:szCs w:val="28"/>
        </w:rPr>
      </w:pPr>
      <w:r>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503E8" w:rsidRDefault="0020456E">
      <w:pPr>
        <w:widowControl w:val="0"/>
        <w:spacing w:after="0" w:line="240" w:lineRule="auto"/>
        <w:ind w:firstLine="567"/>
        <w:jc w:val="both"/>
        <w:rPr>
          <w:rFonts w:cs="Times New Roman"/>
          <w:szCs w:val="28"/>
        </w:rPr>
      </w:pPr>
      <w:r>
        <w:rPr>
          <w:rFonts w:cs="Times New Roman"/>
          <w:szCs w:val="28"/>
        </w:rPr>
        <w:t>называть с оп</w:t>
      </w:r>
      <w:r>
        <w:rPr>
          <w:rFonts w:cs="Times New Roman"/>
          <w:szCs w:val="28"/>
        </w:rPr>
        <w:t xml:space="preserve">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распространении по территории страны областей современного горообразования, землетрясений и</w:t>
      </w:r>
      <w:r>
        <w:rPr>
          <w:rFonts w:cs="Times New Roman"/>
          <w:szCs w:val="28"/>
        </w:rPr>
        <w:t xml:space="preserve"> вулканизма;</w:t>
      </w:r>
    </w:p>
    <w:p w:rsidR="00D503E8" w:rsidRDefault="0020456E">
      <w:pPr>
        <w:widowControl w:val="0"/>
        <w:spacing w:after="0" w:line="240" w:lineRule="auto"/>
        <w:ind w:firstLine="567"/>
        <w:jc w:val="both"/>
        <w:rPr>
          <w:rFonts w:cs="Times New Roman"/>
          <w:szCs w:val="28"/>
        </w:rPr>
      </w:pPr>
      <w:r>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D503E8" w:rsidRDefault="0020456E">
      <w:pPr>
        <w:widowControl w:val="0"/>
        <w:spacing w:after="0" w:line="240" w:lineRule="auto"/>
        <w:ind w:firstLine="567"/>
        <w:jc w:val="both"/>
        <w:rPr>
          <w:rFonts w:cs="Times New Roman"/>
          <w:szCs w:val="28"/>
        </w:rPr>
      </w:pPr>
      <w:r>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описывать и прогнозировать после предварительного анализа погоду территори</w:t>
      </w:r>
      <w:r>
        <w:rPr>
          <w:rFonts w:cs="Times New Roman"/>
          <w:szCs w:val="28"/>
        </w:rPr>
        <w:t xml:space="preserve">и по карте погоды; </w:t>
      </w:r>
    </w:p>
    <w:p w:rsidR="00D503E8" w:rsidRDefault="0020456E">
      <w:pPr>
        <w:widowControl w:val="0"/>
        <w:spacing w:after="0" w:line="240" w:lineRule="auto"/>
        <w:ind w:firstLine="567"/>
        <w:jc w:val="both"/>
        <w:rPr>
          <w:rFonts w:cs="Times New Roman"/>
          <w:szCs w:val="28"/>
        </w:rPr>
      </w:pPr>
      <w:r>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D503E8" w:rsidRDefault="0020456E">
      <w:pPr>
        <w:widowControl w:val="0"/>
        <w:spacing w:after="0" w:line="240" w:lineRule="auto"/>
        <w:ind w:firstLine="567"/>
        <w:jc w:val="both"/>
        <w:rPr>
          <w:rFonts w:cs="Times New Roman"/>
          <w:szCs w:val="28"/>
        </w:rPr>
      </w:pPr>
      <w:r>
        <w:rPr>
          <w:rFonts w:cs="Times New Roman"/>
          <w:szCs w:val="28"/>
        </w:rPr>
        <w:t>проводить после предварительного анализа классификацию типов климата и по</w:t>
      </w:r>
      <w:r>
        <w:rPr>
          <w:rFonts w:cs="Times New Roman"/>
          <w:szCs w:val="28"/>
        </w:rPr>
        <w:t>чв России;</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 показателях, характеризующих состояние окружающей среды;</w:t>
      </w:r>
    </w:p>
    <w:p w:rsidR="00D503E8" w:rsidRDefault="0020456E">
      <w:pPr>
        <w:widowControl w:val="0"/>
        <w:spacing w:after="0" w:line="240" w:lineRule="auto"/>
        <w:ind w:firstLine="567"/>
        <w:jc w:val="both"/>
        <w:rPr>
          <w:rFonts w:cs="Times New Roman"/>
          <w:szCs w:val="28"/>
        </w:rPr>
      </w:pPr>
      <w:r>
        <w:rPr>
          <w:rFonts w:cs="Times New Roman"/>
          <w:szCs w:val="28"/>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w:t>
      </w:r>
      <w:r>
        <w:rPr>
          <w:rFonts w:cs="Times New Roman"/>
          <w:szCs w:val="28"/>
        </w:rPr>
        <w:t xml:space="preserve">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справочный материал примеры: мер безопасности, в том числе</w:t>
      </w:r>
      <w:r>
        <w:rPr>
          <w:rFonts w:cs="Times New Roman"/>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D503E8" w:rsidRDefault="0020456E">
      <w:pPr>
        <w:widowControl w:val="0"/>
        <w:spacing w:after="0" w:line="240" w:lineRule="auto"/>
        <w:ind w:firstLine="567"/>
        <w:jc w:val="both"/>
        <w:rPr>
          <w:rFonts w:cs="Times New Roman"/>
          <w:szCs w:val="28"/>
        </w:rPr>
      </w:pPr>
      <w:r>
        <w:rPr>
          <w:rFonts w:cs="Times New Roman"/>
          <w:szCs w:val="28"/>
        </w:rPr>
        <w:t>выб</w:t>
      </w:r>
      <w:r>
        <w:rPr>
          <w:rFonts w:cs="Times New Roman"/>
          <w:szCs w:val="28"/>
        </w:rPr>
        <w:t>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503E8" w:rsidRDefault="0020456E">
      <w:pPr>
        <w:widowControl w:val="0"/>
        <w:spacing w:after="0" w:line="240" w:lineRule="auto"/>
        <w:ind w:firstLine="567"/>
        <w:jc w:val="both"/>
        <w:rPr>
          <w:rFonts w:cs="Times New Roman"/>
          <w:szCs w:val="28"/>
        </w:rPr>
      </w:pPr>
      <w:r>
        <w:rPr>
          <w:rFonts w:cs="Times New Roman"/>
          <w:szCs w:val="28"/>
        </w:rPr>
        <w:t>приводить с опорой на справочный материал</w:t>
      </w:r>
      <w:r>
        <w:rPr>
          <w:rFonts w:cs="Times New Roman"/>
          <w:szCs w:val="28"/>
        </w:rPr>
        <w:t xml:space="preserve"> примеры адаптации человека к разнообразным природным условиям на территории страны;</w:t>
      </w:r>
    </w:p>
    <w:p w:rsidR="00D503E8" w:rsidRDefault="0020456E">
      <w:pPr>
        <w:widowControl w:val="0"/>
        <w:spacing w:after="0" w:line="240" w:lineRule="auto"/>
        <w:ind w:firstLine="567"/>
        <w:jc w:val="both"/>
        <w:rPr>
          <w:rFonts w:cs="Times New Roman"/>
          <w:szCs w:val="28"/>
        </w:rPr>
      </w:pPr>
      <w:r>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D503E8" w:rsidRDefault="0020456E">
      <w:pPr>
        <w:widowControl w:val="0"/>
        <w:spacing w:after="0" w:line="240" w:lineRule="auto"/>
        <w:ind w:firstLine="567"/>
        <w:jc w:val="both"/>
        <w:rPr>
          <w:rFonts w:cs="Times New Roman"/>
          <w:szCs w:val="28"/>
        </w:rPr>
      </w:pPr>
      <w:r>
        <w:rPr>
          <w:rFonts w:cs="Times New Roman"/>
          <w:szCs w:val="28"/>
        </w:rPr>
        <w:t>иметь представление о</w:t>
      </w:r>
      <w:r>
        <w:rPr>
          <w:rFonts w:cs="Times New Roman"/>
          <w:szCs w:val="28"/>
        </w:rPr>
        <w:t xml:space="preserve"> демографических процессах и явлениях, характеризующих динамику численности населения России, её отдельных регионов и своего края;</w:t>
      </w:r>
    </w:p>
    <w:p w:rsidR="00D503E8" w:rsidRDefault="0020456E">
      <w:pPr>
        <w:widowControl w:val="0"/>
        <w:spacing w:after="0" w:line="240" w:lineRule="auto"/>
        <w:ind w:firstLine="567"/>
        <w:jc w:val="both"/>
        <w:rPr>
          <w:rFonts w:cs="Times New Roman"/>
          <w:szCs w:val="28"/>
        </w:rPr>
      </w:pPr>
      <w:r>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D503E8" w:rsidRDefault="0020456E">
      <w:pPr>
        <w:widowControl w:val="0"/>
        <w:spacing w:after="0" w:line="240" w:lineRule="auto"/>
        <w:ind w:firstLine="567"/>
        <w:jc w:val="both"/>
        <w:rPr>
          <w:rFonts w:cs="Times New Roman"/>
          <w:szCs w:val="28"/>
        </w:rPr>
      </w:pPr>
      <w:r>
        <w:rPr>
          <w:rFonts w:cs="Times New Roman"/>
          <w:szCs w:val="28"/>
        </w:rPr>
        <w:t>использов</w:t>
      </w:r>
      <w:r>
        <w:rPr>
          <w:rFonts w:cs="Times New Roman"/>
          <w:szCs w:val="28"/>
        </w:rPr>
        <w:t xml:space="preserve">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w:t>
      </w:r>
      <w:r>
        <w:rPr>
          <w:rFonts w:cs="Times New Roman"/>
          <w:szCs w:val="28"/>
        </w:rPr>
        <w:t>на алгоритм учебных действий в контексте реальной жизни;</w:t>
      </w:r>
    </w:p>
    <w:p w:rsidR="00D503E8" w:rsidRDefault="0020456E">
      <w:pPr>
        <w:widowControl w:val="0"/>
        <w:spacing w:after="0" w:line="240" w:lineRule="auto"/>
        <w:ind w:firstLine="567"/>
        <w:jc w:val="both"/>
        <w:rPr>
          <w:rFonts w:cs="Times New Roman"/>
          <w:szCs w:val="28"/>
        </w:rPr>
      </w:pPr>
      <w:r>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w:t>
      </w:r>
      <w:r>
        <w:rPr>
          <w:rFonts w:cs="Times New Roman"/>
          <w:szCs w:val="28"/>
        </w:rPr>
        <w:t xml:space="preserve">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w:t>
      </w:r>
      <w:r>
        <w:rPr>
          <w:rFonts w:cs="Times New Roman"/>
          <w:szCs w:val="28"/>
        </w:rPr>
        <w:t>нок труда», «качество населения» для решения учебных и (или) практико- ориентированных задач;</w:t>
      </w:r>
    </w:p>
    <w:p w:rsidR="00D503E8" w:rsidRDefault="0020456E">
      <w:pPr>
        <w:widowControl w:val="0"/>
        <w:spacing w:after="0" w:line="240" w:lineRule="auto"/>
        <w:ind w:firstLine="567"/>
        <w:jc w:val="both"/>
        <w:rPr>
          <w:rFonts w:cs="Times New Roman"/>
          <w:szCs w:val="28"/>
        </w:rPr>
      </w:pPr>
      <w:r>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w:t>
      </w:r>
      <w:r>
        <w:rPr>
          <w:rFonts w:cs="Times New Roman"/>
          <w:szCs w:val="28"/>
        </w:rPr>
        <w:t>ых и (или) практико-ориентированных задач.</w:t>
      </w:r>
    </w:p>
    <w:p w:rsidR="00D503E8" w:rsidRDefault="00D503E8">
      <w:pPr>
        <w:spacing w:after="0" w:line="240" w:lineRule="auto"/>
        <w:ind w:firstLine="567"/>
        <w:rPr>
          <w:lang w:eastAsia="en-US"/>
        </w:rPr>
      </w:pPr>
    </w:p>
    <w:p w:rsidR="00D503E8" w:rsidRDefault="0020456E">
      <w:pPr>
        <w:widowControl w:val="0"/>
        <w:spacing w:after="0" w:line="240" w:lineRule="auto"/>
        <w:jc w:val="both"/>
        <w:rPr>
          <w:rFonts w:eastAsiaTheme="majorEastAsia" w:cs="Times New Roman"/>
          <w:b/>
          <w:bCs/>
          <w:szCs w:val="28"/>
          <w:lang w:eastAsia="en-US"/>
        </w:rPr>
      </w:pPr>
      <w:bookmarkStart w:id="88" w:name="_Toc95746712"/>
      <w:r>
        <w:rPr>
          <w:rFonts w:eastAsiaTheme="majorEastAsia" w:cs="Times New Roman"/>
          <w:b/>
          <w:bCs/>
          <w:szCs w:val="28"/>
          <w:lang w:eastAsia="en-US"/>
        </w:rPr>
        <w:t>9 КЛАСС</w:t>
      </w:r>
      <w:bookmarkEnd w:id="88"/>
    </w:p>
    <w:p w:rsidR="00D503E8" w:rsidRDefault="0020456E">
      <w:pPr>
        <w:spacing w:after="0" w:line="240" w:lineRule="auto"/>
        <w:ind w:firstLine="567"/>
        <w:jc w:val="both"/>
        <w:rPr>
          <w:rFonts w:cs="Times New Roman"/>
          <w:szCs w:val="28"/>
        </w:rPr>
      </w:pPr>
      <w:r>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w:t>
      </w:r>
      <w:r>
        <w:rPr>
          <w:rFonts w:cs="Times New Roman"/>
          <w:szCs w:val="28"/>
        </w:rPr>
        <w:t>обенностей населения и (или) хозяйства России;</w:t>
      </w:r>
    </w:p>
    <w:p w:rsidR="00D503E8" w:rsidRDefault="0020456E">
      <w:pPr>
        <w:spacing w:after="0" w:line="240" w:lineRule="auto"/>
        <w:ind w:firstLine="567"/>
        <w:jc w:val="both"/>
        <w:rPr>
          <w:rFonts w:cs="Times New Roman"/>
          <w:szCs w:val="28"/>
        </w:rPr>
      </w:pPr>
      <w:r>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503E8" w:rsidRDefault="0020456E">
      <w:pPr>
        <w:spacing w:after="0" w:line="240" w:lineRule="auto"/>
        <w:ind w:firstLine="567"/>
        <w:jc w:val="both"/>
        <w:rPr>
          <w:rFonts w:cs="Times New Roman"/>
          <w:szCs w:val="28"/>
        </w:rPr>
      </w:pPr>
      <w:r>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w:t>
      </w:r>
      <w:r>
        <w:rPr>
          <w:rFonts w:cs="Times New Roman"/>
          <w:szCs w:val="28"/>
        </w:rPr>
        <w:t xml:space="preserve">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D503E8" w:rsidRDefault="0020456E">
      <w:pPr>
        <w:spacing w:after="0" w:line="240" w:lineRule="auto"/>
        <w:ind w:firstLine="567"/>
        <w:jc w:val="both"/>
        <w:rPr>
          <w:rFonts w:cs="Times New Roman"/>
          <w:szCs w:val="28"/>
        </w:rPr>
      </w:pPr>
      <w:r>
        <w:rPr>
          <w:rFonts w:cs="Times New Roman"/>
          <w:szCs w:val="28"/>
        </w:rPr>
        <w:t>классифицировать после предварительного анализа</w:t>
      </w:r>
      <w:r>
        <w:rPr>
          <w:rFonts w:cs="Times New Roman"/>
          <w:szCs w:val="28"/>
        </w:rPr>
        <w:t xml:space="preserve">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D503E8" w:rsidRDefault="0020456E">
      <w:pPr>
        <w:spacing w:after="0" w:line="240" w:lineRule="auto"/>
        <w:ind w:firstLine="567"/>
        <w:jc w:val="both"/>
        <w:rPr>
          <w:rFonts w:cs="Times New Roman"/>
          <w:szCs w:val="28"/>
        </w:rPr>
      </w:pPr>
      <w:r>
        <w:rPr>
          <w:rFonts w:cs="Times New Roman"/>
          <w:szCs w:val="28"/>
        </w:rPr>
        <w:t>иметь представление</w:t>
      </w:r>
      <w:r>
        <w:rPr>
          <w:rFonts w:cs="Times New Roman"/>
          <w:szCs w:val="28"/>
        </w:rPr>
        <w:t xml:space="preserve">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w:t>
      </w:r>
      <w:r>
        <w:rPr>
          <w:rFonts w:cs="Times New Roman"/>
          <w:szCs w:val="28"/>
        </w:rPr>
        <w:t xml:space="preserve">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w:t>
      </w:r>
      <w:r>
        <w:rPr>
          <w:rFonts w:cs="Times New Roman"/>
          <w:szCs w:val="28"/>
        </w:rPr>
        <w:t>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w:t>
      </w:r>
      <w:r>
        <w:rPr>
          <w:rFonts w:cs="Times New Roman"/>
          <w:szCs w:val="28"/>
        </w:rPr>
        <w:t>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w:t>
      </w:r>
      <w:r>
        <w:rPr>
          <w:rFonts w:cs="Times New Roman"/>
          <w:szCs w:val="28"/>
        </w:rPr>
        <w:t>ий сферы услуг, виды транспорта, грузооборот, пассажирооборот, территории опережающего развития (ТОР), Арктическая зона и зона Севера России;</w:t>
      </w:r>
    </w:p>
    <w:p w:rsidR="00D503E8" w:rsidRDefault="0020456E">
      <w:pPr>
        <w:spacing w:after="0" w:line="240" w:lineRule="auto"/>
        <w:ind w:firstLine="567"/>
        <w:jc w:val="both"/>
        <w:rPr>
          <w:rFonts w:cs="Times New Roman"/>
          <w:szCs w:val="28"/>
        </w:rPr>
      </w:pPr>
      <w:r>
        <w:rPr>
          <w:rFonts w:cs="Times New Roman"/>
          <w:szCs w:val="28"/>
        </w:rPr>
        <w:t>находить, извлекать и использовать информацию, характеризующую отраслевую, функциональную и территориальную структ</w:t>
      </w:r>
      <w:r>
        <w:rPr>
          <w:rFonts w:cs="Times New Roman"/>
          <w:szCs w:val="28"/>
        </w:rPr>
        <w:t>уру хозяйства России, для решения практико-ориентированных задач;</w:t>
      </w:r>
    </w:p>
    <w:p w:rsidR="00D503E8" w:rsidRDefault="0020456E">
      <w:pPr>
        <w:spacing w:after="0" w:line="240" w:lineRule="auto"/>
        <w:ind w:firstLine="567"/>
        <w:jc w:val="both"/>
        <w:rPr>
          <w:rFonts w:cs="Times New Roman"/>
          <w:szCs w:val="28"/>
        </w:rPr>
      </w:pPr>
      <w:r>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w:t>
      </w:r>
      <w:r>
        <w:rPr>
          <w:rFonts w:cs="Times New Roman"/>
          <w:szCs w:val="28"/>
        </w:rPr>
        <w:t>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w:t>
      </w:r>
      <w:r>
        <w:rPr>
          <w:rFonts w:cs="Times New Roman"/>
          <w:szCs w:val="28"/>
        </w:rPr>
        <w:t>; оценивать после предварительного анализа условия отдельных территорий для размещения предприятий и различных производств;</w:t>
      </w:r>
    </w:p>
    <w:p w:rsidR="00D503E8" w:rsidRDefault="0020456E">
      <w:pPr>
        <w:spacing w:after="0" w:line="240" w:lineRule="auto"/>
        <w:ind w:firstLine="567"/>
        <w:jc w:val="both"/>
        <w:rPr>
          <w:rFonts w:cs="Times New Roman"/>
          <w:szCs w:val="28"/>
        </w:rPr>
      </w:pPr>
      <w:r>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w:t>
      </w:r>
      <w:r>
        <w:rPr>
          <w:rFonts w:cs="Times New Roman"/>
          <w:szCs w:val="28"/>
        </w:rPr>
        <w:t>бщества в пределах отдельных территорий для решения практико-ориентированных задач в контексте реальной жизни;</w:t>
      </w:r>
    </w:p>
    <w:p w:rsidR="00D503E8" w:rsidRDefault="0020456E">
      <w:pPr>
        <w:spacing w:after="0" w:line="240" w:lineRule="auto"/>
        <w:ind w:firstLine="567"/>
        <w:jc w:val="both"/>
        <w:rPr>
          <w:rFonts w:cs="Times New Roman"/>
          <w:szCs w:val="28"/>
        </w:rPr>
      </w:pPr>
      <w:r>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w:t>
      </w:r>
      <w:r>
        <w:rPr>
          <w:rFonts w:cs="Times New Roman"/>
          <w:szCs w:val="28"/>
        </w:rPr>
        <w:t xml:space="preserve"> экологические аспекты, необходимые для принятия собственных решений, с точки зрения домохозяйства, предприятия и национальной экономики;</w:t>
      </w:r>
    </w:p>
    <w:p w:rsidR="00D503E8" w:rsidRDefault="0020456E">
      <w:pPr>
        <w:spacing w:after="0" w:line="240" w:lineRule="auto"/>
        <w:ind w:firstLine="567"/>
        <w:jc w:val="both"/>
        <w:rPr>
          <w:rFonts w:cs="Times New Roman"/>
          <w:szCs w:val="28"/>
        </w:rPr>
      </w:pPr>
      <w:r>
        <w:rPr>
          <w:rFonts w:cs="Times New Roman"/>
          <w:szCs w:val="28"/>
        </w:rPr>
        <w:t>иметь представления об основных особенностях хозяйства России; влияние географического положения России на особенности</w:t>
      </w:r>
      <w:r>
        <w:rPr>
          <w:rFonts w:cs="Times New Roman"/>
          <w:szCs w:val="28"/>
        </w:rPr>
        <w:t xml:space="preserve">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w:t>
      </w:r>
      <w:r>
        <w:rPr>
          <w:rFonts w:cs="Times New Roman"/>
          <w:szCs w:val="28"/>
        </w:rPr>
        <w:t>ие географического положения отдельных регионов России на особенности природы, жизнь и хозяйственную деятельность населения;</w:t>
      </w:r>
    </w:p>
    <w:p w:rsidR="00D503E8" w:rsidRDefault="0020456E">
      <w:pPr>
        <w:spacing w:after="0" w:line="240" w:lineRule="auto"/>
        <w:ind w:firstLine="567"/>
        <w:jc w:val="both"/>
        <w:rPr>
          <w:rFonts w:cs="Times New Roman"/>
          <w:szCs w:val="28"/>
        </w:rPr>
      </w:pPr>
      <w:r>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w:t>
      </w:r>
      <w:r>
        <w:rPr>
          <w:rFonts w:cs="Times New Roman"/>
          <w:szCs w:val="28"/>
        </w:rPr>
        <w:t>ления и хозяйства макрорегионов России;</w:t>
      </w:r>
    </w:p>
    <w:p w:rsidR="00D503E8" w:rsidRDefault="0020456E">
      <w:pPr>
        <w:spacing w:after="0" w:line="240" w:lineRule="auto"/>
        <w:ind w:firstLine="567"/>
        <w:jc w:val="both"/>
        <w:rPr>
          <w:rFonts w:cs="Times New Roman"/>
          <w:szCs w:val="28"/>
        </w:rPr>
      </w:pPr>
      <w:r>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w:t>
      </w:r>
      <w:r>
        <w:rPr>
          <w:rFonts w:cs="Times New Roman"/>
          <w:szCs w:val="28"/>
        </w:rPr>
        <w:t>ии, месте и роли России в мире.</w:t>
      </w:r>
    </w:p>
    <w:p w:rsidR="00D503E8" w:rsidRDefault="00D503E8">
      <w:pPr>
        <w:spacing w:after="0" w:line="240" w:lineRule="auto"/>
        <w:rPr>
          <w:rFonts w:cs="Times New Roman"/>
          <w:caps/>
          <w:szCs w:val="28"/>
        </w:rPr>
      </w:pPr>
    </w:p>
    <w:p w:rsidR="00D503E8" w:rsidRDefault="0020456E">
      <w:pPr>
        <w:rPr>
          <w:rFonts w:cs="Times New Roman"/>
          <w:szCs w:val="28"/>
        </w:rPr>
      </w:pPr>
      <w:r>
        <w:rPr>
          <w:rFonts w:cs="Times New Roman"/>
          <w:szCs w:val="28"/>
        </w:rPr>
        <w:br w:type="page" w:clear="all"/>
      </w:r>
    </w:p>
    <w:p w:rsidR="00D503E8" w:rsidRDefault="0020456E">
      <w:pPr>
        <w:pStyle w:val="4"/>
        <w:rPr>
          <w:caps/>
        </w:rPr>
      </w:pPr>
      <w:bookmarkStart w:id="89" w:name="_Toc97114948"/>
      <w:r>
        <w:rPr>
          <w:caps/>
        </w:rPr>
        <w:t>2.2.1.9. Математика</w:t>
      </w:r>
      <w:bookmarkEnd w:id="89"/>
    </w:p>
    <w:p w:rsidR="00D503E8" w:rsidRDefault="00D503E8">
      <w:pPr>
        <w:spacing w:after="0" w:line="240" w:lineRule="auto"/>
        <w:ind w:firstLine="709"/>
        <w:jc w:val="center"/>
        <w:rPr>
          <w:rFonts w:cs="Times New Roman"/>
          <w:b/>
          <w:szCs w:val="28"/>
        </w:rPr>
      </w:pPr>
    </w:p>
    <w:p w:rsidR="00D503E8" w:rsidRDefault="00D503E8">
      <w:pPr>
        <w:spacing w:after="0" w:line="240" w:lineRule="auto"/>
        <w:ind w:firstLine="709"/>
        <w:jc w:val="center"/>
        <w:rPr>
          <w:rFonts w:cs="Times New Roman"/>
          <w:b/>
          <w:szCs w:val="28"/>
        </w:rPr>
      </w:pPr>
    </w:p>
    <w:p w:rsidR="00D503E8" w:rsidRDefault="0020456E">
      <w:pPr>
        <w:spacing w:after="0" w:line="240" w:lineRule="auto"/>
        <w:jc w:val="both"/>
        <w:rPr>
          <w:rFonts w:eastAsiaTheme="majorEastAsia" w:cs="Times New Roman"/>
          <w:bCs/>
          <w:szCs w:val="28"/>
          <w:lang w:eastAsia="en-US"/>
        </w:rPr>
      </w:pPr>
      <w:bookmarkStart w:id="90" w:name="_Toc83232959"/>
      <w:r>
        <w:rPr>
          <w:rFonts w:eastAsiaTheme="majorEastAsia" w:cs="Times New Roman"/>
          <w:bCs/>
          <w:szCs w:val="28"/>
          <w:lang w:eastAsia="en-US"/>
        </w:rPr>
        <w:t>ПОЯСНИТЕЛЬНАЯ ЗАПИСКА</w:t>
      </w:r>
      <w:bookmarkEnd w:id="90"/>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математике для обучающихся с задержкой психического развития (далее –</w:t>
      </w:r>
      <w:r>
        <w:rPr>
          <w:rFonts w:eastAsia="Arial Unicode MS" w:cs="Times New Roman"/>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w:t>
      </w:r>
      <w:r>
        <w:rPr>
          <w:rFonts w:eastAsia="Arial Unicode MS" w:cs="Times New Roman"/>
          <w:szCs w:val="28"/>
          <w:lang w:eastAsia="en-US"/>
        </w:rPr>
        <w:t xml:space="preserve">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w:t>
      </w:r>
      <w:r>
        <w:rPr>
          <w:rFonts w:eastAsia="Arial Unicode MS" w:cs="Times New Roman"/>
          <w:szCs w:val="28"/>
          <w:lang w:eastAsia="en-US"/>
        </w:rPr>
        <w:t>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w:t>
      </w:r>
      <w:r>
        <w:rPr>
          <w:rFonts w:eastAsia="Arial Unicode MS" w:cs="Times New Roman"/>
          <w:szCs w:val="28"/>
          <w:lang w:eastAsia="en-US"/>
        </w:rPr>
        <w:t>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503E8" w:rsidRDefault="00D503E8">
      <w:pPr>
        <w:spacing w:after="0" w:line="240" w:lineRule="auto"/>
        <w:ind w:firstLine="567"/>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91" w:name="_Toc83232960"/>
      <w:r>
        <w:rPr>
          <w:rFonts w:eastAsiaTheme="majorEastAsia" w:cs="Times New Roman"/>
          <w:b/>
          <w:bCs/>
          <w:szCs w:val="28"/>
          <w:lang w:eastAsia="en-US"/>
        </w:rPr>
        <w:t>Общая характеристика учебного предмета «Математика»</w:t>
      </w:r>
      <w:bookmarkEnd w:id="91"/>
    </w:p>
    <w:p w:rsidR="00D503E8" w:rsidRDefault="0020456E">
      <w:pPr>
        <w:spacing w:after="0" w:line="240" w:lineRule="auto"/>
        <w:ind w:firstLine="709"/>
        <w:jc w:val="both"/>
        <w:rPr>
          <w:rFonts w:eastAsia="Times New Roman" w:cs="Times New Roman"/>
          <w:szCs w:val="28"/>
          <w:lang w:bidi="hi-IN"/>
        </w:rPr>
      </w:pPr>
      <w:r>
        <w:rPr>
          <w:rFonts w:cs="Times New Roman"/>
          <w:szCs w:val="28"/>
        </w:rPr>
        <w:t>Учебный предмет «Математика» входит в предметную об</w:t>
      </w:r>
      <w:r>
        <w:rPr>
          <w:rFonts w:cs="Times New Roman"/>
          <w:szCs w:val="28"/>
        </w:rPr>
        <w:t xml:space="preserve">ласть «Математика и информатика». Он способствует </w:t>
      </w:r>
      <w:r>
        <w:rPr>
          <w:rFonts w:eastAsia="Times New Roman" w:cs="Times New Roman"/>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Pr>
          <w:rFonts w:cs="Times New Roman"/>
          <w:szCs w:val="28"/>
        </w:rPr>
        <w:t xml:space="preserve"> обучающихся с ЗПР. Учебный </w:t>
      </w:r>
      <w:r>
        <w:rPr>
          <w:rFonts w:cs="Times New Roman"/>
          <w:szCs w:val="28"/>
        </w:rPr>
        <w:t xml:space="preserve">предмет </w:t>
      </w:r>
      <w:r>
        <w:rPr>
          <w:rFonts w:eastAsia="Times New Roman" w:cs="Times New Roman"/>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503E8" w:rsidRDefault="0020456E">
      <w:pPr>
        <w:spacing w:after="0" w:line="240" w:lineRule="auto"/>
        <w:ind w:firstLine="709"/>
        <w:jc w:val="both"/>
        <w:rPr>
          <w:rFonts w:eastAsia="Times New Roman" w:cs="Times New Roman"/>
          <w:szCs w:val="28"/>
          <w:lang w:bidi="hi-IN"/>
        </w:rPr>
      </w:pPr>
      <w:r>
        <w:rPr>
          <w:rFonts w:eastAsia="Times New Roman" w:cs="Times New Roman"/>
          <w:szCs w:val="28"/>
          <w:lang w:bidi="hi-IN"/>
        </w:rPr>
        <w:t>Обучение математике даёт возможность развивать у обучающихся с ЗПР точную, р</w:t>
      </w:r>
      <w:r>
        <w:rPr>
          <w:rFonts w:eastAsia="Times New Roman" w:cs="Times New Roman"/>
          <w:szCs w:val="28"/>
          <w:lang w:bidi="hi-IN"/>
        </w:rPr>
        <w:t>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503E8" w:rsidRDefault="0020456E">
      <w:pPr>
        <w:spacing w:after="0" w:line="240" w:lineRule="auto"/>
        <w:ind w:firstLine="709"/>
        <w:jc w:val="both"/>
        <w:rPr>
          <w:rFonts w:eastAsia="Times New Roman" w:cs="Times New Roman"/>
          <w:szCs w:val="28"/>
          <w:lang w:bidi="hi-IN"/>
        </w:rPr>
      </w:pPr>
      <w:r>
        <w:rPr>
          <w:rFonts w:eastAsia="Times New Roman" w:cs="Times New Roman"/>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w:t>
      </w:r>
      <w:r>
        <w:rPr>
          <w:rFonts w:eastAsia="Times New Roman" w:cs="Times New Roman"/>
          <w:szCs w:val="28"/>
          <w:lang w:bidi="hi-IN"/>
        </w:rPr>
        <w:t>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503E8" w:rsidRDefault="0020456E">
      <w:pPr>
        <w:spacing w:after="0" w:line="240" w:lineRule="auto"/>
        <w:ind w:firstLine="709"/>
        <w:jc w:val="both"/>
        <w:rPr>
          <w:rFonts w:eastAsia="Times New Roman" w:cs="Times New Roman"/>
          <w:szCs w:val="28"/>
          <w:lang w:bidi="hi-IN"/>
        </w:rPr>
      </w:pPr>
      <w:r>
        <w:rPr>
          <w:rFonts w:eastAsia="Times New Roman" w:cs="Times New Roman"/>
          <w:szCs w:val="28"/>
          <w:lang w:bidi="hi-IN"/>
        </w:rPr>
        <w:t>Изучение математики также способствует эстетическому воспитанию человека, пониманию красоты и из</w:t>
      </w:r>
      <w:r>
        <w:rPr>
          <w:rFonts w:eastAsia="Times New Roman" w:cs="Times New Roman"/>
          <w:szCs w:val="28"/>
          <w:lang w:bidi="hi-IN"/>
        </w:rPr>
        <w:t>ящества математических рассуждений, восприятию геометрических форм, усвоению идеи симметрии.</w:t>
      </w:r>
    </w:p>
    <w:p w:rsidR="00D503E8" w:rsidRDefault="0020456E">
      <w:pPr>
        <w:spacing w:after="0" w:line="240" w:lineRule="auto"/>
        <w:ind w:firstLine="709"/>
        <w:jc w:val="both"/>
        <w:rPr>
          <w:rFonts w:eastAsia="Calibri" w:cs="Times New Roman"/>
          <w:szCs w:val="28"/>
        </w:rPr>
      </w:pPr>
      <w:r>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Pr>
          <w:rFonts w:eastAsia="Times New Roman" w:cs="Times New Roman"/>
          <w:szCs w:val="28"/>
        </w:rPr>
        <w:t>ЗПР</w:t>
      </w:r>
      <w:r>
        <w:rPr>
          <w:rFonts w:eastAsia="Calibri" w:cs="Times New Roman"/>
          <w:szCs w:val="28"/>
        </w:rPr>
        <w:t>.</w:t>
      </w:r>
      <w:r>
        <w:rPr>
          <w:rFonts w:cs="Times New Roman"/>
          <w:szCs w:val="28"/>
        </w:rPr>
        <w:t xml:space="preserve"> </w:t>
      </w:r>
      <w:r>
        <w:rPr>
          <w:rFonts w:eastAsia="Calibri" w:cs="Times New Roman"/>
          <w:szCs w:val="28"/>
        </w:rPr>
        <w:t>Овладение учебным предметом «Математик</w:t>
      </w:r>
      <w:r>
        <w:rPr>
          <w:rFonts w:eastAsia="Calibri" w:cs="Times New Roman"/>
          <w:szCs w:val="28"/>
        </w:rPr>
        <w:t>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w:t>
      </w:r>
      <w:r>
        <w:rPr>
          <w:rFonts w:eastAsia="Calibri" w:cs="Times New Roman"/>
          <w:szCs w:val="28"/>
        </w:rPr>
        <w:t>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w:t>
      </w:r>
      <w:r>
        <w:rPr>
          <w:rFonts w:eastAsia="Calibri" w:cs="Times New Roman"/>
          <w:szCs w:val="28"/>
        </w:rPr>
        <w:t xml:space="preserve">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w:t>
      </w:r>
      <w:r>
        <w:rPr>
          <w:rFonts w:eastAsia="Calibri" w:cs="Times New Roman"/>
          <w:szCs w:val="28"/>
        </w:rPr>
        <w:t>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w:t>
      </w:r>
      <w:r>
        <w:rPr>
          <w:rFonts w:eastAsia="Calibri" w:cs="Times New Roman"/>
          <w:szCs w:val="28"/>
        </w:rPr>
        <w:t>в, системы уравнений. Им малодоступно совершение обратимых операций.</w:t>
      </w:r>
    </w:p>
    <w:p w:rsidR="00D503E8" w:rsidRDefault="0020456E">
      <w:pPr>
        <w:spacing w:after="0" w:line="240" w:lineRule="auto"/>
        <w:ind w:firstLine="709"/>
        <w:jc w:val="both"/>
        <w:rPr>
          <w:rFonts w:eastAsia="Calibri" w:cs="Times New Roman"/>
          <w:szCs w:val="28"/>
        </w:rPr>
      </w:pPr>
      <w:r>
        <w:rPr>
          <w:rFonts w:eastAsia="Calibri" w:cs="Times New Roman"/>
          <w:szCs w:val="28"/>
        </w:rP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w:t>
      </w:r>
      <w:r>
        <w:rPr>
          <w:rFonts w:eastAsia="Calibri" w:cs="Times New Roman"/>
          <w:szCs w:val="28"/>
        </w:rPr>
        <w:t xml:space="preserve">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503E8" w:rsidRDefault="0020456E">
      <w:pPr>
        <w:spacing w:after="0" w:line="240" w:lineRule="auto"/>
        <w:ind w:firstLine="709"/>
        <w:jc w:val="both"/>
        <w:rPr>
          <w:rFonts w:eastAsia="Calibri" w:cs="Times New Roman"/>
          <w:szCs w:val="28"/>
        </w:rPr>
      </w:pPr>
      <w:r>
        <w:rPr>
          <w:rFonts w:eastAsia="Calibri" w:cs="Times New Roman"/>
          <w:szCs w:val="28"/>
        </w:rPr>
        <w:t>Решение задач сопряжено с трудностями оформления краткой записи, проведения анализа условия</w:t>
      </w:r>
      <w:r>
        <w:rPr>
          <w:rFonts w:eastAsia="Calibri" w:cs="Times New Roman"/>
          <w:szCs w:val="28"/>
        </w:rPr>
        <w:t xml:space="preserve">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503E8" w:rsidRDefault="0020456E">
      <w:pPr>
        <w:spacing w:after="0" w:line="240" w:lineRule="auto"/>
        <w:ind w:firstLine="709"/>
        <w:jc w:val="both"/>
        <w:rPr>
          <w:rFonts w:eastAsia="Calibri" w:cs="Times New Roman"/>
          <w:szCs w:val="28"/>
        </w:rPr>
      </w:pPr>
      <w:r>
        <w:rPr>
          <w:rFonts w:eastAsia="Calibri" w:cs="Times New Roman"/>
          <w:szCs w:val="28"/>
        </w:rPr>
        <w:t xml:space="preserve">При изучении геометрического материала обучающиеся </w:t>
      </w:r>
      <w:r>
        <w:rPr>
          <w:rFonts w:eastAsia="Calibri" w:cs="Times New Roman"/>
          <w:szCs w:val="28"/>
        </w:rPr>
        <w:t>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w:t>
      </w:r>
      <w:r>
        <w:rPr>
          <w:rFonts w:eastAsia="Calibri" w:cs="Times New Roman"/>
          <w:szCs w:val="28"/>
        </w:rPr>
        <w:t>.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503E8" w:rsidRDefault="0020456E">
      <w:pPr>
        <w:spacing w:after="0" w:line="240" w:lineRule="auto"/>
        <w:ind w:firstLine="709"/>
        <w:jc w:val="both"/>
        <w:rPr>
          <w:rFonts w:eastAsia="Calibri" w:cs="Times New Roman"/>
          <w:szCs w:val="28"/>
        </w:rPr>
      </w:pPr>
      <w:r>
        <w:rPr>
          <w:rFonts w:eastAsia="Calibri" w:cs="Times New Roman"/>
          <w:szCs w:val="28"/>
        </w:rPr>
        <w:t>Точность запоминания и воспроизведения учебного мате</w:t>
      </w:r>
      <w:r>
        <w:rPr>
          <w:rFonts w:eastAsia="Calibri" w:cs="Times New Roman"/>
          <w:szCs w:val="28"/>
        </w:rPr>
        <w:t xml:space="preserve">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w:t>
      </w:r>
      <w:r>
        <w:rPr>
          <w:rFonts w:cs="Times New Roman"/>
          <w:szCs w:val="28"/>
        </w:rPr>
        <w:t>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w:t>
      </w:r>
      <w:r>
        <w:rPr>
          <w:rFonts w:cs="Times New Roman"/>
          <w:szCs w:val="28"/>
        </w:rPr>
        <w:t xml:space="preserve">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w:t>
      </w:r>
      <w:r>
        <w:rPr>
          <w:rFonts w:cs="Times New Roman"/>
          <w:szCs w:val="28"/>
        </w:rPr>
        <w:t>уроках математики способствуют прочному и сознательному усвоению базисных математических знаний и умений.</w:t>
      </w:r>
    </w:p>
    <w:p w:rsidR="00D503E8" w:rsidRDefault="00D503E8">
      <w:pPr>
        <w:spacing w:after="0" w:line="240" w:lineRule="auto"/>
        <w:ind w:firstLine="709"/>
        <w:jc w:val="both"/>
        <w:rPr>
          <w:rFonts w:eastAsia="Calibri" w:cs="Times New Roman"/>
          <w:szCs w:val="28"/>
        </w:rPr>
      </w:pPr>
    </w:p>
    <w:p w:rsidR="00D503E8" w:rsidRDefault="0020456E">
      <w:pPr>
        <w:shd w:val="clear" w:color="auto" w:fill="FFFFFF"/>
        <w:spacing w:after="0" w:line="240" w:lineRule="auto"/>
        <w:ind w:firstLine="709"/>
        <w:jc w:val="both"/>
        <w:rPr>
          <w:rFonts w:eastAsiaTheme="majorEastAsia" w:cs="Times New Roman"/>
          <w:b/>
          <w:bCs/>
          <w:szCs w:val="28"/>
          <w:lang w:eastAsia="en-US"/>
        </w:rPr>
      </w:pPr>
      <w:bookmarkStart w:id="92" w:name="_Toc83232961"/>
      <w:r>
        <w:rPr>
          <w:rFonts w:eastAsiaTheme="majorEastAsia" w:cs="Times New Roman"/>
          <w:b/>
          <w:bCs/>
          <w:szCs w:val="28"/>
          <w:lang w:eastAsia="en-US"/>
        </w:rPr>
        <w:t>Цели и задачи изучения учебного предмета «Математика»</w:t>
      </w:r>
      <w:bookmarkEnd w:id="92"/>
      <w:r>
        <w:rPr>
          <w:rFonts w:eastAsiaTheme="majorEastAsia" w:cs="Times New Roman"/>
          <w:b/>
          <w:bCs/>
          <w:szCs w:val="28"/>
          <w:lang w:eastAsia="en-US"/>
        </w:rPr>
        <w:t xml:space="preserve">  </w:t>
      </w:r>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szCs w:val="28"/>
        </w:rPr>
        <w:t xml:space="preserve">Приоритетными </w:t>
      </w:r>
      <w:r>
        <w:rPr>
          <w:rFonts w:eastAsia="Times New Roman" w:cs="Times New Roman"/>
          <w:i/>
          <w:szCs w:val="28"/>
        </w:rPr>
        <w:t>целями</w:t>
      </w:r>
      <w:r>
        <w:rPr>
          <w:rFonts w:eastAsia="Times New Roman" w:cs="Times New Roman"/>
          <w:szCs w:val="28"/>
        </w:rPr>
        <w:t xml:space="preserve"> обучения математике в 5–9 классах являются: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подведение обучающихся с ЗПР на дост</w:t>
      </w:r>
      <w:r>
        <w:rPr>
          <w:rFonts w:eastAsia="Arial Unicode MS" w:cs="Times New Roman"/>
          <w:szCs w:val="28"/>
        </w:rPr>
        <w:t>упном для них уровне к осознанию взаимосвязи математики и окружающего мира, понимание математики как части общей культуры человечества;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интеллектуальных и творческих способностей обучающихся с ЗПР, познавательной активности, исследовательских умен</w:t>
      </w:r>
      <w:r>
        <w:rPr>
          <w:rFonts w:eastAsia="Arial Unicode MS" w:cs="Times New Roman"/>
          <w:szCs w:val="28"/>
        </w:rPr>
        <w:t>ий, критичности мышления, интереса к изучению математики;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w:t>
      </w:r>
      <w:r>
        <w:rPr>
          <w:rFonts w:eastAsia="Arial Unicode MS" w:cs="Times New Roman"/>
          <w:szCs w:val="28"/>
        </w:rPr>
        <w:t xml:space="preserve">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w:t>
      </w:r>
      <w:r>
        <w:rPr>
          <w:rFonts w:eastAsia="Arial Unicode MS" w:cs="Times New Roman"/>
          <w:szCs w:val="28"/>
        </w:rPr>
        <w:t>зультаты.</w:t>
      </w:r>
    </w:p>
    <w:p w:rsidR="00D503E8" w:rsidRDefault="0020456E">
      <w:pPr>
        <w:spacing w:after="0" w:line="240" w:lineRule="auto"/>
        <w:ind w:firstLine="709"/>
        <w:jc w:val="both"/>
        <w:rPr>
          <w:rFonts w:cs="Times New Roman"/>
          <w:b/>
          <w:szCs w:val="28"/>
        </w:rPr>
      </w:pPr>
      <w:r>
        <w:rPr>
          <w:rFonts w:cs="Times New Roman"/>
          <w:szCs w:val="28"/>
        </w:rPr>
        <w:t>Достижение этих целей обеспечивается решением следующих</w:t>
      </w:r>
      <w:r>
        <w:rPr>
          <w:rFonts w:cs="Times New Roman"/>
          <w:b/>
          <w:szCs w:val="28"/>
        </w:rPr>
        <w:t xml:space="preserve"> </w:t>
      </w:r>
      <w:r>
        <w:rPr>
          <w:rFonts w:cs="Times New Roman"/>
          <w:i/>
          <w:szCs w:val="28"/>
        </w:rPr>
        <w:t>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способствовать инте</w:t>
      </w:r>
      <w:r>
        <w:rPr>
          <w:rFonts w:eastAsia="Arial Unicode MS" w:cs="Times New Roman"/>
          <w:szCs w:val="28"/>
        </w:rPr>
        <w:t>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w:t>
      </w:r>
      <w:r>
        <w:rPr>
          <w:rFonts w:eastAsia="Arial Unicode MS" w:cs="Times New Roman"/>
          <w:szCs w:val="28"/>
        </w:rPr>
        <w:t>тей;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формировать ключевые компетенции учащихся в рамках предметной области «Математика и информатика»;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развивать понятийное мышления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осуществлять коррекцию познавательных процессов обучающихся с ЗПР, необходимых для освоения программног</w:t>
      </w:r>
      <w:r>
        <w:rPr>
          <w:rFonts w:eastAsia="Arial Unicode MS" w:cs="Times New Roman"/>
          <w:szCs w:val="28"/>
        </w:rPr>
        <w:t>о материала по учебному предмету;</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сформировать устойчивый интерес учащихся к предмету;</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выявлять и развивать математические и творческие способности.</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Основные линии содержания курса математики в 5–9 классах: «Числа и вычисления», «Алгебра» («Алгебраические выражения», «Уравнения и неравенст</w:t>
      </w:r>
      <w:r>
        <w:rPr>
          <w:rFonts w:eastAsia="Arial Unicode MS" w:cs="Times New Roman"/>
          <w:szCs w:val="28"/>
          <w:lang w:eastAsia="en-US"/>
        </w:rPr>
        <w:t xml:space="preserve">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w:t>
      </w:r>
      <w:r>
        <w:rPr>
          <w:rFonts w:eastAsia="Arial Unicode MS" w:cs="Times New Roman"/>
          <w:szCs w:val="28"/>
          <w:lang w:eastAsia="en-US"/>
        </w:rPr>
        <w:t>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w:t>
      </w:r>
      <w:r>
        <w:rPr>
          <w:rFonts w:eastAsia="Arial Unicode MS" w:cs="Times New Roman"/>
          <w:szCs w:val="28"/>
          <w:lang w:eastAsia="en-US"/>
        </w:rPr>
        <w:t>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w:t>
      </w:r>
      <w:r>
        <w:rPr>
          <w:rFonts w:eastAsia="Arial Unicode MS" w:cs="Times New Roman"/>
          <w:szCs w:val="28"/>
          <w:lang w:eastAsia="en-US"/>
        </w:rPr>
        <w:t>сится ко всем курсам, а формирование логических умений распределяется по всем годам обучения на уровне основного общего образования.</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Содержание образования, соответствующее предметным результатам освоения Примерной рабочей программы, распределённым по года</w:t>
      </w:r>
      <w:r>
        <w:rPr>
          <w:rFonts w:eastAsia="Arial Unicode MS" w:cs="Times New Roman"/>
          <w:szCs w:val="28"/>
          <w:lang w:eastAsia="en-US"/>
        </w:rPr>
        <w:t>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w:t>
      </w:r>
      <w:r>
        <w:rPr>
          <w:rFonts w:eastAsia="Arial Unicode MS" w:cs="Times New Roman"/>
          <w:szCs w:val="28"/>
          <w:lang w:eastAsia="en-US"/>
        </w:rPr>
        <w:t>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w:t>
      </w:r>
      <w:r>
        <w:rPr>
          <w:rFonts w:eastAsia="Arial Unicode MS" w:cs="Times New Roman"/>
          <w:szCs w:val="28"/>
          <w:lang w:eastAsia="en-US"/>
        </w:rPr>
        <w:t>е основного общего образования.</w:t>
      </w:r>
    </w:p>
    <w:p w:rsidR="00D503E8" w:rsidRDefault="00D503E8">
      <w:pPr>
        <w:spacing w:after="0" w:line="240" w:lineRule="auto"/>
        <w:ind w:firstLine="709"/>
        <w:jc w:val="both"/>
        <w:rPr>
          <w:rFonts w:eastAsiaTheme="majorEastAsia" w:cs="Times New Roman"/>
          <w:b/>
          <w:bCs/>
          <w:szCs w:val="28"/>
          <w:lang w:eastAsia="en-US"/>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Особенности отбора и адаптации учебного материала по математике</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w:t>
      </w:r>
      <w:r>
        <w:rPr>
          <w:rFonts w:eastAsia="Arial Unicode MS" w:cs="Times New Roman"/>
          <w:szCs w:val="28"/>
          <w:lang w:eastAsia="en-US"/>
        </w:rPr>
        <w:t>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w:t>
      </w:r>
      <w:r>
        <w:rPr>
          <w:rFonts w:eastAsia="Arial Unicode MS" w:cs="Times New Roman"/>
          <w:szCs w:val="28"/>
          <w:lang w:eastAsia="en-US"/>
        </w:rPr>
        <w:t xml:space="preserve">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программа предусматривает</w:t>
      </w:r>
      <w:r>
        <w:rPr>
          <w:rFonts w:eastAsia="Arial Unicode MS" w:cs="Times New Roman"/>
          <w:szCs w:val="28"/>
          <w:lang w:eastAsia="en-US"/>
        </w:rPr>
        <w:t xml:space="preserve">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503E8" w:rsidRDefault="0020456E">
      <w:pPr>
        <w:spacing w:after="0" w:line="240" w:lineRule="auto"/>
        <w:ind w:firstLine="709"/>
        <w:jc w:val="both"/>
        <w:rPr>
          <w:rFonts w:cs="Times New Roman"/>
          <w:b/>
          <w:szCs w:val="28"/>
        </w:rPr>
      </w:pPr>
      <w:r>
        <w:rPr>
          <w:rFonts w:cs="Times New Roman"/>
          <w:b/>
          <w:szCs w:val="28"/>
        </w:rPr>
        <w:t>Изменения программы в 5–9 классах</w:t>
      </w:r>
    </w:p>
    <w:p w:rsidR="00D503E8" w:rsidRDefault="0020456E">
      <w:pPr>
        <w:spacing w:after="0" w:line="240" w:lineRule="auto"/>
        <w:ind w:firstLine="709"/>
        <w:jc w:val="both"/>
        <w:rPr>
          <w:rFonts w:cs="Times New Roman"/>
          <w:b/>
          <w:i/>
          <w:szCs w:val="28"/>
        </w:rPr>
      </w:pPr>
      <w:r>
        <w:rPr>
          <w:rFonts w:cs="Times New Roman"/>
          <w:b/>
          <w:i/>
          <w:szCs w:val="28"/>
        </w:rPr>
        <w:t>Математика в 5 и 6 классах</w:t>
      </w:r>
    </w:p>
    <w:p w:rsidR="00D503E8" w:rsidRDefault="0020456E">
      <w:pPr>
        <w:spacing w:after="0" w:line="240" w:lineRule="auto"/>
        <w:ind w:firstLine="709"/>
        <w:jc w:val="both"/>
        <w:rPr>
          <w:rFonts w:cs="Times New Roman"/>
          <w:szCs w:val="28"/>
        </w:rPr>
      </w:pPr>
      <w:r>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w:t>
      </w:r>
      <w:r>
        <w:rPr>
          <w:rFonts w:cs="Times New Roman"/>
          <w:szCs w:val="28"/>
        </w:rPr>
        <w:t>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w:t>
      </w:r>
      <w:r>
        <w:rPr>
          <w:rFonts w:cs="Times New Roman"/>
          <w:szCs w:val="28"/>
        </w:rPr>
        <w:t>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503E8" w:rsidRDefault="0020456E">
      <w:pPr>
        <w:spacing w:after="0" w:line="240" w:lineRule="auto"/>
        <w:ind w:firstLine="709"/>
        <w:jc w:val="both"/>
        <w:rPr>
          <w:rFonts w:cs="Times New Roman"/>
          <w:szCs w:val="28"/>
        </w:rPr>
      </w:pPr>
      <w:r>
        <w:rPr>
          <w:rFonts w:cs="Times New Roman"/>
          <w:szCs w:val="28"/>
        </w:rPr>
        <w:t>Следует уменьшить количество часов на следующие темы: «Решение логический задач», «Длина отрезка», «</w:t>
      </w:r>
      <w:r>
        <w:rPr>
          <w:rFonts w:cs="Times New Roman"/>
          <w:szCs w:val="28"/>
        </w:rPr>
        <w:t>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w:t>
      </w:r>
      <w:r>
        <w:rPr>
          <w:rFonts w:cs="Times New Roman"/>
          <w:szCs w:val="28"/>
        </w:rPr>
        <w:t>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w:t>
      </w:r>
      <w:r>
        <w:rPr>
          <w:rFonts w:cs="Times New Roman"/>
          <w:szCs w:val="28"/>
        </w:rPr>
        <w:t xml:space="preserve">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w:t>
      </w:r>
      <w:r>
        <w:rPr>
          <w:rFonts w:cs="Times New Roman"/>
          <w:szCs w:val="28"/>
        </w:rPr>
        <w:t>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503E8" w:rsidRDefault="0020456E">
      <w:pPr>
        <w:spacing w:after="0" w:line="240" w:lineRule="auto"/>
        <w:ind w:firstLine="709"/>
        <w:jc w:val="both"/>
        <w:rPr>
          <w:rFonts w:cs="Times New Roman"/>
          <w:b/>
          <w:i/>
          <w:szCs w:val="28"/>
        </w:rPr>
      </w:pPr>
      <w:r>
        <w:rPr>
          <w:rFonts w:cs="Times New Roman"/>
          <w:b/>
          <w:i/>
          <w:szCs w:val="28"/>
        </w:rPr>
        <w:t>Алгебра</w:t>
      </w:r>
    </w:p>
    <w:p w:rsidR="00D503E8" w:rsidRDefault="0020456E">
      <w:pPr>
        <w:spacing w:after="0" w:line="240" w:lineRule="auto"/>
        <w:ind w:firstLine="709"/>
        <w:jc w:val="both"/>
        <w:rPr>
          <w:rFonts w:cs="Times New Roman"/>
          <w:szCs w:val="28"/>
        </w:rPr>
      </w:pPr>
      <w:r>
        <w:rPr>
          <w:rFonts w:cs="Times New Roman"/>
          <w:szCs w:val="28"/>
        </w:rPr>
        <w:t>В ознакомительном пла</w:t>
      </w:r>
      <w:r>
        <w:rPr>
          <w:rFonts w:cs="Times New Roman"/>
          <w:szCs w:val="28"/>
        </w:rPr>
        <w:t>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Pr>
          <w:rFonts w:cs="Times New Roman"/>
          <w:spacing w:val="-4"/>
          <w:szCs w:val="28"/>
        </w:rPr>
        <w:t>Теорема Виета», «Решения урав</w:t>
      </w:r>
      <w:r>
        <w:rPr>
          <w:rFonts w:cs="Times New Roman"/>
          <w:spacing w:val="-4"/>
          <w:szCs w:val="28"/>
        </w:rPr>
        <w:t xml:space="preserve">нений третьей и четвёртой степеней разложением на множители», </w:t>
      </w:r>
      <w:r>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Pr>
          <w:rFonts w:cs="Times New Roman"/>
          <w:szCs w:val="28"/>
        </w:rPr>
        <w:t xml:space="preserve">   и ее график», «Погрешность и точность приближения», «Четные и нечетные функции», «Функция у=х</w:t>
      </w:r>
      <w:r>
        <w:rPr>
          <w:rFonts w:cs="Times New Roman"/>
          <w:szCs w:val="28"/>
          <w:vertAlign w:val="superscript"/>
        </w:rPr>
        <w:t>n</w:t>
      </w:r>
      <w:r>
        <w:rPr>
          <w:rFonts w:cs="Times New Roman"/>
          <w:szCs w:val="28"/>
        </w:rPr>
        <w:t>», «Функция у= ах</w:t>
      </w:r>
      <w:r>
        <w:rPr>
          <w:rFonts w:cs="Times New Roman"/>
          <w:szCs w:val="28"/>
          <w:vertAlign w:val="superscript"/>
        </w:rPr>
        <w:t>2</w:t>
      </w:r>
      <w:r>
        <w:rPr>
          <w:rFonts w:cs="Times New Roman"/>
          <w:szCs w:val="28"/>
        </w:rPr>
        <w:t>, ее график и свойства. Графики функций у= ах</w:t>
      </w:r>
      <w:r>
        <w:rPr>
          <w:rFonts w:cs="Times New Roman"/>
          <w:szCs w:val="28"/>
          <w:vertAlign w:val="superscript"/>
        </w:rPr>
        <w:t>2</w:t>
      </w:r>
      <w:r>
        <w:rPr>
          <w:rFonts w:cs="Times New Roman"/>
          <w:szCs w:val="28"/>
        </w:rPr>
        <w:t xml:space="preserve"> + n и у=а(х-m)</w:t>
      </w:r>
      <w:r>
        <w:rPr>
          <w:rFonts w:cs="Times New Roman"/>
          <w:szCs w:val="28"/>
          <w:vertAlign w:val="superscript"/>
        </w:rPr>
        <w:t>2</w:t>
      </w:r>
      <w:r>
        <w:rPr>
          <w:rFonts w:cs="Times New Roman"/>
          <w:szCs w:val="28"/>
        </w:rPr>
        <w:t>, «У</w:t>
      </w:r>
      <w:r>
        <w:rPr>
          <w:rFonts w:cs="Times New Roman"/>
          <w:szCs w:val="28"/>
        </w:rPr>
        <w:t>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503E8" w:rsidRDefault="0020456E">
      <w:pPr>
        <w:spacing w:after="0" w:line="240" w:lineRule="auto"/>
        <w:ind w:firstLine="709"/>
        <w:jc w:val="both"/>
        <w:rPr>
          <w:rFonts w:cs="Times New Roman"/>
          <w:szCs w:val="28"/>
        </w:rPr>
      </w:pPr>
      <w:r>
        <w:rPr>
          <w:rFonts w:cs="Times New Roman"/>
          <w:szCs w:val="28"/>
        </w:rPr>
        <w:t>Следует умень</w:t>
      </w:r>
      <w:r>
        <w:rPr>
          <w:rFonts w:cs="Times New Roman"/>
          <w:szCs w:val="28"/>
        </w:rPr>
        <w:t>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w:t>
      </w:r>
      <w:r>
        <w:rPr>
          <w:rFonts w:cs="Times New Roman"/>
          <w:szCs w:val="28"/>
        </w:rPr>
        <w:t>тичной функции».</w:t>
      </w:r>
    </w:p>
    <w:p w:rsidR="00D503E8" w:rsidRDefault="0020456E">
      <w:pPr>
        <w:spacing w:after="0" w:line="240" w:lineRule="auto"/>
        <w:ind w:firstLine="709"/>
        <w:jc w:val="both"/>
        <w:rPr>
          <w:rFonts w:cs="Times New Roman"/>
          <w:szCs w:val="28"/>
        </w:rPr>
      </w:pPr>
      <w:r>
        <w:rPr>
          <w:rFonts w:cs="Times New Roman"/>
          <w:szCs w:val="28"/>
        </w:rP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w:t>
      </w:r>
      <w:r>
        <w:rPr>
          <w:rFonts w:cs="Times New Roman"/>
          <w:szCs w:val="28"/>
        </w:rPr>
        <w:t>повторение, решение задач, преобразование выражений, а также на закрепление изученного материала.</w:t>
      </w:r>
    </w:p>
    <w:p w:rsidR="00D503E8" w:rsidRDefault="0020456E">
      <w:pPr>
        <w:spacing w:after="0" w:line="240" w:lineRule="auto"/>
        <w:ind w:firstLine="709"/>
        <w:jc w:val="both"/>
        <w:rPr>
          <w:rFonts w:cs="Times New Roman"/>
          <w:b/>
          <w:i/>
          <w:szCs w:val="28"/>
        </w:rPr>
      </w:pPr>
      <w:r>
        <w:rPr>
          <w:rFonts w:cs="Times New Roman"/>
          <w:b/>
          <w:i/>
          <w:szCs w:val="28"/>
        </w:rPr>
        <w:t>Геометрия</w:t>
      </w:r>
    </w:p>
    <w:p w:rsidR="00D503E8" w:rsidRDefault="0020456E">
      <w:pPr>
        <w:spacing w:after="0" w:line="240" w:lineRule="auto"/>
        <w:ind w:firstLine="567"/>
        <w:jc w:val="both"/>
        <w:rPr>
          <w:rFonts w:cs="Times New Roman"/>
          <w:szCs w:val="28"/>
        </w:rPr>
      </w:pPr>
      <w:r>
        <w:rPr>
          <w:rFonts w:cs="Times New Roman"/>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w:t>
      </w:r>
      <w:r>
        <w:rPr>
          <w:rFonts w:cs="Times New Roman"/>
          <w:szCs w:val="28"/>
        </w:rPr>
        <w:t>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503E8" w:rsidRDefault="0020456E">
      <w:pPr>
        <w:widowControl w:val="0"/>
        <w:spacing w:after="0" w:line="240" w:lineRule="auto"/>
        <w:ind w:firstLine="567"/>
        <w:jc w:val="both"/>
        <w:rPr>
          <w:rFonts w:cs="Times New Roman"/>
          <w:szCs w:val="28"/>
        </w:rPr>
      </w:pPr>
      <w:r>
        <w:rPr>
          <w:rFonts w:cs="Times New Roman"/>
          <w:szCs w:val="28"/>
        </w:rPr>
        <w:t xml:space="preserve">Ознакомительно дать темы: </w:t>
      </w:r>
      <w:r>
        <w:rPr>
          <w:rFonts w:cs="Times New Roman"/>
          <w:szCs w:val="28"/>
        </w:rPr>
        <w:t>«Теоремы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w:t>
      </w:r>
      <w:r>
        <w:rPr>
          <w:rFonts w:cs="Times New Roman"/>
          <w:szCs w:val="28"/>
        </w:rPr>
        <w:t>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w:t>
      </w:r>
      <w:r>
        <w:rPr>
          <w:rFonts w:cs="Times New Roman"/>
          <w:szCs w:val="28"/>
        </w:rPr>
        <w:t xml:space="preserve"> произведении отрезков секущих, теорема о квадрате касательной».</w:t>
      </w:r>
    </w:p>
    <w:p w:rsidR="00D503E8" w:rsidRDefault="0020456E">
      <w:pPr>
        <w:widowControl w:val="0"/>
        <w:spacing w:after="0" w:line="240" w:lineRule="auto"/>
        <w:ind w:firstLine="567"/>
        <w:jc w:val="both"/>
        <w:rPr>
          <w:rFonts w:cs="Times New Roman"/>
          <w:szCs w:val="28"/>
        </w:rPr>
      </w:pPr>
      <w:r>
        <w:rPr>
          <w:rFonts w:cs="Times New Roman"/>
          <w:szCs w:val="28"/>
        </w:rP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w:t>
      </w:r>
      <w:r>
        <w:rPr>
          <w:rFonts w:cs="Times New Roman"/>
          <w:szCs w:val="28"/>
        </w:rPr>
        <w:t xml:space="preserve">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503E8" w:rsidRDefault="0020456E">
      <w:pPr>
        <w:spacing w:after="0" w:line="240" w:lineRule="auto"/>
        <w:ind w:firstLine="709"/>
        <w:jc w:val="both"/>
        <w:rPr>
          <w:rFonts w:cs="Times New Roman"/>
          <w:szCs w:val="28"/>
        </w:rPr>
      </w:pPr>
      <w:r>
        <w:rPr>
          <w:rFonts w:cs="Times New Roman"/>
          <w:szCs w:val="28"/>
        </w:rPr>
        <w:t>Высвободившиеся часы использовать на решение задач и повторение.</w:t>
      </w:r>
    </w:p>
    <w:p w:rsidR="00D503E8" w:rsidRDefault="0020456E">
      <w:pPr>
        <w:spacing w:after="0" w:line="240" w:lineRule="auto"/>
        <w:ind w:firstLine="709"/>
        <w:jc w:val="both"/>
        <w:rPr>
          <w:rFonts w:cs="Times New Roman"/>
          <w:b/>
          <w:i/>
          <w:szCs w:val="28"/>
        </w:rPr>
      </w:pPr>
      <w:r>
        <w:rPr>
          <w:rFonts w:cs="Times New Roman"/>
          <w:b/>
          <w:i/>
          <w:szCs w:val="28"/>
        </w:rPr>
        <w:t>Вероятность и статистика</w:t>
      </w:r>
    </w:p>
    <w:p w:rsidR="00D503E8" w:rsidRDefault="0020456E">
      <w:pPr>
        <w:spacing w:after="0" w:line="240" w:lineRule="auto"/>
        <w:ind w:firstLine="709"/>
        <w:jc w:val="both"/>
        <w:rPr>
          <w:rFonts w:cs="Times New Roman"/>
          <w:szCs w:val="28"/>
        </w:rPr>
      </w:pPr>
      <w:r>
        <w:rPr>
          <w:rFonts w:cs="Times New Roman"/>
          <w:szCs w:val="28"/>
        </w:rPr>
        <w:t>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w:t>
      </w:r>
      <w:r>
        <w:rPr>
          <w:rFonts w:cs="Times New Roman"/>
          <w:szCs w:val="28"/>
        </w:rPr>
        <w:t xml:space="preserve">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D503E8" w:rsidRDefault="0020456E">
      <w:pPr>
        <w:spacing w:after="0" w:line="240" w:lineRule="auto"/>
        <w:ind w:firstLine="709"/>
        <w:jc w:val="both"/>
        <w:rPr>
          <w:rFonts w:cs="Times New Roman"/>
          <w:szCs w:val="28"/>
        </w:rPr>
      </w:pPr>
      <w:r>
        <w:rPr>
          <w:rFonts w:cs="Times New Roman"/>
          <w:szCs w:val="28"/>
        </w:rPr>
        <w:t xml:space="preserve">Необходимо пересмотреть содержание теоретического материала </w:t>
      </w:r>
      <w:r>
        <w:rPr>
          <w:rFonts w:cs="Times New Roman"/>
          <w:szCs w:val="28"/>
        </w:rPr>
        <w:t>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w:t>
      </w:r>
      <w:r>
        <w:rPr>
          <w:rFonts w:cs="Times New Roman"/>
          <w:szCs w:val="28"/>
        </w:rPr>
        <w:t>ть в ознакомительном плане.</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w:t>
      </w:r>
      <w:r>
        <w:rPr>
          <w:rFonts w:cs="Times New Roman"/>
          <w:szCs w:val="28"/>
        </w:rPr>
        <w:t>рганизацией и зависит от особенностей группы обучающихся с ЗПР и их особых образовательных потребностей.</w:t>
      </w:r>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w:t>
      </w:r>
      <w:r>
        <w:rPr>
          <w:rFonts w:eastAsiaTheme="majorEastAsia" w:cs="Times New Roman"/>
          <w:b/>
          <w:bCs/>
          <w:szCs w:val="28"/>
          <w:lang w:eastAsia="en-US"/>
        </w:rPr>
        <w:t xml:space="preserve">бразования по предмету </w:t>
      </w:r>
      <w:r>
        <w:rPr>
          <w:rFonts w:eastAsia="Times New Roman" w:cs="Times New Roman"/>
          <w:b/>
          <w:bCs/>
          <w:szCs w:val="28"/>
          <w:lang w:eastAsia="en-US"/>
        </w:rPr>
        <w:t>«Математика»</w:t>
      </w:r>
      <w:bookmarkEnd w:id="93"/>
    </w:p>
    <w:p w:rsidR="00D503E8" w:rsidRDefault="0020456E">
      <w:pPr>
        <w:spacing w:after="0" w:line="240" w:lineRule="auto"/>
        <w:ind w:firstLine="709"/>
        <w:jc w:val="both"/>
        <w:rPr>
          <w:rFonts w:cs="Times New Roman"/>
          <w:szCs w:val="28"/>
        </w:rPr>
      </w:pPr>
      <w:r>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w:t>
      </w:r>
      <w:r>
        <w:rPr>
          <w:rFonts w:cs="Times New Roman"/>
          <w:szCs w:val="28"/>
        </w:rPr>
        <w:t xml:space="preserve">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w:t>
      </w:r>
      <w:r>
        <w:rPr>
          <w:rFonts w:cs="Times New Roman"/>
          <w:szCs w:val="28"/>
        </w:rPr>
        <w:t xml:space="preserve">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w:t>
      </w:r>
      <w:r>
        <w:rPr>
          <w:rFonts w:cs="Times New Roman"/>
          <w:szCs w:val="28"/>
        </w:rPr>
        <w:t>печивающих коррекцию регуляции учебно-познавательной деятельности и контроль собственного результата.</w:t>
      </w:r>
    </w:p>
    <w:p w:rsidR="00D503E8" w:rsidRDefault="0020456E">
      <w:pPr>
        <w:spacing w:after="0" w:line="240" w:lineRule="auto"/>
        <w:ind w:firstLine="709"/>
        <w:jc w:val="both"/>
        <w:rPr>
          <w:rFonts w:cs="Times New Roman"/>
          <w:szCs w:val="28"/>
        </w:rPr>
      </w:pPr>
      <w:r>
        <w:rPr>
          <w:rFonts w:cs="Times New Roman"/>
          <w:szCs w:val="28"/>
        </w:rPr>
        <w:t xml:space="preserve">Примерная тематическая и терминологическая лексика соответствует ООП ООО. </w:t>
      </w:r>
    </w:p>
    <w:p w:rsidR="00D503E8" w:rsidRDefault="0020456E">
      <w:pPr>
        <w:spacing w:after="0" w:line="240" w:lineRule="auto"/>
        <w:ind w:firstLine="709"/>
        <w:jc w:val="both"/>
        <w:rPr>
          <w:rFonts w:cs="Times New Roman"/>
          <w:szCs w:val="28"/>
        </w:rPr>
      </w:pPr>
      <w:r>
        <w:rPr>
          <w:rFonts w:cs="Times New Roman"/>
          <w:szCs w:val="28"/>
        </w:rPr>
        <w:t>Для обучающихся с ЗПР существенным являются приемы работы с лексическим материа</w:t>
      </w:r>
      <w:r>
        <w:rPr>
          <w:rFonts w:cs="Times New Roman"/>
          <w:szCs w:val="28"/>
        </w:rPr>
        <w:t>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w:t>
      </w:r>
      <w:r>
        <w:rPr>
          <w:rFonts w:cs="Times New Roman"/>
          <w:szCs w:val="28"/>
        </w:rPr>
        <w:t xml:space="preserve"> актуализации терминологии.</w:t>
      </w:r>
    </w:p>
    <w:p w:rsidR="00D503E8" w:rsidRDefault="00D503E8">
      <w:pPr>
        <w:spacing w:after="0" w:line="240" w:lineRule="auto"/>
        <w:jc w:val="both"/>
        <w:rPr>
          <w:rFonts w:eastAsia="Arial Unicode MS" w:cs="Times New Roman"/>
          <w:b/>
          <w:szCs w:val="28"/>
          <w:lang w:eastAsia="en-US"/>
        </w:rPr>
      </w:pPr>
    </w:p>
    <w:p w:rsidR="00D503E8" w:rsidRDefault="0020456E">
      <w:pPr>
        <w:spacing w:after="0" w:line="240" w:lineRule="auto"/>
        <w:ind w:firstLine="709"/>
        <w:jc w:val="both"/>
        <w:rPr>
          <w:rFonts w:eastAsiaTheme="majorEastAsia" w:cs="Times New Roman"/>
          <w:b/>
          <w:bCs/>
          <w:caps/>
          <w:szCs w:val="28"/>
          <w:lang w:eastAsia="en-US"/>
        </w:rPr>
      </w:pPr>
      <w:bookmarkStart w:id="94" w:name="_Toc83232962"/>
      <w:r>
        <w:rPr>
          <w:rFonts w:eastAsiaTheme="majorEastAsia" w:cs="Times New Roman"/>
          <w:b/>
          <w:bCs/>
          <w:szCs w:val="28"/>
          <w:lang w:eastAsia="en-US"/>
        </w:rPr>
        <w:t>Место учебного предмета «Математика» в учебном плане</w:t>
      </w:r>
      <w:bookmarkEnd w:id="94"/>
    </w:p>
    <w:p w:rsidR="00D503E8" w:rsidRDefault="0020456E">
      <w:pPr>
        <w:spacing w:after="0" w:line="240" w:lineRule="auto"/>
        <w:ind w:firstLine="709"/>
        <w:jc w:val="both"/>
        <w:rPr>
          <w:rFonts w:cs="Times New Roman"/>
          <w:szCs w:val="28"/>
        </w:rPr>
      </w:pPr>
      <w:r>
        <w:rPr>
          <w:rFonts w:cs="Times New Roman"/>
          <w:szCs w:val="28"/>
        </w:rPr>
        <w:t>В соответствии с Федеральным госу</w:t>
      </w:r>
      <w:r>
        <w:rPr>
          <w:rFonts w:cs="Times New Roman"/>
          <w:szCs w:val="28"/>
        </w:rPr>
        <w:t>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w:t>
      </w:r>
      <w:r>
        <w:rPr>
          <w:rFonts w:cs="Times New Roman"/>
          <w:szCs w:val="28"/>
        </w:rPr>
        <w:t xml:space="preserve">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503E8" w:rsidRDefault="0020456E">
      <w:pPr>
        <w:spacing w:after="0" w:line="240" w:lineRule="auto"/>
        <w:ind w:firstLine="709"/>
        <w:jc w:val="both"/>
        <w:rPr>
          <w:rFonts w:cs="Times New Roman"/>
          <w:szCs w:val="28"/>
        </w:rPr>
      </w:pPr>
      <w:r>
        <w:rPr>
          <w:rFonts w:cs="Times New Roman"/>
          <w:szCs w:val="28"/>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D503E8" w:rsidRDefault="0020456E">
      <w:pPr>
        <w:spacing w:after="0" w:line="240" w:lineRule="auto"/>
        <w:ind w:firstLine="709"/>
        <w:jc w:val="both"/>
        <w:rPr>
          <w:rFonts w:cs="Times New Roman"/>
          <w:szCs w:val="28"/>
        </w:rPr>
      </w:pPr>
      <w:r>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w:t>
      </w:r>
      <w:r>
        <w:rPr>
          <w:rFonts w:cs="Times New Roman"/>
          <w:szCs w:val="28"/>
        </w:rPr>
        <w:t>го общего образования обучающихся с задержкой психического развития.</w:t>
      </w:r>
    </w:p>
    <w:p w:rsidR="00D503E8" w:rsidRDefault="0020456E">
      <w:pPr>
        <w:spacing w:after="0" w:line="240" w:lineRule="auto"/>
        <w:ind w:firstLine="709"/>
        <w:jc w:val="both"/>
        <w:rPr>
          <w:rFonts w:cs="Times New Roman"/>
          <w:szCs w:val="28"/>
        </w:rPr>
      </w:pPr>
      <w:r>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w:t>
      </w:r>
      <w:r>
        <w:rPr>
          <w:rFonts w:cs="Times New Roman"/>
          <w:szCs w:val="28"/>
        </w:rPr>
        <w:t>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w:t>
      </w:r>
      <w:r>
        <w:rPr>
          <w:rFonts w:cs="Times New Roman"/>
          <w:szCs w:val="28"/>
        </w:rPr>
        <w:t>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w:t>
      </w:r>
      <w:r>
        <w:rPr>
          <w:rFonts w:cs="Times New Roman"/>
          <w:szCs w:val="28"/>
        </w:rPr>
        <w:t>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w:t>
      </w:r>
      <w:r>
        <w:rPr>
          <w:rFonts w:cs="Times New Roman"/>
          <w:szCs w:val="28"/>
        </w:rPr>
        <w:t>м, но принципиально важным критерием, является достижение результатов обучения, указанных в настоящей программе.</w:t>
      </w:r>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rPr>
          <w:rFonts w:cs="Times New Roman"/>
          <w:bCs/>
          <w:caps/>
          <w:szCs w:val="28"/>
        </w:rPr>
      </w:pPr>
      <w:r>
        <w:rPr>
          <w:rFonts w:cs="Times New Roman"/>
          <w:bCs/>
          <w:caps/>
          <w:szCs w:val="28"/>
        </w:rPr>
        <w:t xml:space="preserve">Примерная рабочая программа </w:t>
      </w:r>
    </w:p>
    <w:p w:rsidR="00D503E8" w:rsidRDefault="0020456E">
      <w:pPr>
        <w:spacing w:after="0" w:line="240" w:lineRule="auto"/>
        <w:rPr>
          <w:rFonts w:cs="Times New Roman"/>
          <w:bCs/>
          <w:caps/>
          <w:szCs w:val="28"/>
        </w:rPr>
      </w:pPr>
      <w:r>
        <w:rPr>
          <w:rFonts w:cs="Times New Roman"/>
          <w:bCs/>
          <w:caps/>
          <w:szCs w:val="28"/>
        </w:rPr>
        <w:t>учебного курса «Математика». 5–6 классы</w:t>
      </w:r>
    </w:p>
    <w:p w:rsidR="00D503E8" w:rsidRDefault="00D503E8">
      <w:pPr>
        <w:spacing w:after="0" w:line="240" w:lineRule="auto"/>
        <w:jc w:val="both"/>
        <w:rPr>
          <w:rFonts w:cs="Times New Roman"/>
          <w:bCs/>
          <w:szCs w:val="28"/>
        </w:rPr>
      </w:pPr>
    </w:p>
    <w:p w:rsidR="00D503E8" w:rsidRDefault="0020456E">
      <w:pPr>
        <w:spacing w:after="0" w:line="240" w:lineRule="auto"/>
        <w:ind w:firstLine="709"/>
        <w:jc w:val="both"/>
        <w:rPr>
          <w:rFonts w:cs="Times New Roman"/>
          <w:b/>
          <w:bCs/>
          <w:szCs w:val="28"/>
        </w:rPr>
      </w:pPr>
      <w:r>
        <w:rPr>
          <w:rFonts w:cs="Times New Roman"/>
          <w:b/>
          <w:bCs/>
          <w:szCs w:val="28"/>
        </w:rPr>
        <w:t>Цели изучения учебного курса</w:t>
      </w:r>
    </w:p>
    <w:p w:rsidR="00D503E8" w:rsidRDefault="0020456E">
      <w:pPr>
        <w:spacing w:after="0" w:line="240" w:lineRule="auto"/>
        <w:ind w:firstLine="709"/>
        <w:jc w:val="both"/>
        <w:rPr>
          <w:rFonts w:cs="Times New Roman"/>
          <w:szCs w:val="28"/>
        </w:rPr>
      </w:pPr>
      <w:r>
        <w:rPr>
          <w:rFonts w:cs="Times New Roman"/>
          <w:szCs w:val="28"/>
        </w:rPr>
        <w:t>Приоритетными целями обучения математике в</w:t>
      </w:r>
      <w:r>
        <w:rPr>
          <w:rFonts w:cs="Times New Roman"/>
          <w:szCs w:val="28"/>
        </w:rPr>
        <w:t xml:space="preserve"> 5–6 классах являются: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подведение обучающихся с ЗПР на доступном для них уровне к осознанию взаимосвязи математики и окружа</w:t>
      </w:r>
      <w:r>
        <w:rPr>
          <w:rFonts w:eastAsia="Arial Unicode MS" w:cs="Times New Roman"/>
          <w:szCs w:val="28"/>
        </w:rPr>
        <w:t>ющего мира;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w:t>
      </w:r>
      <w:r>
        <w:rPr>
          <w:rFonts w:eastAsia="Arial Unicode MS" w:cs="Times New Roman"/>
          <w:szCs w:val="28"/>
        </w:rPr>
        <w:t>ценивать их на соответствие практической ситуации.</w:t>
      </w:r>
    </w:p>
    <w:p w:rsidR="00D503E8" w:rsidRDefault="0020456E">
      <w:pPr>
        <w:spacing w:after="0" w:line="240" w:lineRule="auto"/>
        <w:ind w:firstLine="709"/>
        <w:jc w:val="both"/>
        <w:rPr>
          <w:rFonts w:cs="Times New Roman"/>
          <w:szCs w:val="28"/>
        </w:rPr>
      </w:pPr>
      <w:r>
        <w:rPr>
          <w:rFonts w:cs="Times New Roman"/>
          <w:szCs w:val="28"/>
        </w:rPr>
        <w:t>Основные линии содержания курса математики в 5–6 классах –</w:t>
      </w:r>
      <w:r>
        <w:rPr>
          <w:rFonts w:cs="Times New Roman"/>
          <w:b/>
          <w:bCs/>
          <w:szCs w:val="28"/>
        </w:rPr>
        <w:t xml:space="preserve"> </w:t>
      </w:r>
      <w:r>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w:t>
      </w:r>
      <w:r>
        <w:rPr>
          <w:rFonts w:cs="Times New Roman"/>
          <w:szCs w:val="28"/>
        </w:rPr>
        <w:t>й, а в тесном контакте и взаимодействии. Также в курсе происходит знакомство с элементами алгебры и описательной статистики.</w:t>
      </w:r>
    </w:p>
    <w:p w:rsidR="00D503E8" w:rsidRDefault="0020456E">
      <w:pPr>
        <w:spacing w:after="0" w:line="240" w:lineRule="auto"/>
        <w:ind w:firstLine="709"/>
        <w:jc w:val="both"/>
        <w:rPr>
          <w:rFonts w:cs="Times New Roman"/>
          <w:szCs w:val="28"/>
        </w:rPr>
      </w:pPr>
      <w:r>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w:t>
      </w:r>
      <w:r>
        <w:rPr>
          <w:rFonts w:cs="Times New Roman"/>
          <w:szCs w:val="28"/>
        </w:rPr>
        <w:t>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w:t>
      </w:r>
      <w:r>
        <w:rPr>
          <w:rFonts w:cs="Times New Roman"/>
          <w:szCs w:val="28"/>
        </w:rPr>
        <w:t>родолжается в 6 классе знакомством с начальными понятиями теории делимости.</w:t>
      </w:r>
    </w:p>
    <w:p w:rsidR="00D503E8" w:rsidRDefault="0020456E">
      <w:pPr>
        <w:spacing w:after="0" w:line="240" w:lineRule="auto"/>
        <w:ind w:firstLine="709"/>
        <w:jc w:val="both"/>
        <w:rPr>
          <w:rFonts w:cs="Times New Roman"/>
          <w:szCs w:val="28"/>
        </w:rPr>
      </w:pPr>
      <w:r>
        <w:rPr>
          <w:rFonts w:cs="Times New Roman"/>
          <w:szCs w:val="28"/>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w:t>
      </w:r>
      <w:r>
        <w:rPr>
          <w:rFonts w:cs="Times New Roman"/>
          <w:szCs w:val="28"/>
        </w:rPr>
        <w:t>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w:t>
      </w:r>
      <w:r>
        <w:rPr>
          <w:rFonts w:cs="Times New Roman"/>
          <w:szCs w:val="28"/>
        </w:rPr>
        <w:t>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w:t>
      </w:r>
      <w:r>
        <w:rPr>
          <w:rFonts w:cs="Times New Roman"/>
          <w:szCs w:val="28"/>
        </w:rPr>
        <w:t xml:space="preserve">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w:t>
      </w:r>
      <w:r>
        <w:rPr>
          <w:rFonts w:cs="Times New Roman"/>
          <w:szCs w:val="28"/>
        </w:rPr>
        <w:t>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503E8" w:rsidRDefault="0020456E">
      <w:pPr>
        <w:spacing w:after="0" w:line="240" w:lineRule="auto"/>
        <w:ind w:firstLine="709"/>
        <w:jc w:val="both"/>
        <w:rPr>
          <w:rFonts w:cs="Times New Roman"/>
          <w:szCs w:val="28"/>
        </w:rPr>
      </w:pPr>
      <w:r>
        <w:rPr>
          <w:rFonts w:cs="Times New Roman"/>
          <w:szCs w:val="28"/>
        </w:rPr>
        <w:t xml:space="preserve">Особенностью изучения положительных и отрицательных чисел является то, </w:t>
      </w:r>
      <w:r>
        <w:rPr>
          <w:rFonts w:cs="Times New Roman"/>
          <w:szCs w:val="28"/>
        </w:rPr>
        <w:t>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w:t>
      </w:r>
      <w:r>
        <w:rPr>
          <w:rFonts w:cs="Times New Roman"/>
          <w:szCs w:val="28"/>
        </w:rPr>
        <w:t>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w:t>
      </w:r>
      <w:r>
        <w:rPr>
          <w:rFonts w:cs="Times New Roman"/>
          <w:szCs w:val="28"/>
        </w:rPr>
        <w:t xml:space="preserve">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w:t>
      </w:r>
      <w:r>
        <w:rPr>
          <w:rFonts w:cs="Times New Roman"/>
          <w:szCs w:val="28"/>
        </w:rPr>
        <w:t>таемых навыков.</w:t>
      </w:r>
    </w:p>
    <w:p w:rsidR="00D503E8" w:rsidRDefault="0020456E">
      <w:pPr>
        <w:spacing w:after="0" w:line="240" w:lineRule="auto"/>
        <w:ind w:firstLine="709"/>
        <w:jc w:val="both"/>
        <w:rPr>
          <w:rFonts w:cs="Times New Roman"/>
          <w:szCs w:val="28"/>
        </w:rPr>
      </w:pPr>
      <w:r>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w:t>
      </w:r>
      <w:r>
        <w:rPr>
          <w:rFonts w:cs="Times New Roman"/>
          <w:szCs w:val="28"/>
        </w:rPr>
        <w:t>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503E8" w:rsidRDefault="0020456E">
      <w:pPr>
        <w:spacing w:after="0" w:line="240" w:lineRule="auto"/>
        <w:ind w:firstLine="709"/>
        <w:jc w:val="both"/>
        <w:rPr>
          <w:rFonts w:cs="Times New Roman"/>
          <w:szCs w:val="28"/>
        </w:rPr>
      </w:pPr>
      <w:r>
        <w:rPr>
          <w:rFonts w:cs="Times New Roman"/>
          <w:szCs w:val="28"/>
        </w:rPr>
        <w:t>В П</w:t>
      </w:r>
      <w:r>
        <w:rPr>
          <w:rFonts w:cs="Times New Roman"/>
          <w:szCs w:val="28"/>
        </w:rPr>
        <w:t xml:space="preserve">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w:t>
      </w:r>
      <w:r>
        <w:rPr>
          <w:rFonts w:cs="Times New Roman"/>
          <w:szCs w:val="28"/>
        </w:rPr>
        <w:t>записи общих утверждений и предложений, формул, в частности для вычисления геометрических величин, в качестве «заместителя» числа.</w:t>
      </w:r>
    </w:p>
    <w:p w:rsidR="00D503E8" w:rsidRDefault="0020456E">
      <w:pPr>
        <w:spacing w:after="0" w:line="240" w:lineRule="auto"/>
        <w:ind w:firstLine="709"/>
        <w:jc w:val="both"/>
        <w:rPr>
          <w:rFonts w:cs="Times New Roman"/>
          <w:szCs w:val="28"/>
        </w:rPr>
      </w:pPr>
      <w:r>
        <w:rPr>
          <w:rFonts w:cs="Times New Roman"/>
          <w:szCs w:val="28"/>
        </w:rPr>
        <w:t>В курсе «Математики» 5–6 классов представлена наглядная геометрия, направленная на развитие образного мышления, пространствен</w:t>
      </w:r>
      <w:r>
        <w:rPr>
          <w:rFonts w:cs="Times New Roman"/>
          <w:szCs w:val="28"/>
        </w:rPr>
        <w:t>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w:t>
      </w:r>
      <w:r>
        <w:rPr>
          <w:rFonts w:cs="Times New Roman"/>
          <w:szCs w:val="28"/>
        </w:rPr>
        <w:t>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w:t>
      </w:r>
      <w:r>
        <w:rPr>
          <w:rFonts w:cs="Times New Roman"/>
          <w:szCs w:val="28"/>
        </w:rPr>
        <w:t>й геометрии знания, полученные обучающимися в начальной школе, систематизируются и расширяются.</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Место учебного курса в учебном плане</w:t>
      </w:r>
    </w:p>
    <w:p w:rsidR="00D503E8" w:rsidRDefault="0020456E">
      <w:pPr>
        <w:spacing w:after="0" w:line="240" w:lineRule="auto"/>
        <w:ind w:firstLine="709"/>
        <w:jc w:val="both"/>
        <w:rPr>
          <w:rFonts w:cs="Times New Roman"/>
          <w:szCs w:val="28"/>
        </w:rPr>
      </w:pPr>
      <w:r>
        <w:rPr>
          <w:rFonts w:cs="Times New Roman"/>
          <w:szCs w:val="28"/>
        </w:rPr>
        <w:t>Согласно учебному плану в 5–6 классах изучается интегрированный предмет «Математика», который включает арифметический мате</w:t>
      </w:r>
      <w:r>
        <w:rPr>
          <w:rFonts w:cs="Times New Roman"/>
          <w:szCs w:val="28"/>
        </w:rPr>
        <w:t>риал и наглядную геометрию, а также пропедевтические сведения из алгебры, элементы логики и начала описательной статистики.</w:t>
      </w:r>
    </w:p>
    <w:p w:rsidR="00D503E8" w:rsidRDefault="0020456E">
      <w:pPr>
        <w:spacing w:after="0" w:line="240" w:lineRule="auto"/>
        <w:ind w:firstLine="709"/>
        <w:jc w:val="both"/>
        <w:rPr>
          <w:rFonts w:cs="Times New Roman"/>
          <w:szCs w:val="28"/>
        </w:rPr>
      </w:pPr>
      <w:r>
        <w:rPr>
          <w:rFonts w:cs="Times New Roman"/>
          <w:szCs w:val="28"/>
        </w:rPr>
        <w:t>Учебный план на изучение математики в 5–6 классах отводит не менее 5 учебных часов в неделю в течение каждого года обучения, всего н</w:t>
      </w:r>
      <w:r>
        <w:rPr>
          <w:rFonts w:cs="Times New Roman"/>
          <w:szCs w:val="28"/>
        </w:rPr>
        <w:t>е менее 340 учебных часов.</w:t>
      </w:r>
    </w:p>
    <w:p w:rsidR="00D503E8" w:rsidRDefault="00D503E8">
      <w:pPr>
        <w:spacing w:after="0" w:line="240" w:lineRule="auto"/>
        <w:ind w:firstLine="709"/>
        <w:jc w:val="both"/>
        <w:rPr>
          <w:rFonts w:cs="Times New Roman"/>
          <w:caps/>
          <w:szCs w:val="28"/>
        </w:rPr>
      </w:pPr>
    </w:p>
    <w:p w:rsidR="00D503E8" w:rsidRDefault="00D503E8">
      <w:pPr>
        <w:spacing w:after="0" w:line="240" w:lineRule="auto"/>
        <w:ind w:firstLine="709"/>
        <w:jc w:val="both"/>
        <w:rPr>
          <w:rFonts w:cs="Times New Roman"/>
          <w:caps/>
          <w:szCs w:val="28"/>
        </w:rPr>
      </w:pPr>
    </w:p>
    <w:p w:rsidR="00D503E8" w:rsidRDefault="0020456E">
      <w:pPr>
        <w:spacing w:after="0" w:line="240" w:lineRule="auto"/>
        <w:jc w:val="both"/>
        <w:rPr>
          <w:rFonts w:cs="Times New Roman"/>
          <w:caps/>
          <w:szCs w:val="28"/>
        </w:rPr>
      </w:pPr>
      <w:r>
        <w:rPr>
          <w:rFonts w:cs="Times New Roman"/>
          <w:caps/>
          <w:szCs w:val="28"/>
        </w:rPr>
        <w:t>Содержание учебного курса (по годам обучения)</w:t>
      </w:r>
    </w:p>
    <w:p w:rsidR="00D503E8" w:rsidRDefault="00D503E8">
      <w:pPr>
        <w:spacing w:after="0" w:line="240" w:lineRule="auto"/>
        <w:ind w:firstLine="709"/>
        <w:jc w:val="both"/>
        <w:rPr>
          <w:rFonts w:cs="Times New Roman"/>
          <w:szCs w:val="28"/>
        </w:rPr>
      </w:pPr>
    </w:p>
    <w:p w:rsidR="00D503E8" w:rsidRDefault="0020456E">
      <w:pPr>
        <w:widowControl w:val="0"/>
        <w:spacing w:after="0" w:line="240" w:lineRule="auto"/>
        <w:jc w:val="both"/>
        <w:rPr>
          <w:rFonts w:eastAsiaTheme="majorEastAsia" w:cs="Times New Roman"/>
          <w:b/>
          <w:bCs/>
          <w:szCs w:val="28"/>
          <w:lang w:eastAsia="en-US"/>
        </w:rPr>
      </w:pPr>
      <w:r>
        <w:rPr>
          <w:rFonts w:eastAsiaTheme="majorEastAsia" w:cs="Times New Roman"/>
          <w:b/>
          <w:bCs/>
          <w:szCs w:val="28"/>
          <w:lang w:eastAsia="en-US"/>
        </w:rPr>
        <w:t>5 КЛАСС</w:t>
      </w:r>
    </w:p>
    <w:p w:rsidR="00D503E8" w:rsidRDefault="0020456E">
      <w:pPr>
        <w:widowControl w:val="0"/>
        <w:spacing w:after="0" w:line="240" w:lineRule="auto"/>
        <w:ind w:firstLine="709"/>
        <w:jc w:val="both"/>
        <w:rPr>
          <w:rFonts w:eastAsia="Times New Roman" w:cs="Times New Roman"/>
          <w:b/>
          <w:bCs/>
          <w:i/>
          <w:iCs/>
          <w:szCs w:val="28"/>
        </w:rPr>
      </w:pPr>
      <w:r>
        <w:rPr>
          <w:rFonts w:eastAsia="Times New Roman" w:cs="Times New Roman"/>
          <w:b/>
          <w:bCs/>
          <w:i/>
          <w:iCs/>
          <w:szCs w:val="28"/>
        </w:rPr>
        <w:t>Натуральные числа и нуль</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 xml:space="preserve">Позиционная система счисления. </w:t>
      </w:r>
      <w:r>
        <w:rPr>
          <w:rFonts w:eastAsia="Times New Roman" w:cs="Times New Roman"/>
          <w:i/>
          <w:szCs w:val="28"/>
        </w:rPr>
        <w:t>Римская нумерация как пример непозиционной системы счисления</w:t>
      </w:r>
      <w:r>
        <w:rPr>
          <w:rStyle w:val="af2"/>
          <w:rFonts w:eastAsia="Times New Roman" w:cs="Times New Roman"/>
          <w:i/>
          <w:szCs w:val="28"/>
        </w:rPr>
        <w:footnoteReference w:id="13"/>
      </w:r>
      <w:r>
        <w:rPr>
          <w:rFonts w:eastAsia="Times New Roman" w:cs="Times New Roman"/>
          <w:i/>
          <w:szCs w:val="28"/>
        </w:rPr>
        <w:t>.</w:t>
      </w:r>
      <w:r>
        <w:rPr>
          <w:rFonts w:eastAsia="Times New Roman" w:cs="Times New Roman"/>
          <w:szCs w:val="28"/>
        </w:rPr>
        <w:t xml:space="preserve"> Десятичная система счисления.</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Сложение натураль</w:t>
      </w:r>
      <w:r>
        <w:rPr>
          <w:rFonts w:eastAsia="Times New Roman" w:cs="Times New Roman"/>
          <w:szCs w:val="28"/>
        </w:rPr>
        <w:t>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w:t>
      </w:r>
      <w:r>
        <w:rPr>
          <w:rFonts w:eastAsia="Times New Roman" w:cs="Times New Roman"/>
          <w:szCs w:val="28"/>
        </w:rPr>
        <w:t xml:space="preserve">етического действия. Переместительное и сочетательное свойства (законы) сложения и умножения, </w:t>
      </w:r>
      <w:r>
        <w:rPr>
          <w:rFonts w:eastAsia="Times New Roman" w:cs="Times New Roman"/>
          <w:i/>
          <w:szCs w:val="28"/>
        </w:rPr>
        <w:t>распределительное свойство (закон) умножения</w:t>
      </w:r>
      <w:r>
        <w:rPr>
          <w:rFonts w:eastAsia="Times New Roman" w:cs="Times New Roman"/>
          <w:szCs w:val="28"/>
        </w:rPr>
        <w:t>.</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i/>
          <w:szCs w:val="28"/>
        </w:rPr>
        <w:t>Делители и крат</w:t>
      </w:r>
      <w:r>
        <w:rPr>
          <w:rFonts w:eastAsia="Times New Roman" w:cs="Times New Roman"/>
          <w:i/>
          <w:szCs w:val="28"/>
        </w:rPr>
        <w:t>ные числа</w:t>
      </w:r>
      <w:r>
        <w:rPr>
          <w:rFonts w:eastAsia="Times New Roman" w:cs="Times New Roman"/>
          <w:szCs w:val="28"/>
        </w:rPr>
        <w:t xml:space="preserve">, разложение на множители. Простые и составные числа. </w:t>
      </w:r>
      <w:r>
        <w:rPr>
          <w:rFonts w:eastAsia="Times New Roman" w:cs="Times New Roman"/>
          <w:i/>
          <w:szCs w:val="28"/>
        </w:rPr>
        <w:t>Признаки делимости на 2, 5, 10, 3, 9</w:t>
      </w:r>
      <w:r>
        <w:rPr>
          <w:rFonts w:eastAsia="Times New Roman" w:cs="Times New Roman"/>
          <w:szCs w:val="28"/>
        </w:rPr>
        <w:t>. Деление с остатком.</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Степень с натуральным показателем. Запись числа в виде суммы разрядных слагаемых.</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Числовое выражение. Вычисление значений числовых выра</w:t>
      </w:r>
      <w:r>
        <w:rPr>
          <w:rFonts w:eastAsia="Times New Roman" w:cs="Times New Roman"/>
          <w:szCs w:val="28"/>
        </w:rPr>
        <w:t xml:space="preserve">жений; порядок выполнения действий. Использование при вычислениях переместительного и сочетательного свойств (законов) сложения и умножения, </w:t>
      </w:r>
      <w:r>
        <w:rPr>
          <w:rFonts w:eastAsia="Times New Roman" w:cs="Times New Roman"/>
          <w:i/>
          <w:szCs w:val="28"/>
        </w:rPr>
        <w:t>распределительного свойства умножения</w:t>
      </w:r>
      <w:r>
        <w:rPr>
          <w:rFonts w:eastAsia="Times New Roman" w:cs="Times New Roman"/>
          <w:szCs w:val="28"/>
        </w:rPr>
        <w:t>.</w:t>
      </w:r>
    </w:p>
    <w:p w:rsidR="00D503E8" w:rsidRDefault="0020456E">
      <w:pPr>
        <w:widowControl w:val="0"/>
        <w:spacing w:after="0" w:line="240" w:lineRule="auto"/>
        <w:ind w:firstLine="709"/>
        <w:jc w:val="both"/>
        <w:rPr>
          <w:rFonts w:cs="Times New Roman"/>
          <w:b/>
          <w:bCs/>
          <w:iCs/>
          <w:szCs w:val="28"/>
        </w:rPr>
      </w:pPr>
      <w:r>
        <w:rPr>
          <w:rFonts w:cs="Times New Roman"/>
          <w:b/>
          <w:bCs/>
          <w:iCs/>
          <w:szCs w:val="28"/>
        </w:rPr>
        <w:t>Дроби</w:t>
      </w:r>
    </w:p>
    <w:p w:rsidR="00D503E8" w:rsidRDefault="0020456E">
      <w:pPr>
        <w:widowControl w:val="0"/>
        <w:spacing w:after="0" w:line="240" w:lineRule="auto"/>
        <w:ind w:firstLine="709"/>
        <w:jc w:val="both"/>
        <w:rPr>
          <w:rFonts w:cs="Times New Roman"/>
          <w:szCs w:val="28"/>
        </w:rPr>
      </w:pPr>
      <w:r>
        <w:rPr>
          <w:rFonts w:cs="Times New Roman"/>
          <w:szCs w:val="28"/>
        </w:rPr>
        <w:t xml:space="preserve">Представление о дроби как способе записи части величины. Обыкновенные </w:t>
      </w:r>
      <w:r>
        <w:rPr>
          <w:rFonts w:cs="Times New Roman"/>
          <w:szCs w:val="28"/>
        </w:rPr>
        <w:t xml:space="preserve">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Pr>
          <w:rFonts w:cs="Times New Roman"/>
          <w:i/>
          <w:szCs w:val="28"/>
        </w:rPr>
        <w:t>Сокращение дробей</w:t>
      </w:r>
      <w:r>
        <w:rPr>
          <w:rFonts w:cs="Times New Roman"/>
          <w:szCs w:val="28"/>
        </w:rPr>
        <w:t>.</w:t>
      </w:r>
      <w:r>
        <w:rPr>
          <w:rFonts w:cs="Times New Roman"/>
          <w:szCs w:val="28"/>
        </w:rPr>
        <w:t xml:space="preserve"> </w:t>
      </w:r>
      <w:r>
        <w:rPr>
          <w:rFonts w:cs="Times New Roman"/>
          <w:i/>
          <w:szCs w:val="28"/>
        </w:rPr>
        <w:t>Приведение дроби к новому знаменателю</w:t>
      </w:r>
      <w:r>
        <w:rPr>
          <w:rFonts w:cs="Times New Roman"/>
          <w:szCs w:val="28"/>
        </w:rPr>
        <w:t>. Сравнение дробей.</w:t>
      </w:r>
    </w:p>
    <w:p w:rsidR="00D503E8" w:rsidRDefault="0020456E">
      <w:pPr>
        <w:widowControl w:val="0"/>
        <w:spacing w:after="0" w:line="240" w:lineRule="auto"/>
        <w:ind w:firstLine="709"/>
        <w:jc w:val="both"/>
        <w:rPr>
          <w:rFonts w:cs="Times New Roman"/>
          <w:szCs w:val="28"/>
        </w:rPr>
      </w:pPr>
      <w:r>
        <w:rPr>
          <w:rFonts w:cs="Times New Roman"/>
          <w:szCs w:val="28"/>
        </w:rPr>
        <w:t xml:space="preserve">Сложение и вычитание дробей. Умножение и деление дробей; взаимно-обратные дроби. </w:t>
      </w:r>
      <w:r>
        <w:rPr>
          <w:rFonts w:cs="Times New Roman"/>
          <w:i/>
          <w:szCs w:val="28"/>
        </w:rPr>
        <w:t>Нахождение части целого и целого по его части</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503E8" w:rsidRDefault="0020456E">
      <w:pPr>
        <w:widowControl w:val="0"/>
        <w:spacing w:after="0" w:line="240" w:lineRule="auto"/>
        <w:ind w:firstLine="709"/>
        <w:jc w:val="both"/>
        <w:rPr>
          <w:rFonts w:cs="Times New Roman"/>
          <w:i/>
          <w:szCs w:val="28"/>
        </w:rPr>
      </w:pPr>
      <w:r>
        <w:rPr>
          <w:rFonts w:cs="Times New Roman"/>
          <w:szCs w:val="28"/>
        </w:rPr>
        <w:t xml:space="preserve">Арифметические действия с десятичными дробями. </w:t>
      </w:r>
      <w:r>
        <w:rPr>
          <w:rFonts w:cs="Times New Roman"/>
          <w:i/>
          <w:szCs w:val="28"/>
        </w:rPr>
        <w:t>Округление десятичных дробей.</w:t>
      </w:r>
    </w:p>
    <w:p w:rsidR="00D503E8" w:rsidRDefault="0020456E">
      <w:pPr>
        <w:widowControl w:val="0"/>
        <w:spacing w:after="0" w:line="240" w:lineRule="auto"/>
        <w:ind w:firstLine="709"/>
        <w:jc w:val="both"/>
        <w:rPr>
          <w:rFonts w:cs="Times New Roman"/>
          <w:b/>
          <w:bCs/>
          <w:iCs/>
          <w:szCs w:val="28"/>
        </w:rPr>
      </w:pPr>
      <w:r>
        <w:rPr>
          <w:rFonts w:cs="Times New Roman"/>
          <w:b/>
          <w:bCs/>
          <w:iCs/>
          <w:szCs w:val="28"/>
        </w:rPr>
        <w:t>Решение тексто</w:t>
      </w:r>
      <w:r>
        <w:rPr>
          <w:rFonts w:cs="Times New Roman"/>
          <w:b/>
          <w:bCs/>
          <w:iCs/>
          <w:szCs w:val="28"/>
        </w:rPr>
        <w:t>вых задач</w:t>
      </w:r>
    </w:p>
    <w:p w:rsidR="00D503E8" w:rsidRDefault="0020456E">
      <w:pPr>
        <w:widowControl w:val="0"/>
        <w:spacing w:after="0" w:line="240" w:lineRule="auto"/>
        <w:ind w:firstLine="709"/>
        <w:jc w:val="both"/>
        <w:rPr>
          <w:rFonts w:cs="Times New Roman"/>
          <w:szCs w:val="28"/>
        </w:rPr>
      </w:pPr>
      <w:r>
        <w:rPr>
          <w:rFonts w:cs="Times New Roman"/>
          <w:szCs w:val="28"/>
        </w:rPr>
        <w:t xml:space="preserve">Решение текстовых задач арифметическим способом. </w:t>
      </w:r>
      <w:r>
        <w:rPr>
          <w:rFonts w:cs="Times New Roman"/>
          <w:i/>
          <w:szCs w:val="28"/>
        </w:rPr>
        <w:t>Решение логических задач</w:t>
      </w:r>
      <w:r>
        <w:rPr>
          <w:rFonts w:cs="Times New Roman"/>
          <w:szCs w:val="28"/>
        </w:rPr>
        <w:t xml:space="preserve">. </w:t>
      </w:r>
      <w:r>
        <w:rPr>
          <w:rFonts w:cs="Times New Roman"/>
          <w:i/>
          <w:szCs w:val="28"/>
        </w:rPr>
        <w:t>Решение задач перебором всех возможных вариантов</w:t>
      </w:r>
      <w:r>
        <w:rPr>
          <w:rFonts w:cs="Times New Roman"/>
          <w:szCs w:val="28"/>
        </w:rPr>
        <w:t>. Использование при решении задач таблиц и схем.</w:t>
      </w:r>
    </w:p>
    <w:p w:rsidR="00D503E8" w:rsidRDefault="0020456E">
      <w:pPr>
        <w:widowControl w:val="0"/>
        <w:spacing w:after="0" w:line="240" w:lineRule="auto"/>
        <w:ind w:firstLine="709"/>
        <w:jc w:val="both"/>
        <w:rPr>
          <w:rFonts w:cs="Times New Roman"/>
          <w:szCs w:val="28"/>
        </w:rPr>
      </w:pPr>
      <w:r>
        <w:rPr>
          <w:rFonts w:cs="Times New Roman"/>
          <w:szCs w:val="28"/>
        </w:rPr>
        <w:t>Решение задач, содержащих зависимости, связывающие величины: скорость, вре</w:t>
      </w:r>
      <w:r>
        <w:rPr>
          <w:rFonts w:cs="Times New Roman"/>
          <w:szCs w:val="28"/>
        </w:rPr>
        <w:t>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503E8" w:rsidRDefault="0020456E">
      <w:pPr>
        <w:widowControl w:val="0"/>
        <w:spacing w:after="0" w:line="240" w:lineRule="auto"/>
        <w:ind w:firstLine="709"/>
        <w:jc w:val="both"/>
        <w:rPr>
          <w:rFonts w:cs="Times New Roman"/>
          <w:szCs w:val="28"/>
        </w:rPr>
      </w:pPr>
      <w:r>
        <w:rPr>
          <w:rFonts w:cs="Times New Roman"/>
          <w:szCs w:val="28"/>
        </w:rPr>
        <w:t>Решение основных задач на дроби.</w:t>
      </w:r>
    </w:p>
    <w:p w:rsidR="00D503E8" w:rsidRDefault="0020456E">
      <w:pPr>
        <w:widowControl w:val="0"/>
        <w:spacing w:after="0" w:line="240" w:lineRule="auto"/>
        <w:ind w:firstLine="709"/>
        <w:jc w:val="both"/>
        <w:rPr>
          <w:rFonts w:cs="Times New Roman"/>
          <w:szCs w:val="28"/>
        </w:rPr>
      </w:pPr>
      <w:r>
        <w:rPr>
          <w:rFonts w:cs="Times New Roman"/>
          <w:szCs w:val="28"/>
        </w:rPr>
        <w:t>Представление данных в виде таблиц, столбчатых диаграмм.</w:t>
      </w:r>
    </w:p>
    <w:p w:rsidR="00D503E8" w:rsidRDefault="0020456E">
      <w:pPr>
        <w:widowControl w:val="0"/>
        <w:spacing w:after="0" w:line="240" w:lineRule="auto"/>
        <w:ind w:firstLine="709"/>
        <w:jc w:val="both"/>
        <w:rPr>
          <w:rFonts w:cs="Times New Roman"/>
          <w:b/>
          <w:bCs/>
          <w:iCs/>
          <w:szCs w:val="28"/>
        </w:rPr>
      </w:pPr>
      <w:r>
        <w:rPr>
          <w:rFonts w:cs="Times New Roman"/>
          <w:b/>
          <w:bCs/>
          <w:iCs/>
          <w:szCs w:val="28"/>
        </w:rPr>
        <w:t>Н</w:t>
      </w:r>
      <w:r>
        <w:rPr>
          <w:rFonts w:cs="Times New Roman"/>
          <w:b/>
          <w:bCs/>
          <w:iCs/>
          <w:szCs w:val="28"/>
        </w:rPr>
        <w:t>аглядная геометрия</w:t>
      </w:r>
    </w:p>
    <w:p w:rsidR="00D503E8" w:rsidRDefault="0020456E">
      <w:pPr>
        <w:widowControl w:val="0"/>
        <w:spacing w:after="0" w:line="240" w:lineRule="auto"/>
        <w:ind w:firstLine="709"/>
        <w:jc w:val="both"/>
        <w:rPr>
          <w:rFonts w:cs="Times New Roman"/>
          <w:szCs w:val="28"/>
        </w:rPr>
      </w:pPr>
      <w:r>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503E8" w:rsidRDefault="0020456E">
      <w:pPr>
        <w:widowControl w:val="0"/>
        <w:spacing w:after="0" w:line="240" w:lineRule="auto"/>
        <w:ind w:firstLine="709"/>
        <w:jc w:val="both"/>
        <w:rPr>
          <w:rFonts w:cs="Times New Roman"/>
          <w:szCs w:val="28"/>
        </w:rPr>
      </w:pPr>
      <w:r>
        <w:rPr>
          <w:rFonts w:cs="Times New Roman"/>
          <w:szCs w:val="28"/>
        </w:rPr>
        <w:t>Длина отрезка, метрические единицы длины. Длина ломаной, перимет</w:t>
      </w:r>
      <w:r>
        <w:rPr>
          <w:rFonts w:cs="Times New Roman"/>
          <w:szCs w:val="28"/>
        </w:rPr>
        <w:t>р многоугольника. Измерение и построение углов с помощью транспортира.</w:t>
      </w:r>
    </w:p>
    <w:p w:rsidR="00D503E8" w:rsidRDefault="0020456E">
      <w:pPr>
        <w:widowControl w:val="0"/>
        <w:spacing w:after="0" w:line="240" w:lineRule="auto"/>
        <w:ind w:firstLine="709"/>
        <w:jc w:val="both"/>
        <w:rPr>
          <w:rFonts w:cs="Times New Roman"/>
          <w:szCs w:val="28"/>
        </w:rPr>
      </w:pPr>
      <w:r>
        <w:rPr>
          <w:rFonts w:cs="Times New Roman"/>
          <w:szCs w:val="28"/>
        </w:rPr>
        <w:t xml:space="preserve">Наглядные представления о фигурах на плоскости: многоугольник; прямоугольник, квадрат; треугольник, о </w:t>
      </w:r>
      <w:r>
        <w:rPr>
          <w:rFonts w:cs="Times New Roman"/>
          <w:i/>
          <w:szCs w:val="28"/>
        </w:rPr>
        <w:t>равенстве фигур</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 xml:space="preserve">Изображение фигур, в том числе на клетчатой бумаге. </w:t>
      </w:r>
      <w:r>
        <w:rPr>
          <w:rFonts w:cs="Times New Roman"/>
          <w:i/>
          <w:szCs w:val="28"/>
        </w:rPr>
        <w:t>Построение кон</w:t>
      </w:r>
      <w:r>
        <w:rPr>
          <w:rFonts w:cs="Times New Roman"/>
          <w:i/>
          <w:szCs w:val="28"/>
        </w:rPr>
        <w:t>фигураций из частей прямой, окружности на нелинованной и клетчатой бумаге</w:t>
      </w:r>
      <w:r>
        <w:rPr>
          <w:rFonts w:cs="Times New Roman"/>
          <w:szCs w:val="28"/>
        </w:rPr>
        <w:t>. Использование свойств сторон и углов прямоугольника, квадрата.</w:t>
      </w:r>
    </w:p>
    <w:p w:rsidR="00D503E8" w:rsidRDefault="0020456E">
      <w:pPr>
        <w:widowControl w:val="0"/>
        <w:spacing w:after="0" w:line="240" w:lineRule="auto"/>
        <w:ind w:firstLine="709"/>
        <w:jc w:val="both"/>
        <w:rPr>
          <w:rFonts w:cs="Times New Roman"/>
          <w:szCs w:val="28"/>
        </w:rPr>
      </w:pPr>
      <w:r>
        <w:rPr>
          <w:rFonts w:cs="Times New Roman"/>
          <w:szCs w:val="28"/>
        </w:rPr>
        <w:t>Площадь прямоугольника и многоугольников, составленных из прямоугольников, в том числе фигур, изображённых на клетчато</w:t>
      </w:r>
      <w:r>
        <w:rPr>
          <w:rFonts w:cs="Times New Roman"/>
          <w:szCs w:val="28"/>
        </w:rPr>
        <w:t>й бумаге. Единицы измерения площади.</w:t>
      </w:r>
    </w:p>
    <w:p w:rsidR="00D503E8" w:rsidRDefault="0020456E">
      <w:pPr>
        <w:widowControl w:val="0"/>
        <w:spacing w:after="0" w:line="240" w:lineRule="auto"/>
        <w:ind w:firstLine="709"/>
        <w:jc w:val="both"/>
        <w:rPr>
          <w:rFonts w:cs="Times New Roman"/>
          <w:i/>
          <w:szCs w:val="28"/>
        </w:rPr>
      </w:pPr>
      <w:r>
        <w:rPr>
          <w:rFonts w:cs="Times New Roman"/>
          <w:i/>
          <w:szCs w:val="28"/>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w:t>
      </w:r>
      <w:r>
        <w:rPr>
          <w:rFonts w:cs="Times New Roman"/>
          <w:i/>
          <w:szCs w:val="28"/>
        </w:rPr>
        <w:t>проволоки, пластилина и др.).</w:t>
      </w:r>
    </w:p>
    <w:p w:rsidR="00D503E8" w:rsidRDefault="0020456E">
      <w:pPr>
        <w:widowControl w:val="0"/>
        <w:spacing w:after="0" w:line="240" w:lineRule="auto"/>
        <w:ind w:firstLine="709"/>
        <w:jc w:val="both"/>
        <w:rPr>
          <w:rFonts w:cs="Times New Roman"/>
          <w:szCs w:val="28"/>
        </w:rPr>
      </w:pPr>
      <w:r>
        <w:rPr>
          <w:rFonts w:cs="Times New Roman"/>
          <w:i/>
          <w:szCs w:val="28"/>
        </w:rPr>
        <w:t>Объём прямоугольного параллелепипеда, куба. Единицы измерения объёма</w:t>
      </w:r>
      <w:r>
        <w:rPr>
          <w:rFonts w:cs="Times New Roman"/>
          <w:szCs w:val="28"/>
        </w:rPr>
        <w:t>.</w:t>
      </w:r>
    </w:p>
    <w:p w:rsidR="00D503E8" w:rsidRDefault="00D503E8">
      <w:pPr>
        <w:spacing w:after="0" w:line="240" w:lineRule="auto"/>
        <w:ind w:firstLine="709"/>
        <w:jc w:val="both"/>
        <w:rPr>
          <w:rFonts w:cs="Times New Roman"/>
          <w:szCs w:val="28"/>
        </w:rPr>
      </w:pPr>
    </w:p>
    <w:p w:rsidR="00D503E8" w:rsidRDefault="0020456E">
      <w:pPr>
        <w:widowControl w:val="0"/>
        <w:spacing w:after="0" w:line="240" w:lineRule="auto"/>
        <w:jc w:val="both"/>
        <w:rPr>
          <w:rFonts w:eastAsiaTheme="majorEastAsia" w:cs="Times New Roman"/>
          <w:b/>
          <w:bCs/>
          <w:szCs w:val="28"/>
          <w:lang w:eastAsia="en-US"/>
        </w:rPr>
      </w:pPr>
      <w:r>
        <w:rPr>
          <w:rFonts w:eastAsiaTheme="majorEastAsia" w:cs="Times New Roman"/>
          <w:b/>
          <w:bCs/>
          <w:szCs w:val="28"/>
          <w:lang w:eastAsia="en-US"/>
        </w:rPr>
        <w:t>6 КЛАСС</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Натуральные числа</w:t>
      </w:r>
    </w:p>
    <w:p w:rsidR="00D503E8" w:rsidRDefault="0020456E">
      <w:pPr>
        <w:widowControl w:val="0"/>
        <w:spacing w:after="0" w:line="240" w:lineRule="auto"/>
        <w:ind w:firstLine="709"/>
        <w:jc w:val="both"/>
        <w:rPr>
          <w:rFonts w:cs="Times New Roman"/>
          <w:szCs w:val="28"/>
        </w:rPr>
      </w:pPr>
      <w:r>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Pr>
          <w:rFonts w:cs="Times New Roman"/>
          <w:i/>
          <w:szCs w:val="28"/>
        </w:rPr>
        <w:t>распределительного свойства умножения</w:t>
      </w:r>
      <w:r>
        <w:rPr>
          <w:rFonts w:cs="Times New Roman"/>
          <w:szCs w:val="28"/>
        </w:rPr>
        <w:t xml:space="preserve">. </w:t>
      </w:r>
      <w:r>
        <w:rPr>
          <w:rFonts w:cs="Times New Roman"/>
          <w:szCs w:val="28"/>
        </w:rPr>
        <w:t>Округление натуральных чисел.</w:t>
      </w:r>
    </w:p>
    <w:p w:rsidR="00D503E8" w:rsidRDefault="0020456E">
      <w:pPr>
        <w:widowControl w:val="0"/>
        <w:spacing w:after="0" w:line="240" w:lineRule="auto"/>
        <w:ind w:firstLine="709"/>
        <w:jc w:val="both"/>
        <w:rPr>
          <w:rFonts w:cs="Times New Roman"/>
          <w:szCs w:val="28"/>
        </w:rPr>
      </w:pPr>
      <w:r>
        <w:rPr>
          <w:rFonts w:cs="Times New Roman"/>
          <w:szCs w:val="28"/>
        </w:rPr>
        <w:t xml:space="preserve">Делители и кратные числа; </w:t>
      </w:r>
      <w:r>
        <w:rPr>
          <w:rFonts w:cs="Times New Roman"/>
          <w:i/>
          <w:szCs w:val="28"/>
        </w:rPr>
        <w:t>наибольший общий делитель и наименьшее общее кратное. Делимость суммы и произведения</w:t>
      </w:r>
      <w:r>
        <w:rPr>
          <w:rFonts w:cs="Times New Roman"/>
          <w:szCs w:val="28"/>
        </w:rPr>
        <w:t>. Деление с остатком.</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Дроби</w:t>
      </w:r>
    </w:p>
    <w:p w:rsidR="00D503E8" w:rsidRDefault="0020456E">
      <w:pPr>
        <w:widowControl w:val="0"/>
        <w:spacing w:after="0" w:line="240" w:lineRule="auto"/>
        <w:ind w:firstLine="709"/>
        <w:jc w:val="both"/>
        <w:rPr>
          <w:rFonts w:cs="Times New Roman"/>
          <w:szCs w:val="28"/>
        </w:rPr>
      </w:pPr>
      <w:r>
        <w:rPr>
          <w:rFonts w:cs="Times New Roman"/>
          <w:szCs w:val="28"/>
        </w:rPr>
        <w:t>Обыкновенная дробь</w:t>
      </w:r>
      <w:r>
        <w:rPr>
          <w:rFonts w:cs="Times New Roman"/>
          <w:szCs w:val="28"/>
        </w:rPr>
        <w:t xml:space="preserve">,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Pr>
          <w:rFonts w:cs="Times New Roman"/>
          <w:szCs w:val="28"/>
        </w:rPr>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503E8" w:rsidRDefault="0020456E">
      <w:pPr>
        <w:widowControl w:val="0"/>
        <w:spacing w:after="0" w:line="240" w:lineRule="auto"/>
        <w:ind w:firstLine="709"/>
        <w:jc w:val="both"/>
        <w:rPr>
          <w:rFonts w:cs="Times New Roman"/>
          <w:szCs w:val="28"/>
        </w:rPr>
      </w:pPr>
      <w:r>
        <w:rPr>
          <w:rFonts w:cs="Times New Roman"/>
          <w:szCs w:val="28"/>
        </w:rPr>
        <w:t xml:space="preserve">Отношение. Деление в данном отношении. </w:t>
      </w:r>
      <w:r>
        <w:rPr>
          <w:rFonts w:cs="Times New Roman"/>
          <w:i/>
          <w:szCs w:val="28"/>
        </w:rPr>
        <w:t>Масштаб</w:t>
      </w:r>
      <w:r>
        <w:rPr>
          <w:rFonts w:cs="Times New Roman"/>
          <w:szCs w:val="28"/>
        </w:rPr>
        <w:t>, пропорция. Применение пропор</w:t>
      </w:r>
      <w:r>
        <w:rPr>
          <w:rFonts w:cs="Times New Roman"/>
          <w:szCs w:val="28"/>
        </w:rPr>
        <w:t>ций при решении задач.</w:t>
      </w:r>
    </w:p>
    <w:p w:rsidR="00D503E8" w:rsidRDefault="0020456E">
      <w:pPr>
        <w:widowControl w:val="0"/>
        <w:spacing w:after="0" w:line="240" w:lineRule="auto"/>
        <w:ind w:firstLine="709"/>
        <w:jc w:val="both"/>
        <w:rPr>
          <w:rFonts w:cs="Times New Roman"/>
          <w:szCs w:val="28"/>
        </w:rPr>
      </w:pPr>
      <w:r>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Положительные и отрицательные числа</w:t>
      </w:r>
    </w:p>
    <w:p w:rsidR="00D503E8" w:rsidRDefault="0020456E">
      <w:pPr>
        <w:widowControl w:val="0"/>
        <w:spacing w:after="0" w:line="240" w:lineRule="auto"/>
        <w:ind w:firstLine="709"/>
        <w:jc w:val="both"/>
        <w:rPr>
          <w:rFonts w:cs="Times New Roman"/>
          <w:szCs w:val="28"/>
        </w:rPr>
      </w:pPr>
      <w:r>
        <w:rPr>
          <w:rFonts w:cs="Times New Roman"/>
          <w:spacing w:val="-4"/>
          <w:szCs w:val="28"/>
        </w:rPr>
        <w:t>Положительн</w:t>
      </w:r>
      <w:r>
        <w:rPr>
          <w:rFonts w:cs="Times New Roman"/>
          <w:spacing w:val="-4"/>
          <w:szCs w:val="28"/>
        </w:rPr>
        <w:t xml:space="preserve">ые и отрицательные числа. Целые числа. </w:t>
      </w:r>
      <w:r>
        <w:rPr>
          <w:rFonts w:cs="Times New Roman"/>
          <w:i/>
          <w:spacing w:val="-4"/>
          <w:szCs w:val="28"/>
        </w:rPr>
        <w:t>Модуль</w:t>
      </w:r>
      <w:r>
        <w:rPr>
          <w:rFonts w:cs="Times New Roman"/>
          <w:i/>
          <w:szCs w:val="28"/>
        </w:rPr>
        <w:t xml:space="preserve"> числа, геометрическая интерпретация модуля числа. </w:t>
      </w:r>
      <w:r>
        <w:rPr>
          <w:rFonts w:cs="Times New Roman"/>
          <w:szCs w:val="28"/>
        </w:rPr>
        <w:t xml:space="preserve">Изображение чисел на координатной прямой. </w:t>
      </w:r>
      <w:r>
        <w:rPr>
          <w:rFonts w:cs="Times New Roman"/>
          <w:i/>
          <w:szCs w:val="28"/>
        </w:rPr>
        <w:t>Числовые промежутки</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Сравнение чисел. Арифметические действия с положительными и отрицательными числами.</w:t>
      </w:r>
    </w:p>
    <w:p w:rsidR="00D503E8" w:rsidRDefault="0020456E">
      <w:pPr>
        <w:widowControl w:val="0"/>
        <w:spacing w:after="0" w:line="240" w:lineRule="auto"/>
        <w:ind w:firstLine="709"/>
        <w:jc w:val="both"/>
        <w:rPr>
          <w:rFonts w:cs="Times New Roman"/>
          <w:szCs w:val="28"/>
        </w:rPr>
      </w:pPr>
      <w:r>
        <w:rPr>
          <w:rFonts w:cs="Times New Roman"/>
          <w:szCs w:val="28"/>
        </w:rPr>
        <w:t>Прямоугольная</w:t>
      </w:r>
      <w:r>
        <w:rPr>
          <w:rFonts w:cs="Times New Roman"/>
          <w:szCs w:val="28"/>
        </w:rPr>
        <w:t xml:space="preserve"> система координат на плоскости. Координаты точки на плоскости, абсцисса и ордината. Построение точек и фигур на координатной плоскости.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Буквенные выражения</w:t>
      </w:r>
    </w:p>
    <w:p w:rsidR="00D503E8" w:rsidRDefault="0020456E">
      <w:pPr>
        <w:widowControl w:val="0"/>
        <w:spacing w:after="0" w:line="240" w:lineRule="auto"/>
        <w:ind w:firstLine="709"/>
        <w:jc w:val="both"/>
        <w:rPr>
          <w:rFonts w:cs="Times New Roman"/>
          <w:szCs w:val="28"/>
        </w:rPr>
      </w:pPr>
      <w:r>
        <w:rPr>
          <w:rFonts w:cs="Times New Roman"/>
          <w:szCs w:val="28"/>
        </w:rPr>
        <w:t>Применение букв для записи математических выражений и предложений. Свойства арифметических действий</w:t>
      </w:r>
      <w:r>
        <w:rPr>
          <w:rFonts w:cs="Times New Roman"/>
          <w:szCs w:val="28"/>
        </w:rPr>
        <w:t xml:space="preserve">. </w:t>
      </w:r>
      <w:r>
        <w:rPr>
          <w:rFonts w:cs="Times New Roman"/>
          <w:i/>
          <w:szCs w:val="28"/>
        </w:rPr>
        <w:t>Буквенные выражения и числовые подстановки</w:t>
      </w:r>
      <w:r>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Pr>
          <w:rFonts w:cs="Times New Roman"/>
          <w:i/>
          <w:szCs w:val="28"/>
        </w:rPr>
        <w:t>объёма параллелепипеда и куба.</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Решение текстовых задач</w:t>
      </w:r>
    </w:p>
    <w:p w:rsidR="00D503E8" w:rsidRDefault="0020456E">
      <w:pPr>
        <w:widowControl w:val="0"/>
        <w:spacing w:after="0" w:line="240" w:lineRule="auto"/>
        <w:ind w:firstLine="709"/>
        <w:jc w:val="both"/>
        <w:rPr>
          <w:rFonts w:cs="Times New Roman"/>
          <w:szCs w:val="28"/>
        </w:rPr>
      </w:pPr>
      <w:r>
        <w:rPr>
          <w:rFonts w:cs="Times New Roman"/>
          <w:szCs w:val="28"/>
        </w:rPr>
        <w:t>Решение текстовых задач арифметичес</w:t>
      </w:r>
      <w:r>
        <w:rPr>
          <w:rFonts w:cs="Times New Roman"/>
          <w:szCs w:val="28"/>
        </w:rPr>
        <w:t xml:space="preserve">ким способом. </w:t>
      </w:r>
      <w:r>
        <w:rPr>
          <w:rFonts w:cs="Times New Roman"/>
          <w:i/>
          <w:szCs w:val="28"/>
        </w:rPr>
        <w:t>Решение логических задач.</w:t>
      </w:r>
      <w:r>
        <w:rPr>
          <w:rFonts w:cs="Times New Roman"/>
          <w:szCs w:val="28"/>
        </w:rPr>
        <w:t xml:space="preserve"> </w:t>
      </w:r>
      <w:r>
        <w:rPr>
          <w:rFonts w:cs="Times New Roman"/>
          <w:i/>
          <w:szCs w:val="28"/>
        </w:rPr>
        <w:t>Решение задач перебором всех возможных вариантов</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w:t>
      </w:r>
      <w:r>
        <w:rPr>
          <w:rFonts w:cs="Times New Roman"/>
          <w:szCs w:val="28"/>
        </w:rPr>
        <w:t>ы измерения: массы, стоимости; расстояния, времени, скорости. Связь между единицами измерения каждой величины.</w:t>
      </w:r>
    </w:p>
    <w:p w:rsidR="00D503E8" w:rsidRDefault="0020456E">
      <w:pPr>
        <w:widowControl w:val="0"/>
        <w:spacing w:after="0" w:line="240" w:lineRule="auto"/>
        <w:ind w:firstLine="709"/>
        <w:jc w:val="both"/>
        <w:rPr>
          <w:rFonts w:cs="Times New Roman"/>
          <w:szCs w:val="28"/>
        </w:rPr>
      </w:pPr>
      <w:r>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503E8" w:rsidRDefault="0020456E">
      <w:pPr>
        <w:widowControl w:val="0"/>
        <w:spacing w:after="0" w:line="240" w:lineRule="auto"/>
        <w:ind w:firstLine="709"/>
        <w:jc w:val="both"/>
        <w:rPr>
          <w:rFonts w:cs="Times New Roman"/>
          <w:i/>
          <w:szCs w:val="28"/>
        </w:rPr>
      </w:pPr>
      <w:r>
        <w:rPr>
          <w:rFonts w:cs="Times New Roman"/>
          <w:i/>
          <w:szCs w:val="28"/>
        </w:rPr>
        <w:t>Оценка и прикидка, ок</w:t>
      </w:r>
      <w:r>
        <w:rPr>
          <w:rFonts w:cs="Times New Roman"/>
          <w:i/>
          <w:szCs w:val="28"/>
        </w:rPr>
        <w:t>ругление результата.</w:t>
      </w:r>
    </w:p>
    <w:p w:rsidR="00D503E8" w:rsidRDefault="0020456E">
      <w:pPr>
        <w:widowControl w:val="0"/>
        <w:spacing w:after="0" w:line="240" w:lineRule="auto"/>
        <w:ind w:firstLine="709"/>
        <w:jc w:val="both"/>
        <w:rPr>
          <w:rFonts w:cs="Times New Roman"/>
          <w:b/>
          <w:bCs/>
          <w:szCs w:val="28"/>
        </w:rPr>
      </w:pPr>
      <w:r>
        <w:rPr>
          <w:rFonts w:cs="Times New Roman"/>
          <w:i/>
          <w:szCs w:val="28"/>
        </w:rPr>
        <w:t>Составление буквенных выражений по условию задачи</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Наглядная геометрия</w:t>
      </w:r>
    </w:p>
    <w:p w:rsidR="00D503E8" w:rsidRDefault="0020456E">
      <w:pPr>
        <w:widowControl w:val="0"/>
        <w:spacing w:after="0" w:line="240" w:lineRule="auto"/>
        <w:ind w:firstLine="709"/>
        <w:jc w:val="both"/>
        <w:rPr>
          <w:rFonts w:cs="Times New Roman"/>
          <w:szCs w:val="28"/>
        </w:rPr>
      </w:pPr>
      <w:r>
        <w:rPr>
          <w:rFonts w:cs="Times New Roman"/>
          <w:szCs w:val="28"/>
        </w:rPr>
        <w:t>Наглядные представления о фигурах на плоскост</w:t>
      </w:r>
      <w:r>
        <w:rPr>
          <w:rFonts w:cs="Times New Roman"/>
          <w:szCs w:val="28"/>
        </w:rPr>
        <w:t>и: точка, прямая, отрезок, луч, угол, ломаная, многоугольник, четырёхугольник, треугольник, окружность, круг.</w:t>
      </w:r>
    </w:p>
    <w:p w:rsidR="00D503E8" w:rsidRDefault="0020456E">
      <w:pPr>
        <w:widowControl w:val="0"/>
        <w:spacing w:after="0" w:line="240" w:lineRule="auto"/>
        <w:ind w:firstLine="709"/>
        <w:jc w:val="both"/>
        <w:rPr>
          <w:rFonts w:cs="Times New Roman"/>
          <w:szCs w:val="28"/>
        </w:rPr>
      </w:pPr>
      <w:r>
        <w:rPr>
          <w:rFonts w:cs="Times New Roman"/>
          <w:i/>
          <w:szCs w:val="28"/>
        </w:rPr>
        <w:t>Взаимное расположение двух прямых на плоскости, параллельные прямые, перпендикулярные прямые</w:t>
      </w:r>
      <w:r>
        <w:rPr>
          <w:rFonts w:cs="Times New Roman"/>
          <w:szCs w:val="28"/>
        </w:rPr>
        <w:t xml:space="preserve">. Измерение расстояний: между двумя точками, от точки </w:t>
      </w:r>
      <w:r>
        <w:rPr>
          <w:rFonts w:cs="Times New Roman"/>
          <w:szCs w:val="28"/>
        </w:rPr>
        <w:t>до прямой; длина маршрута на квадратной сетке.</w:t>
      </w:r>
    </w:p>
    <w:p w:rsidR="00D503E8" w:rsidRDefault="0020456E">
      <w:pPr>
        <w:widowControl w:val="0"/>
        <w:spacing w:after="0" w:line="240" w:lineRule="auto"/>
        <w:ind w:firstLine="709"/>
        <w:jc w:val="both"/>
        <w:rPr>
          <w:rFonts w:cs="Times New Roman"/>
          <w:szCs w:val="28"/>
        </w:rPr>
      </w:pPr>
      <w:r>
        <w:rPr>
          <w:rFonts w:cs="Times New Roman"/>
          <w:szCs w:val="28"/>
        </w:rPr>
        <w:t xml:space="preserve">Измерение </w:t>
      </w:r>
      <w:r>
        <w:rPr>
          <w:rFonts w:cs="Times New Roman"/>
          <w:szCs w:val="28"/>
        </w:rPr>
        <w:t xml:space="preserve">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Pr>
          <w:rFonts w:cs="Times New Roman"/>
          <w:i/>
          <w:szCs w:val="28"/>
        </w:rPr>
        <w:t>Изображение геометрических фигур на нелинованной бумаге с использованием циркуля, линейки, угольника, транспортира.</w:t>
      </w:r>
      <w:r>
        <w:rPr>
          <w:rFonts w:cs="Times New Roman"/>
          <w:szCs w:val="28"/>
        </w:rPr>
        <w:t xml:space="preserve"> Построения на клетчатой бумаге.</w:t>
      </w:r>
    </w:p>
    <w:p w:rsidR="00D503E8" w:rsidRDefault="0020456E">
      <w:pPr>
        <w:widowControl w:val="0"/>
        <w:spacing w:after="0" w:line="240" w:lineRule="auto"/>
        <w:ind w:firstLine="709"/>
        <w:jc w:val="both"/>
        <w:rPr>
          <w:rFonts w:cs="Times New Roman"/>
          <w:szCs w:val="28"/>
        </w:rPr>
      </w:pPr>
      <w:r>
        <w:rPr>
          <w:rFonts w:cs="Times New Roman"/>
          <w:szCs w:val="28"/>
        </w:rPr>
        <w:t>Периметр многоугольника. Понятие площади фигуры; единицы измерения площади. Приближённое измерение площади ф</w:t>
      </w:r>
      <w:r>
        <w:rPr>
          <w:rFonts w:cs="Times New Roman"/>
          <w:szCs w:val="28"/>
        </w:rPr>
        <w:t>игур, в том числе на квадратной сетке</w:t>
      </w:r>
      <w:r>
        <w:rPr>
          <w:rFonts w:cs="Times New Roman"/>
          <w:i/>
          <w:szCs w:val="28"/>
        </w:rPr>
        <w:t>. Приближённое измерение длины окружности, площади круга.</w:t>
      </w:r>
    </w:p>
    <w:p w:rsidR="00D503E8" w:rsidRDefault="0020456E">
      <w:pPr>
        <w:widowControl w:val="0"/>
        <w:spacing w:after="0" w:line="240" w:lineRule="auto"/>
        <w:ind w:firstLine="709"/>
        <w:jc w:val="both"/>
        <w:rPr>
          <w:rFonts w:cs="Times New Roman"/>
          <w:szCs w:val="28"/>
        </w:rPr>
      </w:pPr>
      <w:r>
        <w:rPr>
          <w:rFonts w:cs="Times New Roman"/>
          <w:i/>
          <w:szCs w:val="28"/>
        </w:rPr>
        <w:t>Симметрия: центральная, осевая и зеркальная симметрии. Построение симметричных фигур</w:t>
      </w:r>
      <w:r>
        <w:rPr>
          <w:rFonts w:cs="Times New Roman"/>
          <w:szCs w:val="28"/>
        </w:rPr>
        <w:t>.</w:t>
      </w:r>
    </w:p>
    <w:p w:rsidR="00D503E8" w:rsidRDefault="0020456E">
      <w:pPr>
        <w:widowControl w:val="0"/>
        <w:spacing w:after="0" w:line="240" w:lineRule="auto"/>
        <w:ind w:firstLine="709"/>
        <w:jc w:val="both"/>
        <w:rPr>
          <w:rFonts w:cs="Times New Roman"/>
          <w:i/>
          <w:szCs w:val="28"/>
        </w:rPr>
      </w:pPr>
      <w:r>
        <w:rPr>
          <w:rFonts w:cs="Times New Roman"/>
          <w:i/>
          <w:szCs w:val="28"/>
        </w:rPr>
        <w:t>Наглядные представления о пространственных фигурах: параллелепипед, куб, пр</w:t>
      </w:r>
      <w:r>
        <w:rPr>
          <w:rFonts w:cs="Times New Roman"/>
          <w:i/>
          <w:szCs w:val="28"/>
        </w:rPr>
        <w:t>изма, пирамида, конус, цилиндр, шар и сфера</w:t>
      </w:r>
      <w:r>
        <w:rPr>
          <w:rFonts w:cs="Times New Roman"/>
          <w:szCs w:val="28"/>
        </w:rPr>
        <w:t xml:space="preserve">. </w:t>
      </w:r>
      <w:r>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503E8" w:rsidRDefault="0020456E">
      <w:pPr>
        <w:widowControl w:val="0"/>
        <w:spacing w:after="0" w:line="240" w:lineRule="auto"/>
        <w:ind w:firstLine="709"/>
        <w:jc w:val="both"/>
        <w:rPr>
          <w:rFonts w:cs="Times New Roman"/>
          <w:i/>
          <w:szCs w:val="28"/>
        </w:rPr>
      </w:pPr>
      <w:r>
        <w:rPr>
          <w:rFonts w:cs="Times New Roman"/>
          <w:i/>
          <w:szCs w:val="28"/>
        </w:rPr>
        <w:t>Понятие объёма; единицы измерения объёма</w:t>
      </w:r>
      <w:r>
        <w:rPr>
          <w:rFonts w:cs="Times New Roman"/>
          <w:i/>
          <w:szCs w:val="28"/>
        </w:rPr>
        <w:t>. Объём прямоугольного параллелепипеда, куба.</w:t>
      </w:r>
    </w:p>
    <w:p w:rsidR="00D503E8" w:rsidRDefault="00D503E8">
      <w:pPr>
        <w:spacing w:after="0" w:line="240" w:lineRule="auto"/>
        <w:ind w:firstLine="709"/>
        <w:jc w:val="both"/>
        <w:rPr>
          <w:rFonts w:eastAsia="Arial Unicode MS" w:cs="Times New Roman"/>
          <w:szCs w:val="28"/>
          <w:lang w:eastAsia="en-US"/>
        </w:rPr>
      </w:pPr>
    </w:p>
    <w:p w:rsidR="00D503E8" w:rsidRDefault="00D503E8">
      <w:pPr>
        <w:spacing w:after="0" w:line="240" w:lineRule="auto"/>
        <w:ind w:firstLine="709"/>
        <w:jc w:val="both"/>
        <w:rPr>
          <w:rFonts w:eastAsia="Arial Unicode MS" w:cs="Times New Roman"/>
          <w:szCs w:val="28"/>
          <w:lang w:eastAsia="en-US"/>
        </w:rPr>
      </w:pPr>
    </w:p>
    <w:p w:rsidR="00D503E8" w:rsidRDefault="0020456E">
      <w:pPr>
        <w:widowControl w:val="0"/>
        <w:spacing w:after="0" w:line="240" w:lineRule="auto"/>
        <w:jc w:val="both"/>
        <w:rPr>
          <w:rFonts w:cs="Times New Roman"/>
          <w:bCs/>
          <w:caps/>
          <w:szCs w:val="28"/>
        </w:rPr>
      </w:pPr>
      <w:r>
        <w:rPr>
          <w:rFonts w:cs="Times New Roman"/>
          <w:bCs/>
          <w:caps/>
          <w:szCs w:val="28"/>
        </w:rPr>
        <w:t xml:space="preserve">Примерная рабочая программа </w:t>
      </w:r>
    </w:p>
    <w:p w:rsidR="00D503E8" w:rsidRDefault="0020456E">
      <w:pPr>
        <w:widowControl w:val="0"/>
        <w:spacing w:after="0" w:line="240" w:lineRule="auto"/>
        <w:jc w:val="both"/>
        <w:rPr>
          <w:rFonts w:cs="Times New Roman"/>
          <w:bCs/>
          <w:caps/>
          <w:szCs w:val="28"/>
        </w:rPr>
      </w:pPr>
      <w:r>
        <w:rPr>
          <w:rFonts w:cs="Times New Roman"/>
          <w:bCs/>
          <w:caps/>
          <w:szCs w:val="28"/>
        </w:rPr>
        <w:t>учебного курса «Алгебра». 7–9 классы</w:t>
      </w:r>
    </w:p>
    <w:p w:rsidR="00D503E8" w:rsidRDefault="00D503E8">
      <w:pPr>
        <w:widowControl w:val="0"/>
        <w:spacing w:after="0" w:line="240" w:lineRule="auto"/>
        <w:ind w:firstLine="709"/>
        <w:jc w:val="both"/>
        <w:rPr>
          <w:rFonts w:cs="Times New Roman"/>
          <w:b/>
          <w:bCs/>
          <w:caps/>
          <w:szCs w:val="28"/>
        </w:rPr>
      </w:pPr>
    </w:p>
    <w:p w:rsidR="00D503E8" w:rsidRDefault="0020456E">
      <w:pPr>
        <w:widowControl w:val="0"/>
        <w:spacing w:after="0" w:line="240" w:lineRule="auto"/>
        <w:ind w:firstLine="709"/>
        <w:jc w:val="both"/>
        <w:rPr>
          <w:rFonts w:cs="Times New Roman"/>
          <w:b/>
          <w:bCs/>
          <w:szCs w:val="28"/>
        </w:rPr>
      </w:pPr>
      <w:r>
        <w:rPr>
          <w:rFonts w:cs="Times New Roman"/>
          <w:b/>
          <w:bCs/>
          <w:szCs w:val="28"/>
        </w:rPr>
        <w:t>Цели изучения учебного курса</w:t>
      </w:r>
    </w:p>
    <w:p w:rsidR="00D503E8" w:rsidRDefault="0020456E">
      <w:pPr>
        <w:widowControl w:val="0"/>
        <w:spacing w:after="0" w:line="240" w:lineRule="auto"/>
        <w:ind w:firstLine="709"/>
        <w:jc w:val="both"/>
        <w:rPr>
          <w:rFonts w:cs="Times New Roman"/>
          <w:szCs w:val="28"/>
        </w:rPr>
      </w:pPr>
      <w:r>
        <w:rPr>
          <w:rFonts w:cs="Times New Roman"/>
          <w:szCs w:val="28"/>
        </w:rPr>
        <w:t>Алгебра является одним из опорных</w:t>
      </w:r>
      <w:r>
        <w:rPr>
          <w:rFonts w:cs="Times New Roman"/>
          <w:szCs w:val="28"/>
        </w:rPr>
        <w:t xml:space="preserve">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w:t>
      </w:r>
      <w:r>
        <w:rPr>
          <w:rFonts w:cs="Times New Roman"/>
          <w:szCs w:val="28"/>
        </w:rPr>
        <w:t xml:space="preserve">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w:t>
      </w:r>
      <w:r>
        <w:rPr>
          <w:rFonts w:cs="Times New Roman"/>
          <w:szCs w:val="28"/>
        </w:rPr>
        <w:t>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w:t>
      </w:r>
      <w:r>
        <w:rPr>
          <w:rFonts w:cs="Times New Roman"/>
          <w:szCs w:val="28"/>
        </w:rPr>
        <w:t>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503E8" w:rsidRDefault="0020456E">
      <w:pPr>
        <w:widowControl w:val="0"/>
        <w:spacing w:after="0" w:line="240" w:lineRule="auto"/>
        <w:ind w:firstLine="709"/>
        <w:jc w:val="both"/>
        <w:rPr>
          <w:rFonts w:cs="Times New Roman"/>
          <w:szCs w:val="28"/>
        </w:rPr>
      </w:pPr>
      <w:r>
        <w:rPr>
          <w:rFonts w:cs="Times New Roman"/>
          <w:szCs w:val="28"/>
        </w:rPr>
        <w:t>В структуре программы учебного курса «Алгебра» основной школы основное место</w:t>
      </w:r>
      <w:r>
        <w:rPr>
          <w:rFonts w:cs="Times New Roman"/>
          <w:szCs w:val="28"/>
        </w:rPr>
        <w:t xml:space="preserve">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rFonts w:cs="Times New Roman"/>
          <w:b/>
          <w:bCs/>
          <w:szCs w:val="28"/>
        </w:rPr>
        <w:t>-</w:t>
      </w:r>
      <w:r>
        <w:rPr>
          <w:rFonts w:cs="Times New Roman"/>
          <w:szCs w:val="28"/>
        </w:rPr>
        <w:t>методических линий развивается на протяжении трёх лет изучения курса, естественным образом пере</w:t>
      </w:r>
      <w:r>
        <w:rPr>
          <w:rFonts w:cs="Times New Roman"/>
          <w:szCs w:val="28"/>
        </w:rPr>
        <w:t>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w:t>
      </w:r>
      <w:r>
        <w:rPr>
          <w:rFonts w:cs="Times New Roman"/>
          <w:szCs w:val="28"/>
        </w:rPr>
        <w:t>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w:t>
      </w:r>
      <w:r>
        <w:rPr>
          <w:rFonts w:cs="Times New Roman"/>
          <w:szCs w:val="28"/>
        </w:rPr>
        <w:t>р.</w:t>
      </w:r>
    </w:p>
    <w:p w:rsidR="00D503E8" w:rsidRDefault="0020456E">
      <w:pPr>
        <w:widowControl w:val="0"/>
        <w:spacing w:after="0" w:line="240" w:lineRule="auto"/>
        <w:ind w:firstLine="709"/>
        <w:jc w:val="both"/>
        <w:rPr>
          <w:rFonts w:cs="Times New Roman"/>
          <w:szCs w:val="28"/>
        </w:rPr>
      </w:pPr>
      <w:r>
        <w:rPr>
          <w:rFonts w:cs="Times New Roman"/>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w:t>
      </w:r>
      <w:r>
        <w:rPr>
          <w:rFonts w:cs="Times New Roman"/>
          <w:szCs w:val="28"/>
        </w:rPr>
        <w:t>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503E8" w:rsidRDefault="0020456E">
      <w:pPr>
        <w:widowControl w:val="0"/>
        <w:spacing w:after="0" w:line="240" w:lineRule="auto"/>
        <w:ind w:firstLine="709"/>
        <w:jc w:val="both"/>
        <w:rPr>
          <w:rFonts w:cs="Times New Roman"/>
          <w:szCs w:val="28"/>
        </w:rPr>
      </w:pPr>
      <w:r>
        <w:rPr>
          <w:rFonts w:cs="Times New Roman"/>
          <w:szCs w:val="28"/>
        </w:rPr>
        <w:t>Содержание</w:t>
      </w:r>
      <w:r>
        <w:rPr>
          <w:rFonts w:cs="Times New Roman"/>
          <w:szCs w:val="28"/>
        </w:rPr>
        <w:t xml:space="preserve">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w:t>
      </w:r>
      <w:r>
        <w:rPr>
          <w:rFonts w:cs="Times New Roman"/>
          <w:szCs w:val="28"/>
        </w:rPr>
        <w:t>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w:t>
      </w:r>
      <w:r>
        <w:rPr>
          <w:rFonts w:cs="Times New Roman"/>
          <w:szCs w:val="28"/>
        </w:rPr>
        <w:t xml:space="preserve">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w:t>
      </w:r>
      <w:r>
        <w:rPr>
          <w:rFonts w:cs="Times New Roman"/>
          <w:szCs w:val="28"/>
        </w:rPr>
        <w:t>творчеству.</w:t>
      </w:r>
    </w:p>
    <w:p w:rsidR="00D503E8" w:rsidRDefault="0020456E">
      <w:pPr>
        <w:widowControl w:val="0"/>
        <w:spacing w:after="0" w:line="240" w:lineRule="auto"/>
        <w:ind w:firstLine="709"/>
        <w:jc w:val="both"/>
        <w:rPr>
          <w:rFonts w:cs="Times New Roman"/>
          <w:szCs w:val="28"/>
        </w:rPr>
      </w:pPr>
      <w:r>
        <w:rPr>
          <w:rFonts w:cs="Times New Roman"/>
          <w:szCs w:val="2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w:t>
      </w:r>
      <w:r>
        <w:rPr>
          <w:rFonts w:cs="Times New Roman"/>
          <w:szCs w:val="28"/>
        </w:rPr>
        <w:t xml:space="preserve">собствует развитию у обучающихся умения использовать различные выразительные средства языка математики </w:t>
      </w:r>
      <w:r>
        <w:rPr>
          <w:rFonts w:cs="Times New Roman"/>
          <w:b/>
          <w:bCs/>
          <w:szCs w:val="28"/>
        </w:rPr>
        <w:t>—</w:t>
      </w:r>
      <w:r>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D503E8" w:rsidRDefault="00D503E8">
      <w:pPr>
        <w:widowControl w:val="0"/>
        <w:spacing w:after="0" w:line="240" w:lineRule="auto"/>
        <w:ind w:firstLine="709"/>
        <w:jc w:val="both"/>
        <w:rPr>
          <w:rFonts w:cs="Times New Roman"/>
          <w:b/>
          <w:bCs/>
          <w:caps/>
          <w:szCs w:val="28"/>
        </w:rPr>
      </w:pPr>
    </w:p>
    <w:p w:rsidR="00D503E8" w:rsidRDefault="0020456E">
      <w:pPr>
        <w:widowControl w:val="0"/>
        <w:spacing w:after="0" w:line="240" w:lineRule="auto"/>
        <w:ind w:firstLine="709"/>
        <w:jc w:val="both"/>
        <w:rPr>
          <w:rFonts w:cs="Times New Roman"/>
          <w:b/>
          <w:bCs/>
          <w:szCs w:val="28"/>
        </w:rPr>
      </w:pPr>
      <w:r>
        <w:rPr>
          <w:rFonts w:cs="Times New Roman"/>
          <w:b/>
          <w:bCs/>
          <w:szCs w:val="28"/>
        </w:rPr>
        <w:t>Место учебного к</w:t>
      </w:r>
      <w:r>
        <w:rPr>
          <w:rFonts w:cs="Times New Roman"/>
          <w:b/>
          <w:bCs/>
          <w:szCs w:val="28"/>
        </w:rPr>
        <w:t>урса в учебном плане</w:t>
      </w:r>
    </w:p>
    <w:p w:rsidR="00D503E8" w:rsidRDefault="0020456E">
      <w:pPr>
        <w:widowControl w:val="0"/>
        <w:spacing w:after="0" w:line="240" w:lineRule="auto"/>
        <w:ind w:firstLine="709"/>
        <w:jc w:val="both"/>
        <w:rPr>
          <w:rFonts w:cs="Times New Roman"/>
          <w:szCs w:val="28"/>
        </w:rPr>
      </w:pPr>
      <w:r>
        <w:rPr>
          <w:rFonts w:cs="Times New Roman"/>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503E8" w:rsidRDefault="0020456E">
      <w:pPr>
        <w:widowControl w:val="0"/>
        <w:spacing w:after="0" w:line="240" w:lineRule="auto"/>
        <w:ind w:firstLine="709"/>
        <w:jc w:val="both"/>
        <w:rPr>
          <w:rFonts w:cs="Times New Roman"/>
          <w:szCs w:val="28"/>
        </w:rPr>
      </w:pPr>
      <w:r>
        <w:rPr>
          <w:rFonts w:cs="Times New Roman"/>
          <w:szCs w:val="28"/>
        </w:rPr>
        <w:t>Учебный план на изу</w:t>
      </w:r>
      <w:r>
        <w:rPr>
          <w:rFonts w:cs="Times New Roman"/>
          <w:szCs w:val="28"/>
        </w:rPr>
        <w:t>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D503E8" w:rsidRDefault="00D503E8">
      <w:pPr>
        <w:widowControl w:val="0"/>
        <w:spacing w:after="0" w:line="240" w:lineRule="auto"/>
        <w:ind w:firstLine="709"/>
        <w:jc w:val="both"/>
        <w:rPr>
          <w:rFonts w:cs="Times New Roman"/>
          <w:szCs w:val="28"/>
        </w:rPr>
      </w:pPr>
    </w:p>
    <w:p w:rsidR="00D503E8" w:rsidRDefault="00D503E8">
      <w:pPr>
        <w:widowControl w:val="0"/>
        <w:spacing w:after="0" w:line="240" w:lineRule="auto"/>
        <w:jc w:val="both"/>
        <w:rPr>
          <w:rFonts w:cs="Times New Roman"/>
          <w:szCs w:val="28"/>
        </w:rPr>
      </w:pPr>
    </w:p>
    <w:p w:rsidR="00D503E8" w:rsidRDefault="0020456E">
      <w:pPr>
        <w:widowControl w:val="0"/>
        <w:spacing w:after="0" w:line="240" w:lineRule="auto"/>
        <w:jc w:val="both"/>
        <w:rPr>
          <w:rFonts w:cs="Times New Roman"/>
          <w:bCs/>
          <w:caps/>
          <w:szCs w:val="28"/>
        </w:rPr>
      </w:pPr>
      <w:r>
        <w:rPr>
          <w:rFonts w:cs="Times New Roman"/>
          <w:bCs/>
          <w:caps/>
          <w:szCs w:val="28"/>
        </w:rPr>
        <w:t>Содержание учебного курса (по годам обучения)</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rPr>
          <w:rFonts w:cs="Times New Roman"/>
          <w:b/>
          <w:bCs/>
          <w:caps/>
          <w:szCs w:val="28"/>
        </w:rPr>
      </w:pPr>
      <w:r>
        <w:rPr>
          <w:rFonts w:cs="Times New Roman"/>
          <w:b/>
          <w:bCs/>
          <w:caps/>
          <w:szCs w:val="28"/>
        </w:rPr>
        <w:t>7 класс</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spacing w:after="0" w:line="240" w:lineRule="auto"/>
        <w:ind w:firstLine="709"/>
        <w:jc w:val="both"/>
        <w:rPr>
          <w:rFonts w:cs="Times New Roman"/>
          <w:b/>
          <w:bCs/>
          <w:szCs w:val="28"/>
        </w:rPr>
      </w:pPr>
      <w:r>
        <w:rPr>
          <w:rFonts w:cs="Times New Roman"/>
          <w:b/>
          <w:bCs/>
          <w:szCs w:val="28"/>
        </w:rPr>
        <w:t>Рациональные числа</w:t>
      </w:r>
    </w:p>
    <w:p w:rsidR="00D503E8" w:rsidRDefault="0020456E">
      <w:pPr>
        <w:widowControl w:val="0"/>
        <w:spacing w:after="0" w:line="240" w:lineRule="auto"/>
        <w:ind w:firstLine="709"/>
        <w:jc w:val="both"/>
        <w:rPr>
          <w:rFonts w:cs="Times New Roman"/>
          <w:szCs w:val="28"/>
        </w:rPr>
      </w:pPr>
      <w:r>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w:t>
      </w:r>
      <w:r>
        <w:rPr>
          <w:rFonts w:cs="Times New Roman"/>
          <w:szCs w:val="28"/>
        </w:rPr>
        <w:t xml:space="preserve"> на дроби.</w:t>
      </w:r>
    </w:p>
    <w:p w:rsidR="00D503E8" w:rsidRDefault="0020456E">
      <w:pPr>
        <w:widowControl w:val="0"/>
        <w:spacing w:after="0" w:line="240" w:lineRule="auto"/>
        <w:ind w:firstLine="709"/>
        <w:jc w:val="both"/>
        <w:rPr>
          <w:rFonts w:cs="Times New Roman"/>
          <w:spacing w:val="-2"/>
          <w:szCs w:val="28"/>
        </w:rPr>
      </w:pPr>
      <w:r>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503E8" w:rsidRDefault="0020456E">
      <w:pPr>
        <w:widowControl w:val="0"/>
        <w:spacing w:after="0" w:line="240" w:lineRule="auto"/>
        <w:ind w:firstLine="709"/>
        <w:jc w:val="both"/>
        <w:rPr>
          <w:rFonts w:cs="Times New Roman"/>
          <w:szCs w:val="28"/>
        </w:rPr>
      </w:pPr>
      <w:r>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w:t>
      </w:r>
      <w:r>
        <w:rPr>
          <w:rFonts w:cs="Times New Roman"/>
          <w:szCs w:val="28"/>
        </w:rPr>
        <w:t>актики.</w:t>
      </w:r>
    </w:p>
    <w:p w:rsidR="00D503E8" w:rsidRDefault="0020456E">
      <w:pPr>
        <w:widowControl w:val="0"/>
        <w:spacing w:after="0" w:line="240" w:lineRule="auto"/>
        <w:ind w:firstLine="709"/>
        <w:jc w:val="both"/>
        <w:rPr>
          <w:rFonts w:cs="Times New Roman"/>
          <w:szCs w:val="28"/>
        </w:rPr>
      </w:pPr>
      <w:r>
        <w:rPr>
          <w:rFonts w:cs="Times New Roman"/>
          <w:szCs w:val="28"/>
        </w:rPr>
        <w:t>Применение признаков делимости, разложение на множители натуральных чисел.</w:t>
      </w:r>
    </w:p>
    <w:p w:rsidR="00D503E8" w:rsidRDefault="0020456E">
      <w:pPr>
        <w:widowControl w:val="0"/>
        <w:spacing w:after="0" w:line="240" w:lineRule="auto"/>
        <w:ind w:firstLine="709"/>
        <w:jc w:val="both"/>
        <w:rPr>
          <w:rFonts w:cs="Times New Roman"/>
          <w:szCs w:val="28"/>
        </w:rPr>
      </w:pPr>
      <w:r>
        <w:rPr>
          <w:rFonts w:cs="Times New Roman"/>
          <w:szCs w:val="28"/>
        </w:rPr>
        <w:t>Реальные зависимости, в том числе прямая и обратная пропорциональности.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Алгебраические выражения</w:t>
      </w:r>
    </w:p>
    <w:p w:rsidR="00D503E8" w:rsidRDefault="0020456E">
      <w:pPr>
        <w:widowControl w:val="0"/>
        <w:spacing w:after="0" w:line="240" w:lineRule="auto"/>
        <w:ind w:firstLine="709"/>
        <w:jc w:val="both"/>
        <w:rPr>
          <w:rFonts w:cs="Times New Roman"/>
          <w:spacing w:val="-2"/>
          <w:szCs w:val="28"/>
        </w:rPr>
      </w:pPr>
      <w:r>
        <w:rPr>
          <w:rFonts w:cs="Times New Roman"/>
          <w:spacing w:val="-2"/>
          <w:szCs w:val="28"/>
        </w:rPr>
        <w:t>Переменные, числовое значение выражения с переменной. До</w:t>
      </w:r>
      <w:r>
        <w:rPr>
          <w:rFonts w:cs="Times New Roman"/>
          <w:szCs w:val="28"/>
        </w:rPr>
        <w:t xml:space="preserve">пустимые значения переменных. Представление зависимости </w:t>
      </w:r>
      <w:r>
        <w:rPr>
          <w:rFonts w:cs="Times New Roman"/>
          <w:spacing w:val="-2"/>
          <w:szCs w:val="28"/>
        </w:rPr>
        <w:t>между величинами в виде формулы. Вычисления по формулам.</w:t>
      </w:r>
    </w:p>
    <w:p w:rsidR="00D503E8" w:rsidRDefault="0020456E">
      <w:pPr>
        <w:widowControl w:val="0"/>
        <w:spacing w:after="0" w:line="240" w:lineRule="auto"/>
        <w:ind w:firstLine="709"/>
        <w:jc w:val="both"/>
        <w:rPr>
          <w:rFonts w:cs="Times New Roman"/>
          <w:spacing w:val="-2"/>
          <w:szCs w:val="28"/>
        </w:rPr>
      </w:pPr>
      <w:r>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w:t>
      </w:r>
      <w:r>
        <w:rPr>
          <w:rFonts w:cs="Times New Roman"/>
          <w:spacing w:val="-2"/>
          <w:szCs w:val="28"/>
        </w:rPr>
        <w:t>дения подобных слагаемых.</w:t>
      </w:r>
    </w:p>
    <w:p w:rsidR="00D503E8" w:rsidRDefault="0020456E">
      <w:pPr>
        <w:widowControl w:val="0"/>
        <w:spacing w:after="0" w:line="240" w:lineRule="auto"/>
        <w:ind w:firstLine="709"/>
        <w:jc w:val="both"/>
        <w:rPr>
          <w:rFonts w:cs="Times New Roman"/>
          <w:szCs w:val="28"/>
        </w:rPr>
      </w:pPr>
      <w:r>
        <w:rPr>
          <w:rFonts w:cs="Times New Roman"/>
          <w:szCs w:val="28"/>
        </w:rPr>
        <w:t>Свойства степени с натуральным показателем.</w:t>
      </w:r>
    </w:p>
    <w:p w:rsidR="00D503E8" w:rsidRDefault="0020456E">
      <w:pPr>
        <w:widowControl w:val="0"/>
        <w:spacing w:after="0" w:line="240" w:lineRule="auto"/>
        <w:ind w:firstLine="709"/>
        <w:jc w:val="both"/>
        <w:rPr>
          <w:rFonts w:cs="Times New Roman"/>
          <w:szCs w:val="28"/>
        </w:rPr>
      </w:pPr>
      <w:r>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w:t>
      </w:r>
      <w:r>
        <w:rPr>
          <w:rFonts w:cs="Times New Roman"/>
          <w:szCs w:val="28"/>
        </w:rPr>
        <w:t>ожение многочленов на множители.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Уравнения</w:t>
      </w:r>
    </w:p>
    <w:p w:rsidR="00D503E8" w:rsidRDefault="0020456E">
      <w:pPr>
        <w:widowControl w:val="0"/>
        <w:spacing w:after="0" w:line="240" w:lineRule="auto"/>
        <w:ind w:firstLine="709"/>
        <w:jc w:val="both"/>
        <w:rPr>
          <w:rFonts w:cs="Times New Roman"/>
          <w:szCs w:val="28"/>
        </w:rPr>
      </w:pPr>
      <w:r>
        <w:rPr>
          <w:rFonts w:cs="Times New Roman"/>
          <w:szCs w:val="28"/>
        </w:rPr>
        <w:t>Уравнение, корень уравнения, правила преобразования уравнения, равносильность уравнений.</w:t>
      </w:r>
    </w:p>
    <w:p w:rsidR="00D503E8" w:rsidRDefault="0020456E">
      <w:pPr>
        <w:widowControl w:val="0"/>
        <w:spacing w:after="0" w:line="240" w:lineRule="auto"/>
        <w:ind w:firstLine="709"/>
        <w:jc w:val="both"/>
        <w:rPr>
          <w:rFonts w:cs="Times New Roman"/>
          <w:szCs w:val="28"/>
        </w:rPr>
      </w:pPr>
      <w:r>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w:t>
      </w:r>
      <w:r>
        <w:rPr>
          <w:rFonts w:cs="Times New Roman"/>
          <w:szCs w:val="28"/>
        </w:rPr>
        <w:t>о условию задачи. Решение текстовых задач с помощью уравнений.</w:t>
      </w:r>
    </w:p>
    <w:p w:rsidR="00D503E8" w:rsidRDefault="0020456E">
      <w:pPr>
        <w:widowControl w:val="0"/>
        <w:spacing w:after="0" w:line="240" w:lineRule="auto"/>
        <w:ind w:firstLine="709"/>
        <w:jc w:val="both"/>
        <w:rPr>
          <w:rFonts w:cs="Times New Roman"/>
          <w:szCs w:val="28"/>
        </w:rPr>
      </w:pPr>
      <w:r>
        <w:rPr>
          <w:rFonts w:cs="Times New Roman"/>
          <w:i/>
          <w:szCs w:val="28"/>
        </w:rPr>
        <w:t>Линейное уравнение с двумя переменными и его график</w:t>
      </w:r>
      <w:r>
        <w:rPr>
          <w:rStyle w:val="af2"/>
          <w:rFonts w:cs="Times New Roman"/>
          <w:i/>
          <w:szCs w:val="28"/>
        </w:rPr>
        <w:footnoteReference w:id="14"/>
      </w:r>
      <w:r>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w:t>
      </w:r>
      <w:r>
        <w:rPr>
          <w:rFonts w:cs="Times New Roman"/>
          <w:szCs w:val="28"/>
        </w:rPr>
        <w:t>ью систем уравнений.</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Координаты и графики. Функции</w:t>
      </w:r>
    </w:p>
    <w:p w:rsidR="00D503E8" w:rsidRDefault="0020456E">
      <w:pPr>
        <w:widowControl w:val="0"/>
        <w:spacing w:after="0" w:line="240" w:lineRule="auto"/>
        <w:ind w:firstLine="709"/>
        <w:jc w:val="both"/>
        <w:rPr>
          <w:rFonts w:cs="Times New Roman"/>
          <w:szCs w:val="28"/>
        </w:rPr>
      </w:pPr>
      <w:r>
        <w:rPr>
          <w:rFonts w:cs="Times New Roman"/>
          <w:szCs w:val="28"/>
        </w:rPr>
        <w:t>Координата точки на прямой. Числовые промежутки. Расстояние между двумя точками координатной прямой.</w:t>
      </w:r>
    </w:p>
    <w:p w:rsidR="00D503E8" w:rsidRDefault="0020456E">
      <w:pPr>
        <w:widowControl w:val="0"/>
        <w:spacing w:after="0" w:line="240" w:lineRule="auto"/>
        <w:ind w:firstLine="709"/>
        <w:jc w:val="both"/>
        <w:rPr>
          <w:rFonts w:cs="Times New Roman"/>
          <w:spacing w:val="-2"/>
          <w:szCs w:val="28"/>
        </w:rPr>
      </w:pPr>
      <w:r>
        <w:rPr>
          <w:rFonts w:cs="Times New Roman"/>
          <w:spacing w:val="-2"/>
          <w:szCs w:val="28"/>
        </w:rPr>
        <w:t xml:space="preserve">Прямоугольная система координат, оси </w:t>
      </w:r>
      <w:r>
        <w:rPr>
          <w:rFonts w:cs="Times New Roman"/>
          <w:i/>
          <w:iCs/>
          <w:spacing w:val="-2"/>
          <w:szCs w:val="28"/>
        </w:rPr>
        <w:t>Ox</w:t>
      </w:r>
      <w:r>
        <w:rPr>
          <w:rFonts w:cs="Times New Roman"/>
          <w:spacing w:val="-2"/>
          <w:szCs w:val="28"/>
        </w:rPr>
        <w:t xml:space="preserve"> и </w:t>
      </w:r>
      <w:r>
        <w:rPr>
          <w:rFonts w:cs="Times New Roman"/>
          <w:i/>
          <w:iCs/>
          <w:spacing w:val="-2"/>
          <w:szCs w:val="28"/>
        </w:rPr>
        <w:t>Oy.</w:t>
      </w:r>
      <w:r>
        <w:rPr>
          <w:rFonts w:cs="Times New Roman"/>
          <w:spacing w:val="-2"/>
          <w:szCs w:val="28"/>
        </w:rPr>
        <w:t xml:space="preserve"> Абсцисса и ордината точки на координатной плоскости. Приме</w:t>
      </w:r>
      <w:r>
        <w:rPr>
          <w:rFonts w:cs="Times New Roman"/>
          <w:spacing w:val="-2"/>
          <w:szCs w:val="28"/>
        </w:rPr>
        <w:t>ры графиков, заданных формулами. Чтение графиков реальных зависимостей.</w:t>
      </w:r>
    </w:p>
    <w:p w:rsidR="00D503E8" w:rsidRDefault="0020456E">
      <w:pPr>
        <w:widowControl w:val="0"/>
        <w:spacing w:after="0" w:line="240" w:lineRule="auto"/>
        <w:ind w:firstLine="709"/>
        <w:jc w:val="both"/>
        <w:rPr>
          <w:rFonts w:cs="Times New Roman"/>
          <w:i/>
          <w:szCs w:val="28"/>
        </w:rPr>
      </w:pPr>
      <w:r>
        <w:rPr>
          <w:rFonts w:cs="Times New Roman"/>
          <w:spacing w:val="-5"/>
          <w:szCs w:val="28"/>
        </w:rPr>
        <w:t>Понятие функции. График функции. Свойства функций. Линей</w:t>
      </w:r>
      <w:r>
        <w:rPr>
          <w:rFonts w:cs="Times New Roman"/>
          <w:szCs w:val="28"/>
        </w:rPr>
        <w:t xml:space="preserve">ная функция, её график. График функции </w:t>
      </w:r>
      <w:r>
        <w:rPr>
          <w:rFonts w:cs="Times New Roman"/>
          <w:szCs w:val="28"/>
          <w:shd w:val="clear" w:color="auto" w:fill="FFFFFF"/>
        </w:rPr>
        <w:t>y = kx + b</w:t>
      </w:r>
      <w:r>
        <w:rPr>
          <w:rFonts w:cs="Times New Roman"/>
          <w:szCs w:val="28"/>
        </w:rPr>
        <w:t xml:space="preserve">. </w:t>
      </w:r>
      <w:r>
        <w:rPr>
          <w:rFonts w:cs="Times New Roman"/>
          <w:i/>
          <w:szCs w:val="28"/>
        </w:rPr>
        <w:t>Графическое решение линейных уравнений и систем линейных уравнений.</w:t>
      </w:r>
    </w:p>
    <w:p w:rsidR="00D503E8" w:rsidRDefault="00D503E8">
      <w:pPr>
        <w:spacing w:after="0" w:line="240" w:lineRule="auto"/>
        <w:ind w:firstLine="709"/>
        <w:jc w:val="both"/>
        <w:rPr>
          <w:rFonts w:cs="Times New Roman"/>
          <w:b/>
          <w:szCs w:val="28"/>
        </w:rPr>
      </w:pPr>
    </w:p>
    <w:p w:rsidR="00D503E8" w:rsidRDefault="0020456E">
      <w:pPr>
        <w:widowControl w:val="0"/>
        <w:spacing w:after="0" w:line="240" w:lineRule="auto"/>
        <w:rPr>
          <w:rFonts w:eastAsiaTheme="majorEastAsia" w:cs="Times New Roman"/>
          <w:b/>
          <w:bCs/>
          <w:szCs w:val="28"/>
          <w:lang w:eastAsia="en-US"/>
        </w:rPr>
      </w:pPr>
      <w:bookmarkStart w:id="95" w:name="_Toc83232967"/>
      <w:r>
        <w:rPr>
          <w:rFonts w:eastAsiaTheme="majorEastAsia" w:cs="Times New Roman"/>
          <w:b/>
          <w:bCs/>
          <w:szCs w:val="28"/>
          <w:lang w:eastAsia="en-US"/>
        </w:rPr>
        <w:t>8 КЛАСС</w:t>
      </w:r>
      <w:bookmarkEnd w:id="95"/>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spacing w:after="0" w:line="240" w:lineRule="auto"/>
        <w:ind w:firstLine="709"/>
        <w:jc w:val="both"/>
        <w:rPr>
          <w:rFonts w:cs="Times New Roman"/>
          <w:szCs w:val="28"/>
        </w:rPr>
      </w:pPr>
      <w:r>
        <w:rPr>
          <w:rFonts w:cs="Times New Roman"/>
          <w:szCs w:val="28"/>
        </w:rPr>
        <w:t xml:space="preserve">Квадратный корень из числа. </w:t>
      </w:r>
      <w:r>
        <w:rPr>
          <w:rFonts w:cs="Times New Roman"/>
          <w:i/>
          <w:szCs w:val="28"/>
        </w:rPr>
        <w:t>Понятие об иррациональном числе. Десятичные приближения иррациональных чисел</w:t>
      </w:r>
      <w:r>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Pr>
          <w:rFonts w:cs="Times New Roman"/>
          <w:i/>
          <w:szCs w:val="28"/>
        </w:rPr>
        <w:t>Действительные числа</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Степень с целым показателем и её свойства. Стандартная запись числа.</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Алгебраические выражения</w:t>
      </w:r>
    </w:p>
    <w:p w:rsidR="00D503E8" w:rsidRDefault="0020456E">
      <w:pPr>
        <w:widowControl w:val="0"/>
        <w:spacing w:after="0" w:line="240" w:lineRule="auto"/>
        <w:ind w:firstLine="709"/>
        <w:jc w:val="both"/>
        <w:rPr>
          <w:rFonts w:cs="Times New Roman"/>
          <w:szCs w:val="28"/>
        </w:rPr>
      </w:pPr>
      <w:r>
        <w:rPr>
          <w:rFonts w:cs="Times New Roman"/>
          <w:szCs w:val="28"/>
        </w:rPr>
        <w:t>Квадратный трёхчлен; разложение квадратного трёхчлена на множители.</w:t>
      </w:r>
    </w:p>
    <w:p w:rsidR="00D503E8" w:rsidRDefault="0020456E">
      <w:pPr>
        <w:widowControl w:val="0"/>
        <w:spacing w:after="0" w:line="240" w:lineRule="auto"/>
        <w:ind w:firstLine="709"/>
        <w:jc w:val="both"/>
        <w:rPr>
          <w:rFonts w:cs="Times New Roman"/>
          <w:szCs w:val="28"/>
        </w:rPr>
      </w:pPr>
      <w:r>
        <w:rPr>
          <w:rFonts w:cs="Times New Roman"/>
          <w:szCs w:val="28"/>
        </w:rPr>
        <w:t xml:space="preserve">Алгебраическая дробь. Основное свойство алгебраической дроби. Сложение, вычитание, умножение, </w:t>
      </w:r>
      <w:r>
        <w:rPr>
          <w:rFonts w:cs="Times New Roman"/>
          <w:szCs w:val="28"/>
        </w:rPr>
        <w:t>деление алгебраических дробей. Рациональные выражения и их преобразование.</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Уравнения и неравенства</w:t>
      </w:r>
    </w:p>
    <w:p w:rsidR="00D503E8" w:rsidRDefault="0020456E">
      <w:pPr>
        <w:widowControl w:val="0"/>
        <w:spacing w:after="0" w:line="240" w:lineRule="auto"/>
        <w:ind w:firstLine="709"/>
        <w:jc w:val="both"/>
        <w:rPr>
          <w:rFonts w:cs="Times New Roman"/>
          <w:spacing w:val="-4"/>
          <w:szCs w:val="28"/>
        </w:rPr>
      </w:pPr>
      <w:r>
        <w:rPr>
          <w:rFonts w:cs="Times New Roman"/>
          <w:spacing w:val="-4"/>
          <w:szCs w:val="28"/>
        </w:rPr>
        <w:t>Квадратное</w:t>
      </w:r>
      <w:r>
        <w:rPr>
          <w:rFonts w:cs="Times New Roman"/>
          <w:spacing w:val="-15"/>
          <w:szCs w:val="28"/>
        </w:rPr>
        <w:t xml:space="preserve"> </w:t>
      </w:r>
      <w:r>
        <w:rPr>
          <w:rFonts w:cs="Times New Roman"/>
          <w:spacing w:val="-4"/>
          <w:szCs w:val="28"/>
        </w:rPr>
        <w:t>уравнение,</w:t>
      </w:r>
      <w:r>
        <w:rPr>
          <w:rFonts w:cs="Times New Roman"/>
          <w:spacing w:val="-15"/>
          <w:szCs w:val="28"/>
        </w:rPr>
        <w:t xml:space="preserve"> </w:t>
      </w:r>
      <w:r>
        <w:rPr>
          <w:rFonts w:cs="Times New Roman"/>
          <w:spacing w:val="-4"/>
          <w:szCs w:val="28"/>
        </w:rPr>
        <w:t>формула</w:t>
      </w:r>
      <w:r>
        <w:rPr>
          <w:rFonts w:cs="Times New Roman"/>
          <w:spacing w:val="-15"/>
          <w:szCs w:val="28"/>
        </w:rPr>
        <w:t xml:space="preserve"> </w:t>
      </w:r>
      <w:r>
        <w:rPr>
          <w:rFonts w:cs="Times New Roman"/>
          <w:spacing w:val="-4"/>
          <w:szCs w:val="28"/>
        </w:rPr>
        <w:t>корней</w:t>
      </w:r>
      <w:r>
        <w:rPr>
          <w:rFonts w:cs="Times New Roman"/>
          <w:spacing w:val="-15"/>
          <w:szCs w:val="28"/>
        </w:rPr>
        <w:t xml:space="preserve"> </w:t>
      </w:r>
      <w:r>
        <w:rPr>
          <w:rFonts w:cs="Times New Roman"/>
          <w:spacing w:val="-4"/>
          <w:szCs w:val="28"/>
        </w:rPr>
        <w:t>квадратного</w:t>
      </w:r>
      <w:r>
        <w:rPr>
          <w:rFonts w:cs="Times New Roman"/>
          <w:spacing w:val="-15"/>
          <w:szCs w:val="28"/>
        </w:rPr>
        <w:t xml:space="preserve"> </w:t>
      </w:r>
      <w:r>
        <w:rPr>
          <w:rFonts w:cs="Times New Roman"/>
          <w:spacing w:val="-4"/>
          <w:szCs w:val="28"/>
        </w:rPr>
        <w:t xml:space="preserve">уравнения. </w:t>
      </w:r>
      <w:r>
        <w:rPr>
          <w:rFonts w:cs="Times New Roman"/>
          <w:i/>
          <w:spacing w:val="-4"/>
          <w:szCs w:val="28"/>
        </w:rPr>
        <w:t>Теорема Виета.</w:t>
      </w:r>
      <w:r>
        <w:rPr>
          <w:rFonts w:cs="Times New Roman"/>
          <w:spacing w:val="-4"/>
          <w:szCs w:val="28"/>
        </w:rPr>
        <w:t xml:space="preserve"> Решение уравнений, сводящихся к линейным и квадратным. Простейшие дробно-рациональ</w:t>
      </w:r>
      <w:r>
        <w:rPr>
          <w:rFonts w:cs="Times New Roman"/>
          <w:spacing w:val="-4"/>
          <w:szCs w:val="28"/>
        </w:rPr>
        <w:t>ные уравнения.</w:t>
      </w:r>
    </w:p>
    <w:p w:rsidR="00D503E8" w:rsidRDefault="0020456E">
      <w:pPr>
        <w:widowControl w:val="0"/>
        <w:spacing w:after="0" w:line="240" w:lineRule="auto"/>
        <w:ind w:firstLine="709"/>
        <w:jc w:val="both"/>
        <w:rPr>
          <w:rFonts w:cs="Times New Roman"/>
          <w:szCs w:val="28"/>
        </w:rPr>
      </w:pPr>
      <w:r>
        <w:rPr>
          <w:rFonts w:cs="Times New Roman"/>
          <w:i/>
          <w:szCs w:val="28"/>
        </w:rPr>
        <w:t>Графическая</w:t>
      </w:r>
      <w:r>
        <w:rPr>
          <w:rFonts w:cs="Times New Roman"/>
          <w:i/>
          <w:spacing w:val="-15"/>
          <w:szCs w:val="28"/>
        </w:rPr>
        <w:t xml:space="preserve"> </w:t>
      </w:r>
      <w:r>
        <w:rPr>
          <w:rFonts w:cs="Times New Roman"/>
          <w:i/>
          <w:szCs w:val="28"/>
        </w:rPr>
        <w:t>интерпретация</w:t>
      </w:r>
      <w:r>
        <w:rPr>
          <w:rFonts w:cs="Times New Roman"/>
          <w:i/>
          <w:spacing w:val="-15"/>
          <w:szCs w:val="28"/>
        </w:rPr>
        <w:t xml:space="preserve"> </w:t>
      </w:r>
      <w:r>
        <w:rPr>
          <w:rFonts w:cs="Times New Roman"/>
          <w:i/>
          <w:szCs w:val="28"/>
        </w:rPr>
        <w:t>уравнений</w:t>
      </w:r>
      <w:r>
        <w:rPr>
          <w:rFonts w:cs="Times New Roman"/>
          <w:i/>
          <w:spacing w:val="-15"/>
          <w:szCs w:val="28"/>
        </w:rPr>
        <w:t xml:space="preserve"> </w:t>
      </w:r>
      <w:r>
        <w:rPr>
          <w:rFonts w:cs="Times New Roman"/>
          <w:i/>
          <w:szCs w:val="28"/>
        </w:rPr>
        <w:t>с</w:t>
      </w:r>
      <w:r>
        <w:rPr>
          <w:rFonts w:cs="Times New Roman"/>
          <w:i/>
          <w:spacing w:val="-15"/>
          <w:szCs w:val="28"/>
        </w:rPr>
        <w:t xml:space="preserve"> </w:t>
      </w:r>
      <w:r>
        <w:rPr>
          <w:rFonts w:cs="Times New Roman"/>
          <w:i/>
          <w:szCs w:val="28"/>
        </w:rPr>
        <w:t>двумя</w:t>
      </w:r>
      <w:r>
        <w:rPr>
          <w:rFonts w:cs="Times New Roman"/>
          <w:i/>
          <w:spacing w:val="-15"/>
          <w:szCs w:val="28"/>
        </w:rPr>
        <w:t xml:space="preserve"> </w:t>
      </w:r>
      <w:r>
        <w:rPr>
          <w:rFonts w:cs="Times New Roman"/>
          <w:i/>
          <w:szCs w:val="28"/>
        </w:rPr>
        <w:t>переменными и систем линейных уравнений с двумя переменными.</w:t>
      </w:r>
      <w:r>
        <w:rPr>
          <w:rFonts w:cs="Times New Roman"/>
          <w:szCs w:val="28"/>
        </w:rPr>
        <w:t xml:space="preserve"> Примеры решения систем нелинейных уравнений с двумя переменными.</w:t>
      </w:r>
    </w:p>
    <w:p w:rsidR="00D503E8" w:rsidRDefault="0020456E">
      <w:pPr>
        <w:widowControl w:val="0"/>
        <w:spacing w:after="0" w:line="240" w:lineRule="auto"/>
        <w:ind w:firstLine="709"/>
        <w:jc w:val="both"/>
        <w:rPr>
          <w:rFonts w:cs="Times New Roman"/>
          <w:szCs w:val="28"/>
        </w:rPr>
      </w:pPr>
      <w:r>
        <w:rPr>
          <w:rFonts w:cs="Times New Roman"/>
          <w:szCs w:val="28"/>
        </w:rPr>
        <w:t>Решение текстовых задач алгебраическим способом.</w:t>
      </w:r>
    </w:p>
    <w:p w:rsidR="00D503E8" w:rsidRDefault="0020456E">
      <w:pPr>
        <w:widowControl w:val="0"/>
        <w:spacing w:after="0" w:line="240" w:lineRule="auto"/>
        <w:ind w:firstLine="709"/>
        <w:jc w:val="both"/>
        <w:rPr>
          <w:rFonts w:cs="Times New Roman"/>
          <w:szCs w:val="28"/>
        </w:rPr>
      </w:pPr>
      <w:r>
        <w:rPr>
          <w:rFonts w:cs="Times New Roman"/>
          <w:szCs w:val="28"/>
        </w:rPr>
        <w:t>Числовые неравенства и</w:t>
      </w:r>
      <w:r>
        <w:rPr>
          <w:rFonts w:cs="Times New Roman"/>
          <w:szCs w:val="28"/>
        </w:rPr>
        <w:t xml:space="preserve">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Функции</w:t>
      </w:r>
    </w:p>
    <w:p w:rsidR="00D503E8" w:rsidRDefault="0020456E">
      <w:pPr>
        <w:widowControl w:val="0"/>
        <w:spacing w:after="0" w:line="240" w:lineRule="auto"/>
        <w:ind w:firstLine="709"/>
        <w:jc w:val="both"/>
        <w:rPr>
          <w:rFonts w:cs="Times New Roman"/>
          <w:szCs w:val="28"/>
        </w:rPr>
      </w:pPr>
      <w:r>
        <w:rPr>
          <w:rFonts w:cs="Times New Roman"/>
          <w:szCs w:val="28"/>
        </w:rPr>
        <w:t>Понятие функции. Область определения и множество значений функции. Способы задания фун</w:t>
      </w:r>
      <w:r>
        <w:rPr>
          <w:rFonts w:cs="Times New Roman"/>
          <w:szCs w:val="28"/>
        </w:rPr>
        <w:t>кций.</w:t>
      </w:r>
    </w:p>
    <w:p w:rsidR="00D503E8" w:rsidRDefault="0020456E">
      <w:pPr>
        <w:widowControl w:val="0"/>
        <w:spacing w:after="0" w:line="240" w:lineRule="auto"/>
        <w:ind w:firstLine="709"/>
        <w:jc w:val="both"/>
        <w:rPr>
          <w:rFonts w:cs="Times New Roman"/>
          <w:szCs w:val="28"/>
        </w:rPr>
      </w:pPr>
      <w:r>
        <w:rPr>
          <w:rFonts w:cs="Times New Roman"/>
          <w:szCs w:val="28"/>
        </w:rPr>
        <w:t>График функции. Чтение свойств функции по её графику. Примеры графиков функций, отражающих реальные процессы.</w:t>
      </w:r>
    </w:p>
    <w:p w:rsidR="00D503E8" w:rsidRDefault="0020456E">
      <w:pPr>
        <w:widowControl w:val="0"/>
        <w:spacing w:after="0" w:line="240" w:lineRule="auto"/>
        <w:ind w:firstLine="709"/>
        <w:jc w:val="both"/>
        <w:rPr>
          <w:rFonts w:cs="Times New Roman"/>
          <w:szCs w:val="28"/>
        </w:rPr>
      </w:pPr>
      <w:r>
        <w:rPr>
          <w:rFonts w:cs="Times New Roman"/>
          <w:szCs w:val="28"/>
        </w:rPr>
        <w:t xml:space="preserve">Функции, описывающие прямую и обратную пропорциональные зависимости, их графики. Функции </w:t>
      </w:r>
      <w:r>
        <w:rPr>
          <w:rFonts w:cs="Times New Roman"/>
          <w:i/>
          <w:iCs/>
          <w:szCs w:val="28"/>
        </w:rPr>
        <w:t>y</w:t>
      </w:r>
      <w:r>
        <w:rPr>
          <w:rFonts w:cs="Times New Roman"/>
          <w:szCs w:val="28"/>
        </w:rPr>
        <w:t> </w:t>
      </w:r>
      <w:r>
        <w:rPr>
          <w:rFonts w:cs="Times New Roman"/>
          <w:szCs w:val="28"/>
        </w:rPr>
        <w:t>=</w:t>
      </w:r>
      <w:r>
        <w:rPr>
          <w:rFonts w:cs="Times New Roman"/>
          <w:szCs w:val="28"/>
        </w:rPr>
        <w:t> </w:t>
      </w:r>
      <w:r>
        <w:rPr>
          <w:rFonts w:cs="Times New Roman"/>
          <w:i/>
          <w:iCs/>
          <w:szCs w:val="28"/>
        </w:rPr>
        <w:t>x</w:t>
      </w:r>
      <w:r>
        <w:rPr>
          <w:rFonts w:cs="Times New Roman"/>
          <w:szCs w:val="28"/>
          <w:vertAlign w:val="superscript"/>
        </w:rPr>
        <w:t>2</w:t>
      </w:r>
      <w:r>
        <w:rPr>
          <w:rFonts w:cs="Times New Roman"/>
          <w:szCs w:val="28"/>
        </w:rPr>
        <w:t xml:space="preserve">, </w:t>
      </w:r>
      <w:r>
        <w:rPr>
          <w:rFonts w:cs="Times New Roman"/>
          <w:i/>
          <w:iCs/>
          <w:szCs w:val="28"/>
        </w:rPr>
        <w:t>y</w:t>
      </w:r>
      <w:r>
        <w:rPr>
          <w:rFonts w:cs="Times New Roman"/>
          <w:szCs w:val="28"/>
        </w:rPr>
        <w:t> </w:t>
      </w:r>
      <w:r>
        <w:rPr>
          <w:rFonts w:cs="Times New Roman"/>
          <w:szCs w:val="28"/>
        </w:rPr>
        <w:t>=</w:t>
      </w:r>
      <w:r>
        <w:rPr>
          <w:rFonts w:cs="Times New Roman"/>
          <w:szCs w:val="28"/>
        </w:rPr>
        <w:t> </w:t>
      </w:r>
      <w:r>
        <w:rPr>
          <w:rFonts w:cs="Times New Roman"/>
          <w:i/>
          <w:iCs/>
          <w:szCs w:val="28"/>
        </w:rPr>
        <w:t>x</w:t>
      </w:r>
      <w:r>
        <w:rPr>
          <w:rFonts w:cs="Times New Roman"/>
          <w:szCs w:val="28"/>
          <w:vertAlign w:val="superscript"/>
        </w:rPr>
        <w:t>3</w:t>
      </w:r>
      <w:r>
        <w:rPr>
          <w:rFonts w:cs="Times New Roman"/>
          <w:szCs w:val="28"/>
        </w:rPr>
        <w:t xml:space="preserve">, </w:t>
      </w:r>
      <w:r>
        <w:rPr>
          <w:rFonts w:cs="Times New Roman"/>
          <w:i/>
          <w:iCs/>
          <w:szCs w:val="28"/>
        </w:rPr>
        <w:t>y</w:t>
      </w:r>
      <w:r>
        <w:rPr>
          <w:rFonts w:cs="Times New Roman"/>
          <w:i/>
          <w:iCs/>
          <w:szCs w:val="28"/>
        </w:rPr>
        <w:t> </w:t>
      </w:r>
      <w:r>
        <w:rPr>
          <w:rFonts w:cs="Times New Roman"/>
          <w:szCs w:val="28"/>
        </w:rPr>
        <w:t>=</w:t>
      </w:r>
      <w:r>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Pr>
          <w:rFonts w:cs="Times New Roman"/>
          <w:szCs w:val="28"/>
        </w:rPr>
        <w:t xml:space="preserve">,  </w:t>
      </w:r>
      <w:r>
        <w:rPr>
          <w:rFonts w:cs="Times New Roman"/>
          <w:i/>
          <w:iCs/>
          <w:szCs w:val="28"/>
        </w:rPr>
        <w:t>y</w:t>
      </w:r>
      <w:r>
        <w:rPr>
          <w:rFonts w:cs="Times New Roman"/>
          <w:i/>
          <w:iCs/>
          <w:szCs w:val="28"/>
        </w:rPr>
        <w:t> </w:t>
      </w:r>
      <w:r>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Pr>
          <w:rFonts w:cs="Times New Roman"/>
          <w:szCs w:val="28"/>
        </w:rPr>
        <w:t xml:space="preserve">. </w:t>
      </w:r>
      <w:r>
        <w:rPr>
          <w:rFonts w:cs="Times New Roman"/>
          <w:i/>
          <w:szCs w:val="28"/>
        </w:rPr>
        <w:t>Графическое решение уравнений и систем уравнений</w:t>
      </w:r>
      <w:r>
        <w:rPr>
          <w:rFonts w:cs="Times New Roman"/>
          <w:szCs w:val="28"/>
        </w:rPr>
        <w:t>.</w:t>
      </w:r>
    </w:p>
    <w:p w:rsidR="00D503E8" w:rsidRDefault="00D503E8">
      <w:pPr>
        <w:widowControl w:val="0"/>
        <w:spacing w:after="0" w:line="240" w:lineRule="auto"/>
        <w:ind w:firstLine="709"/>
        <w:jc w:val="both"/>
        <w:rPr>
          <w:rFonts w:eastAsiaTheme="majorEastAsia" w:cs="Times New Roman"/>
          <w:b/>
          <w:bCs/>
          <w:szCs w:val="28"/>
          <w:lang w:eastAsia="en-US"/>
        </w:rPr>
      </w:pPr>
      <w:bookmarkStart w:id="96" w:name="_Toc83232968"/>
    </w:p>
    <w:p w:rsidR="00D503E8" w:rsidRDefault="0020456E">
      <w:pPr>
        <w:widowControl w:val="0"/>
        <w:spacing w:after="0" w:line="240" w:lineRule="auto"/>
        <w:rPr>
          <w:rFonts w:eastAsiaTheme="majorEastAsia" w:cs="Times New Roman"/>
          <w:b/>
          <w:bCs/>
          <w:szCs w:val="28"/>
          <w:lang w:eastAsia="en-US"/>
        </w:rPr>
      </w:pPr>
      <w:r>
        <w:rPr>
          <w:rFonts w:eastAsiaTheme="majorEastAsia" w:cs="Times New Roman"/>
          <w:b/>
          <w:bCs/>
          <w:szCs w:val="28"/>
          <w:lang w:eastAsia="en-US"/>
        </w:rPr>
        <w:t>9 КЛАСС</w:t>
      </w:r>
      <w:bookmarkEnd w:id="96"/>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spacing w:after="0" w:line="240" w:lineRule="auto"/>
        <w:ind w:firstLine="709"/>
        <w:jc w:val="both"/>
        <w:rPr>
          <w:rFonts w:cs="Times New Roman"/>
          <w:b/>
          <w:bCs/>
          <w:szCs w:val="28"/>
        </w:rPr>
      </w:pPr>
      <w:r>
        <w:rPr>
          <w:rFonts w:cs="Times New Roman"/>
          <w:b/>
          <w:bCs/>
          <w:szCs w:val="28"/>
        </w:rPr>
        <w:t>Действительные числа</w:t>
      </w:r>
    </w:p>
    <w:p w:rsidR="00D503E8" w:rsidRDefault="0020456E">
      <w:pPr>
        <w:widowControl w:val="0"/>
        <w:spacing w:after="0" w:line="240" w:lineRule="auto"/>
        <w:ind w:firstLine="709"/>
        <w:jc w:val="both"/>
        <w:rPr>
          <w:rFonts w:cs="Times New Roman"/>
          <w:i/>
          <w:szCs w:val="28"/>
        </w:rPr>
      </w:pPr>
      <w:r>
        <w:rPr>
          <w:rFonts w:cs="Times New Roman"/>
          <w:szCs w:val="28"/>
        </w:rPr>
        <w:t>Рациональные числа</w:t>
      </w:r>
      <w:r>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w:t>
      </w:r>
      <w:r>
        <w:rPr>
          <w:rFonts w:cs="Times New Roman"/>
          <w:i/>
          <w:szCs w:val="28"/>
        </w:rPr>
        <w:t>ичные дроби. Взаимно однозначное соответствие между множеством действительных чисел и координатной прямой.</w:t>
      </w:r>
    </w:p>
    <w:p w:rsidR="00D503E8" w:rsidRDefault="0020456E">
      <w:pPr>
        <w:widowControl w:val="0"/>
        <w:spacing w:after="0" w:line="240" w:lineRule="auto"/>
        <w:ind w:firstLine="709"/>
        <w:jc w:val="both"/>
        <w:rPr>
          <w:rFonts w:cs="Times New Roman"/>
          <w:szCs w:val="28"/>
        </w:rPr>
      </w:pPr>
      <w:r>
        <w:rPr>
          <w:rFonts w:cs="Times New Roman"/>
          <w:i/>
          <w:szCs w:val="28"/>
        </w:rPr>
        <w:t>Сравнение действительных чисел, арифметические действия с действительными числами</w:t>
      </w:r>
      <w:r>
        <w:rPr>
          <w:rFonts w:cs="Times New Roman"/>
          <w:szCs w:val="28"/>
        </w:rPr>
        <w:t>.</w:t>
      </w:r>
    </w:p>
    <w:p w:rsidR="00D503E8" w:rsidRDefault="0020456E">
      <w:pPr>
        <w:widowControl w:val="0"/>
        <w:spacing w:after="0" w:line="240" w:lineRule="auto"/>
        <w:ind w:firstLine="709"/>
        <w:jc w:val="both"/>
        <w:rPr>
          <w:rFonts w:cs="Times New Roman"/>
          <w:b/>
          <w:bCs/>
          <w:szCs w:val="28"/>
        </w:rPr>
      </w:pPr>
      <w:r>
        <w:rPr>
          <w:rFonts w:cs="Times New Roman"/>
          <w:b/>
          <w:bCs/>
          <w:szCs w:val="28"/>
        </w:rPr>
        <w:t>Измерения, приближения, оценки</w:t>
      </w:r>
    </w:p>
    <w:p w:rsidR="00D503E8" w:rsidRDefault="0020456E">
      <w:pPr>
        <w:widowControl w:val="0"/>
        <w:spacing w:after="0" w:line="240" w:lineRule="auto"/>
        <w:ind w:firstLine="709"/>
        <w:jc w:val="both"/>
        <w:rPr>
          <w:rFonts w:cs="Times New Roman"/>
          <w:szCs w:val="28"/>
        </w:rPr>
      </w:pPr>
      <w:r>
        <w:rPr>
          <w:rFonts w:cs="Times New Roman"/>
          <w:szCs w:val="28"/>
        </w:rPr>
        <w:t xml:space="preserve">Размеры объектов окружающего мира, </w:t>
      </w:r>
      <w:r>
        <w:rPr>
          <w:rFonts w:cs="Times New Roman"/>
          <w:szCs w:val="28"/>
        </w:rPr>
        <w:t>длительность процессов в окружающем мире.</w:t>
      </w:r>
    </w:p>
    <w:p w:rsidR="00D503E8" w:rsidRDefault="0020456E">
      <w:pPr>
        <w:widowControl w:val="0"/>
        <w:spacing w:after="0" w:line="240" w:lineRule="auto"/>
        <w:ind w:firstLine="709"/>
        <w:jc w:val="both"/>
        <w:rPr>
          <w:rFonts w:cs="Times New Roman"/>
          <w:spacing w:val="-2"/>
          <w:szCs w:val="28"/>
        </w:rPr>
      </w:pPr>
      <w:r>
        <w:rPr>
          <w:rFonts w:cs="Times New Roman"/>
          <w:szCs w:val="28"/>
        </w:rPr>
        <w:t xml:space="preserve">Приближённое значение величины, точность приближения. </w:t>
      </w:r>
      <w:r>
        <w:rPr>
          <w:rFonts w:cs="Times New Roman"/>
          <w:spacing w:val="-2"/>
          <w:szCs w:val="28"/>
        </w:rPr>
        <w:t>Округление чисел. Прикидка и оценка результатов вычислений.</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Уравнения и неравенства</w:t>
      </w:r>
    </w:p>
    <w:p w:rsidR="00D503E8" w:rsidRDefault="0020456E">
      <w:pPr>
        <w:widowControl w:val="0"/>
        <w:spacing w:after="0" w:line="240" w:lineRule="auto"/>
        <w:ind w:firstLine="709"/>
        <w:jc w:val="both"/>
        <w:rPr>
          <w:rFonts w:cs="Times New Roman"/>
          <w:b/>
          <w:bCs/>
          <w:szCs w:val="28"/>
        </w:rPr>
      </w:pPr>
      <w:r>
        <w:rPr>
          <w:rFonts w:cs="Times New Roman"/>
          <w:b/>
          <w:bCs/>
          <w:szCs w:val="28"/>
        </w:rPr>
        <w:t>Уравнения с одной переменной</w:t>
      </w:r>
    </w:p>
    <w:p w:rsidR="00D503E8" w:rsidRDefault="0020456E">
      <w:pPr>
        <w:widowControl w:val="0"/>
        <w:spacing w:after="0" w:line="240" w:lineRule="auto"/>
        <w:ind w:firstLine="709"/>
        <w:jc w:val="both"/>
        <w:rPr>
          <w:rFonts w:cs="Times New Roman"/>
          <w:szCs w:val="28"/>
        </w:rPr>
      </w:pPr>
      <w:r>
        <w:rPr>
          <w:rFonts w:cs="Times New Roman"/>
          <w:szCs w:val="28"/>
        </w:rPr>
        <w:t>Линейное уравнение. Решение уравнений, сводящихся к линейным.</w:t>
      </w:r>
    </w:p>
    <w:p w:rsidR="00D503E8" w:rsidRDefault="0020456E">
      <w:pPr>
        <w:widowControl w:val="0"/>
        <w:spacing w:after="0" w:line="240" w:lineRule="auto"/>
        <w:ind w:firstLine="709"/>
        <w:jc w:val="both"/>
        <w:rPr>
          <w:rFonts w:cs="Times New Roman"/>
          <w:spacing w:val="-2"/>
          <w:szCs w:val="28"/>
        </w:rPr>
      </w:pPr>
      <w:r>
        <w:rPr>
          <w:rFonts w:cs="Times New Roman"/>
          <w:szCs w:val="28"/>
        </w:rPr>
        <w:t>Квадратное уравнение. Решение уравнений, сводящихся к квадратным. Биквадратное уравнение</w:t>
      </w:r>
      <w:r>
        <w:rPr>
          <w:rFonts w:cs="Times New Roman"/>
          <w:i/>
          <w:szCs w:val="28"/>
        </w:rPr>
        <w:t>. Примеры решения урав</w:t>
      </w:r>
      <w:r>
        <w:rPr>
          <w:rFonts w:cs="Times New Roman"/>
          <w:i/>
          <w:spacing w:val="-2"/>
          <w:szCs w:val="28"/>
        </w:rPr>
        <w:t>нений третьей и четвёртой степеней разложением на множители.</w:t>
      </w:r>
    </w:p>
    <w:p w:rsidR="00D503E8" w:rsidRDefault="0020456E">
      <w:pPr>
        <w:widowControl w:val="0"/>
        <w:spacing w:after="0" w:line="240" w:lineRule="auto"/>
        <w:ind w:firstLine="709"/>
        <w:jc w:val="both"/>
        <w:rPr>
          <w:rFonts w:cs="Times New Roman"/>
          <w:szCs w:val="28"/>
        </w:rPr>
      </w:pPr>
      <w:r>
        <w:rPr>
          <w:rFonts w:cs="Times New Roman"/>
          <w:szCs w:val="28"/>
        </w:rPr>
        <w:t>Решение дробно-рациональных уравнений.</w:t>
      </w:r>
    </w:p>
    <w:p w:rsidR="00D503E8" w:rsidRDefault="0020456E">
      <w:pPr>
        <w:widowControl w:val="0"/>
        <w:spacing w:after="0" w:line="240" w:lineRule="auto"/>
        <w:ind w:firstLine="709"/>
        <w:jc w:val="both"/>
        <w:rPr>
          <w:rFonts w:cs="Times New Roman"/>
          <w:szCs w:val="28"/>
        </w:rPr>
      </w:pPr>
      <w:r>
        <w:rPr>
          <w:rFonts w:cs="Times New Roman"/>
          <w:szCs w:val="28"/>
        </w:rPr>
        <w:t>Решение текстовых задач алгебраическим методом.</w:t>
      </w:r>
    </w:p>
    <w:p w:rsidR="00D503E8" w:rsidRDefault="0020456E">
      <w:pPr>
        <w:widowControl w:val="0"/>
        <w:spacing w:after="0" w:line="240" w:lineRule="auto"/>
        <w:ind w:firstLine="709"/>
        <w:jc w:val="both"/>
        <w:rPr>
          <w:rFonts w:cs="Times New Roman"/>
          <w:b/>
          <w:bCs/>
          <w:szCs w:val="28"/>
        </w:rPr>
      </w:pPr>
      <w:r>
        <w:rPr>
          <w:rFonts w:cs="Times New Roman"/>
          <w:b/>
          <w:bCs/>
          <w:szCs w:val="28"/>
        </w:rPr>
        <w:t>Системы уравнений</w:t>
      </w:r>
    </w:p>
    <w:p w:rsidR="00D503E8" w:rsidRDefault="0020456E">
      <w:pPr>
        <w:widowControl w:val="0"/>
        <w:spacing w:after="0" w:line="240" w:lineRule="auto"/>
        <w:ind w:firstLine="709"/>
        <w:jc w:val="both"/>
        <w:rPr>
          <w:rFonts w:cs="Times New Roman"/>
          <w:szCs w:val="28"/>
        </w:rPr>
      </w:pPr>
      <w:r>
        <w:rPr>
          <w:rFonts w:cs="Times New Roman"/>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Pr>
          <w:rFonts w:cs="Times New Roman"/>
          <w:szCs w:val="28"/>
        </w:rPr>
        <w:t>линейное, а другое — второй степени. Графическая интерпретация системы уравнений с двумя переменными.</w:t>
      </w:r>
    </w:p>
    <w:p w:rsidR="00D503E8" w:rsidRDefault="0020456E">
      <w:pPr>
        <w:widowControl w:val="0"/>
        <w:spacing w:after="0" w:line="240" w:lineRule="auto"/>
        <w:ind w:firstLine="709"/>
        <w:jc w:val="both"/>
        <w:rPr>
          <w:rFonts w:cs="Times New Roman"/>
          <w:szCs w:val="28"/>
        </w:rPr>
      </w:pPr>
      <w:r>
        <w:rPr>
          <w:rFonts w:cs="Times New Roman"/>
          <w:szCs w:val="28"/>
        </w:rPr>
        <w:t>Решение текстовых задач алгебраическим способом.</w:t>
      </w:r>
    </w:p>
    <w:p w:rsidR="00D503E8" w:rsidRDefault="0020456E">
      <w:pPr>
        <w:widowControl w:val="0"/>
        <w:spacing w:after="0" w:line="240" w:lineRule="auto"/>
        <w:ind w:firstLine="709"/>
        <w:jc w:val="both"/>
        <w:rPr>
          <w:rFonts w:cs="Times New Roman"/>
          <w:b/>
          <w:bCs/>
          <w:szCs w:val="28"/>
        </w:rPr>
      </w:pPr>
      <w:r>
        <w:rPr>
          <w:rFonts w:cs="Times New Roman"/>
          <w:b/>
          <w:bCs/>
          <w:szCs w:val="28"/>
        </w:rPr>
        <w:t>Неравенства</w:t>
      </w:r>
    </w:p>
    <w:p w:rsidR="00D503E8" w:rsidRDefault="0020456E">
      <w:pPr>
        <w:widowControl w:val="0"/>
        <w:spacing w:after="0" w:line="240" w:lineRule="auto"/>
        <w:ind w:firstLine="709"/>
        <w:jc w:val="both"/>
        <w:rPr>
          <w:rFonts w:cs="Times New Roman"/>
          <w:szCs w:val="28"/>
        </w:rPr>
      </w:pPr>
      <w:r>
        <w:rPr>
          <w:rFonts w:cs="Times New Roman"/>
          <w:szCs w:val="28"/>
        </w:rPr>
        <w:t>Числовые неравенства и их свойства.</w:t>
      </w:r>
    </w:p>
    <w:p w:rsidR="00D503E8" w:rsidRDefault="0020456E">
      <w:pPr>
        <w:widowControl w:val="0"/>
        <w:spacing w:after="0" w:line="240" w:lineRule="auto"/>
        <w:ind w:firstLine="709"/>
        <w:jc w:val="both"/>
        <w:rPr>
          <w:rFonts w:cs="Times New Roman"/>
          <w:szCs w:val="28"/>
        </w:rPr>
      </w:pPr>
      <w:r>
        <w:rPr>
          <w:rFonts w:cs="Times New Roman"/>
          <w:szCs w:val="28"/>
        </w:rPr>
        <w:t>Решение линейных неравенств с одной переменной. Решение с</w:t>
      </w:r>
      <w:r>
        <w:rPr>
          <w:rFonts w:cs="Times New Roman"/>
          <w:szCs w:val="28"/>
        </w:rPr>
        <w:t>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Функции</w:t>
      </w:r>
    </w:p>
    <w:p w:rsidR="00D503E8" w:rsidRDefault="0020456E">
      <w:pPr>
        <w:widowControl w:val="0"/>
        <w:spacing w:after="0" w:line="240" w:lineRule="auto"/>
        <w:ind w:firstLine="709"/>
        <w:jc w:val="both"/>
        <w:rPr>
          <w:rFonts w:cs="Times New Roman"/>
          <w:szCs w:val="28"/>
        </w:rPr>
      </w:pPr>
      <w:r>
        <w:rPr>
          <w:rFonts w:cs="Times New Roman"/>
          <w:szCs w:val="28"/>
        </w:rPr>
        <w:t>Квадратичная функция, её график и свойства. Парабола, координаты вершины параболы, ось симметрии пар</w:t>
      </w:r>
      <w:r>
        <w:rPr>
          <w:rFonts w:cs="Times New Roman"/>
          <w:szCs w:val="28"/>
        </w:rPr>
        <w:t>аболы.</w:t>
      </w:r>
    </w:p>
    <w:p w:rsidR="00D503E8" w:rsidRDefault="0020456E">
      <w:pPr>
        <w:widowControl w:val="0"/>
        <w:spacing w:after="0" w:line="240" w:lineRule="auto"/>
        <w:ind w:firstLine="709"/>
        <w:jc w:val="both"/>
        <w:rPr>
          <w:rFonts w:cs="Times New Roman"/>
          <w:szCs w:val="28"/>
        </w:rPr>
      </w:pPr>
      <w:r>
        <w:rPr>
          <w:rFonts w:cs="Times New Roman"/>
          <w:szCs w:val="28"/>
        </w:rPr>
        <w:t xml:space="preserve">Графики функций: </w:t>
      </w:r>
      <w:r>
        <w:rPr>
          <w:rFonts w:cs="Times New Roman"/>
          <w:i/>
          <w:iCs/>
          <w:szCs w:val="28"/>
        </w:rPr>
        <w:t>y</w:t>
      </w:r>
      <w:r>
        <w:rPr>
          <w:rFonts w:cs="Times New Roman"/>
          <w:szCs w:val="28"/>
        </w:rPr>
        <w:t> </w:t>
      </w:r>
      <w:r>
        <w:rPr>
          <w:rFonts w:cs="Times New Roman"/>
          <w:szCs w:val="28"/>
        </w:rPr>
        <w:t>=</w:t>
      </w:r>
      <w:r>
        <w:rPr>
          <w:rFonts w:cs="Times New Roman"/>
          <w:szCs w:val="28"/>
        </w:rPr>
        <w:t> </w:t>
      </w:r>
      <w:r>
        <w:rPr>
          <w:rFonts w:cs="Times New Roman"/>
          <w:i/>
          <w:iCs/>
          <w:szCs w:val="28"/>
        </w:rPr>
        <w:t>kx</w:t>
      </w:r>
      <w:r>
        <w:rPr>
          <w:rFonts w:cs="Times New Roman"/>
          <w:szCs w:val="28"/>
        </w:rPr>
        <w:t xml:space="preserve">, </w:t>
      </w:r>
      <w:r>
        <w:rPr>
          <w:rFonts w:cs="Times New Roman"/>
          <w:i/>
          <w:iCs/>
          <w:szCs w:val="28"/>
        </w:rPr>
        <w:t>y</w:t>
      </w:r>
      <w:r>
        <w:rPr>
          <w:rFonts w:cs="Times New Roman"/>
          <w:szCs w:val="28"/>
        </w:rPr>
        <w:t> </w:t>
      </w:r>
      <w:r>
        <w:rPr>
          <w:rFonts w:cs="Times New Roman"/>
          <w:szCs w:val="28"/>
        </w:rPr>
        <w:t>=</w:t>
      </w:r>
      <w:r>
        <w:rPr>
          <w:rFonts w:cs="Times New Roman"/>
          <w:szCs w:val="28"/>
        </w:rPr>
        <w:t> </w:t>
      </w:r>
      <w:r>
        <w:rPr>
          <w:rFonts w:cs="Times New Roman"/>
          <w:i/>
          <w:iCs/>
          <w:szCs w:val="28"/>
        </w:rPr>
        <w:t>kx</w:t>
      </w:r>
      <w:r>
        <w:rPr>
          <w:rFonts w:cs="Times New Roman"/>
          <w:szCs w:val="28"/>
        </w:rPr>
        <w:t> </w:t>
      </w:r>
      <w:r>
        <w:rPr>
          <w:rFonts w:cs="Times New Roman"/>
          <w:szCs w:val="28"/>
        </w:rPr>
        <w:t>+</w:t>
      </w:r>
      <w:r>
        <w:rPr>
          <w:rFonts w:cs="Times New Roman"/>
          <w:szCs w:val="28"/>
        </w:rPr>
        <w:t> </w:t>
      </w:r>
      <w:r>
        <w:rPr>
          <w:rFonts w:cs="Times New Roman"/>
          <w:i/>
          <w:iCs/>
          <w:szCs w:val="28"/>
        </w:rPr>
        <w:t>b</w:t>
      </w:r>
      <w:r>
        <w:rPr>
          <w:rFonts w:cs="Times New Roman"/>
          <w:szCs w:val="28"/>
        </w:rPr>
        <w:t xml:space="preserve">, </w:t>
      </w:r>
      <w:r>
        <w:rPr>
          <w:rFonts w:cs="Times New Roman"/>
          <w:i/>
          <w:iCs/>
          <w:szCs w:val="28"/>
        </w:rPr>
        <w:t>y</w:t>
      </w:r>
      <w:r>
        <w:rPr>
          <w:rFonts w:cs="Times New Roman"/>
          <w:szCs w:val="28"/>
        </w:rPr>
        <w:t> </w:t>
      </w:r>
      <w:r>
        <w:rPr>
          <w:rFonts w:cs="Times New Roman"/>
          <w:szCs w:val="28"/>
        </w:rPr>
        <w:t>=</w:t>
      </w:r>
      <w:r>
        <w:rPr>
          <w:rFonts w:cs="Times New Roman"/>
          <w:szCs w:val="28"/>
        </w:rPr>
        <w:t> </w:t>
      </w:r>
      <w:r>
        <w:rPr>
          <w:rFonts w:cs="Times New Roman"/>
          <w:i/>
          <w:iCs/>
          <w:szCs w:val="28"/>
        </w:rPr>
        <w:t>x</w:t>
      </w:r>
      <w:r>
        <w:rPr>
          <w:rFonts w:cs="Times New Roman"/>
          <w:szCs w:val="28"/>
          <w:vertAlign w:val="superscript"/>
        </w:rPr>
        <w:t>2</w:t>
      </w:r>
      <w:r>
        <w:rPr>
          <w:rFonts w:cs="Times New Roman"/>
          <w:szCs w:val="28"/>
        </w:rPr>
        <w:t>,</w:t>
      </w:r>
      <w:r>
        <w:rPr>
          <w:rFonts w:cs="Times New Roman"/>
          <w:szCs w:val="28"/>
        </w:rPr>
        <w:br/>
      </w:r>
      <w:r>
        <w:rPr>
          <w:rFonts w:cs="Times New Roman"/>
          <w:i/>
          <w:iCs/>
          <w:szCs w:val="28"/>
        </w:rPr>
        <w:t>y</w:t>
      </w:r>
      <w:r>
        <w:rPr>
          <w:rFonts w:cs="Times New Roman"/>
          <w:i/>
          <w:iCs/>
          <w:szCs w:val="28"/>
        </w:rPr>
        <w:t> </w:t>
      </w:r>
      <w:r>
        <w:rPr>
          <w:rFonts w:cs="Times New Roman"/>
          <w:szCs w:val="28"/>
        </w:rPr>
        <w:t>=</w:t>
      </w:r>
      <w:r>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Pr>
          <w:rFonts w:cs="Times New Roman"/>
          <w:szCs w:val="28"/>
        </w:rPr>
        <w:t xml:space="preserve">, </w:t>
      </w:r>
      <w:r>
        <w:rPr>
          <w:rFonts w:cs="Times New Roman"/>
          <w:i/>
          <w:iCs/>
          <w:szCs w:val="28"/>
        </w:rPr>
        <w:t>y</w:t>
      </w:r>
      <w:r>
        <w:rPr>
          <w:rFonts w:cs="Times New Roman"/>
          <w:i/>
          <w:iCs/>
          <w:szCs w:val="28"/>
        </w:rPr>
        <w:t> </w:t>
      </w:r>
      <w:r>
        <w:rPr>
          <w:rFonts w:cs="Times New Roman"/>
          <w:szCs w:val="28"/>
        </w:rPr>
        <w:t>=</w:t>
      </w:r>
      <w:r>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Pr>
          <w:rFonts w:cs="Times New Roman"/>
          <w:szCs w:val="28"/>
        </w:rPr>
        <w:t xml:space="preserve"> и их свойства.</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Числовые последовательности</w:t>
      </w:r>
    </w:p>
    <w:p w:rsidR="00D503E8" w:rsidRDefault="0020456E">
      <w:pPr>
        <w:widowControl w:val="0"/>
        <w:spacing w:after="0" w:line="240" w:lineRule="auto"/>
        <w:ind w:firstLine="709"/>
        <w:jc w:val="both"/>
        <w:rPr>
          <w:rFonts w:cs="Times New Roman"/>
          <w:b/>
          <w:bCs/>
          <w:szCs w:val="28"/>
        </w:rPr>
      </w:pPr>
      <w:r>
        <w:rPr>
          <w:rFonts w:cs="Times New Roman"/>
          <w:b/>
          <w:bCs/>
          <w:szCs w:val="28"/>
        </w:rPr>
        <w:t>Определение и способы задания числовых последовательностей</w:t>
      </w:r>
    </w:p>
    <w:p w:rsidR="00D503E8" w:rsidRDefault="0020456E">
      <w:pPr>
        <w:widowControl w:val="0"/>
        <w:spacing w:after="0" w:line="240" w:lineRule="auto"/>
        <w:ind w:firstLine="709"/>
        <w:jc w:val="both"/>
        <w:rPr>
          <w:rFonts w:cs="Times New Roman"/>
          <w:szCs w:val="28"/>
        </w:rPr>
      </w:pPr>
      <w:r>
        <w:rPr>
          <w:rFonts w:cs="Times New Roman"/>
          <w:szCs w:val="28"/>
        </w:rPr>
        <w:t xml:space="preserve">Понятие числовой последовательности. Задание последовательности рекуррентной формулой и формулой </w:t>
      </w:r>
      <w:r>
        <w:rPr>
          <w:rFonts w:cs="Times New Roman"/>
          <w:i/>
          <w:iCs/>
          <w:szCs w:val="28"/>
        </w:rPr>
        <w:t>n</w:t>
      </w:r>
      <w:r>
        <w:rPr>
          <w:rFonts w:cs="Times New Roman"/>
          <w:szCs w:val="28"/>
        </w:rPr>
        <w:t>-го члена.</w:t>
      </w:r>
    </w:p>
    <w:p w:rsidR="00D503E8" w:rsidRDefault="0020456E">
      <w:pPr>
        <w:widowControl w:val="0"/>
        <w:spacing w:after="0" w:line="240" w:lineRule="auto"/>
        <w:ind w:firstLine="709"/>
        <w:jc w:val="both"/>
        <w:rPr>
          <w:rFonts w:cs="Times New Roman"/>
          <w:b/>
          <w:bCs/>
          <w:szCs w:val="28"/>
        </w:rPr>
      </w:pPr>
      <w:r>
        <w:rPr>
          <w:rFonts w:cs="Times New Roman"/>
          <w:b/>
          <w:bCs/>
          <w:szCs w:val="28"/>
        </w:rPr>
        <w:t>Арифметическая и геометрическая прогрессии</w:t>
      </w:r>
    </w:p>
    <w:p w:rsidR="00D503E8" w:rsidRDefault="0020456E">
      <w:pPr>
        <w:widowControl w:val="0"/>
        <w:spacing w:after="0" w:line="240" w:lineRule="auto"/>
        <w:ind w:firstLine="709"/>
        <w:jc w:val="both"/>
        <w:rPr>
          <w:rFonts w:cs="Times New Roman"/>
          <w:szCs w:val="28"/>
        </w:rPr>
      </w:pPr>
      <w:r>
        <w:rPr>
          <w:rFonts w:cs="Times New Roman"/>
          <w:szCs w:val="28"/>
        </w:rPr>
        <w:t xml:space="preserve">Арифметическая и геометрическая прогрессии. Формулы </w:t>
      </w:r>
      <w:r>
        <w:rPr>
          <w:rFonts w:cs="Times New Roman"/>
          <w:i/>
          <w:iCs/>
          <w:szCs w:val="28"/>
        </w:rPr>
        <w:t>n</w:t>
      </w:r>
      <w:r>
        <w:rPr>
          <w:rFonts w:cs="Times New Roman"/>
          <w:szCs w:val="28"/>
        </w:rPr>
        <w:t>-го члена арифметической и геометрической прогресси</w:t>
      </w:r>
      <w:r>
        <w:rPr>
          <w:rFonts w:cs="Times New Roman"/>
          <w:szCs w:val="28"/>
        </w:rPr>
        <w:t xml:space="preserve">й, суммы первых </w:t>
      </w:r>
      <w:r>
        <w:rPr>
          <w:rFonts w:cs="Times New Roman"/>
          <w:i/>
          <w:iCs/>
          <w:szCs w:val="28"/>
        </w:rPr>
        <w:t>n</w:t>
      </w:r>
      <w:r>
        <w:rPr>
          <w:rFonts w:cs="Times New Roman"/>
          <w:szCs w:val="28"/>
        </w:rPr>
        <w:t xml:space="preserve"> членов.</w:t>
      </w:r>
    </w:p>
    <w:p w:rsidR="00D503E8" w:rsidRDefault="0020456E">
      <w:pPr>
        <w:widowControl w:val="0"/>
        <w:spacing w:after="0" w:line="240" w:lineRule="auto"/>
        <w:ind w:firstLine="709"/>
        <w:jc w:val="both"/>
        <w:rPr>
          <w:rFonts w:cs="Times New Roman"/>
          <w:szCs w:val="28"/>
        </w:rPr>
      </w:pPr>
      <w:r>
        <w:rPr>
          <w:rFonts w:cs="Times New Roman"/>
          <w:i/>
          <w:szCs w:val="28"/>
        </w:rPr>
        <w:t>Изображение членов арифметической и геометрической прогрессий точками на координатной плоскости</w:t>
      </w:r>
      <w:r>
        <w:rPr>
          <w:rFonts w:cs="Times New Roman"/>
          <w:szCs w:val="28"/>
        </w:rPr>
        <w:t xml:space="preserve">. </w:t>
      </w:r>
      <w:r>
        <w:rPr>
          <w:rFonts w:cs="Times New Roman"/>
          <w:i/>
          <w:szCs w:val="28"/>
        </w:rPr>
        <w:t>Линейный и экспоненциальный рост. Сложные проценты.</w:t>
      </w:r>
    </w:p>
    <w:p w:rsidR="00D503E8" w:rsidRDefault="00D503E8">
      <w:pPr>
        <w:spacing w:after="0" w:line="240" w:lineRule="auto"/>
        <w:ind w:firstLine="709"/>
        <w:rPr>
          <w:rFonts w:cs="Times New Roman"/>
          <w:szCs w:val="28"/>
        </w:rPr>
      </w:pPr>
    </w:p>
    <w:p w:rsidR="00D503E8" w:rsidRDefault="00D503E8">
      <w:pPr>
        <w:spacing w:after="0" w:line="240" w:lineRule="auto"/>
        <w:ind w:firstLine="709"/>
        <w:rPr>
          <w:rFonts w:cs="Times New Roman"/>
          <w:szCs w:val="28"/>
        </w:rPr>
      </w:pPr>
    </w:p>
    <w:p w:rsidR="00D503E8" w:rsidRDefault="0020456E">
      <w:pPr>
        <w:widowControl w:val="0"/>
        <w:spacing w:after="0" w:line="240" w:lineRule="auto"/>
        <w:jc w:val="both"/>
        <w:rPr>
          <w:rFonts w:cs="Times New Roman"/>
          <w:bCs/>
          <w:caps/>
          <w:szCs w:val="28"/>
        </w:rPr>
      </w:pPr>
      <w:r>
        <w:rPr>
          <w:rFonts w:cs="Times New Roman"/>
          <w:bCs/>
          <w:caps/>
          <w:szCs w:val="28"/>
        </w:rPr>
        <w:t xml:space="preserve">Примерная рабочая программа </w:t>
      </w:r>
    </w:p>
    <w:p w:rsidR="00D503E8" w:rsidRDefault="0020456E">
      <w:pPr>
        <w:widowControl w:val="0"/>
        <w:spacing w:after="0" w:line="240" w:lineRule="auto"/>
        <w:jc w:val="both"/>
        <w:rPr>
          <w:rFonts w:cs="Times New Roman"/>
          <w:bCs/>
          <w:caps/>
          <w:szCs w:val="28"/>
        </w:rPr>
      </w:pPr>
      <w:r>
        <w:rPr>
          <w:rFonts w:cs="Times New Roman"/>
          <w:bCs/>
          <w:caps/>
          <w:szCs w:val="28"/>
        </w:rPr>
        <w:t>учебного курса «Геометрия». 7–9 классы</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ind w:firstLine="709"/>
        <w:rPr>
          <w:rFonts w:cs="Times New Roman"/>
          <w:b/>
          <w:bCs/>
          <w:szCs w:val="28"/>
        </w:rPr>
      </w:pPr>
      <w:r>
        <w:rPr>
          <w:rFonts w:cs="Times New Roman"/>
          <w:b/>
          <w:bCs/>
          <w:szCs w:val="28"/>
        </w:rPr>
        <w:t>Цели изуче</w:t>
      </w:r>
      <w:r>
        <w:rPr>
          <w:rFonts w:cs="Times New Roman"/>
          <w:b/>
          <w:bCs/>
          <w:szCs w:val="28"/>
        </w:rPr>
        <w:t>ния учебного курса</w:t>
      </w:r>
    </w:p>
    <w:p w:rsidR="00D503E8" w:rsidRDefault="0020456E">
      <w:pPr>
        <w:widowControl w:val="0"/>
        <w:spacing w:after="0" w:line="240" w:lineRule="auto"/>
        <w:ind w:firstLine="709"/>
        <w:jc w:val="both"/>
        <w:rPr>
          <w:rFonts w:cs="Times New Roman"/>
          <w:szCs w:val="28"/>
        </w:rPr>
      </w:pPr>
      <w:r>
        <w:rPr>
          <w:rFonts w:cs="Times New Roman"/>
          <w:szCs w:val="28"/>
        </w:rPr>
        <w:t>Общие цели изучения учебного курса «Геометрия» представлены в ПООП ООО. Они заключаются, прежде всего в том, что на уроках геометрии обучаю</w:t>
      </w:r>
      <w:r>
        <w:rPr>
          <w:rFonts w:cs="Times New Roman"/>
          <w:szCs w:val="28"/>
        </w:rPr>
        <w:t xml:space="preserve">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Pr>
          <w:rFonts w:cs="Times New Roman"/>
          <w:szCs w:val="28"/>
        </w:rPr>
        <w:t>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D503E8" w:rsidRDefault="0020456E">
      <w:pPr>
        <w:widowControl w:val="0"/>
        <w:spacing w:after="0" w:line="240" w:lineRule="auto"/>
        <w:ind w:firstLine="709"/>
        <w:jc w:val="both"/>
        <w:rPr>
          <w:rFonts w:cs="Times New Roman"/>
          <w:szCs w:val="28"/>
        </w:rPr>
      </w:pPr>
      <w:r>
        <w:rPr>
          <w:rFonts w:cs="Times New Roman"/>
          <w:szCs w:val="28"/>
        </w:rPr>
        <w:t>Второй целью изучения геометрии является использование её как инструмента при решении как математических, так и прак</w:t>
      </w:r>
      <w:r>
        <w:rPr>
          <w:rFonts w:cs="Times New Roman"/>
          <w:szCs w:val="28"/>
        </w:rPr>
        <w:t>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w:t>
      </w:r>
      <w:r>
        <w:rPr>
          <w:rFonts w:cs="Times New Roman"/>
          <w:szCs w:val="28"/>
        </w:rPr>
        <w:t>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w:t>
      </w:r>
      <w:r>
        <w:rPr>
          <w:rFonts w:cs="Times New Roman"/>
          <w:szCs w:val="28"/>
        </w:rPr>
        <w:t>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503E8" w:rsidRDefault="00D503E8">
      <w:pPr>
        <w:widowControl w:val="0"/>
        <w:spacing w:after="0" w:line="240" w:lineRule="auto"/>
        <w:ind w:firstLine="709"/>
        <w:jc w:val="center"/>
        <w:rPr>
          <w:rFonts w:cs="Times New Roman"/>
          <w:b/>
          <w:bCs/>
          <w:caps/>
          <w:szCs w:val="28"/>
        </w:rPr>
      </w:pPr>
    </w:p>
    <w:p w:rsidR="00D503E8" w:rsidRDefault="0020456E">
      <w:pPr>
        <w:widowControl w:val="0"/>
        <w:spacing w:after="0" w:line="240" w:lineRule="auto"/>
        <w:ind w:firstLine="709"/>
        <w:jc w:val="both"/>
        <w:rPr>
          <w:rFonts w:cs="Times New Roman"/>
          <w:b/>
          <w:bCs/>
          <w:szCs w:val="28"/>
        </w:rPr>
      </w:pPr>
      <w:r>
        <w:rPr>
          <w:rFonts w:cs="Times New Roman"/>
          <w:b/>
          <w:bCs/>
          <w:szCs w:val="28"/>
        </w:rPr>
        <w:t>Место учебного курса в учебном плане</w:t>
      </w:r>
    </w:p>
    <w:p w:rsidR="00D503E8" w:rsidRDefault="0020456E">
      <w:pPr>
        <w:widowControl w:val="0"/>
        <w:spacing w:after="0" w:line="240" w:lineRule="auto"/>
        <w:ind w:firstLine="709"/>
        <w:jc w:val="both"/>
        <w:rPr>
          <w:rFonts w:cs="Times New Roman"/>
          <w:szCs w:val="28"/>
        </w:rPr>
      </w:pPr>
      <w:r>
        <w:rPr>
          <w:rFonts w:cs="Times New Roman"/>
          <w:szCs w:val="28"/>
        </w:rPr>
        <w:t>Согласно учебному плану в 7–</w:t>
      </w:r>
      <w:r>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w:t>
      </w:r>
      <w:r>
        <w:rPr>
          <w:rFonts w:cs="Times New Roman"/>
          <w:szCs w:val="28"/>
        </w:rPr>
        <w:t xml:space="preserve"> «Преобразования подобия».</w:t>
      </w:r>
    </w:p>
    <w:p w:rsidR="00D503E8" w:rsidRDefault="0020456E">
      <w:pPr>
        <w:widowControl w:val="0"/>
        <w:spacing w:after="0" w:line="240" w:lineRule="auto"/>
        <w:ind w:firstLine="709"/>
        <w:jc w:val="both"/>
        <w:rPr>
          <w:rFonts w:cs="Times New Roman"/>
          <w:szCs w:val="28"/>
        </w:rPr>
      </w:pPr>
      <w:r>
        <w:rPr>
          <w:rFonts w:cs="Times New Roman"/>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D503E8" w:rsidRDefault="00D503E8">
      <w:pPr>
        <w:widowControl w:val="0"/>
        <w:spacing w:after="0" w:line="240" w:lineRule="auto"/>
        <w:ind w:firstLine="709"/>
        <w:jc w:val="both"/>
        <w:rPr>
          <w:rFonts w:cs="Times New Roman"/>
          <w:b/>
          <w:bCs/>
          <w:szCs w:val="28"/>
        </w:rPr>
      </w:pPr>
    </w:p>
    <w:p w:rsidR="00D503E8" w:rsidRDefault="00D503E8">
      <w:pPr>
        <w:widowControl w:val="0"/>
        <w:spacing w:after="0" w:line="240" w:lineRule="auto"/>
        <w:ind w:firstLine="709"/>
        <w:jc w:val="both"/>
        <w:rPr>
          <w:rFonts w:cs="Times New Roman"/>
          <w:b/>
          <w:bCs/>
          <w:szCs w:val="28"/>
        </w:rPr>
      </w:pPr>
    </w:p>
    <w:p w:rsidR="00D503E8" w:rsidRDefault="0020456E">
      <w:pPr>
        <w:widowControl w:val="0"/>
        <w:spacing w:after="0" w:line="240" w:lineRule="auto"/>
        <w:jc w:val="both"/>
        <w:rPr>
          <w:rFonts w:cs="Times New Roman"/>
          <w:bCs/>
          <w:caps/>
          <w:szCs w:val="28"/>
        </w:rPr>
      </w:pPr>
      <w:r>
        <w:rPr>
          <w:rFonts w:cs="Times New Roman"/>
          <w:bCs/>
          <w:caps/>
          <w:szCs w:val="28"/>
        </w:rPr>
        <w:t>Содержание учебного курса (по годам обучения)</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7 класс</w:t>
      </w:r>
    </w:p>
    <w:p w:rsidR="00D503E8" w:rsidRDefault="0020456E">
      <w:pPr>
        <w:widowControl w:val="0"/>
        <w:spacing w:after="0" w:line="240" w:lineRule="auto"/>
        <w:ind w:firstLine="709"/>
        <w:jc w:val="both"/>
        <w:rPr>
          <w:rFonts w:cs="Times New Roman"/>
          <w:szCs w:val="28"/>
        </w:rPr>
      </w:pPr>
      <w:r>
        <w:rPr>
          <w:rFonts w:cs="Times New Roman"/>
          <w:szCs w:val="28"/>
        </w:rPr>
        <w:t>Нача</w:t>
      </w:r>
      <w:r>
        <w:rPr>
          <w:rFonts w:cs="Times New Roman"/>
          <w:szCs w:val="28"/>
        </w:rPr>
        <w:t>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503E8" w:rsidRDefault="0020456E">
      <w:pPr>
        <w:widowControl w:val="0"/>
        <w:spacing w:after="0" w:line="240" w:lineRule="auto"/>
        <w:ind w:firstLine="709"/>
        <w:jc w:val="both"/>
        <w:rPr>
          <w:rFonts w:cs="Times New Roman"/>
          <w:szCs w:val="28"/>
        </w:rPr>
      </w:pPr>
      <w:r>
        <w:rPr>
          <w:rFonts w:cs="Times New Roman"/>
          <w:i/>
          <w:szCs w:val="28"/>
        </w:rPr>
        <w:t>Симметричные фигуры. Основные свойства осевой симметрии</w:t>
      </w:r>
      <w:r>
        <w:rPr>
          <w:rStyle w:val="af2"/>
          <w:rFonts w:cs="Times New Roman"/>
          <w:i/>
          <w:szCs w:val="28"/>
        </w:rPr>
        <w:footnoteReference w:id="15"/>
      </w:r>
      <w:r>
        <w:rPr>
          <w:rFonts w:cs="Times New Roman"/>
          <w:szCs w:val="28"/>
        </w:rPr>
        <w:t>. Примеры сим</w:t>
      </w:r>
      <w:r>
        <w:rPr>
          <w:rFonts w:cs="Times New Roman"/>
          <w:szCs w:val="28"/>
        </w:rPr>
        <w:t>метрии в окружающем мире.</w:t>
      </w:r>
    </w:p>
    <w:p w:rsidR="00D503E8" w:rsidRDefault="0020456E">
      <w:pPr>
        <w:widowControl w:val="0"/>
        <w:spacing w:after="0" w:line="240" w:lineRule="auto"/>
        <w:ind w:firstLine="709"/>
        <w:jc w:val="both"/>
        <w:rPr>
          <w:rFonts w:cs="Times New Roman"/>
          <w:szCs w:val="28"/>
        </w:rPr>
      </w:pPr>
      <w:r>
        <w:rPr>
          <w:rFonts w:cs="Times New Roman"/>
          <w:i/>
          <w:szCs w:val="28"/>
        </w:rPr>
        <w:t>Основные построения с помощью циркуля и линейки</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503E8" w:rsidRDefault="0020456E">
      <w:pPr>
        <w:widowControl w:val="0"/>
        <w:spacing w:after="0" w:line="240" w:lineRule="auto"/>
        <w:ind w:firstLine="709"/>
        <w:jc w:val="both"/>
        <w:rPr>
          <w:rFonts w:cs="Times New Roman"/>
          <w:szCs w:val="28"/>
        </w:rPr>
      </w:pPr>
      <w:r>
        <w:rPr>
          <w:rFonts w:cs="Times New Roman"/>
          <w:szCs w:val="28"/>
        </w:rPr>
        <w:t>Свойства и признаки равнобедренного треугольника. При</w:t>
      </w:r>
      <w:r>
        <w:rPr>
          <w:rFonts w:cs="Times New Roman"/>
          <w:szCs w:val="28"/>
        </w:rPr>
        <w:t>знаки равенства треугольников.</w:t>
      </w:r>
    </w:p>
    <w:p w:rsidR="00D503E8" w:rsidRDefault="0020456E">
      <w:pPr>
        <w:widowControl w:val="0"/>
        <w:spacing w:after="0" w:line="240" w:lineRule="auto"/>
        <w:ind w:firstLine="709"/>
        <w:jc w:val="both"/>
        <w:rPr>
          <w:rFonts w:cs="Times New Roman"/>
          <w:szCs w:val="28"/>
        </w:rPr>
      </w:pPr>
      <w:r>
        <w:rPr>
          <w:rFonts w:cs="Times New Roman"/>
          <w:szCs w:val="28"/>
        </w:rPr>
        <w:t>Свойства и признаки параллельных прямых. Сумма углов треугольника. Внешние углы треугольника.</w:t>
      </w:r>
    </w:p>
    <w:p w:rsidR="00D503E8" w:rsidRDefault="0020456E">
      <w:pPr>
        <w:widowControl w:val="0"/>
        <w:spacing w:after="0" w:line="240" w:lineRule="auto"/>
        <w:ind w:firstLine="709"/>
        <w:jc w:val="both"/>
        <w:rPr>
          <w:rFonts w:cs="Times New Roman"/>
          <w:szCs w:val="28"/>
        </w:rPr>
      </w:pPr>
      <w:r>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w:t>
      </w:r>
      <w:r>
        <w:rPr>
          <w:rFonts w:cs="Times New Roman"/>
          <w:szCs w:val="28"/>
        </w:rPr>
        <w:t xml:space="preserve"> треугольников. Прямоугольный треугольник с углом в 30</w:t>
      </w:r>
      <w:r>
        <w:rPr>
          <w:rFonts w:cs="Times New Roman"/>
          <w:szCs w:val="28"/>
          <w:vertAlign w:val="superscript"/>
        </w:rPr>
        <w:t>о</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 xml:space="preserve">Неравенства в геометрии: </w:t>
      </w:r>
      <w:r>
        <w:rPr>
          <w:rFonts w:cs="Times New Roman"/>
          <w:i/>
          <w:szCs w:val="28"/>
        </w:rPr>
        <w:t>неравенство треугольника</w:t>
      </w:r>
      <w:r>
        <w:rPr>
          <w:rFonts w:cs="Times New Roman"/>
          <w:szCs w:val="28"/>
        </w:rPr>
        <w:t>, неравенство о длине ломаной, теорема о большем угле и большей стороне треугольника. Перпендикуляр и наклонная.</w:t>
      </w:r>
    </w:p>
    <w:p w:rsidR="00D503E8" w:rsidRDefault="0020456E">
      <w:pPr>
        <w:widowControl w:val="0"/>
        <w:spacing w:after="0" w:line="240" w:lineRule="auto"/>
        <w:ind w:firstLine="709"/>
        <w:jc w:val="both"/>
        <w:rPr>
          <w:rFonts w:cs="Times New Roman"/>
          <w:szCs w:val="28"/>
        </w:rPr>
      </w:pPr>
      <w:r>
        <w:rPr>
          <w:rFonts w:cs="Times New Roman"/>
          <w:i/>
          <w:szCs w:val="28"/>
        </w:rPr>
        <w:t>Геометрическое место точек</w:t>
      </w:r>
      <w:r>
        <w:rPr>
          <w:rFonts w:cs="Times New Roman"/>
          <w:szCs w:val="28"/>
        </w:rPr>
        <w:t>. Биссектри</w:t>
      </w:r>
      <w:r>
        <w:rPr>
          <w:rFonts w:cs="Times New Roman"/>
          <w:szCs w:val="28"/>
        </w:rPr>
        <w:t>са угла и серединный перпендикуляр к отрезку как геометрические места точек.</w:t>
      </w:r>
    </w:p>
    <w:p w:rsidR="00D503E8" w:rsidRDefault="0020456E">
      <w:pPr>
        <w:widowControl w:val="0"/>
        <w:spacing w:after="0" w:line="240" w:lineRule="auto"/>
        <w:ind w:firstLine="709"/>
        <w:jc w:val="both"/>
        <w:rPr>
          <w:rFonts w:cs="Times New Roman"/>
          <w:szCs w:val="28"/>
        </w:rPr>
      </w:pPr>
      <w:r>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w:t>
      </w:r>
      <w:r>
        <w:rPr>
          <w:rFonts w:cs="Times New Roman"/>
          <w:szCs w:val="28"/>
        </w:rPr>
        <w:t xml:space="preserve"> окружности треугольника.</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8 класс</w:t>
      </w:r>
    </w:p>
    <w:p w:rsidR="00D503E8" w:rsidRDefault="0020456E">
      <w:pPr>
        <w:widowControl w:val="0"/>
        <w:spacing w:after="0" w:line="240" w:lineRule="auto"/>
        <w:ind w:firstLine="709"/>
        <w:jc w:val="both"/>
        <w:rPr>
          <w:rFonts w:cs="Times New Roman"/>
          <w:szCs w:val="28"/>
        </w:rPr>
      </w:pPr>
      <w:r>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503E8" w:rsidRDefault="0020456E">
      <w:pPr>
        <w:widowControl w:val="0"/>
        <w:spacing w:after="0" w:line="240" w:lineRule="auto"/>
        <w:ind w:firstLine="709"/>
        <w:jc w:val="both"/>
        <w:rPr>
          <w:rFonts w:cs="Times New Roman"/>
          <w:szCs w:val="28"/>
        </w:rPr>
      </w:pPr>
      <w:r>
        <w:rPr>
          <w:rFonts w:cs="Times New Roman"/>
          <w:i/>
          <w:szCs w:val="28"/>
        </w:rPr>
        <w:t>Метод удвоения медианы. Центра</w:t>
      </w:r>
      <w:r>
        <w:rPr>
          <w:rFonts w:cs="Times New Roman"/>
          <w:i/>
          <w:szCs w:val="28"/>
        </w:rPr>
        <w:t>льная симметрия</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i/>
          <w:szCs w:val="28"/>
        </w:rPr>
        <w:t>Теорема Фалеса и теорема о пропорциональных отрезках</w:t>
      </w:r>
      <w:r>
        <w:rPr>
          <w:rFonts w:cs="Times New Roman"/>
          <w:szCs w:val="28"/>
        </w:rPr>
        <w:t>. Средние линии треугольника и трапеции</w:t>
      </w:r>
      <w:r>
        <w:rPr>
          <w:rFonts w:cs="Times New Roman"/>
          <w:i/>
          <w:szCs w:val="28"/>
        </w:rPr>
        <w:t>. Центр масс треугольника</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i/>
          <w:szCs w:val="28"/>
        </w:rPr>
        <w:t>Подобие треугольников, коэффициент подобия. Признаки подобия треугольников</w:t>
      </w:r>
      <w:r>
        <w:rPr>
          <w:rFonts w:cs="Times New Roman"/>
          <w:szCs w:val="28"/>
        </w:rPr>
        <w:t>. Применение подобия при решении практических з</w:t>
      </w:r>
      <w:r>
        <w:rPr>
          <w:rFonts w:cs="Times New Roman"/>
          <w:szCs w:val="28"/>
        </w:rPr>
        <w:t>адач.</w:t>
      </w:r>
    </w:p>
    <w:p w:rsidR="00D503E8" w:rsidRDefault="0020456E">
      <w:pPr>
        <w:widowControl w:val="0"/>
        <w:spacing w:after="0" w:line="240" w:lineRule="auto"/>
        <w:ind w:firstLine="709"/>
        <w:jc w:val="both"/>
        <w:rPr>
          <w:rFonts w:cs="Times New Roman"/>
          <w:szCs w:val="28"/>
        </w:rPr>
      </w:pPr>
      <w:r>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503E8" w:rsidRDefault="0020456E">
      <w:pPr>
        <w:widowControl w:val="0"/>
        <w:spacing w:after="0" w:line="240" w:lineRule="auto"/>
        <w:ind w:firstLine="709"/>
        <w:jc w:val="both"/>
        <w:rPr>
          <w:rFonts w:cs="Times New Roman"/>
          <w:szCs w:val="28"/>
        </w:rPr>
      </w:pPr>
      <w:r>
        <w:rPr>
          <w:rFonts w:cs="Times New Roman"/>
          <w:szCs w:val="28"/>
        </w:rPr>
        <w:t>Вычисление площадей треугольников и многоугольников на клетчатой бумаге.</w:t>
      </w:r>
    </w:p>
    <w:p w:rsidR="00D503E8" w:rsidRDefault="0020456E">
      <w:pPr>
        <w:widowControl w:val="0"/>
        <w:spacing w:after="0" w:line="240" w:lineRule="auto"/>
        <w:ind w:firstLine="709"/>
        <w:jc w:val="both"/>
        <w:rPr>
          <w:rFonts w:cs="Times New Roman"/>
          <w:szCs w:val="28"/>
        </w:rPr>
      </w:pPr>
      <w:r>
        <w:rPr>
          <w:rFonts w:cs="Times New Roman"/>
          <w:szCs w:val="28"/>
        </w:rPr>
        <w:t>Теорема Пифагора. Применение теор</w:t>
      </w:r>
      <w:r>
        <w:rPr>
          <w:rFonts w:cs="Times New Roman"/>
          <w:szCs w:val="28"/>
        </w:rPr>
        <w:t>емы Пифагора при решении практических задач.</w:t>
      </w:r>
    </w:p>
    <w:p w:rsidR="00D503E8" w:rsidRDefault="0020456E">
      <w:pPr>
        <w:widowControl w:val="0"/>
        <w:spacing w:after="0" w:line="240" w:lineRule="auto"/>
        <w:ind w:firstLine="709"/>
        <w:jc w:val="both"/>
        <w:rPr>
          <w:rFonts w:cs="Times New Roman"/>
          <w:szCs w:val="28"/>
        </w:rPr>
      </w:pPr>
      <w:r>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cs="Times New Roman"/>
          <w:szCs w:val="28"/>
          <w:vertAlign w:val="superscript"/>
        </w:rPr>
        <w:t>о</w:t>
      </w:r>
      <w:r>
        <w:rPr>
          <w:rFonts w:cs="Times New Roman"/>
          <w:szCs w:val="28"/>
        </w:rPr>
        <w:t>, 45</w:t>
      </w:r>
      <w:r>
        <w:rPr>
          <w:rFonts w:cs="Times New Roman"/>
          <w:szCs w:val="28"/>
          <w:vertAlign w:val="superscript"/>
        </w:rPr>
        <w:t>о</w:t>
      </w:r>
      <w:r>
        <w:rPr>
          <w:rFonts w:cs="Times New Roman"/>
          <w:szCs w:val="28"/>
        </w:rPr>
        <w:t xml:space="preserve"> и 60</w:t>
      </w:r>
      <w:r>
        <w:rPr>
          <w:rFonts w:cs="Times New Roman"/>
          <w:szCs w:val="28"/>
          <w:vertAlign w:val="superscript"/>
        </w:rPr>
        <w:t>о</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9 класс</w:t>
      </w:r>
    </w:p>
    <w:p w:rsidR="00D503E8" w:rsidRDefault="0020456E">
      <w:pPr>
        <w:widowControl w:val="0"/>
        <w:spacing w:after="0" w:line="240" w:lineRule="auto"/>
        <w:ind w:firstLine="709"/>
        <w:jc w:val="both"/>
        <w:rPr>
          <w:rFonts w:cs="Times New Roman"/>
          <w:szCs w:val="28"/>
        </w:rPr>
      </w:pPr>
      <w:r>
        <w:rPr>
          <w:rFonts w:cs="Times New Roman"/>
          <w:szCs w:val="28"/>
        </w:rPr>
        <w:t>Синус, косинус</w:t>
      </w:r>
      <w:r>
        <w:rPr>
          <w:rFonts w:cs="Times New Roman"/>
          <w:szCs w:val="28"/>
        </w:rPr>
        <w:t>, тангенс углов от 0</w:t>
      </w:r>
      <w:r>
        <w:rPr>
          <w:rFonts w:cs="Times New Roman"/>
          <w:szCs w:val="28"/>
          <w:vertAlign w:val="superscript"/>
        </w:rPr>
        <w:t>о</w:t>
      </w:r>
      <w:r>
        <w:rPr>
          <w:rFonts w:cs="Times New Roman"/>
          <w:szCs w:val="28"/>
        </w:rPr>
        <w:t xml:space="preserve"> до 180</w:t>
      </w:r>
      <w:r>
        <w:rPr>
          <w:rFonts w:cs="Times New Roman"/>
          <w:szCs w:val="28"/>
          <w:vertAlign w:val="superscript"/>
        </w:rPr>
        <w:t>о</w:t>
      </w:r>
      <w:r>
        <w:rPr>
          <w:rFonts w:cs="Times New Roman"/>
          <w:szCs w:val="28"/>
        </w:rPr>
        <w:t>. Основное тригонометрическое тождество. Формулы приведения.</w:t>
      </w:r>
    </w:p>
    <w:p w:rsidR="00D503E8" w:rsidRDefault="0020456E">
      <w:pPr>
        <w:widowControl w:val="0"/>
        <w:spacing w:after="0" w:line="240" w:lineRule="auto"/>
        <w:ind w:firstLine="709"/>
        <w:jc w:val="both"/>
        <w:rPr>
          <w:rFonts w:cs="Times New Roman"/>
          <w:szCs w:val="28"/>
        </w:rPr>
      </w:pPr>
      <w:r>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503E8" w:rsidRDefault="0020456E">
      <w:pPr>
        <w:widowControl w:val="0"/>
        <w:spacing w:after="0" w:line="240" w:lineRule="auto"/>
        <w:ind w:firstLine="709"/>
        <w:jc w:val="both"/>
        <w:rPr>
          <w:rFonts w:cs="Times New Roman"/>
          <w:i/>
          <w:szCs w:val="28"/>
        </w:rPr>
      </w:pPr>
      <w:r>
        <w:rPr>
          <w:rFonts w:cs="Times New Roman"/>
          <w:i/>
          <w:szCs w:val="28"/>
        </w:rPr>
        <w:t>Преобразование подобия. П</w:t>
      </w:r>
      <w:r>
        <w:rPr>
          <w:rFonts w:cs="Times New Roman"/>
          <w:i/>
          <w:szCs w:val="28"/>
        </w:rPr>
        <w:t>одобие соответственных элементов.</w:t>
      </w:r>
    </w:p>
    <w:p w:rsidR="00D503E8" w:rsidRDefault="0020456E">
      <w:pPr>
        <w:widowControl w:val="0"/>
        <w:spacing w:after="0" w:line="240" w:lineRule="auto"/>
        <w:ind w:firstLine="709"/>
        <w:jc w:val="both"/>
        <w:rPr>
          <w:rFonts w:cs="Times New Roman"/>
          <w:i/>
          <w:szCs w:val="28"/>
        </w:rPr>
      </w:pPr>
      <w:r>
        <w:rPr>
          <w:rFonts w:cs="Times New Roman"/>
          <w:i/>
          <w:szCs w:val="28"/>
        </w:rPr>
        <w:t>Теорема о произведении отрезков хорд, теоремы о произведении отрезков секущих, теорема о квадрате касательной.</w:t>
      </w:r>
    </w:p>
    <w:p w:rsidR="00D503E8" w:rsidRDefault="0020456E">
      <w:pPr>
        <w:widowControl w:val="0"/>
        <w:spacing w:after="0" w:line="240" w:lineRule="auto"/>
        <w:ind w:firstLine="709"/>
        <w:jc w:val="both"/>
        <w:rPr>
          <w:rFonts w:cs="Times New Roman"/>
          <w:szCs w:val="28"/>
        </w:rPr>
      </w:pPr>
      <w:r>
        <w:rPr>
          <w:rFonts w:cs="Times New Roman"/>
          <w:szCs w:val="28"/>
        </w:rPr>
        <w:t>Вектор, длина (модуль) вектора, сонаправленные векторы, противоположно направленные векторы, коллинеарность век</w:t>
      </w:r>
      <w:r>
        <w:rPr>
          <w:rFonts w:cs="Times New Roman"/>
          <w:szCs w:val="28"/>
        </w:rPr>
        <w:t>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503E8" w:rsidRDefault="0020456E">
      <w:pPr>
        <w:widowControl w:val="0"/>
        <w:spacing w:after="0" w:line="240" w:lineRule="auto"/>
        <w:ind w:firstLine="709"/>
        <w:jc w:val="both"/>
        <w:rPr>
          <w:rFonts w:cs="Times New Roman"/>
          <w:szCs w:val="28"/>
        </w:rPr>
      </w:pPr>
      <w:r>
        <w:rPr>
          <w:rFonts w:cs="Times New Roman"/>
          <w:szCs w:val="28"/>
        </w:rPr>
        <w:t xml:space="preserve">Декартовы координаты на плоскости. </w:t>
      </w:r>
      <w:r>
        <w:rPr>
          <w:rFonts w:cs="Times New Roman"/>
          <w:i/>
          <w:szCs w:val="28"/>
        </w:rPr>
        <w:t>Уравнения прямой</w:t>
      </w:r>
      <w:r>
        <w:rPr>
          <w:rFonts w:cs="Times New Roman"/>
          <w:szCs w:val="28"/>
        </w:rPr>
        <w:t xml:space="preserve"> и окружн</w:t>
      </w:r>
      <w:r>
        <w:rPr>
          <w:rFonts w:cs="Times New Roman"/>
          <w:szCs w:val="28"/>
        </w:rPr>
        <w:t>ости в координатах, пересечение окружностей и прямых. Метод координат и его применение.</w:t>
      </w:r>
    </w:p>
    <w:p w:rsidR="00D503E8" w:rsidRDefault="0020456E">
      <w:pPr>
        <w:widowControl w:val="0"/>
        <w:spacing w:after="0" w:line="240" w:lineRule="auto"/>
        <w:ind w:firstLine="709"/>
        <w:jc w:val="both"/>
        <w:rPr>
          <w:rFonts w:cs="Times New Roman"/>
          <w:szCs w:val="28"/>
        </w:rPr>
      </w:pPr>
      <w:r>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503E8" w:rsidRDefault="0020456E">
      <w:pPr>
        <w:widowControl w:val="0"/>
        <w:spacing w:after="0" w:line="240" w:lineRule="auto"/>
        <w:ind w:firstLine="709"/>
        <w:jc w:val="both"/>
        <w:rPr>
          <w:rFonts w:cs="Times New Roman"/>
          <w:i/>
          <w:szCs w:val="28"/>
        </w:rPr>
      </w:pPr>
      <w:r>
        <w:rPr>
          <w:rFonts w:cs="Times New Roman"/>
          <w:i/>
          <w:szCs w:val="28"/>
        </w:rPr>
        <w:t>Движения плоскости и вн</w:t>
      </w:r>
      <w:r>
        <w:rPr>
          <w:rFonts w:cs="Times New Roman"/>
          <w:i/>
          <w:szCs w:val="28"/>
        </w:rPr>
        <w:t>утренние симметрии фигур (элементарные представления). Параллельный перенос. Поворот.</w:t>
      </w:r>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widowControl w:val="0"/>
        <w:spacing w:after="0" w:line="240" w:lineRule="auto"/>
        <w:jc w:val="both"/>
        <w:rPr>
          <w:rFonts w:cs="Times New Roman"/>
          <w:bCs/>
          <w:caps/>
          <w:szCs w:val="28"/>
        </w:rPr>
      </w:pPr>
      <w:r>
        <w:rPr>
          <w:rFonts w:cs="Times New Roman"/>
          <w:bCs/>
          <w:caps/>
          <w:szCs w:val="28"/>
        </w:rPr>
        <w:t>Примерная рабочая программа</w:t>
      </w:r>
    </w:p>
    <w:p w:rsidR="00D503E8" w:rsidRDefault="0020456E">
      <w:pPr>
        <w:widowControl w:val="0"/>
        <w:spacing w:after="0" w:line="240" w:lineRule="auto"/>
        <w:jc w:val="both"/>
        <w:rPr>
          <w:rFonts w:cs="Times New Roman"/>
          <w:bCs/>
          <w:caps/>
          <w:szCs w:val="28"/>
        </w:rPr>
      </w:pPr>
      <w:r>
        <w:rPr>
          <w:rFonts w:cs="Times New Roman"/>
          <w:bCs/>
          <w:caps/>
          <w:szCs w:val="28"/>
        </w:rPr>
        <w:t xml:space="preserve">учебного курса «Вероятность и статистика» </w:t>
      </w:r>
    </w:p>
    <w:p w:rsidR="00D503E8" w:rsidRDefault="0020456E">
      <w:pPr>
        <w:widowControl w:val="0"/>
        <w:spacing w:after="0" w:line="240" w:lineRule="auto"/>
        <w:jc w:val="both"/>
        <w:rPr>
          <w:rFonts w:cs="Times New Roman"/>
          <w:bCs/>
          <w:caps/>
          <w:szCs w:val="28"/>
        </w:rPr>
      </w:pPr>
      <w:r>
        <w:rPr>
          <w:rFonts w:cs="Times New Roman"/>
          <w:bCs/>
          <w:caps/>
          <w:szCs w:val="28"/>
        </w:rPr>
        <w:t>7–9 классы</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ind w:firstLine="709"/>
        <w:rPr>
          <w:rFonts w:cs="Times New Roman"/>
          <w:b/>
          <w:bCs/>
          <w:szCs w:val="28"/>
        </w:rPr>
      </w:pPr>
      <w:r>
        <w:rPr>
          <w:rFonts w:cs="Times New Roman"/>
          <w:b/>
          <w:bCs/>
          <w:szCs w:val="28"/>
        </w:rPr>
        <w:t>Цели изучения учебного курса</w:t>
      </w:r>
    </w:p>
    <w:p w:rsidR="00D503E8" w:rsidRDefault="0020456E">
      <w:pPr>
        <w:widowControl w:val="0"/>
        <w:spacing w:after="0" w:line="240" w:lineRule="auto"/>
        <w:ind w:firstLine="709"/>
        <w:jc w:val="both"/>
        <w:rPr>
          <w:rFonts w:cs="Times New Roman"/>
          <w:szCs w:val="28"/>
        </w:rPr>
      </w:pPr>
      <w:r>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w:t>
      </w:r>
      <w:r>
        <w:rPr>
          <w:rFonts w:cs="Times New Roman"/>
          <w:szCs w:val="28"/>
        </w:rPr>
        <w:t>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w:t>
      </w:r>
      <w:r>
        <w:rPr>
          <w:rFonts w:cs="Times New Roman"/>
          <w:szCs w:val="28"/>
        </w:rPr>
        <w:t>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w:t>
      </w:r>
      <w:r>
        <w:rPr>
          <w:rFonts w:cs="Times New Roman"/>
          <w:szCs w:val="28"/>
        </w:rPr>
        <w:t xml:space="preserve">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503E8" w:rsidRDefault="0020456E">
      <w:pPr>
        <w:widowControl w:val="0"/>
        <w:spacing w:after="0" w:line="240" w:lineRule="auto"/>
        <w:ind w:firstLine="709"/>
        <w:jc w:val="both"/>
        <w:rPr>
          <w:rFonts w:cs="Times New Roman"/>
          <w:szCs w:val="28"/>
        </w:rPr>
      </w:pPr>
      <w:r>
        <w:rPr>
          <w:rFonts w:cs="Times New Roman"/>
          <w:szCs w:val="28"/>
        </w:rPr>
        <w:t xml:space="preserve">В структуре программы учебного курса «Вероятность </w:t>
      </w:r>
      <w:r>
        <w:rPr>
          <w:rFonts w:cs="Times New Roman"/>
          <w:szCs w:val="28"/>
        </w:rPr>
        <w:t>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503E8" w:rsidRDefault="0020456E">
      <w:pPr>
        <w:widowControl w:val="0"/>
        <w:spacing w:after="0" w:line="240" w:lineRule="auto"/>
        <w:ind w:firstLine="709"/>
        <w:jc w:val="both"/>
        <w:rPr>
          <w:rFonts w:cs="Times New Roman"/>
          <w:szCs w:val="28"/>
        </w:rPr>
      </w:pPr>
      <w:r>
        <w:rPr>
          <w:rFonts w:cs="Times New Roman"/>
          <w:szCs w:val="28"/>
        </w:rPr>
        <w:t>Содержание линии «Представление данных и описательная с</w:t>
      </w:r>
      <w:r>
        <w:rPr>
          <w:rFonts w:cs="Times New Roman"/>
          <w:szCs w:val="28"/>
        </w:rPr>
        <w:t>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w:t>
      </w:r>
      <w:r>
        <w:rPr>
          <w:rFonts w:cs="Times New Roman"/>
          <w:szCs w:val="28"/>
        </w:rPr>
        <w:t>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w:t>
      </w:r>
      <w:r>
        <w:rPr>
          <w:rFonts w:cs="Times New Roman"/>
          <w:szCs w:val="28"/>
        </w:rPr>
        <w:t>личины и процессы.</w:t>
      </w:r>
    </w:p>
    <w:p w:rsidR="00D503E8" w:rsidRDefault="0020456E">
      <w:pPr>
        <w:widowControl w:val="0"/>
        <w:spacing w:after="0" w:line="240" w:lineRule="auto"/>
        <w:ind w:firstLine="709"/>
        <w:jc w:val="both"/>
        <w:rPr>
          <w:rFonts w:cs="Times New Roman"/>
          <w:szCs w:val="28"/>
        </w:rPr>
      </w:pPr>
      <w:r>
        <w:rPr>
          <w:rFonts w:cs="Times New Roman"/>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w:t>
      </w:r>
      <w:r>
        <w:rPr>
          <w:rFonts w:cs="Times New Roman"/>
          <w:szCs w:val="28"/>
        </w:rPr>
        <w:t>тности опыты с классическими вероятностными моделями.</w:t>
      </w:r>
    </w:p>
    <w:p w:rsidR="00D503E8" w:rsidRDefault="0020456E">
      <w:pPr>
        <w:widowControl w:val="0"/>
        <w:spacing w:after="0" w:line="240" w:lineRule="auto"/>
        <w:ind w:firstLine="709"/>
        <w:jc w:val="both"/>
        <w:rPr>
          <w:rFonts w:cs="Times New Roman"/>
          <w:szCs w:val="28"/>
        </w:rPr>
      </w:pPr>
      <w:r>
        <w:rPr>
          <w:rFonts w:cs="Times New Roman"/>
          <w:szCs w:val="28"/>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w:t>
      </w:r>
      <w:r>
        <w:rPr>
          <w:rFonts w:cs="Times New Roman"/>
          <w:szCs w:val="28"/>
        </w:rPr>
        <w:t>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503E8" w:rsidRDefault="0020456E">
      <w:pPr>
        <w:widowControl w:val="0"/>
        <w:spacing w:after="0" w:line="240" w:lineRule="auto"/>
        <w:ind w:firstLine="709"/>
        <w:jc w:val="both"/>
        <w:rPr>
          <w:rFonts w:cs="Times New Roman"/>
          <w:szCs w:val="28"/>
        </w:rPr>
      </w:pPr>
      <w:r>
        <w:rPr>
          <w:rFonts w:cs="Times New Roman"/>
          <w:szCs w:val="28"/>
        </w:rPr>
        <w:t>Также в рамках этого курса осуществляется знакомство об</w:t>
      </w:r>
      <w:r>
        <w:rPr>
          <w:rFonts w:cs="Times New Roman"/>
          <w:szCs w:val="28"/>
        </w:rPr>
        <w:t>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503E8" w:rsidRDefault="00D503E8">
      <w:pPr>
        <w:widowControl w:val="0"/>
        <w:spacing w:after="0" w:line="240" w:lineRule="auto"/>
        <w:ind w:firstLine="709"/>
        <w:jc w:val="center"/>
        <w:rPr>
          <w:rFonts w:cs="Times New Roman"/>
          <w:b/>
          <w:bCs/>
          <w:caps/>
          <w:szCs w:val="28"/>
        </w:rPr>
      </w:pPr>
    </w:p>
    <w:p w:rsidR="00D503E8" w:rsidRDefault="0020456E">
      <w:pPr>
        <w:widowControl w:val="0"/>
        <w:spacing w:after="0" w:line="240" w:lineRule="auto"/>
        <w:ind w:firstLine="709"/>
        <w:rPr>
          <w:rFonts w:cs="Times New Roman"/>
          <w:b/>
          <w:bCs/>
          <w:szCs w:val="28"/>
        </w:rPr>
      </w:pPr>
      <w:r>
        <w:rPr>
          <w:rFonts w:cs="Times New Roman"/>
          <w:b/>
          <w:bCs/>
          <w:szCs w:val="28"/>
        </w:rPr>
        <w:t>Место учебного курса в учебном плане</w:t>
      </w:r>
    </w:p>
    <w:p w:rsidR="00D503E8" w:rsidRDefault="0020456E">
      <w:pPr>
        <w:widowControl w:val="0"/>
        <w:spacing w:after="0" w:line="240" w:lineRule="auto"/>
        <w:ind w:firstLine="709"/>
        <w:jc w:val="both"/>
        <w:rPr>
          <w:rFonts w:cs="Times New Roman"/>
          <w:szCs w:val="28"/>
        </w:rPr>
      </w:pPr>
      <w:r>
        <w:rPr>
          <w:rFonts w:cs="Times New Roman"/>
          <w:szCs w:val="28"/>
        </w:rPr>
        <w:t>В 7–9 классах изучае</w:t>
      </w:r>
      <w:r>
        <w:rPr>
          <w:rFonts w:cs="Times New Roman"/>
          <w:szCs w:val="28"/>
        </w:rPr>
        <w:t>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503E8" w:rsidRDefault="0020456E">
      <w:pPr>
        <w:widowControl w:val="0"/>
        <w:spacing w:after="0" w:line="240" w:lineRule="auto"/>
        <w:ind w:firstLine="709"/>
        <w:jc w:val="both"/>
        <w:rPr>
          <w:rFonts w:cs="Times New Roman"/>
          <w:szCs w:val="28"/>
        </w:rPr>
      </w:pPr>
      <w:r>
        <w:rPr>
          <w:rFonts w:cs="Times New Roman"/>
          <w:szCs w:val="28"/>
        </w:rPr>
        <w:t>На изучение данного курса отводит 1 учебный час в неделю в течение каждого</w:t>
      </w:r>
      <w:r>
        <w:rPr>
          <w:rFonts w:cs="Times New Roman"/>
          <w:szCs w:val="28"/>
        </w:rPr>
        <w:t xml:space="preserve"> года обучения, всего 102 учебных часа.</w:t>
      </w:r>
    </w:p>
    <w:p w:rsidR="00D503E8" w:rsidRDefault="00D503E8">
      <w:pPr>
        <w:widowControl w:val="0"/>
        <w:spacing w:after="0" w:line="240" w:lineRule="auto"/>
        <w:ind w:firstLine="709"/>
        <w:jc w:val="center"/>
        <w:rPr>
          <w:rFonts w:cs="Times New Roman"/>
          <w:b/>
          <w:bCs/>
          <w:caps/>
          <w:szCs w:val="28"/>
        </w:rPr>
      </w:pPr>
    </w:p>
    <w:p w:rsidR="00D503E8" w:rsidRDefault="00D503E8">
      <w:pPr>
        <w:widowControl w:val="0"/>
        <w:spacing w:after="0" w:line="240" w:lineRule="auto"/>
        <w:ind w:firstLine="709"/>
        <w:jc w:val="center"/>
        <w:rPr>
          <w:rFonts w:cs="Times New Roman"/>
          <w:b/>
          <w:bCs/>
          <w:caps/>
          <w:szCs w:val="28"/>
        </w:rPr>
      </w:pPr>
    </w:p>
    <w:p w:rsidR="00D503E8" w:rsidRDefault="0020456E">
      <w:pPr>
        <w:widowControl w:val="0"/>
        <w:spacing w:after="0" w:line="240" w:lineRule="auto"/>
        <w:rPr>
          <w:rFonts w:cs="Times New Roman"/>
          <w:bCs/>
          <w:caps/>
          <w:szCs w:val="28"/>
        </w:rPr>
      </w:pPr>
      <w:r>
        <w:rPr>
          <w:rFonts w:cs="Times New Roman"/>
          <w:bCs/>
          <w:caps/>
          <w:szCs w:val="28"/>
        </w:rPr>
        <w:t>Содержание учебного курса (по годам обучения)</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rPr>
          <w:rFonts w:cs="Times New Roman"/>
          <w:b/>
          <w:bCs/>
          <w:szCs w:val="28"/>
        </w:rPr>
      </w:pPr>
      <w:r>
        <w:rPr>
          <w:rFonts w:cs="Times New Roman"/>
          <w:b/>
          <w:bCs/>
          <w:szCs w:val="28"/>
        </w:rPr>
        <w:t xml:space="preserve">7 </w:t>
      </w:r>
      <w:r>
        <w:rPr>
          <w:rFonts w:cs="Times New Roman"/>
          <w:b/>
          <w:bCs/>
          <w:caps/>
          <w:szCs w:val="28"/>
        </w:rPr>
        <w:t>класс</w:t>
      </w:r>
    </w:p>
    <w:p w:rsidR="00D503E8" w:rsidRDefault="0020456E">
      <w:pPr>
        <w:widowControl w:val="0"/>
        <w:spacing w:after="0" w:line="240" w:lineRule="auto"/>
        <w:ind w:firstLine="709"/>
        <w:jc w:val="both"/>
        <w:rPr>
          <w:rFonts w:cs="Times New Roman"/>
          <w:szCs w:val="28"/>
        </w:rPr>
      </w:pPr>
      <w:r>
        <w:rPr>
          <w:rFonts w:cs="Times New Roman"/>
          <w:szCs w:val="28"/>
        </w:rPr>
        <w:t>Пред</w:t>
      </w:r>
      <w:r>
        <w:rPr>
          <w:rFonts w:cs="Times New Roman"/>
          <w:szCs w:val="28"/>
        </w:rPr>
        <w:t>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503E8" w:rsidRDefault="0020456E">
      <w:pPr>
        <w:widowControl w:val="0"/>
        <w:spacing w:after="0" w:line="240" w:lineRule="auto"/>
        <w:ind w:firstLine="709"/>
        <w:jc w:val="both"/>
        <w:rPr>
          <w:rFonts w:cs="Times New Roman"/>
          <w:szCs w:val="28"/>
        </w:rPr>
      </w:pPr>
      <w:r>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503E8" w:rsidRDefault="0020456E">
      <w:pPr>
        <w:widowControl w:val="0"/>
        <w:spacing w:after="0" w:line="240" w:lineRule="auto"/>
        <w:ind w:firstLine="709"/>
        <w:jc w:val="both"/>
        <w:rPr>
          <w:rFonts w:cs="Times New Roman"/>
          <w:i/>
          <w:szCs w:val="28"/>
        </w:rPr>
      </w:pPr>
      <w:r>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rStyle w:val="af2"/>
          <w:rFonts w:cs="Times New Roman"/>
          <w:i/>
          <w:szCs w:val="28"/>
        </w:rPr>
        <w:footnoteReference w:id="16"/>
      </w:r>
      <w:r>
        <w:rPr>
          <w:rFonts w:cs="Times New Roman"/>
          <w:i/>
          <w:szCs w:val="28"/>
        </w:rPr>
        <w:t>.</w:t>
      </w:r>
    </w:p>
    <w:p w:rsidR="00D503E8" w:rsidRDefault="0020456E">
      <w:pPr>
        <w:widowControl w:val="0"/>
        <w:spacing w:after="0" w:line="240" w:lineRule="auto"/>
        <w:ind w:firstLine="709"/>
        <w:jc w:val="both"/>
        <w:rPr>
          <w:rFonts w:cs="Times New Roman"/>
          <w:szCs w:val="28"/>
        </w:rPr>
      </w:pPr>
      <w:r>
        <w:rPr>
          <w:rFonts w:cs="Times New Roman"/>
          <w:i/>
          <w:szCs w:val="28"/>
        </w:rPr>
        <w:t>Граф, вершина, ребро. Степень вершины. Число рёбер и сумм</w:t>
      </w:r>
      <w:r>
        <w:rPr>
          <w:rFonts w:cs="Times New Roman"/>
          <w:i/>
          <w:szCs w:val="28"/>
        </w:rPr>
        <w:t>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rFonts w:cs="Times New Roman"/>
          <w:szCs w:val="28"/>
        </w:rPr>
        <w:t>.</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rPr>
          <w:rFonts w:cs="Times New Roman"/>
          <w:b/>
          <w:bCs/>
          <w:caps/>
          <w:szCs w:val="28"/>
        </w:rPr>
      </w:pPr>
      <w:r>
        <w:rPr>
          <w:rFonts w:cs="Times New Roman"/>
          <w:b/>
          <w:bCs/>
          <w:caps/>
          <w:szCs w:val="28"/>
        </w:rPr>
        <w:t>8 класс</w:t>
      </w:r>
    </w:p>
    <w:p w:rsidR="00D503E8" w:rsidRDefault="0020456E">
      <w:pPr>
        <w:widowControl w:val="0"/>
        <w:spacing w:after="0" w:line="240" w:lineRule="auto"/>
        <w:ind w:firstLine="709"/>
        <w:jc w:val="both"/>
        <w:rPr>
          <w:rFonts w:cs="Times New Roman"/>
          <w:szCs w:val="28"/>
        </w:rPr>
      </w:pPr>
      <w:r>
        <w:rPr>
          <w:rFonts w:cs="Times New Roman"/>
          <w:szCs w:val="28"/>
        </w:rPr>
        <w:t>Представление данных в виде таблиц, диаграмм, графиков.</w:t>
      </w:r>
    </w:p>
    <w:p w:rsidR="00D503E8" w:rsidRDefault="0020456E">
      <w:pPr>
        <w:widowControl w:val="0"/>
        <w:spacing w:after="0" w:line="240" w:lineRule="auto"/>
        <w:ind w:firstLine="709"/>
        <w:jc w:val="both"/>
        <w:rPr>
          <w:rFonts w:cs="Times New Roman"/>
          <w:szCs w:val="28"/>
        </w:rPr>
      </w:pPr>
      <w:r>
        <w:rPr>
          <w:rFonts w:cs="Times New Roman"/>
          <w:szCs w:val="28"/>
        </w:rPr>
        <w:t>Множест</w:t>
      </w:r>
      <w:r>
        <w:rPr>
          <w:rFonts w:cs="Times New Roman"/>
          <w:szCs w:val="28"/>
        </w:rPr>
        <w:t>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w:t>
      </w:r>
      <w:r>
        <w:rPr>
          <w:rFonts w:cs="Times New Roman"/>
          <w:szCs w:val="28"/>
        </w:rPr>
        <w:t>сания реальных процессов и явлений, при решении задач.</w:t>
      </w:r>
    </w:p>
    <w:p w:rsidR="00D503E8" w:rsidRDefault="0020456E">
      <w:pPr>
        <w:widowControl w:val="0"/>
        <w:spacing w:after="0" w:line="240" w:lineRule="auto"/>
        <w:ind w:firstLine="709"/>
        <w:jc w:val="both"/>
        <w:rPr>
          <w:rFonts w:cs="Times New Roman"/>
          <w:i/>
          <w:szCs w:val="28"/>
        </w:rPr>
      </w:pPr>
      <w:r>
        <w:rPr>
          <w:rFonts w:cs="Times New Roman"/>
          <w:i/>
          <w:szCs w:val="28"/>
        </w:rPr>
        <w:t>Измерение рассеивания данных. Дисперсия и стандартное отклонение числовых наборов. Диаграмма рассеивания.</w:t>
      </w:r>
    </w:p>
    <w:p w:rsidR="00D503E8" w:rsidRDefault="0020456E">
      <w:pPr>
        <w:widowControl w:val="0"/>
        <w:spacing w:after="0" w:line="240" w:lineRule="auto"/>
        <w:ind w:firstLine="709"/>
        <w:jc w:val="both"/>
        <w:rPr>
          <w:rFonts w:cs="Times New Roman"/>
          <w:szCs w:val="28"/>
        </w:rPr>
      </w:pPr>
      <w:r>
        <w:rPr>
          <w:rFonts w:cs="Times New Roman"/>
          <w:szCs w:val="28"/>
        </w:rPr>
        <w:t>Элементарные события случайного опыта. Случайные события. Вероятности событий. Опыты с равновоз</w:t>
      </w:r>
      <w:r>
        <w:rPr>
          <w:rFonts w:cs="Times New Roman"/>
          <w:szCs w:val="28"/>
        </w:rPr>
        <w:t>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503E8" w:rsidRDefault="0020456E">
      <w:pPr>
        <w:widowControl w:val="0"/>
        <w:spacing w:after="0" w:line="240" w:lineRule="auto"/>
        <w:ind w:firstLine="709"/>
        <w:jc w:val="both"/>
        <w:rPr>
          <w:rFonts w:cs="Times New Roman"/>
          <w:i/>
          <w:szCs w:val="28"/>
        </w:rPr>
      </w:pPr>
      <w:r>
        <w:rPr>
          <w:rFonts w:cs="Times New Roman"/>
          <w:i/>
          <w:szCs w:val="28"/>
        </w:rPr>
        <w:t>Дерево. Свойства деревьев: единственность пути, существование висячей вершины, связь между числом вершин и числом</w:t>
      </w:r>
      <w:r>
        <w:rPr>
          <w:rFonts w:cs="Times New Roman"/>
          <w:i/>
          <w:szCs w:val="28"/>
        </w:rPr>
        <w:t xml:space="preserve"> рёбер. Правило умножения. Решение задач с помощью графов.</w:t>
      </w:r>
    </w:p>
    <w:p w:rsidR="00D503E8" w:rsidRDefault="0020456E">
      <w:pPr>
        <w:widowControl w:val="0"/>
        <w:spacing w:after="0" w:line="240" w:lineRule="auto"/>
        <w:ind w:firstLine="709"/>
        <w:jc w:val="both"/>
        <w:rPr>
          <w:rFonts w:cs="Times New Roman"/>
          <w:i/>
          <w:szCs w:val="28"/>
        </w:rPr>
      </w:pPr>
      <w:r>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w:t>
      </w:r>
      <w:r>
        <w:rPr>
          <w:rFonts w:cs="Times New Roman"/>
          <w:i/>
          <w:szCs w:val="28"/>
        </w:rPr>
        <w:t>ставление эксперимента в виде дерева. Решение задач на нахождение вероятностей с помощью дерева случайного эксперимента, диаграмм Эйлера.</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rPr>
          <w:rFonts w:cs="Times New Roman"/>
          <w:b/>
          <w:bCs/>
          <w:caps/>
          <w:szCs w:val="28"/>
        </w:rPr>
      </w:pPr>
      <w:r>
        <w:rPr>
          <w:rFonts w:cs="Times New Roman"/>
          <w:b/>
          <w:bCs/>
          <w:caps/>
          <w:szCs w:val="28"/>
        </w:rPr>
        <w:t>9 класс</w:t>
      </w:r>
    </w:p>
    <w:p w:rsidR="00D503E8" w:rsidRDefault="0020456E">
      <w:pPr>
        <w:widowControl w:val="0"/>
        <w:spacing w:after="0" w:line="240" w:lineRule="auto"/>
        <w:ind w:firstLine="709"/>
        <w:jc w:val="both"/>
        <w:rPr>
          <w:rFonts w:cs="Times New Roman"/>
          <w:szCs w:val="28"/>
        </w:rPr>
      </w:pPr>
      <w:r>
        <w:rPr>
          <w:rFonts w:cs="Times New Roman"/>
          <w:szCs w:val="28"/>
        </w:rPr>
        <w:t>Представление данных в виде таблиц, диаграмм, графиков, интерпретация данных. Чтение и построение таблиц, диа</w:t>
      </w:r>
      <w:r>
        <w:rPr>
          <w:rFonts w:cs="Times New Roman"/>
          <w:szCs w:val="28"/>
        </w:rPr>
        <w:t>грамм, графиков по реальным данным.</w:t>
      </w:r>
    </w:p>
    <w:p w:rsidR="00D503E8" w:rsidRDefault="0020456E">
      <w:pPr>
        <w:widowControl w:val="0"/>
        <w:spacing w:after="0" w:line="240" w:lineRule="auto"/>
        <w:ind w:firstLine="709"/>
        <w:jc w:val="both"/>
        <w:rPr>
          <w:rFonts w:cs="Times New Roman"/>
          <w:szCs w:val="28"/>
        </w:rPr>
      </w:pPr>
      <w:r>
        <w:rPr>
          <w:rFonts w:cs="Times New Roman"/>
          <w:szCs w:val="28"/>
        </w:rPr>
        <w:t xml:space="preserve">Перестановки и факториал. Сочетания и число сочетаний. </w:t>
      </w:r>
      <w:r>
        <w:rPr>
          <w:rFonts w:cs="Times New Roman"/>
          <w:i/>
          <w:szCs w:val="28"/>
        </w:rPr>
        <w:t>Треугольник Паскаля.</w:t>
      </w:r>
      <w:r>
        <w:rPr>
          <w:rFonts w:cs="Times New Roman"/>
          <w:szCs w:val="28"/>
        </w:rPr>
        <w:t xml:space="preserve"> Решение задач с использованием комбинаторики.</w:t>
      </w:r>
    </w:p>
    <w:p w:rsidR="00D503E8" w:rsidRDefault="0020456E">
      <w:pPr>
        <w:widowControl w:val="0"/>
        <w:spacing w:after="0" w:line="240" w:lineRule="auto"/>
        <w:ind w:firstLine="709"/>
        <w:jc w:val="both"/>
        <w:rPr>
          <w:rFonts w:cs="Times New Roman"/>
          <w:i/>
          <w:szCs w:val="28"/>
        </w:rPr>
      </w:pPr>
      <w:r>
        <w:rPr>
          <w:rFonts w:cs="Times New Roman"/>
          <w:i/>
          <w:szCs w:val="28"/>
        </w:rPr>
        <w:t>Геометрическая вероятность. Случайный выбор точки из фигуры на плоскости, из отрезка и из дуги окр</w:t>
      </w:r>
      <w:r>
        <w:rPr>
          <w:rFonts w:cs="Times New Roman"/>
          <w:i/>
          <w:szCs w:val="28"/>
        </w:rPr>
        <w:t>ужности.</w:t>
      </w:r>
    </w:p>
    <w:p w:rsidR="00D503E8" w:rsidRDefault="0020456E">
      <w:pPr>
        <w:widowControl w:val="0"/>
        <w:spacing w:after="0" w:line="240" w:lineRule="auto"/>
        <w:ind w:firstLine="709"/>
        <w:jc w:val="both"/>
        <w:rPr>
          <w:rFonts w:cs="Times New Roman"/>
          <w:szCs w:val="28"/>
        </w:rPr>
      </w:pPr>
      <w:r>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503E8" w:rsidRDefault="0020456E">
      <w:pPr>
        <w:widowControl w:val="0"/>
        <w:spacing w:after="0" w:line="240" w:lineRule="auto"/>
        <w:ind w:firstLine="709"/>
        <w:jc w:val="both"/>
        <w:rPr>
          <w:rFonts w:cs="Times New Roman"/>
          <w:szCs w:val="28"/>
        </w:rPr>
      </w:pPr>
      <w:r>
        <w:rPr>
          <w:rFonts w:cs="Times New Roman"/>
          <w:szCs w:val="28"/>
        </w:rPr>
        <w:t xml:space="preserve">Случайная величина и распределение вероятностей. Математическое ожидание и дисперсия. Примеры математического </w:t>
      </w:r>
      <w:r>
        <w:rPr>
          <w:rFonts w:cs="Times New Roman"/>
          <w:szCs w:val="28"/>
        </w:rPr>
        <w:t>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503E8" w:rsidRDefault="0020456E">
      <w:pPr>
        <w:widowControl w:val="0"/>
        <w:spacing w:after="0" w:line="240" w:lineRule="auto"/>
        <w:ind w:firstLine="709"/>
        <w:jc w:val="both"/>
        <w:rPr>
          <w:rFonts w:cs="Times New Roman"/>
          <w:spacing w:val="-2"/>
          <w:szCs w:val="28"/>
        </w:rPr>
      </w:pPr>
      <w:r>
        <w:rPr>
          <w:rFonts w:cs="Times New Roman"/>
          <w:szCs w:val="28"/>
        </w:rPr>
        <w:t>Понятие о законе больших чисел. Измерение вероятностей с помощью частот. Роль и значение закона больш</w:t>
      </w:r>
      <w:r>
        <w:rPr>
          <w:rFonts w:cs="Times New Roman"/>
          <w:szCs w:val="28"/>
        </w:rPr>
        <w:t>их чисел в природе и обществе.</w:t>
      </w:r>
    </w:p>
    <w:p w:rsidR="00D503E8" w:rsidRDefault="00D503E8">
      <w:pPr>
        <w:spacing w:after="0" w:line="240" w:lineRule="auto"/>
        <w:ind w:firstLine="709"/>
        <w:jc w:val="both"/>
        <w:rPr>
          <w:rFonts w:eastAsia="Times New Roman" w:cs="Times New Roman"/>
          <w:szCs w:val="28"/>
        </w:rPr>
      </w:pPr>
    </w:p>
    <w:p w:rsidR="00D503E8" w:rsidRDefault="0020456E">
      <w:pPr>
        <w:widowControl w:val="0"/>
        <w:spacing w:after="0" w:line="240" w:lineRule="auto"/>
        <w:ind w:firstLine="709"/>
        <w:jc w:val="both"/>
        <w:rPr>
          <w:rFonts w:eastAsiaTheme="majorEastAsia" w:cs="Times New Roman"/>
          <w:b/>
          <w:bCs/>
          <w:szCs w:val="28"/>
          <w:lang w:eastAsia="en-US"/>
        </w:rPr>
      </w:pPr>
      <w:bookmarkStart w:id="97" w:name="_Toc83232970"/>
      <w:r>
        <w:rPr>
          <w:rFonts w:eastAsiaTheme="majorEastAsia" w:cs="Times New Roman"/>
          <w:b/>
          <w:bCs/>
          <w:szCs w:val="28"/>
          <w:lang w:eastAsia="en-US"/>
        </w:rPr>
        <w:t>Примерные контрольно-измерительные материалы</w:t>
      </w:r>
      <w:bookmarkEnd w:id="97"/>
    </w:p>
    <w:p w:rsidR="00D503E8" w:rsidRDefault="0020456E">
      <w:pPr>
        <w:spacing w:after="0" w:line="240" w:lineRule="auto"/>
        <w:ind w:firstLine="709"/>
        <w:jc w:val="both"/>
        <w:rPr>
          <w:rFonts w:cs="Times New Roman"/>
          <w:szCs w:val="28"/>
        </w:rPr>
      </w:pPr>
      <w:r>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w:t>
      </w:r>
      <w:r>
        <w:rPr>
          <w:rFonts w:cs="Times New Roman"/>
          <w:szCs w:val="28"/>
        </w:rPr>
        <w:t>, зачеты, математические диктанты, практические работы, письменный ответ по индивидуальным карточкам-заданиям, тестирование.</w:t>
      </w:r>
    </w:p>
    <w:p w:rsidR="00D503E8" w:rsidRDefault="0020456E">
      <w:pPr>
        <w:spacing w:after="0" w:line="240" w:lineRule="auto"/>
        <w:ind w:firstLine="709"/>
        <w:jc w:val="both"/>
        <w:rPr>
          <w:rFonts w:cs="Times New Roman"/>
          <w:szCs w:val="28"/>
        </w:rPr>
      </w:pPr>
      <w:r>
        <w:rPr>
          <w:rFonts w:cs="Times New Roman"/>
          <w:szCs w:val="28"/>
        </w:rPr>
        <w:t>Для обучающихся с ЗПР возможно изменение формулировки заданий на «пошаговую»,</w:t>
      </w:r>
      <w:r>
        <w:rPr>
          <w:rFonts w:cs="Times New Roman"/>
          <w:szCs w:val="28"/>
        </w:rPr>
        <w:t xml:space="preserve">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spacing w:after="0" w:line="240" w:lineRule="auto"/>
        <w:rPr>
          <w:rFonts w:eastAsiaTheme="majorEastAsia" w:cs="Times New Roman"/>
          <w:bCs/>
          <w:caps/>
          <w:szCs w:val="28"/>
          <w:lang w:eastAsia="en-US"/>
        </w:rPr>
      </w:pPr>
      <w:bookmarkStart w:id="98" w:name="_Toc83232971"/>
      <w:r>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мотивация к обучению математике и целенаправленной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503E8" w:rsidRDefault="0020456E">
      <w:pPr>
        <w:spacing w:after="0" w:line="240" w:lineRule="auto"/>
        <w:ind w:firstLine="709"/>
        <w:jc w:val="both"/>
        <w:rPr>
          <w:rFonts w:cs="Times New Roman"/>
          <w:szCs w:val="28"/>
        </w:rPr>
      </w:pPr>
      <w:r>
        <w:rPr>
          <w:rFonts w:cs="Times New Roman"/>
          <w:szCs w:val="28"/>
        </w:rPr>
        <w:t>способность осознавать стрессовую ситуацию, быть готовым действовать в отсутствие гарантий успеха;</w:t>
      </w:r>
    </w:p>
    <w:p w:rsidR="00D503E8" w:rsidRDefault="0020456E">
      <w:pPr>
        <w:spacing w:after="0" w:line="240" w:lineRule="auto"/>
        <w:ind w:firstLine="709"/>
        <w:jc w:val="both"/>
        <w:rPr>
          <w:rFonts w:cs="Times New Roman"/>
          <w:szCs w:val="28"/>
        </w:rPr>
      </w:pPr>
      <w:r>
        <w:rPr>
          <w:rFonts w:cs="Times New Roman"/>
          <w:szCs w:val="28"/>
        </w:rPr>
        <w:t>способност</w:t>
      </w:r>
      <w:r>
        <w:rPr>
          <w:rFonts w:cs="Times New Roman"/>
          <w:szCs w:val="28"/>
        </w:rPr>
        <w:t>ь обучающихся с ЗПР к осознанию своих дефицитов и проявление стремления к их преодолению;</w:t>
      </w:r>
    </w:p>
    <w:p w:rsidR="00D503E8" w:rsidRDefault="0020456E">
      <w:pPr>
        <w:spacing w:after="0" w:line="240" w:lineRule="auto"/>
        <w:ind w:firstLine="709"/>
        <w:jc w:val="both"/>
        <w:rPr>
          <w:rFonts w:cs="Times New Roman"/>
          <w:szCs w:val="28"/>
        </w:rPr>
      </w:pPr>
      <w:r>
        <w:rPr>
          <w:rFonts w:cs="Times New Roman"/>
          <w:szCs w:val="28"/>
        </w:rPr>
        <w:t>способность к саморазвитию, умение ставить достижимые цели;</w:t>
      </w:r>
    </w:p>
    <w:p w:rsidR="00D503E8" w:rsidRDefault="0020456E">
      <w:pPr>
        <w:spacing w:after="0" w:line="240" w:lineRule="auto"/>
        <w:ind w:firstLine="709"/>
        <w:jc w:val="both"/>
        <w:rPr>
          <w:rFonts w:cs="Times New Roman"/>
          <w:szCs w:val="28"/>
        </w:rPr>
      </w:pPr>
      <w:r>
        <w:rPr>
          <w:rFonts w:cs="Times New Roman"/>
          <w:szCs w:val="28"/>
        </w:rPr>
        <w:t>умение различать учебные ситуации, в которых можно действовать самостоятельно, и ситуации, где следует вос</w:t>
      </w:r>
      <w:r>
        <w:rPr>
          <w:rFonts w:cs="Times New Roman"/>
          <w:szCs w:val="28"/>
        </w:rPr>
        <w:t xml:space="preserve">пользоваться справочной информацией или другими вспомогательными средствами; </w:t>
      </w:r>
    </w:p>
    <w:p w:rsidR="00D503E8" w:rsidRDefault="0020456E">
      <w:pPr>
        <w:spacing w:after="0" w:line="240" w:lineRule="auto"/>
        <w:ind w:firstLine="709"/>
        <w:jc w:val="both"/>
        <w:rPr>
          <w:rFonts w:cs="Times New Roman"/>
          <w:szCs w:val="28"/>
        </w:rPr>
      </w:pPr>
      <w:r>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503E8" w:rsidRDefault="0020456E">
      <w:pPr>
        <w:spacing w:after="0" w:line="240" w:lineRule="auto"/>
        <w:ind w:firstLine="709"/>
        <w:jc w:val="both"/>
        <w:rPr>
          <w:rFonts w:cs="Times New Roman"/>
          <w:szCs w:val="28"/>
        </w:rPr>
      </w:pPr>
      <w:r>
        <w:rPr>
          <w:rFonts w:cs="Times New Roman"/>
          <w:szCs w:val="28"/>
        </w:rPr>
        <w:t>способность ориентироваться в треб</w:t>
      </w:r>
      <w:r>
        <w:rPr>
          <w:rFonts w:cs="Times New Roman"/>
          <w:szCs w:val="28"/>
        </w:rPr>
        <w:t xml:space="preserve">ованиях и правилах проведения промежуточной и итоговой аттестации; </w:t>
      </w:r>
    </w:p>
    <w:p w:rsidR="00D503E8" w:rsidRDefault="0020456E">
      <w:pPr>
        <w:spacing w:after="0" w:line="240" w:lineRule="auto"/>
        <w:ind w:firstLine="709"/>
        <w:jc w:val="both"/>
        <w:rPr>
          <w:rFonts w:cs="Times New Roman"/>
          <w:szCs w:val="28"/>
        </w:rPr>
      </w:pPr>
      <w:r>
        <w:rPr>
          <w:rFonts w:cs="Times New Roman"/>
          <w:szCs w:val="28"/>
        </w:rPr>
        <w:t>овладение основами финансовой грамотности.</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Метапредметные результаты</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устанавливать причинно-следственные связи в ходе усвоени</w:t>
      </w:r>
      <w:r>
        <w:rPr>
          <w:rFonts w:cs="Times New Roman"/>
          <w:szCs w:val="28"/>
        </w:rPr>
        <w:t xml:space="preserve">я математического материала; </w:t>
      </w:r>
    </w:p>
    <w:p w:rsidR="00D503E8" w:rsidRDefault="0020456E">
      <w:pPr>
        <w:spacing w:after="0" w:line="240" w:lineRule="auto"/>
        <w:ind w:firstLine="709"/>
        <w:jc w:val="both"/>
        <w:rPr>
          <w:rFonts w:cs="Times New Roman"/>
          <w:szCs w:val="28"/>
        </w:rPr>
      </w:pPr>
      <w:r>
        <w:rPr>
          <w:rFonts w:cs="Times New Roman"/>
          <w:szCs w:val="28"/>
        </w:rPr>
        <w:t>выявлять дефицит данных, необходимых для решения поставленной задачи;</w:t>
      </w:r>
    </w:p>
    <w:p w:rsidR="00D503E8" w:rsidRDefault="0020456E">
      <w:pPr>
        <w:spacing w:after="0" w:line="240" w:lineRule="auto"/>
        <w:ind w:firstLine="709"/>
        <w:jc w:val="both"/>
        <w:rPr>
          <w:rFonts w:cs="Times New Roman"/>
          <w:szCs w:val="28"/>
        </w:rPr>
      </w:pPr>
      <w:r>
        <w:rPr>
          <w:rFonts w:cs="Times New Roman"/>
          <w:szCs w:val="28"/>
        </w:rPr>
        <w:t>с помощью учителя выбирать способ решения математической задачи (сравнивать возможные варианты решения);</w:t>
      </w:r>
    </w:p>
    <w:p w:rsidR="00D503E8" w:rsidRDefault="0020456E">
      <w:pPr>
        <w:spacing w:after="0" w:line="240" w:lineRule="auto"/>
        <w:ind w:firstLine="709"/>
        <w:jc w:val="both"/>
        <w:rPr>
          <w:rFonts w:cs="Times New Roman"/>
          <w:szCs w:val="28"/>
        </w:rPr>
      </w:pPr>
      <w:r>
        <w:rPr>
          <w:rFonts w:cs="Times New Roman"/>
          <w:szCs w:val="28"/>
        </w:rPr>
        <w:t xml:space="preserve">применять и преобразовывать знаки и символы в ходе </w:t>
      </w:r>
      <w:r>
        <w:rPr>
          <w:rFonts w:cs="Times New Roman"/>
          <w:szCs w:val="28"/>
        </w:rPr>
        <w:t>решения математических задач;</w:t>
      </w:r>
    </w:p>
    <w:p w:rsidR="00D503E8" w:rsidRDefault="0020456E">
      <w:pPr>
        <w:spacing w:after="0" w:line="240" w:lineRule="auto"/>
        <w:ind w:firstLine="709"/>
        <w:jc w:val="both"/>
        <w:rPr>
          <w:rFonts w:cs="Times New Roman"/>
          <w:szCs w:val="28"/>
        </w:rPr>
      </w:pPr>
      <w:r>
        <w:rPr>
          <w:rFonts w:cs="Times New Roman"/>
          <w:szCs w:val="28"/>
        </w:rPr>
        <w:t>устанавливать искомое и данное при решении математической задачи;</w:t>
      </w:r>
    </w:p>
    <w:p w:rsidR="00D503E8" w:rsidRDefault="0020456E">
      <w:pPr>
        <w:spacing w:after="0" w:line="240" w:lineRule="auto"/>
        <w:ind w:firstLine="709"/>
        <w:jc w:val="both"/>
        <w:rPr>
          <w:rFonts w:cs="Times New Roman"/>
          <w:szCs w:val="28"/>
        </w:rPr>
      </w:pPr>
      <w:r>
        <w:rPr>
          <w:rFonts w:cs="Times New Roman"/>
          <w:szCs w:val="28"/>
        </w:rPr>
        <w:t>понимать и интерпретировать информацию различных видов и форм представления;</w:t>
      </w:r>
    </w:p>
    <w:p w:rsidR="00D503E8" w:rsidRDefault="0020456E">
      <w:pPr>
        <w:spacing w:after="0" w:line="240" w:lineRule="auto"/>
        <w:ind w:firstLine="709"/>
        <w:jc w:val="both"/>
        <w:rPr>
          <w:rFonts w:cs="Times New Roman"/>
          <w:szCs w:val="28"/>
        </w:rPr>
      </w:pPr>
      <w:r>
        <w:rPr>
          <w:rFonts w:cs="Times New Roman"/>
          <w:szCs w:val="28"/>
        </w:rPr>
        <w:t>иллюстрировать решаемые задачи графическими схемами;</w:t>
      </w:r>
    </w:p>
    <w:p w:rsidR="00D503E8" w:rsidRDefault="0020456E">
      <w:pPr>
        <w:spacing w:after="0" w:line="240" w:lineRule="auto"/>
        <w:ind w:firstLine="709"/>
        <w:jc w:val="both"/>
        <w:rPr>
          <w:rFonts w:cs="Times New Roman"/>
          <w:szCs w:val="28"/>
        </w:rPr>
      </w:pPr>
      <w:r>
        <w:rPr>
          <w:rFonts w:cs="Times New Roman"/>
          <w:szCs w:val="28"/>
        </w:rPr>
        <w:t>эффективно запоминать и систем</w:t>
      </w:r>
      <w:r>
        <w:rPr>
          <w:rFonts w:cs="Times New Roman"/>
          <w:szCs w:val="28"/>
        </w:rPr>
        <w:t>атизировать информацию.</w:t>
      </w:r>
    </w:p>
    <w:p w:rsidR="00D503E8" w:rsidRDefault="0020456E">
      <w:pPr>
        <w:spacing w:after="0" w:line="240" w:lineRule="auto"/>
        <w:ind w:firstLine="709"/>
        <w:jc w:val="both"/>
        <w:rPr>
          <w:rFonts w:cs="Times New Roman"/>
          <w:szCs w:val="28"/>
        </w:rPr>
      </w:pPr>
      <w:r>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503E8" w:rsidRDefault="0020456E">
      <w:pPr>
        <w:spacing w:after="0" w:line="240" w:lineRule="auto"/>
        <w:ind w:firstLine="709"/>
        <w:jc w:val="both"/>
        <w:rPr>
          <w:rFonts w:cs="Times New Roman"/>
          <w:szCs w:val="28"/>
        </w:rPr>
      </w:pPr>
      <w:r>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w:t>
      </w:r>
      <w:r>
        <w:rPr>
          <w:rFonts w:cs="Times New Roman"/>
          <w:szCs w:val="28"/>
        </w:rPr>
        <w:t>зиций и учёта интересов; слушать партнёра; формулировать, аргументировать и отстаивать своё мнение;</w:t>
      </w:r>
    </w:p>
    <w:p w:rsidR="00D503E8" w:rsidRDefault="0020456E">
      <w:pPr>
        <w:spacing w:after="0" w:line="240" w:lineRule="auto"/>
        <w:ind w:firstLine="709"/>
        <w:jc w:val="both"/>
        <w:rPr>
          <w:rFonts w:cs="Times New Roman"/>
          <w:szCs w:val="28"/>
        </w:rPr>
      </w:pPr>
      <w:r>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503E8" w:rsidRDefault="0020456E">
      <w:pPr>
        <w:spacing w:after="0" w:line="240" w:lineRule="auto"/>
        <w:ind w:firstLine="709"/>
        <w:jc w:val="both"/>
        <w:rPr>
          <w:rFonts w:cs="Times New Roman"/>
          <w:szCs w:val="28"/>
        </w:rPr>
      </w:pPr>
      <w:r>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качественного результата и координировать свои действия с другими членами</w:t>
      </w:r>
      <w:r>
        <w:rPr>
          <w:rFonts w:cs="Times New Roman"/>
          <w:szCs w:val="28"/>
        </w:rPr>
        <w:t xml:space="preserve"> команды;</w:t>
      </w:r>
    </w:p>
    <w:p w:rsidR="00D503E8" w:rsidRDefault="0020456E">
      <w:pPr>
        <w:spacing w:after="0" w:line="240" w:lineRule="auto"/>
        <w:ind w:firstLine="709"/>
        <w:jc w:val="both"/>
        <w:rPr>
          <w:rFonts w:cs="Times New Roman"/>
          <w:szCs w:val="28"/>
        </w:rPr>
      </w:pPr>
      <w:r>
        <w:rPr>
          <w:rFonts w:cs="Times New Roman"/>
          <w:szCs w:val="28"/>
        </w:rPr>
        <w:t>оценивать качество своего вклада в общий продукт.</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ставить цели, выбирать и создавать алгоритмы для решения учебных математических проблем;</w:t>
      </w:r>
    </w:p>
    <w:p w:rsidR="00D503E8" w:rsidRDefault="0020456E">
      <w:pPr>
        <w:spacing w:after="0" w:line="240" w:lineRule="auto"/>
        <w:ind w:firstLine="709"/>
        <w:jc w:val="both"/>
        <w:rPr>
          <w:rFonts w:cs="Times New Roman"/>
          <w:szCs w:val="28"/>
        </w:rPr>
      </w:pPr>
      <w:r>
        <w:rPr>
          <w:rFonts w:cs="Times New Roman"/>
          <w:szCs w:val="28"/>
        </w:rPr>
        <w:t>планировать и осуществлять деятельность, направ</w:t>
      </w:r>
      <w:r>
        <w:rPr>
          <w:rFonts w:cs="Times New Roman"/>
          <w:szCs w:val="28"/>
        </w:rPr>
        <w:t>ленную на решение задач исследовательского характера.</w:t>
      </w:r>
    </w:p>
    <w:p w:rsidR="00D503E8" w:rsidRDefault="0020456E">
      <w:pPr>
        <w:spacing w:after="0" w:line="240" w:lineRule="auto"/>
        <w:ind w:firstLine="709"/>
        <w:jc w:val="both"/>
        <w:rPr>
          <w:rFonts w:cs="Times New Roman"/>
          <w:szCs w:val="28"/>
        </w:rPr>
      </w:pPr>
      <w:r>
        <w:rPr>
          <w:rFonts w:cs="Times New Roman"/>
          <w:szCs w:val="28"/>
        </w:rPr>
        <w:t>формулировать и удерживать учебную задачу, составлять план и последовательность действий;</w:t>
      </w:r>
    </w:p>
    <w:p w:rsidR="00D503E8" w:rsidRDefault="0020456E">
      <w:pPr>
        <w:spacing w:after="0" w:line="240" w:lineRule="auto"/>
        <w:ind w:firstLine="709"/>
        <w:jc w:val="both"/>
        <w:rPr>
          <w:rFonts w:cs="Times New Roman"/>
          <w:szCs w:val="28"/>
        </w:rPr>
      </w:pPr>
      <w:r>
        <w:rPr>
          <w:rFonts w:cs="Times New Roman"/>
          <w:szCs w:val="28"/>
        </w:rPr>
        <w:t>осуществлять контроль по образцу и вносить необходимые коррективы;</w:t>
      </w:r>
    </w:p>
    <w:p w:rsidR="00D503E8" w:rsidRDefault="0020456E">
      <w:pPr>
        <w:spacing w:after="0" w:line="240" w:lineRule="auto"/>
        <w:ind w:firstLine="709"/>
        <w:jc w:val="both"/>
        <w:rPr>
          <w:rFonts w:cs="Times New Roman"/>
          <w:szCs w:val="28"/>
        </w:rPr>
      </w:pPr>
      <w:r>
        <w:rPr>
          <w:rFonts w:cs="Times New Roman"/>
          <w:szCs w:val="28"/>
        </w:rPr>
        <w:t>контролировать процесс и результат учебной ма</w:t>
      </w:r>
      <w:r>
        <w:rPr>
          <w:rFonts w:cs="Times New Roman"/>
          <w:szCs w:val="28"/>
        </w:rPr>
        <w:t>тематической деятельности;</w:t>
      </w:r>
    </w:p>
    <w:p w:rsidR="00D503E8" w:rsidRDefault="0020456E">
      <w:pPr>
        <w:spacing w:after="0" w:line="240" w:lineRule="auto"/>
        <w:ind w:firstLine="709"/>
        <w:jc w:val="both"/>
        <w:rPr>
          <w:rFonts w:cs="Times New Roman"/>
          <w:szCs w:val="28"/>
        </w:rPr>
      </w:pPr>
      <w:r>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503E8" w:rsidRDefault="0020456E">
      <w:pPr>
        <w:spacing w:after="0" w:line="240" w:lineRule="auto"/>
        <w:ind w:firstLine="709"/>
        <w:jc w:val="both"/>
        <w:rPr>
          <w:rFonts w:cs="Times New Roman"/>
          <w:szCs w:val="28"/>
        </w:rPr>
      </w:pPr>
      <w:r>
        <w:rPr>
          <w:rFonts w:cs="Times New Roman"/>
          <w:szCs w:val="28"/>
        </w:rPr>
        <w:t>сличать способ действия и его результат с заданным эталоном с целью обнаружения отклонений</w:t>
      </w:r>
      <w:r>
        <w:rPr>
          <w:rFonts w:cs="Times New Roman"/>
          <w:szCs w:val="28"/>
        </w:rPr>
        <w:t xml:space="preserve"> и отличий от эталона.</w:t>
      </w:r>
    </w:p>
    <w:p w:rsidR="00D503E8" w:rsidRDefault="0020456E">
      <w:pPr>
        <w:spacing w:after="0" w:line="240" w:lineRule="auto"/>
        <w:ind w:firstLine="709"/>
        <w:jc w:val="both"/>
        <w:rPr>
          <w:rFonts w:cs="Times New Roman"/>
          <w:szCs w:val="28"/>
        </w:rPr>
      </w:pPr>
      <w:r>
        <w:rPr>
          <w:rFonts w:cs="Times New Roman"/>
          <w:szCs w:val="28"/>
        </w:rPr>
        <w:t>предвидеть трудности, которые могут возникнуть при решении учебной задачи;</w:t>
      </w:r>
    </w:p>
    <w:p w:rsidR="00D503E8" w:rsidRDefault="0020456E">
      <w:pPr>
        <w:spacing w:after="0" w:line="240" w:lineRule="auto"/>
        <w:ind w:firstLine="709"/>
        <w:jc w:val="both"/>
        <w:rPr>
          <w:rFonts w:cs="Times New Roman"/>
          <w:szCs w:val="28"/>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ре</w:t>
      </w:r>
      <w:r>
        <w:rPr>
          <w:rFonts w:cs="Times New Roman"/>
          <w:szCs w:val="28"/>
        </w:rPr>
        <w:t>гулировать способ выражения эмоций.</w:t>
      </w:r>
    </w:p>
    <w:p w:rsidR="00D503E8" w:rsidRDefault="00D503E8">
      <w:pPr>
        <w:spacing w:after="0" w:line="240" w:lineRule="auto"/>
        <w:ind w:left="425" w:firstLine="709"/>
        <w:rPr>
          <w:rFonts w:cs="Times New Roman"/>
          <w:b/>
          <w:szCs w:val="28"/>
        </w:rPr>
      </w:pPr>
    </w:p>
    <w:p w:rsidR="00D503E8" w:rsidRDefault="0020456E">
      <w:pPr>
        <w:widowControl w:val="0"/>
        <w:tabs>
          <w:tab w:val="left" w:pos="993"/>
        </w:tabs>
        <w:spacing w:after="0" w:line="240" w:lineRule="auto"/>
        <w:ind w:firstLine="709"/>
        <w:jc w:val="both"/>
        <w:rPr>
          <w:rFonts w:cs="Times New Roman"/>
          <w:b/>
          <w:szCs w:val="28"/>
        </w:rPr>
      </w:pPr>
      <w:r>
        <w:rPr>
          <w:rFonts w:cs="Times New Roman"/>
          <w:b/>
          <w:szCs w:val="28"/>
        </w:rPr>
        <w:t>ПРЕДМЕТНЫЕ РЕЗУЛЬТАТЫ</w:t>
      </w:r>
    </w:p>
    <w:p w:rsidR="00D503E8" w:rsidRDefault="0020456E">
      <w:pPr>
        <w:widowControl w:val="0"/>
        <w:tabs>
          <w:tab w:val="left" w:pos="993"/>
        </w:tabs>
        <w:spacing w:after="0" w:line="240" w:lineRule="auto"/>
        <w:ind w:firstLine="709"/>
        <w:jc w:val="both"/>
        <w:rPr>
          <w:rFonts w:eastAsia="Times New Roman" w:cs="Times New Roman"/>
          <w:szCs w:val="28"/>
        </w:rPr>
      </w:pPr>
      <w:r>
        <w:rPr>
          <w:rFonts w:eastAsia="Times New Roman" w:cs="Times New Roman"/>
          <w:szCs w:val="28"/>
        </w:rP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w:t>
      </w:r>
      <w:r>
        <w:rPr>
          <w:rFonts w:eastAsia="Times New Roman" w:cs="Times New Roman"/>
          <w:szCs w:val="28"/>
        </w:rPr>
        <w:t xml:space="preserve">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D503E8" w:rsidRDefault="00D503E8">
      <w:pPr>
        <w:widowControl w:val="0"/>
        <w:spacing w:after="0" w:line="240" w:lineRule="auto"/>
        <w:ind w:firstLine="709"/>
        <w:rPr>
          <w:rFonts w:cs="Times New Roman"/>
          <w:b/>
          <w:bCs/>
          <w:caps/>
          <w:spacing w:val="-2"/>
          <w:szCs w:val="28"/>
        </w:rPr>
      </w:pPr>
    </w:p>
    <w:p w:rsidR="00D503E8" w:rsidRDefault="0020456E">
      <w:pPr>
        <w:widowControl w:val="0"/>
        <w:spacing w:after="0" w:line="240" w:lineRule="auto"/>
        <w:ind w:left="709"/>
        <w:rPr>
          <w:rFonts w:cs="Times New Roman"/>
          <w:bCs/>
          <w:caps/>
          <w:szCs w:val="28"/>
        </w:rPr>
      </w:pPr>
      <w:r>
        <w:rPr>
          <w:rFonts w:cs="Times New Roman"/>
          <w:bCs/>
          <w:caps/>
          <w:spacing w:val="-2"/>
          <w:szCs w:val="28"/>
        </w:rPr>
        <w:t>планируемые Предметные результаты освоения Примерной</w:t>
      </w:r>
      <w:r>
        <w:rPr>
          <w:rFonts w:cs="Times New Roman"/>
          <w:bCs/>
          <w:caps/>
          <w:szCs w:val="28"/>
        </w:rPr>
        <w:t xml:space="preserve"> рабочей прогр</w:t>
      </w:r>
      <w:r>
        <w:rPr>
          <w:rFonts w:cs="Times New Roman"/>
          <w:bCs/>
          <w:caps/>
          <w:szCs w:val="28"/>
        </w:rPr>
        <w:t xml:space="preserve">аммы курса «математика» </w:t>
      </w:r>
    </w:p>
    <w:p w:rsidR="00D503E8" w:rsidRDefault="0020456E">
      <w:pPr>
        <w:widowControl w:val="0"/>
        <w:spacing w:after="0" w:line="240" w:lineRule="auto"/>
        <w:ind w:left="709"/>
        <w:rPr>
          <w:rFonts w:cs="Times New Roman"/>
          <w:bCs/>
          <w:caps/>
          <w:szCs w:val="28"/>
        </w:rPr>
      </w:pPr>
      <w:r>
        <w:rPr>
          <w:rFonts w:cs="Times New Roman"/>
          <w:bCs/>
          <w:caps/>
          <w:szCs w:val="28"/>
        </w:rPr>
        <w:t>(по годам обучения)</w:t>
      </w:r>
    </w:p>
    <w:p w:rsidR="00D503E8" w:rsidRDefault="0020456E">
      <w:pPr>
        <w:widowControl w:val="0"/>
        <w:spacing w:after="0" w:line="240" w:lineRule="auto"/>
        <w:ind w:firstLine="709"/>
        <w:jc w:val="both"/>
        <w:rPr>
          <w:rFonts w:cs="Times New Roman"/>
          <w:szCs w:val="28"/>
        </w:rPr>
      </w:pPr>
      <w:r>
        <w:rPr>
          <w:rFonts w:cs="Times New Roman"/>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503E8" w:rsidRDefault="00D503E8">
      <w:pPr>
        <w:widowControl w:val="0"/>
        <w:tabs>
          <w:tab w:val="left" w:pos="284"/>
        </w:tabs>
        <w:spacing w:after="0" w:line="240" w:lineRule="auto"/>
        <w:jc w:val="both"/>
        <w:rPr>
          <w:rFonts w:eastAsiaTheme="majorEastAsia" w:cs="Times New Roman"/>
          <w:b/>
          <w:bCs/>
          <w:szCs w:val="28"/>
          <w:lang w:eastAsia="en-US"/>
        </w:rPr>
      </w:pPr>
      <w:bookmarkStart w:id="99" w:name="_Toc83232973"/>
    </w:p>
    <w:p w:rsidR="00D503E8" w:rsidRDefault="0020456E">
      <w:pPr>
        <w:widowControl w:val="0"/>
        <w:tabs>
          <w:tab w:val="left" w:pos="284"/>
        </w:tabs>
        <w:spacing w:after="0" w:line="240" w:lineRule="auto"/>
        <w:jc w:val="both"/>
        <w:rPr>
          <w:rFonts w:eastAsiaTheme="majorEastAsia" w:cs="Times New Roman"/>
          <w:b/>
          <w:bCs/>
          <w:szCs w:val="28"/>
          <w:lang w:eastAsia="en-US"/>
        </w:rPr>
      </w:pPr>
      <w:r>
        <w:rPr>
          <w:rFonts w:eastAsiaTheme="majorEastAsia" w:cs="Times New Roman"/>
          <w:b/>
          <w:bCs/>
          <w:szCs w:val="28"/>
          <w:lang w:eastAsia="en-US"/>
        </w:rPr>
        <w:t>5 КЛАСС</w:t>
      </w:r>
      <w:bookmarkEnd w:id="99"/>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503E8" w:rsidRDefault="0020456E">
      <w:pPr>
        <w:widowControl w:val="0"/>
        <w:tabs>
          <w:tab w:val="left" w:pos="284"/>
        </w:tabs>
        <w:spacing w:after="0" w:line="240" w:lineRule="auto"/>
        <w:ind w:firstLine="709"/>
        <w:jc w:val="both"/>
        <w:rPr>
          <w:rFonts w:cs="Times New Roman"/>
          <w:spacing w:val="-4"/>
          <w:szCs w:val="28"/>
        </w:rPr>
      </w:pPr>
      <w:r>
        <w:rPr>
          <w:rFonts w:cs="Times New Roman"/>
          <w:szCs w:val="28"/>
        </w:rPr>
        <w:t xml:space="preserve">Сравнивать и упорядочивать натуральные числа, сравнивать </w:t>
      </w:r>
      <w:r>
        <w:rPr>
          <w:rFonts w:cs="Times New Roman"/>
          <w:spacing w:val="-4"/>
          <w:szCs w:val="28"/>
        </w:rPr>
        <w:t>в простейших случаях обыкновенные дроби, десятичные дроби</w:t>
      </w:r>
      <w:r>
        <w:rPr>
          <w:rFonts w:cs="Times New Roman"/>
          <w:spacing w:val="-4"/>
          <w:szCs w:val="28"/>
        </w:rPr>
        <w:t>.</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503E8" w:rsidRDefault="0020456E">
      <w:pPr>
        <w:widowControl w:val="0"/>
        <w:tabs>
          <w:tab w:val="left" w:pos="227"/>
          <w:tab w:val="left" w:pos="284"/>
        </w:tabs>
        <w:spacing w:after="0" w:line="240" w:lineRule="auto"/>
        <w:ind w:firstLine="709"/>
        <w:jc w:val="both"/>
        <w:rPr>
          <w:rFonts w:cs="Times New Roman"/>
          <w:szCs w:val="28"/>
        </w:rPr>
      </w:pPr>
      <w:r>
        <w:rPr>
          <w:rFonts w:cs="Times New Roman"/>
          <w:szCs w:val="28"/>
        </w:rPr>
        <w:t>Выполнять арифметические действия с натуральными числами, с обыкновенными дробями в простейших случая</w:t>
      </w:r>
      <w:r>
        <w:rPr>
          <w:rFonts w:cs="Times New Roman"/>
          <w:szCs w:val="28"/>
        </w:rPr>
        <w:t>х.</w:t>
      </w:r>
    </w:p>
    <w:p w:rsidR="00D503E8" w:rsidRDefault="0020456E">
      <w:pPr>
        <w:widowControl w:val="0"/>
        <w:tabs>
          <w:tab w:val="left" w:pos="227"/>
          <w:tab w:val="left" w:pos="284"/>
        </w:tabs>
        <w:spacing w:after="0" w:line="240" w:lineRule="auto"/>
        <w:ind w:firstLine="709"/>
        <w:jc w:val="both"/>
        <w:rPr>
          <w:rFonts w:cs="Times New Roman"/>
          <w:szCs w:val="28"/>
        </w:rPr>
      </w:pPr>
      <w:r>
        <w:rPr>
          <w:rFonts w:cs="Times New Roman"/>
          <w:szCs w:val="28"/>
        </w:rPr>
        <w:t>Выполнять проверку, прикидку результата вычислений.</w:t>
      </w:r>
    </w:p>
    <w:p w:rsidR="00D503E8" w:rsidRDefault="0020456E">
      <w:pPr>
        <w:widowControl w:val="0"/>
        <w:tabs>
          <w:tab w:val="left" w:pos="227"/>
          <w:tab w:val="left" w:pos="284"/>
        </w:tabs>
        <w:spacing w:after="0" w:line="240" w:lineRule="auto"/>
        <w:ind w:firstLine="709"/>
        <w:jc w:val="both"/>
        <w:rPr>
          <w:rFonts w:cs="Times New Roman"/>
          <w:szCs w:val="28"/>
        </w:rPr>
      </w:pPr>
      <w:r>
        <w:rPr>
          <w:rFonts w:cs="Times New Roman"/>
          <w:szCs w:val="28"/>
        </w:rPr>
        <w:t>Округлять натуральные числа.</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Решение текстовых задач</w:t>
      </w:r>
    </w:p>
    <w:p w:rsidR="00D503E8" w:rsidRDefault="0020456E">
      <w:pPr>
        <w:widowControl w:val="0"/>
        <w:tabs>
          <w:tab w:val="left" w:pos="142"/>
        </w:tabs>
        <w:spacing w:after="0" w:line="240" w:lineRule="auto"/>
        <w:ind w:firstLine="709"/>
        <w:jc w:val="both"/>
        <w:rPr>
          <w:rFonts w:cs="Times New Roman"/>
          <w:szCs w:val="28"/>
        </w:rPr>
      </w:pPr>
      <w:r>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w:t>
      </w:r>
      <w:r>
        <w:rPr>
          <w:rFonts w:cs="Times New Roman"/>
          <w:szCs w:val="28"/>
        </w:rPr>
        <w:t>яющей помощью).</w:t>
      </w:r>
    </w:p>
    <w:p w:rsidR="00D503E8" w:rsidRDefault="0020456E">
      <w:pPr>
        <w:widowControl w:val="0"/>
        <w:tabs>
          <w:tab w:val="left" w:pos="142"/>
        </w:tabs>
        <w:spacing w:after="0" w:line="240" w:lineRule="auto"/>
        <w:ind w:firstLine="709"/>
        <w:jc w:val="both"/>
        <w:rPr>
          <w:rFonts w:cs="Times New Roman"/>
          <w:szCs w:val="28"/>
        </w:rPr>
      </w:pPr>
      <w:r>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503E8" w:rsidRDefault="0020456E">
      <w:pPr>
        <w:widowControl w:val="0"/>
        <w:tabs>
          <w:tab w:val="left" w:pos="142"/>
        </w:tabs>
        <w:spacing w:after="0" w:line="240" w:lineRule="auto"/>
        <w:ind w:firstLine="709"/>
        <w:jc w:val="both"/>
        <w:rPr>
          <w:rFonts w:cs="Times New Roman"/>
          <w:szCs w:val="28"/>
        </w:rPr>
      </w:pPr>
      <w:r>
        <w:rPr>
          <w:rFonts w:cs="Times New Roman"/>
          <w:szCs w:val="28"/>
        </w:rPr>
        <w:t>Использовать краткие записи, схемы, таблицы, обозначения при р</w:t>
      </w:r>
      <w:r>
        <w:rPr>
          <w:rFonts w:cs="Times New Roman"/>
          <w:szCs w:val="28"/>
        </w:rPr>
        <w:t>ешении задач.</w:t>
      </w:r>
    </w:p>
    <w:p w:rsidR="00D503E8" w:rsidRDefault="0020456E">
      <w:pPr>
        <w:widowControl w:val="0"/>
        <w:tabs>
          <w:tab w:val="left" w:pos="142"/>
        </w:tabs>
        <w:spacing w:after="0" w:line="240" w:lineRule="auto"/>
        <w:ind w:firstLine="709"/>
        <w:jc w:val="both"/>
        <w:rPr>
          <w:rFonts w:cs="Times New Roman"/>
          <w:szCs w:val="28"/>
        </w:rPr>
      </w:pPr>
      <w:r>
        <w:rPr>
          <w:rFonts w:cs="Times New Roman"/>
          <w:spacing w:val="-2"/>
          <w:szCs w:val="28"/>
        </w:rPr>
        <w:t>Пользоваться основными единицами измерения: цены, массы;</w:t>
      </w:r>
      <w:r>
        <w:rPr>
          <w:rFonts w:cs="Times New Roman"/>
          <w:szCs w:val="28"/>
        </w:rPr>
        <w:t xml:space="preserve"> </w:t>
      </w:r>
      <w:r>
        <w:rPr>
          <w:rFonts w:cs="Times New Roman"/>
          <w:spacing w:val="-2"/>
          <w:szCs w:val="28"/>
        </w:rPr>
        <w:t>расстояния, времени, скорости; выражать одни единицы вели</w:t>
      </w:r>
      <w:r>
        <w:rPr>
          <w:rFonts w:cs="Times New Roman"/>
          <w:szCs w:val="28"/>
        </w:rPr>
        <w:t>чины через другие (при необходимости с опорой на справочную информацию).</w:t>
      </w:r>
    </w:p>
    <w:p w:rsidR="00D503E8" w:rsidRDefault="0020456E">
      <w:pPr>
        <w:widowControl w:val="0"/>
        <w:tabs>
          <w:tab w:val="left" w:pos="142"/>
        </w:tabs>
        <w:spacing w:after="0" w:line="240" w:lineRule="auto"/>
        <w:ind w:firstLine="709"/>
        <w:jc w:val="both"/>
        <w:rPr>
          <w:rFonts w:cs="Times New Roman"/>
          <w:szCs w:val="28"/>
        </w:rPr>
      </w:pPr>
      <w:r>
        <w:rPr>
          <w:rFonts w:cs="Times New Roman"/>
          <w:szCs w:val="28"/>
        </w:rPr>
        <w:t>Извлекать информацию, представленную в таблице, на стол</w:t>
      </w:r>
      <w:r>
        <w:rPr>
          <w:rFonts w:cs="Times New Roman"/>
          <w:szCs w:val="28"/>
        </w:rPr>
        <w:t>бчатой диаграмме, интерпретировать представленные данные, использовать данные при решении задач.</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Наглядная геометрия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Пользоваться геометрическими понятиями: точка, прямая, отрезок, луч, угол, многоугольник, окружность, круг.</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Приводить примеры объектов окружающего мира, имеющих форму изученных геометрических фигур.</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w:t>
      </w:r>
      <w:r>
        <w:rPr>
          <w:rFonts w:cs="Times New Roman"/>
          <w:szCs w:val="28"/>
        </w:rPr>
        <w:t>жностью: радиус, диаметр, центр.</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Находить длины отрезков непосредственным измерением с помощью линейки, строить отрезки з</w:t>
      </w:r>
      <w:r>
        <w:rPr>
          <w:rFonts w:cs="Times New Roman"/>
          <w:szCs w:val="28"/>
        </w:rPr>
        <w:t>аданной длины; строить окружность заданного радиуса.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Использовать свойства сторон и углов прямоугольника, квадрата для их построения, вычисления площади и периметра.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Вычислять периметр и площадь квадрата, прямоугольника, фигур, составленных из прямоугольни</w:t>
      </w:r>
      <w:r>
        <w:rPr>
          <w:rFonts w:cs="Times New Roman"/>
          <w:szCs w:val="28"/>
        </w:rPr>
        <w:t>ков, в том числе фигур, изображённых на клетчатой бумаге.</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Распознавать параллелепипед</w:t>
      </w:r>
      <w:r>
        <w:rPr>
          <w:rFonts w:cs="Times New Roman"/>
          <w:szCs w:val="28"/>
        </w:rPr>
        <w:t>, куб, использовать терминологию: вершина, ребро грань, измерения; находить измерения параллелепипеда, куба.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Реша</w:t>
      </w:r>
      <w:r>
        <w:rPr>
          <w:rFonts w:cs="Times New Roman"/>
          <w:szCs w:val="28"/>
        </w:rPr>
        <w:t>ть несложные задачи на измерение геометрических величин в практических ситуациях (при необходимости с визуальной опорой).</w:t>
      </w:r>
    </w:p>
    <w:p w:rsidR="00D503E8" w:rsidRDefault="00D503E8">
      <w:pPr>
        <w:widowControl w:val="0"/>
        <w:tabs>
          <w:tab w:val="left" w:pos="284"/>
        </w:tabs>
        <w:spacing w:after="0" w:line="240" w:lineRule="auto"/>
        <w:jc w:val="both"/>
        <w:rPr>
          <w:rFonts w:eastAsiaTheme="majorEastAsia" w:cs="Times New Roman"/>
          <w:b/>
          <w:bCs/>
          <w:szCs w:val="28"/>
          <w:lang w:eastAsia="en-US"/>
        </w:rPr>
      </w:pPr>
      <w:bookmarkStart w:id="100" w:name="_Toc83232974"/>
    </w:p>
    <w:p w:rsidR="00D503E8" w:rsidRDefault="0020456E">
      <w:pPr>
        <w:widowControl w:val="0"/>
        <w:tabs>
          <w:tab w:val="left" w:pos="284"/>
        </w:tabs>
        <w:spacing w:after="0" w:line="240" w:lineRule="auto"/>
        <w:jc w:val="both"/>
        <w:rPr>
          <w:rFonts w:eastAsiaTheme="majorEastAsia" w:cs="Times New Roman"/>
          <w:b/>
          <w:bCs/>
          <w:szCs w:val="28"/>
          <w:lang w:eastAsia="en-US"/>
        </w:rPr>
      </w:pPr>
      <w:r>
        <w:rPr>
          <w:rFonts w:eastAsiaTheme="majorEastAsia" w:cs="Times New Roman"/>
          <w:b/>
          <w:bCs/>
          <w:szCs w:val="28"/>
          <w:lang w:eastAsia="en-US"/>
        </w:rPr>
        <w:t>6 КЛАСС</w:t>
      </w:r>
      <w:bookmarkEnd w:id="100"/>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spacing w:after="0" w:line="240" w:lineRule="auto"/>
        <w:ind w:firstLine="709"/>
        <w:jc w:val="both"/>
        <w:rPr>
          <w:rFonts w:cs="Times New Roman"/>
          <w:szCs w:val="28"/>
        </w:rPr>
      </w:pPr>
      <w:r>
        <w:rPr>
          <w:rFonts w:cs="Times New Roman"/>
          <w:szCs w:val="28"/>
        </w:rPr>
        <w:t>Ориентироваться в понятиях и оперировать на базовом уровне терминами, связанными с различными видами чисел</w:t>
      </w:r>
      <w:r>
        <w:rPr>
          <w:rFonts w:cs="Times New Roman"/>
          <w:szCs w:val="28"/>
        </w:rPr>
        <w:t xml:space="preserve"> и способами их записи, переходить (если это возможно) от одной формы записи числа к другой.</w:t>
      </w:r>
    </w:p>
    <w:p w:rsidR="00D503E8" w:rsidRDefault="0020456E">
      <w:pPr>
        <w:widowControl w:val="0"/>
        <w:spacing w:after="0" w:line="240" w:lineRule="auto"/>
        <w:ind w:firstLine="709"/>
        <w:jc w:val="both"/>
        <w:rPr>
          <w:rFonts w:cs="Times New Roman"/>
          <w:szCs w:val="28"/>
        </w:rPr>
      </w:pPr>
      <w:r>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503E8" w:rsidRDefault="0020456E">
      <w:pPr>
        <w:widowControl w:val="0"/>
        <w:spacing w:after="0" w:line="240" w:lineRule="auto"/>
        <w:ind w:firstLine="709"/>
        <w:jc w:val="both"/>
        <w:rPr>
          <w:rFonts w:cs="Times New Roman"/>
          <w:szCs w:val="28"/>
        </w:rPr>
      </w:pPr>
      <w:r>
        <w:rPr>
          <w:rFonts w:cs="Times New Roman"/>
          <w:szCs w:val="28"/>
        </w:rPr>
        <w:t xml:space="preserve">Выполнять арифметические действия с натуральными </w:t>
      </w:r>
      <w:r>
        <w:rPr>
          <w:rFonts w:cs="Times New Roman"/>
          <w:szCs w:val="28"/>
        </w:rPr>
        <w:t>и целыми числами, обыкновенными и десятичными дробями, положительными и отрицательными числами.</w:t>
      </w:r>
    </w:p>
    <w:p w:rsidR="00D503E8" w:rsidRDefault="0020456E">
      <w:pPr>
        <w:widowControl w:val="0"/>
        <w:spacing w:after="0" w:line="240" w:lineRule="auto"/>
        <w:ind w:firstLine="709"/>
        <w:jc w:val="both"/>
        <w:rPr>
          <w:rFonts w:cs="Times New Roman"/>
          <w:szCs w:val="28"/>
        </w:rPr>
      </w:pPr>
      <w:r>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503E8" w:rsidRDefault="0020456E">
      <w:pPr>
        <w:widowControl w:val="0"/>
        <w:spacing w:after="0" w:line="240" w:lineRule="auto"/>
        <w:ind w:firstLine="709"/>
        <w:jc w:val="both"/>
        <w:rPr>
          <w:rFonts w:cs="Times New Roman"/>
          <w:szCs w:val="28"/>
        </w:rPr>
      </w:pPr>
      <w:r>
        <w:rPr>
          <w:rFonts w:cs="Times New Roman"/>
          <w:szCs w:val="28"/>
        </w:rPr>
        <w:t>Соотносить точку на координатной прямой с соответствующим ей числом и изображат</w:t>
      </w:r>
      <w:r>
        <w:rPr>
          <w:rFonts w:cs="Times New Roman"/>
          <w:szCs w:val="28"/>
        </w:rPr>
        <w:t>ь числа точками на координатной прямой, находить модуль числа.</w:t>
      </w:r>
    </w:p>
    <w:p w:rsidR="00D503E8" w:rsidRDefault="0020456E">
      <w:pPr>
        <w:widowControl w:val="0"/>
        <w:spacing w:after="0" w:line="240" w:lineRule="auto"/>
        <w:ind w:firstLine="709"/>
        <w:jc w:val="both"/>
        <w:rPr>
          <w:rFonts w:cs="Times New Roman"/>
          <w:szCs w:val="28"/>
        </w:rPr>
      </w:pPr>
      <w:r>
        <w:rPr>
          <w:rFonts w:cs="Times New Roman"/>
          <w:szCs w:val="28"/>
        </w:rPr>
        <w:t>Соотносить точки в прямоугольной системе координат с координатами этой точки.</w:t>
      </w:r>
    </w:p>
    <w:p w:rsidR="00D503E8" w:rsidRDefault="0020456E">
      <w:pPr>
        <w:widowControl w:val="0"/>
        <w:spacing w:after="0" w:line="240" w:lineRule="auto"/>
        <w:ind w:firstLine="709"/>
        <w:jc w:val="both"/>
        <w:rPr>
          <w:rFonts w:cs="Times New Roman"/>
          <w:szCs w:val="28"/>
        </w:rPr>
      </w:pPr>
      <w:r>
        <w:rPr>
          <w:rFonts w:cs="Times New Roman"/>
          <w:szCs w:val="28"/>
        </w:rPr>
        <w:t>Округлять целые числа и десятичные дроби (по образцу), находить приближения чисел.</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Числовые и буквенные выражения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w:t>
      </w:r>
      <w:r>
        <w:rPr>
          <w:rFonts w:cs="Times New Roman"/>
          <w:szCs w:val="28"/>
        </w:rPr>
        <w:t>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Пользоваться признаками делимости (при необходимост</w:t>
      </w:r>
      <w:r>
        <w:rPr>
          <w:rFonts w:cs="Times New Roman"/>
          <w:szCs w:val="28"/>
        </w:rPr>
        <w:t>и с опорой на алгоритм правила), раскладывать натуральные числа на простые множители.</w:t>
      </w:r>
    </w:p>
    <w:p w:rsidR="00D503E8" w:rsidRDefault="0020456E">
      <w:pPr>
        <w:widowControl w:val="0"/>
        <w:tabs>
          <w:tab w:val="left" w:pos="79"/>
        </w:tabs>
        <w:spacing w:after="0" w:line="240" w:lineRule="auto"/>
        <w:ind w:firstLine="709"/>
        <w:jc w:val="both"/>
        <w:rPr>
          <w:rFonts w:cs="Times New Roman"/>
          <w:spacing w:val="-2"/>
          <w:szCs w:val="28"/>
        </w:rPr>
      </w:pPr>
      <w:r>
        <w:rPr>
          <w:rFonts w:cs="Times New Roman"/>
          <w:i/>
          <w:spacing w:val="-2"/>
          <w:szCs w:val="28"/>
        </w:rPr>
        <w:t>Пользоваться масштабом</w:t>
      </w:r>
      <w:r>
        <w:rPr>
          <w:rFonts w:cs="Times New Roman"/>
          <w:spacing w:val="-2"/>
          <w:szCs w:val="28"/>
        </w:rPr>
        <w:t>, составлять пропорции и отношения.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Находить неизвестный компонент равенства.</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Ре</w:t>
      </w:r>
      <w:r>
        <w:rPr>
          <w:rFonts w:cs="Times New Roman"/>
          <w:b/>
          <w:bCs/>
          <w:i/>
          <w:iCs/>
          <w:szCs w:val="28"/>
        </w:rPr>
        <w:t>шение текстовых задач</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Решать многошаговые текстовые задачи арифметическим способом с опорой на вопросный план.</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Решать</w:t>
      </w:r>
      <w:r>
        <w:rPr>
          <w:rFonts w:cs="Times New Roman"/>
          <w:szCs w:val="28"/>
        </w:rPr>
        <w:t xml:space="preserve">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w:t>
      </w:r>
      <w:r>
        <w:rPr>
          <w:rFonts w:cs="Times New Roman"/>
          <w:szCs w:val="28"/>
        </w:rPr>
        <w:t xml:space="preserve"> величин.</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Составлять буквенные выражения по условию задачи после совместного анализа.</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w:t>
      </w:r>
      <w:r>
        <w:rPr>
          <w:rFonts w:cs="Times New Roman"/>
          <w:szCs w:val="28"/>
        </w:rPr>
        <w:t>задач.</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Представлять информацию с помощью таблиц, линейной и столбчатой диаграмм.</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Наглядная геометрия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Иметь представление о геометрических понятиях: равенство фигур, симметрия, ось симметрии, це</w:t>
      </w:r>
      <w:r>
        <w:rPr>
          <w:rFonts w:cs="Times New Roman"/>
          <w:szCs w:val="28"/>
        </w:rPr>
        <w:t>нтр симметрии.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Вычислять длину ломаной, пери</w:t>
      </w:r>
      <w:r>
        <w:rPr>
          <w:rFonts w:cs="Times New Roman"/>
          <w:szCs w:val="28"/>
        </w:rPr>
        <w:t>метр многоугольника, пользоваться единицами измерения длины, выражать одни единицы измерения длины через другие.</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Вычислять площа</w:t>
      </w:r>
      <w:r>
        <w:rPr>
          <w:rFonts w:cs="Times New Roman"/>
          <w:szCs w:val="28"/>
        </w:rPr>
        <w:t>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w:t>
      </w:r>
      <w:r>
        <w:rPr>
          <w:rFonts w:cs="Times New Roman"/>
          <w:szCs w:val="28"/>
        </w:rPr>
        <w:t>ти с опорой на справочную информацию).</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Изображать на клетчатой бумаге прямоугольный параллелепипед.</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Решать несложные задачи на нахождение геометрических величин в</w:t>
      </w:r>
      <w:r>
        <w:rPr>
          <w:rFonts w:cs="Times New Roman"/>
          <w:szCs w:val="28"/>
        </w:rPr>
        <w:t xml:space="preserve"> практических ситуациях (при необходимости с визуальной опорой).</w:t>
      </w:r>
    </w:p>
    <w:p w:rsidR="00D503E8" w:rsidRDefault="00D503E8">
      <w:pPr>
        <w:spacing w:after="0" w:line="240" w:lineRule="auto"/>
        <w:ind w:firstLine="709"/>
        <w:rPr>
          <w:rFonts w:cs="Times New Roman"/>
          <w:szCs w:val="28"/>
          <w:lang w:eastAsia="en-US"/>
        </w:rPr>
      </w:pPr>
    </w:p>
    <w:p w:rsidR="00D503E8" w:rsidRDefault="0020456E">
      <w:pPr>
        <w:widowControl w:val="0"/>
        <w:spacing w:after="0" w:line="240" w:lineRule="auto"/>
        <w:ind w:left="709"/>
        <w:rPr>
          <w:rFonts w:cs="Times New Roman"/>
          <w:bCs/>
          <w:caps/>
          <w:szCs w:val="28"/>
        </w:rPr>
      </w:pPr>
      <w:r>
        <w:rPr>
          <w:rFonts w:cs="Times New Roman"/>
          <w:bCs/>
          <w:caps/>
          <w:szCs w:val="28"/>
        </w:rPr>
        <w:t xml:space="preserve">планируемые Предметные результаты освоения Примерной рабочей программы курса «алгебра» </w:t>
      </w:r>
    </w:p>
    <w:p w:rsidR="00D503E8" w:rsidRDefault="0020456E">
      <w:pPr>
        <w:widowControl w:val="0"/>
        <w:spacing w:after="0" w:line="240" w:lineRule="auto"/>
        <w:ind w:left="709"/>
        <w:rPr>
          <w:rFonts w:cs="Times New Roman"/>
          <w:bCs/>
          <w:caps/>
          <w:szCs w:val="28"/>
        </w:rPr>
      </w:pPr>
      <w:r>
        <w:rPr>
          <w:rFonts w:cs="Times New Roman"/>
          <w:bCs/>
          <w:caps/>
          <w:szCs w:val="28"/>
        </w:rPr>
        <w:t>(по годам обучения)</w:t>
      </w:r>
    </w:p>
    <w:p w:rsidR="00D503E8" w:rsidRDefault="0020456E">
      <w:pPr>
        <w:widowControl w:val="0"/>
        <w:spacing w:after="0" w:line="240" w:lineRule="auto"/>
        <w:ind w:firstLine="709"/>
        <w:jc w:val="both"/>
        <w:rPr>
          <w:rFonts w:cs="Times New Roman"/>
          <w:szCs w:val="28"/>
        </w:rPr>
      </w:pPr>
      <w:r>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503E8" w:rsidRDefault="00D503E8">
      <w:pPr>
        <w:widowControl w:val="0"/>
        <w:spacing w:after="0" w:line="240" w:lineRule="auto"/>
        <w:ind w:firstLine="709"/>
        <w:jc w:val="both"/>
        <w:rPr>
          <w:rFonts w:eastAsiaTheme="majorEastAsia" w:cs="Times New Roman"/>
          <w:b/>
          <w:bCs/>
          <w:szCs w:val="28"/>
          <w:lang w:eastAsia="en-US"/>
        </w:rPr>
      </w:pPr>
      <w:bookmarkStart w:id="101" w:name="_Toc83232975"/>
    </w:p>
    <w:p w:rsidR="00D503E8" w:rsidRDefault="0020456E">
      <w:pPr>
        <w:widowControl w:val="0"/>
        <w:spacing w:after="0" w:line="240" w:lineRule="auto"/>
        <w:jc w:val="both"/>
        <w:rPr>
          <w:rFonts w:eastAsiaTheme="majorEastAsia" w:cs="Times New Roman"/>
          <w:b/>
          <w:bCs/>
          <w:szCs w:val="28"/>
          <w:lang w:eastAsia="en-US"/>
        </w:rPr>
      </w:pPr>
      <w:r>
        <w:rPr>
          <w:rFonts w:eastAsiaTheme="majorEastAsia" w:cs="Times New Roman"/>
          <w:b/>
          <w:bCs/>
          <w:szCs w:val="28"/>
          <w:lang w:eastAsia="en-US"/>
        </w:rPr>
        <w:t>7 КЛАСС</w:t>
      </w:r>
      <w:bookmarkEnd w:id="101"/>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Выполнять, сочетая устные и письменные приёмы, арифметические действия с р</w:t>
      </w:r>
      <w:r>
        <w:rPr>
          <w:rFonts w:cs="Times New Roman"/>
          <w:szCs w:val="28"/>
        </w:rPr>
        <w:t>ациональными числами.</w:t>
      </w:r>
    </w:p>
    <w:p w:rsidR="00D503E8" w:rsidRDefault="0020456E">
      <w:pPr>
        <w:widowControl w:val="0"/>
        <w:tabs>
          <w:tab w:val="left" w:pos="79"/>
        </w:tabs>
        <w:spacing w:after="0" w:line="240" w:lineRule="auto"/>
        <w:ind w:firstLine="709"/>
        <w:jc w:val="both"/>
        <w:rPr>
          <w:rFonts w:cs="Times New Roman"/>
          <w:spacing w:val="-2"/>
          <w:szCs w:val="28"/>
        </w:rPr>
      </w:pPr>
      <w:r>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Pr>
          <w:rFonts w:cs="Times New Roman"/>
          <w:spacing w:val="-2"/>
          <w:szCs w:val="28"/>
        </w:rPr>
        <w:t>выражений, содержащих обыкновенные и десятичные дроби.</w:t>
      </w:r>
    </w:p>
    <w:p w:rsidR="00D503E8" w:rsidRDefault="0020456E">
      <w:pPr>
        <w:widowControl w:val="0"/>
        <w:tabs>
          <w:tab w:val="left" w:pos="79"/>
        </w:tabs>
        <w:spacing w:after="0" w:line="240" w:lineRule="auto"/>
        <w:ind w:firstLine="709"/>
        <w:jc w:val="both"/>
        <w:rPr>
          <w:rFonts w:cs="Times New Roman"/>
          <w:spacing w:val="-4"/>
          <w:szCs w:val="28"/>
        </w:rPr>
      </w:pPr>
      <w:r>
        <w:rPr>
          <w:rFonts w:cs="Times New Roman"/>
          <w:spacing w:val="-4"/>
          <w:szCs w:val="28"/>
        </w:rPr>
        <w:t>Переходить от одной формы записи чисел к другой (преобразовывать десятич</w:t>
      </w:r>
      <w:r>
        <w:rPr>
          <w:rFonts w:cs="Times New Roman"/>
          <w:spacing w:val="-4"/>
          <w:szCs w:val="28"/>
        </w:rPr>
        <w:t>ную дробь в обыкновенную, обыкновенную</w:t>
      </w:r>
      <w:r>
        <w:rPr>
          <w:rFonts w:cs="Times New Roman"/>
          <w:spacing w:val="-4"/>
          <w:szCs w:val="28"/>
        </w:rPr>
        <w:br/>
        <w:t xml:space="preserve">в десятичную, в частности в бесконечную десятичную дробь). </w:t>
      </w:r>
      <w:r>
        <w:rPr>
          <w:rFonts w:cs="Times New Roman"/>
          <w:szCs w:val="28"/>
        </w:rPr>
        <w:t>Сравнивать и упорядочивать рациональные числа.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Округлять числа.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Выполнять прикидку и оценку результата вычислений, оценку значений числовых выражений.</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w:t>
      </w:r>
      <w:r>
        <w:rPr>
          <w:rFonts w:cs="Times New Roman"/>
          <w:szCs w:val="28"/>
        </w:rPr>
        <w:t>ть действия со степенями с натуральными показателями (с опорой на справочную информацию).</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Применять признаки делимости, разложение на множители натуральных чисел.</w:t>
      </w:r>
    </w:p>
    <w:p w:rsidR="00D503E8" w:rsidRDefault="0020456E">
      <w:pPr>
        <w:widowControl w:val="0"/>
        <w:tabs>
          <w:tab w:val="left" w:pos="79"/>
        </w:tabs>
        <w:spacing w:after="0" w:line="240" w:lineRule="auto"/>
        <w:ind w:firstLine="709"/>
        <w:jc w:val="both"/>
        <w:rPr>
          <w:rFonts w:cs="Times New Roman"/>
          <w:szCs w:val="28"/>
        </w:rPr>
      </w:pPr>
      <w:r>
        <w:rPr>
          <w:rFonts w:cs="Times New Roman"/>
          <w:spacing w:val="-3"/>
          <w:szCs w:val="28"/>
        </w:rPr>
        <w:t>Решать простейшие практико-ориентированные задачи, связанные с отношением величин, пропорцион</w:t>
      </w:r>
      <w:r>
        <w:rPr>
          <w:rFonts w:cs="Times New Roman"/>
          <w:spacing w:val="-3"/>
          <w:szCs w:val="28"/>
        </w:rPr>
        <w:t>альностью величин, процентами; интерпретировать результаты решения задач с учётом ограни</w:t>
      </w:r>
      <w:r>
        <w:rPr>
          <w:rFonts w:cs="Times New Roman"/>
          <w:szCs w:val="28"/>
        </w:rPr>
        <w:t>чений, связанных со свойствами рассматриваемых объектов.</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Алгебраические выражения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Ориентироваться в понятиях и оперировать на базовом уровне алгебраической терминологие</w:t>
      </w:r>
      <w:r>
        <w:rPr>
          <w:rFonts w:cs="Times New Roman"/>
          <w:szCs w:val="28"/>
        </w:rPr>
        <w:t>й и символикой.</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Находить значения буквенных выражений при заданных значениях переменных.</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Выполнять преобразования целого выражения в многочлен приведением подобных слагаемых, раскрытием скобок.</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Осуществлять разложение многочленов на множители с по</w:t>
      </w:r>
      <w:r>
        <w:rPr>
          <w:rFonts w:cs="Times New Roman"/>
          <w:spacing w:val="-2"/>
          <w:szCs w:val="28"/>
        </w:rPr>
        <w:t>мощью вынесения за скобки общего множителя,</w:t>
      </w:r>
      <w:r>
        <w:rPr>
          <w:rFonts w:cs="Times New Roman"/>
          <w:spacing w:val="-2"/>
          <w:szCs w:val="28"/>
        </w:rPr>
        <w:t xml:space="preserve"> группировки слагаемых, применения формул сокращённого умножения</w:t>
      </w:r>
      <w:r>
        <w:rPr>
          <w:rFonts w:cs="Times New Roman"/>
          <w:szCs w:val="28"/>
        </w:rPr>
        <w:t xml:space="preserve"> (с опорой на справочную информацию).</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 xml:space="preserve">Использовать свойства степеней с </w:t>
      </w:r>
      <w:r>
        <w:rPr>
          <w:rFonts w:cs="Times New Roman"/>
          <w:szCs w:val="28"/>
        </w:rPr>
        <w:t>натуральными показателями для преобразования выражений (с опорой на справочную информацию).</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Уравнения и неравенства</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w:t>
      </w:r>
      <w:r>
        <w:rPr>
          <w:rFonts w:cs="Times New Roman"/>
          <w:szCs w:val="28"/>
        </w:rPr>
        <w:t>исло корнем уравнения.</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Иметь представление о графических методах при решении линейных уравнений и их систем.</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Подбирать примеры пар чисел, являющихся решением линейного уравнения с двумя переменными.</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Строить в координатной плоскости график линейного уравнен</w:t>
      </w:r>
      <w:r>
        <w:rPr>
          <w:rFonts w:cs="Times New Roman"/>
          <w:szCs w:val="28"/>
        </w:rPr>
        <w:t>ия с двумя переменными; пользуясь графиком, приводить примеры решения уравнения.</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Координаты и графики. Функции</w:t>
      </w:r>
    </w:p>
    <w:p w:rsidR="00D503E8" w:rsidRDefault="0020456E">
      <w:pPr>
        <w:widowControl w:val="0"/>
        <w:spacing w:after="0" w:line="240" w:lineRule="auto"/>
        <w:ind w:firstLine="709"/>
        <w:jc w:val="both"/>
        <w:rPr>
          <w:rFonts w:cs="Times New Roman"/>
          <w:szCs w:val="28"/>
        </w:rPr>
      </w:pPr>
      <w:r>
        <w:rPr>
          <w:rFonts w:cs="Times New Roman"/>
          <w:szCs w:val="28"/>
        </w:rPr>
        <w:t>Изображать на координатной прямой т</w:t>
      </w:r>
      <w:r>
        <w:rPr>
          <w:rFonts w:cs="Times New Roman"/>
          <w:szCs w:val="28"/>
        </w:rPr>
        <w:t>очки, соответствующие заданным координатам, лучи, отрезки, интервалы; записывать числовые промежутки на алгебраическом языке.</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Pr>
          <w:rFonts w:cs="Times New Roman"/>
          <w:szCs w:val="28"/>
          <w:shd w:val="clear" w:color="auto" w:fill="FFFFFF"/>
        </w:rPr>
        <w:t>y = kx +</w:t>
      </w:r>
      <w:r>
        <w:rPr>
          <w:rFonts w:cs="Times New Roman"/>
          <w:szCs w:val="28"/>
          <w:shd w:val="clear" w:color="auto" w:fill="FFFFFF"/>
        </w:rPr>
        <w:t xml:space="preserve"> b.</w:t>
      </w:r>
    </w:p>
    <w:p w:rsidR="00D503E8" w:rsidRDefault="0020456E">
      <w:pPr>
        <w:widowControl w:val="0"/>
        <w:spacing w:after="0" w:line="240" w:lineRule="auto"/>
        <w:ind w:firstLine="709"/>
        <w:jc w:val="both"/>
        <w:rPr>
          <w:rFonts w:cs="Times New Roman"/>
          <w:szCs w:val="28"/>
        </w:rPr>
      </w:pPr>
      <w:r>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503E8" w:rsidRDefault="0020456E">
      <w:pPr>
        <w:widowControl w:val="0"/>
        <w:spacing w:after="0" w:line="240" w:lineRule="auto"/>
        <w:ind w:firstLine="709"/>
        <w:jc w:val="both"/>
        <w:rPr>
          <w:rFonts w:cs="Times New Roman"/>
          <w:szCs w:val="28"/>
        </w:rPr>
      </w:pPr>
      <w:r>
        <w:rPr>
          <w:rFonts w:cs="Times New Roman"/>
          <w:szCs w:val="28"/>
        </w:rPr>
        <w:t>Находить значение функции по значению её аргумента.</w:t>
      </w:r>
    </w:p>
    <w:p w:rsidR="00D503E8" w:rsidRDefault="0020456E">
      <w:pPr>
        <w:widowControl w:val="0"/>
        <w:spacing w:after="0" w:line="240" w:lineRule="auto"/>
        <w:ind w:firstLine="709"/>
        <w:jc w:val="both"/>
        <w:rPr>
          <w:rFonts w:cs="Times New Roman"/>
          <w:szCs w:val="28"/>
        </w:rPr>
      </w:pPr>
      <w:r>
        <w:rPr>
          <w:rFonts w:cs="Times New Roman"/>
          <w:szCs w:val="28"/>
        </w:rPr>
        <w:t>П</w:t>
      </w:r>
      <w:r>
        <w:rPr>
          <w:rFonts w:cs="Times New Roman"/>
          <w:szCs w:val="28"/>
        </w:rPr>
        <w:t>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503E8" w:rsidRDefault="00D503E8">
      <w:pPr>
        <w:widowControl w:val="0"/>
        <w:spacing w:after="0" w:line="240" w:lineRule="auto"/>
        <w:ind w:firstLine="709"/>
        <w:jc w:val="both"/>
        <w:rPr>
          <w:rFonts w:eastAsiaTheme="majorEastAsia" w:cs="Times New Roman"/>
          <w:b/>
          <w:bCs/>
          <w:szCs w:val="28"/>
          <w:lang w:eastAsia="en-US"/>
        </w:rPr>
      </w:pPr>
      <w:bookmarkStart w:id="102" w:name="_Toc83232976"/>
    </w:p>
    <w:p w:rsidR="00D503E8" w:rsidRDefault="0020456E">
      <w:pPr>
        <w:widowControl w:val="0"/>
        <w:spacing w:after="0" w:line="240" w:lineRule="auto"/>
        <w:jc w:val="both"/>
        <w:rPr>
          <w:rFonts w:eastAsiaTheme="majorEastAsia" w:cs="Times New Roman"/>
          <w:b/>
          <w:bCs/>
          <w:szCs w:val="28"/>
          <w:lang w:eastAsia="en-US"/>
        </w:rPr>
      </w:pPr>
      <w:r>
        <w:rPr>
          <w:rFonts w:eastAsiaTheme="majorEastAsia" w:cs="Times New Roman"/>
          <w:b/>
          <w:bCs/>
          <w:szCs w:val="28"/>
          <w:lang w:eastAsia="en-US"/>
        </w:rPr>
        <w:t>8 КЛАСС</w:t>
      </w:r>
      <w:bookmarkEnd w:id="102"/>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spacing w:after="0" w:line="240" w:lineRule="auto"/>
        <w:ind w:firstLine="709"/>
        <w:jc w:val="both"/>
        <w:rPr>
          <w:rFonts w:cs="Times New Roman"/>
          <w:szCs w:val="28"/>
        </w:rPr>
      </w:pPr>
      <w:r>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503E8" w:rsidRDefault="0020456E">
      <w:pPr>
        <w:widowControl w:val="0"/>
        <w:spacing w:after="0" w:line="240" w:lineRule="auto"/>
        <w:ind w:firstLine="709"/>
        <w:jc w:val="both"/>
        <w:rPr>
          <w:rFonts w:cs="Times New Roman"/>
          <w:szCs w:val="28"/>
        </w:rPr>
      </w:pPr>
      <w:r>
        <w:rPr>
          <w:rFonts w:cs="Times New Roman"/>
          <w:szCs w:val="28"/>
        </w:rPr>
        <w:t>Применять понятие арифметического квадратного корня; находить квадратные корни, ис</w:t>
      </w:r>
      <w:r>
        <w:rPr>
          <w:rFonts w:cs="Times New Roman"/>
          <w:szCs w:val="28"/>
        </w:rPr>
        <w:t>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503E8" w:rsidRDefault="0020456E">
      <w:pPr>
        <w:widowControl w:val="0"/>
        <w:spacing w:after="0" w:line="240" w:lineRule="auto"/>
        <w:ind w:firstLine="709"/>
        <w:jc w:val="both"/>
        <w:rPr>
          <w:rFonts w:cs="Times New Roman"/>
          <w:szCs w:val="28"/>
        </w:rPr>
      </w:pPr>
      <w:r>
        <w:rPr>
          <w:rFonts w:cs="Times New Roman"/>
          <w:szCs w:val="28"/>
        </w:rPr>
        <w:t>Использовать записи больших и малых чисел с помощью десятичных дробей и степеней числа 10.</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Алгебраические выражени</w:t>
      </w:r>
      <w:r>
        <w:rPr>
          <w:rFonts w:cs="Times New Roman"/>
          <w:b/>
          <w:bCs/>
          <w:i/>
          <w:iCs/>
          <w:szCs w:val="28"/>
        </w:rPr>
        <w:t>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Выполнять несложные тождественные преобразования рациональных выражений на основе правил д</w:t>
      </w:r>
      <w:r>
        <w:rPr>
          <w:rFonts w:cs="Times New Roman"/>
          <w:szCs w:val="28"/>
        </w:rPr>
        <w:t>ействий над многочленами и алгебраическими дробями.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Раскладывать квадратный трёхчлен на множители.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Уравнения и неравенства</w:t>
      </w:r>
    </w:p>
    <w:p w:rsidR="00D503E8" w:rsidRDefault="0020456E">
      <w:pPr>
        <w:widowControl w:val="0"/>
        <w:spacing w:after="0" w:line="240" w:lineRule="auto"/>
        <w:ind w:firstLine="709"/>
        <w:jc w:val="both"/>
        <w:rPr>
          <w:rFonts w:cs="Times New Roman"/>
          <w:szCs w:val="28"/>
        </w:rPr>
      </w:pPr>
      <w:r>
        <w:rPr>
          <w:rFonts w:cs="Times New Roman"/>
          <w:szCs w:val="28"/>
        </w:rPr>
        <w:t>Решать линейны</w:t>
      </w:r>
      <w:r>
        <w:rPr>
          <w:rFonts w:cs="Times New Roman"/>
          <w:szCs w:val="28"/>
        </w:rPr>
        <w:t>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503E8" w:rsidRDefault="0020456E">
      <w:pPr>
        <w:widowControl w:val="0"/>
        <w:spacing w:after="0" w:line="240" w:lineRule="auto"/>
        <w:ind w:firstLine="709"/>
        <w:jc w:val="both"/>
        <w:rPr>
          <w:rFonts w:cs="Times New Roman"/>
          <w:szCs w:val="28"/>
        </w:rPr>
      </w:pPr>
      <w:r>
        <w:rPr>
          <w:rFonts w:cs="Times New Roman"/>
          <w:szCs w:val="28"/>
        </w:rPr>
        <w:t>Проводить простейшие исследования уравнений и систем уравнений, в том числе с применением графических п</w:t>
      </w:r>
      <w:r>
        <w:rPr>
          <w:rFonts w:cs="Times New Roman"/>
          <w:szCs w:val="28"/>
        </w:rPr>
        <w:t>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503E8" w:rsidRDefault="0020456E">
      <w:pPr>
        <w:widowControl w:val="0"/>
        <w:spacing w:after="0" w:line="240" w:lineRule="auto"/>
        <w:ind w:firstLine="709"/>
        <w:jc w:val="both"/>
        <w:rPr>
          <w:rFonts w:cs="Times New Roman"/>
          <w:szCs w:val="28"/>
        </w:rPr>
      </w:pPr>
      <w:r>
        <w:rPr>
          <w:rFonts w:cs="Times New Roman"/>
          <w:szCs w:val="28"/>
        </w:rPr>
        <w:t xml:space="preserve">Переходить от словесной формулировки задачи к её алгебраической модели с помощью составления уравнения или </w:t>
      </w:r>
      <w:r>
        <w:rPr>
          <w:rFonts w:cs="Times New Roman"/>
          <w:szCs w:val="28"/>
        </w:rPr>
        <w:t>системы уравнений, интерпретировать в соответствии с контекстом задачи полученный результат.</w:t>
      </w:r>
    </w:p>
    <w:p w:rsidR="00D503E8" w:rsidRDefault="0020456E">
      <w:pPr>
        <w:widowControl w:val="0"/>
        <w:spacing w:after="0" w:line="240" w:lineRule="auto"/>
        <w:ind w:firstLine="709"/>
        <w:jc w:val="both"/>
        <w:rPr>
          <w:rFonts w:cs="Times New Roman"/>
          <w:szCs w:val="28"/>
        </w:rPr>
      </w:pPr>
      <w:r>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w:t>
      </w:r>
      <w:r>
        <w:rPr>
          <w:rFonts w:cs="Times New Roman"/>
          <w:szCs w:val="28"/>
        </w:rPr>
        <w:t xml:space="preserve"> решений неравенства, системы неравенств.</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Функции</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503E8" w:rsidRDefault="0020456E">
      <w:pPr>
        <w:widowControl w:val="0"/>
        <w:tabs>
          <w:tab w:val="left" w:pos="79"/>
        </w:tabs>
        <w:spacing w:after="0" w:line="240" w:lineRule="auto"/>
        <w:ind w:left="142" w:firstLine="709"/>
        <w:jc w:val="both"/>
        <w:rPr>
          <w:rFonts w:cs="Times New Roman"/>
          <w:szCs w:val="28"/>
        </w:rPr>
      </w:pPr>
      <w:r>
        <w:rPr>
          <w:rFonts w:cs="Times New Roman"/>
          <w:szCs w:val="28"/>
        </w:rPr>
        <w:t>Строить график</w:t>
      </w:r>
      <w:r>
        <w:rPr>
          <w:rFonts w:cs="Times New Roman"/>
          <w:szCs w:val="28"/>
        </w:rPr>
        <w:t xml:space="preserve">и элементарных функций вида , </w:t>
      </w:r>
      <w:r>
        <w:rPr>
          <w:rFonts w:cs="Times New Roman"/>
          <w:i/>
          <w:iCs/>
          <w:szCs w:val="28"/>
        </w:rPr>
        <w:t>y</w:t>
      </w:r>
      <w:r>
        <w:rPr>
          <w:rFonts w:cs="Times New Roman"/>
          <w:szCs w:val="28"/>
        </w:rPr>
        <w:t xml:space="preserve"> = </w:t>
      </w:r>
      <w:r>
        <w:rPr>
          <w:rFonts w:cs="Times New Roman"/>
          <w:i/>
          <w:iCs/>
          <w:szCs w:val="28"/>
        </w:rPr>
        <w:t>x</w:t>
      </w:r>
      <w:r>
        <w:rPr>
          <w:rFonts w:cs="Times New Roman"/>
          <w:szCs w:val="28"/>
          <w:vertAlign w:val="superscript"/>
        </w:rPr>
        <w:t>2</w:t>
      </w:r>
      <w:r>
        <w:rPr>
          <w:rFonts w:cs="Times New Roman"/>
          <w:szCs w:val="28"/>
        </w:rPr>
        <w:t xml:space="preserve">, </w:t>
      </w:r>
      <w:r>
        <w:rPr>
          <w:rFonts w:cs="Times New Roman"/>
          <w:i/>
          <w:iCs/>
          <w:szCs w:val="28"/>
        </w:rPr>
        <w:t>y</w:t>
      </w:r>
      <w:r>
        <w:rPr>
          <w:rFonts w:cs="Times New Roman"/>
          <w:szCs w:val="28"/>
        </w:rPr>
        <w:t xml:space="preserve"> = </w:t>
      </w:r>
      <w:r>
        <w:rPr>
          <w:rFonts w:cs="Times New Roman"/>
          <w:i/>
          <w:iCs/>
          <w:szCs w:val="28"/>
        </w:rPr>
        <w:t>x</w:t>
      </w:r>
      <w:r>
        <w:rPr>
          <w:rFonts w:cs="Times New Roman"/>
          <w:szCs w:val="28"/>
          <w:vertAlign w:val="superscript"/>
        </w:rPr>
        <w:t>3</w:t>
      </w:r>
      <w:r>
        <w:rPr>
          <w:rFonts w:cs="Times New Roman"/>
          <w:szCs w:val="28"/>
        </w:rPr>
        <w:t xml:space="preserve">, </w:t>
      </w:r>
      <w:r>
        <w:rPr>
          <w:rFonts w:cs="Times New Roman"/>
          <w:i/>
          <w:iCs/>
          <w:szCs w:val="28"/>
        </w:rPr>
        <w:t>y</w:t>
      </w:r>
      <w:r>
        <w:rPr>
          <w:rFonts w:cs="Times New Roman"/>
          <w:i/>
          <w:iCs/>
          <w:szCs w:val="28"/>
        </w:rPr>
        <w:t> </w:t>
      </w:r>
      <w:r>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Pr>
          <w:rFonts w:cs="Times New Roman"/>
          <w:szCs w:val="28"/>
        </w:rPr>
        <w:t> </w:t>
      </w:r>
      <w:r>
        <w:rPr>
          <w:rFonts w:cs="Times New Roman"/>
          <w:szCs w:val="28"/>
        </w:rPr>
        <w:t xml:space="preserve">, </w:t>
      </w:r>
      <w:r>
        <w:rPr>
          <w:rFonts w:cs="Times New Roman"/>
          <w:i/>
          <w:iCs/>
          <w:szCs w:val="28"/>
        </w:rPr>
        <w:t>y</w:t>
      </w:r>
      <w:r>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Pr>
          <w:rFonts w:cs="Times New Roman"/>
          <w:szCs w:val="28"/>
        </w:rPr>
        <w:t>; описывать свойства числовой функции по её графику (при необходимости с направляющей помощью).</w:t>
      </w:r>
    </w:p>
    <w:p w:rsidR="00D503E8" w:rsidRDefault="00D503E8">
      <w:pPr>
        <w:widowControl w:val="0"/>
        <w:spacing w:after="0" w:line="240" w:lineRule="auto"/>
        <w:ind w:firstLine="709"/>
        <w:jc w:val="both"/>
        <w:rPr>
          <w:rFonts w:eastAsiaTheme="majorEastAsia" w:cs="Times New Roman"/>
          <w:b/>
          <w:bCs/>
          <w:szCs w:val="28"/>
          <w:lang w:eastAsia="en-US"/>
        </w:rPr>
      </w:pPr>
      <w:bookmarkStart w:id="103" w:name="_Toc83232977"/>
    </w:p>
    <w:p w:rsidR="00D503E8" w:rsidRDefault="0020456E">
      <w:pPr>
        <w:widowControl w:val="0"/>
        <w:spacing w:after="0" w:line="240" w:lineRule="auto"/>
        <w:jc w:val="both"/>
        <w:rPr>
          <w:rFonts w:eastAsiaTheme="majorEastAsia" w:cs="Times New Roman"/>
          <w:b/>
          <w:bCs/>
          <w:szCs w:val="28"/>
          <w:lang w:eastAsia="en-US"/>
        </w:rPr>
      </w:pPr>
      <w:r>
        <w:rPr>
          <w:rFonts w:eastAsiaTheme="majorEastAsia" w:cs="Times New Roman"/>
          <w:b/>
          <w:bCs/>
          <w:szCs w:val="28"/>
          <w:lang w:eastAsia="en-US"/>
        </w:rPr>
        <w:t>9 КЛАСС</w:t>
      </w:r>
      <w:bookmarkEnd w:id="103"/>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Числа и вычисления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Сравнивать и упорядочивать рациональные и иррациональные числа.</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Находить значения степеней с целыми показателями и корней; вычислять значения числовых выражений.</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Округлять действительные числа, выполнять прикидку результата вычислений, оценку числовых выражений.</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Уравнения и неравенства</w:t>
      </w:r>
    </w:p>
    <w:p w:rsidR="00D503E8" w:rsidRDefault="0020456E">
      <w:pPr>
        <w:widowControl w:val="0"/>
        <w:tabs>
          <w:tab w:val="left" w:pos="79"/>
        </w:tabs>
        <w:spacing w:after="0" w:line="240" w:lineRule="auto"/>
        <w:ind w:firstLine="709"/>
        <w:jc w:val="both"/>
        <w:rPr>
          <w:rFonts w:cs="Times New Roman"/>
          <w:spacing w:val="-2"/>
          <w:szCs w:val="28"/>
        </w:rPr>
      </w:pPr>
      <w:r>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Решать простейшие си</w:t>
      </w:r>
      <w:r>
        <w:rPr>
          <w:rFonts w:cs="Times New Roman"/>
          <w:szCs w:val="28"/>
        </w:rPr>
        <w:t>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Решать простейшие текстовые задачи алгебраическим способом с помощью составления уравнения или системы двух ура</w:t>
      </w:r>
      <w:r>
        <w:rPr>
          <w:rFonts w:cs="Times New Roman"/>
          <w:szCs w:val="28"/>
        </w:rPr>
        <w:t>внений с двумя переменными.</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Решать линейны</w:t>
      </w:r>
      <w:r>
        <w:rPr>
          <w:rFonts w:cs="Times New Roman"/>
          <w:szCs w:val="28"/>
        </w:rPr>
        <w:t>е неравенства, квадратные неравенства; изображать решение неравенств на числовой прямой, записывать решение с помощью символов.</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w:t>
      </w:r>
      <w:r>
        <w:rPr>
          <w:rFonts w:cs="Times New Roman"/>
          <w:szCs w:val="28"/>
        </w:rPr>
        <w:t xml:space="preserve"> на числовой прямой, записывать решение с помощью символов.</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Использовать неравенства при решении различных задач.</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Функции</w:t>
      </w:r>
    </w:p>
    <w:p w:rsidR="00D503E8" w:rsidRDefault="0020456E">
      <w:pPr>
        <w:widowControl w:val="0"/>
        <w:spacing w:after="0" w:line="240" w:lineRule="auto"/>
        <w:ind w:firstLine="709"/>
        <w:jc w:val="both"/>
        <w:rPr>
          <w:rFonts w:cs="Times New Roman"/>
          <w:szCs w:val="28"/>
        </w:rPr>
      </w:pPr>
      <w:r>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Pr>
          <w:rFonts w:cs="Times New Roman"/>
          <w:i/>
          <w:iCs/>
          <w:szCs w:val="28"/>
        </w:rPr>
        <w:t>y</w:t>
      </w:r>
      <w:r>
        <w:rPr>
          <w:rFonts w:cs="Times New Roman"/>
          <w:szCs w:val="28"/>
        </w:rPr>
        <w:t xml:space="preserve"> = </w:t>
      </w:r>
      <w:r>
        <w:rPr>
          <w:rFonts w:cs="Times New Roman"/>
          <w:i/>
          <w:iCs/>
          <w:szCs w:val="28"/>
        </w:rPr>
        <w:t>kx</w:t>
      </w:r>
      <w:r>
        <w:rPr>
          <w:rFonts w:cs="Times New Roman"/>
          <w:szCs w:val="28"/>
        </w:rPr>
        <w:t xml:space="preserve">, </w:t>
      </w:r>
      <w:r>
        <w:rPr>
          <w:rFonts w:cs="Times New Roman"/>
          <w:i/>
          <w:iCs/>
          <w:szCs w:val="28"/>
        </w:rPr>
        <w:t>y </w:t>
      </w:r>
      <w:r>
        <w:rPr>
          <w:rFonts w:cs="Times New Roman"/>
          <w:szCs w:val="28"/>
        </w:rPr>
        <w:t>= </w:t>
      </w:r>
      <w:r>
        <w:rPr>
          <w:rFonts w:cs="Times New Roman"/>
          <w:i/>
          <w:iCs/>
          <w:szCs w:val="28"/>
        </w:rPr>
        <w:t>kx</w:t>
      </w:r>
      <w:r>
        <w:rPr>
          <w:rFonts w:cs="Times New Roman"/>
          <w:szCs w:val="28"/>
        </w:rPr>
        <w:t xml:space="preserve"> + </w:t>
      </w:r>
      <w:r>
        <w:rPr>
          <w:rFonts w:cs="Times New Roman"/>
          <w:i/>
          <w:iCs/>
          <w:szCs w:val="28"/>
        </w:rPr>
        <w:t>b</w:t>
      </w:r>
      <w:r>
        <w:rPr>
          <w:rFonts w:cs="Times New Roman"/>
          <w:szCs w:val="28"/>
        </w:rPr>
        <w:t xml:space="preserve">, , </w:t>
      </w:r>
      <w:r>
        <w:rPr>
          <w:rFonts w:cs="Times New Roman"/>
          <w:i/>
          <w:iCs/>
          <w:szCs w:val="28"/>
        </w:rPr>
        <w:t xml:space="preserve">y </w:t>
      </w:r>
      <w:r>
        <w:rPr>
          <w:rFonts w:cs="Times New Roman"/>
          <w:szCs w:val="28"/>
        </w:rPr>
        <w:t xml:space="preserve">= </w:t>
      </w:r>
      <w:r>
        <w:rPr>
          <w:rFonts w:cs="Times New Roman"/>
          <w:i/>
          <w:iCs/>
          <w:szCs w:val="28"/>
        </w:rPr>
        <w:t>ax</w:t>
      </w:r>
      <w:r>
        <w:rPr>
          <w:rFonts w:cs="Times New Roman"/>
          <w:szCs w:val="28"/>
          <w:vertAlign w:val="superscript"/>
        </w:rPr>
        <w:t>2</w:t>
      </w:r>
      <w:r>
        <w:rPr>
          <w:rFonts w:cs="Times New Roman"/>
          <w:i/>
          <w:iCs/>
          <w:szCs w:val="28"/>
        </w:rPr>
        <w:t xml:space="preserve"> + bx +c</w:t>
      </w:r>
      <w:r>
        <w:rPr>
          <w:rFonts w:cs="Times New Roman"/>
          <w:szCs w:val="28"/>
        </w:rPr>
        <w:t xml:space="preserve">, </w:t>
      </w:r>
      <w:r>
        <w:rPr>
          <w:rFonts w:cs="Times New Roman"/>
          <w:i/>
          <w:iCs/>
          <w:szCs w:val="28"/>
        </w:rPr>
        <w:t xml:space="preserve">y </w:t>
      </w:r>
      <w:r>
        <w:rPr>
          <w:rFonts w:cs="Times New Roman"/>
          <w:szCs w:val="28"/>
        </w:rPr>
        <w:t xml:space="preserve">= </w:t>
      </w:r>
      <w:r>
        <w:rPr>
          <w:rFonts w:cs="Times New Roman"/>
          <w:i/>
          <w:iCs/>
          <w:szCs w:val="28"/>
        </w:rPr>
        <w:t>x</w:t>
      </w:r>
      <w:r>
        <w:rPr>
          <w:rFonts w:cs="Times New Roman"/>
          <w:szCs w:val="28"/>
          <w:vertAlign w:val="superscript"/>
        </w:rPr>
        <w:t>3</w:t>
      </w:r>
      <w:r>
        <w:rPr>
          <w:rFonts w:cs="Times New Roman"/>
          <w:szCs w:val="28"/>
        </w:rPr>
        <w:t xml:space="preserve">, </w:t>
      </w:r>
      <w:r>
        <w:rPr>
          <w:rFonts w:cs="Times New Roman"/>
          <w:i/>
          <w:iCs/>
          <w:szCs w:val="28"/>
        </w:rPr>
        <w:t>y</w:t>
      </w:r>
      <w:r>
        <w:rPr>
          <w:rFonts w:cs="Times New Roman"/>
          <w:i/>
          <w:iCs/>
          <w:szCs w:val="28"/>
        </w:rPr>
        <w:t> </w:t>
      </w:r>
      <w:r>
        <w:rPr>
          <w:rFonts w:cs="Times New Roman"/>
          <w:szCs w:val="28"/>
        </w:rPr>
        <w:t>=</w:t>
      </w:r>
      <w:r>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Pr>
          <w:rFonts w:cs="Times New Roman"/>
          <w:szCs w:val="28"/>
        </w:rPr>
        <w:t xml:space="preserve">, </w:t>
      </w:r>
      <w:r>
        <w:rPr>
          <w:rFonts w:cs="Times New Roman"/>
          <w:i/>
          <w:iCs/>
          <w:szCs w:val="28"/>
        </w:rPr>
        <w:t xml:space="preserve">y </w:t>
      </w:r>
      <w:r>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Pr>
          <w:rFonts w:cs="Times New Roman"/>
          <w:szCs w:val="28"/>
        </w:rPr>
        <w:t xml:space="preserve"> в зависимости от значений коэффициентов; описывать свойства функций.</w:t>
      </w:r>
    </w:p>
    <w:p w:rsidR="00D503E8" w:rsidRDefault="0020456E">
      <w:pPr>
        <w:widowControl w:val="0"/>
        <w:spacing w:after="0" w:line="240" w:lineRule="auto"/>
        <w:ind w:firstLine="709"/>
        <w:jc w:val="both"/>
        <w:rPr>
          <w:rFonts w:cs="Times New Roman"/>
          <w:szCs w:val="28"/>
        </w:rPr>
      </w:pPr>
      <w:r>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503E8" w:rsidRDefault="0020456E">
      <w:pPr>
        <w:widowControl w:val="0"/>
        <w:spacing w:after="0" w:line="240" w:lineRule="auto"/>
        <w:ind w:firstLine="709"/>
        <w:jc w:val="both"/>
        <w:rPr>
          <w:rFonts w:cs="Times New Roman"/>
          <w:szCs w:val="28"/>
        </w:rPr>
      </w:pPr>
      <w:r>
        <w:rPr>
          <w:rFonts w:cs="Times New Roman"/>
          <w:szCs w:val="28"/>
        </w:rPr>
        <w:t xml:space="preserve">Распознавать </w:t>
      </w:r>
      <w:r>
        <w:rPr>
          <w:rFonts w:cs="Times New Roman"/>
          <w:szCs w:val="28"/>
        </w:rPr>
        <w:t>квадратичную функцию по формуле, приводить примеры квадратичных функций из реальной жизни, физики, геометрии.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Арифметическая и геометрическая прогрессии</w:t>
      </w:r>
    </w:p>
    <w:p w:rsidR="00D503E8" w:rsidRDefault="0020456E">
      <w:pPr>
        <w:widowControl w:val="0"/>
        <w:spacing w:after="0" w:line="240" w:lineRule="auto"/>
        <w:ind w:firstLine="709"/>
        <w:jc w:val="both"/>
        <w:rPr>
          <w:rFonts w:cs="Times New Roman"/>
          <w:szCs w:val="28"/>
        </w:rPr>
      </w:pPr>
      <w:r>
        <w:rPr>
          <w:rFonts w:cs="Times New Roman"/>
          <w:szCs w:val="28"/>
        </w:rPr>
        <w:t>Распознавать арифметическую и геометрическую прогрессии при разных способах задания.</w:t>
      </w:r>
    </w:p>
    <w:p w:rsidR="00D503E8" w:rsidRDefault="0020456E">
      <w:pPr>
        <w:widowControl w:val="0"/>
        <w:spacing w:after="0" w:line="240" w:lineRule="auto"/>
        <w:ind w:firstLine="709"/>
        <w:jc w:val="both"/>
        <w:rPr>
          <w:rFonts w:cs="Times New Roman"/>
          <w:szCs w:val="28"/>
        </w:rPr>
      </w:pPr>
      <w:r>
        <w:rPr>
          <w:rFonts w:cs="Times New Roman"/>
          <w:szCs w:val="28"/>
        </w:rPr>
        <w:t>Выполнять вычислен</w:t>
      </w:r>
      <w:r>
        <w:rPr>
          <w:rFonts w:cs="Times New Roman"/>
          <w:szCs w:val="28"/>
        </w:rPr>
        <w:t xml:space="preserve">ия с использованием формул </w:t>
      </w:r>
      <w:r>
        <w:rPr>
          <w:rFonts w:cs="Times New Roman"/>
          <w:i/>
          <w:iCs/>
          <w:szCs w:val="28"/>
        </w:rPr>
        <w:t>n</w:t>
      </w:r>
      <w:r>
        <w:rPr>
          <w:rFonts w:cs="Times New Roman"/>
          <w:szCs w:val="28"/>
        </w:rPr>
        <w:t xml:space="preserve">-го члена арифметической и геометрической прогрессий, суммы первых </w:t>
      </w:r>
      <w:r>
        <w:rPr>
          <w:rFonts w:cs="Times New Roman"/>
          <w:i/>
          <w:iCs/>
          <w:szCs w:val="28"/>
        </w:rPr>
        <w:t>n</w:t>
      </w:r>
      <w:r>
        <w:rPr>
          <w:rFonts w:cs="Times New Roman"/>
          <w:szCs w:val="28"/>
        </w:rPr>
        <w:t xml:space="preserve"> членов (</w:t>
      </w:r>
      <w:r>
        <w:rPr>
          <w:rFonts w:cs="Times New Roman"/>
          <w:szCs w:val="28"/>
          <w:lang w:val="en-US"/>
        </w:rPr>
        <w:t>c</w:t>
      </w:r>
      <w:r>
        <w:rPr>
          <w:rFonts w:cs="Times New Roman"/>
          <w:szCs w:val="28"/>
        </w:rPr>
        <w:t xml:space="preserve"> опорой на справочную информацию).</w:t>
      </w:r>
    </w:p>
    <w:p w:rsidR="00D503E8" w:rsidRDefault="0020456E">
      <w:pPr>
        <w:widowControl w:val="0"/>
        <w:spacing w:after="0" w:line="240" w:lineRule="auto"/>
        <w:ind w:firstLine="709"/>
        <w:jc w:val="both"/>
        <w:rPr>
          <w:rFonts w:cs="Times New Roman"/>
          <w:szCs w:val="28"/>
        </w:rPr>
      </w:pPr>
      <w:r>
        <w:rPr>
          <w:rFonts w:cs="Times New Roman"/>
          <w:szCs w:val="28"/>
        </w:rPr>
        <w:t>Решать задачи, связанные с числовыми последовательностя</w:t>
      </w:r>
      <w:r>
        <w:rPr>
          <w:rFonts w:cs="Times New Roman"/>
          <w:spacing w:val="-2"/>
          <w:szCs w:val="28"/>
        </w:rPr>
        <w:t>ми, в том числе задачи из реальной жизни (с использованием</w:t>
      </w:r>
      <w:r>
        <w:rPr>
          <w:rFonts w:cs="Times New Roman"/>
          <w:szCs w:val="28"/>
        </w:rPr>
        <w:t xml:space="preserve"> к</w:t>
      </w:r>
      <w:r>
        <w:rPr>
          <w:rFonts w:cs="Times New Roman"/>
          <w:szCs w:val="28"/>
        </w:rPr>
        <w:t>алькулятора, цифровых технологий).</w:t>
      </w:r>
    </w:p>
    <w:p w:rsidR="00D503E8" w:rsidRDefault="00D503E8">
      <w:pPr>
        <w:widowControl w:val="0"/>
        <w:tabs>
          <w:tab w:val="left" w:pos="227"/>
        </w:tabs>
        <w:spacing w:after="0" w:line="240" w:lineRule="auto"/>
        <w:ind w:left="221" w:firstLine="709"/>
        <w:jc w:val="both"/>
        <w:rPr>
          <w:rFonts w:cs="Times New Roman"/>
          <w:szCs w:val="28"/>
        </w:rPr>
      </w:pPr>
    </w:p>
    <w:p w:rsidR="00D503E8" w:rsidRDefault="0020456E">
      <w:pPr>
        <w:widowControl w:val="0"/>
        <w:spacing w:after="0" w:line="240" w:lineRule="auto"/>
        <w:ind w:left="709"/>
        <w:rPr>
          <w:rFonts w:cs="Times New Roman"/>
          <w:bCs/>
          <w:caps/>
          <w:szCs w:val="28"/>
        </w:rPr>
      </w:pPr>
      <w:r>
        <w:rPr>
          <w:rFonts w:cs="Times New Roman"/>
          <w:bCs/>
          <w:caps/>
          <w:szCs w:val="28"/>
        </w:rPr>
        <w:t xml:space="preserve">планируемые Предметные результаты освоения Примерной рабочей программы курса «геометрия» </w:t>
      </w:r>
    </w:p>
    <w:p w:rsidR="00D503E8" w:rsidRDefault="0020456E">
      <w:pPr>
        <w:widowControl w:val="0"/>
        <w:spacing w:after="0" w:line="240" w:lineRule="auto"/>
        <w:ind w:left="709"/>
        <w:rPr>
          <w:rFonts w:cs="Times New Roman"/>
          <w:bCs/>
          <w:caps/>
          <w:szCs w:val="28"/>
        </w:rPr>
      </w:pPr>
      <w:r>
        <w:rPr>
          <w:rFonts w:cs="Times New Roman"/>
          <w:bCs/>
          <w:caps/>
          <w:szCs w:val="28"/>
        </w:rPr>
        <w:t>(по годам обучения)</w:t>
      </w:r>
    </w:p>
    <w:p w:rsidR="00D503E8" w:rsidRDefault="0020456E">
      <w:pPr>
        <w:widowControl w:val="0"/>
        <w:spacing w:after="0" w:line="240" w:lineRule="auto"/>
        <w:ind w:firstLine="709"/>
        <w:jc w:val="both"/>
        <w:rPr>
          <w:rFonts w:cs="Times New Roman"/>
          <w:szCs w:val="28"/>
        </w:rPr>
      </w:pPr>
      <w:r>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503E8" w:rsidRDefault="00D503E8">
      <w:pPr>
        <w:widowControl w:val="0"/>
        <w:spacing w:after="0" w:line="240" w:lineRule="auto"/>
        <w:ind w:firstLine="709"/>
        <w:jc w:val="both"/>
        <w:rPr>
          <w:rFonts w:cs="Times New Roman"/>
          <w:b/>
          <w:szCs w:val="28"/>
        </w:rPr>
      </w:pPr>
    </w:p>
    <w:p w:rsidR="00D503E8" w:rsidRDefault="0020456E">
      <w:pPr>
        <w:widowControl w:val="0"/>
        <w:spacing w:after="0" w:line="240" w:lineRule="auto"/>
        <w:jc w:val="both"/>
        <w:rPr>
          <w:rFonts w:cs="Times New Roman"/>
          <w:b/>
          <w:szCs w:val="28"/>
        </w:rPr>
      </w:pPr>
      <w:r>
        <w:rPr>
          <w:rFonts w:cs="Times New Roman"/>
          <w:b/>
          <w:szCs w:val="28"/>
        </w:rPr>
        <w:t>7 КЛАСС</w:t>
      </w:r>
    </w:p>
    <w:p w:rsidR="00D503E8" w:rsidRDefault="0020456E">
      <w:pPr>
        <w:widowControl w:val="0"/>
        <w:spacing w:after="0" w:line="240" w:lineRule="auto"/>
        <w:ind w:firstLine="709"/>
        <w:jc w:val="both"/>
        <w:rPr>
          <w:rFonts w:cs="Times New Roman"/>
          <w:szCs w:val="28"/>
        </w:rPr>
      </w:pPr>
      <w:r>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503E8" w:rsidRDefault="0020456E">
      <w:pPr>
        <w:widowControl w:val="0"/>
        <w:spacing w:after="0" w:line="240" w:lineRule="auto"/>
        <w:ind w:firstLine="709"/>
        <w:jc w:val="both"/>
        <w:rPr>
          <w:rFonts w:cs="Times New Roman"/>
          <w:szCs w:val="28"/>
        </w:rPr>
      </w:pPr>
      <w:r>
        <w:rPr>
          <w:rFonts w:cs="Times New Roman"/>
          <w:szCs w:val="28"/>
        </w:rPr>
        <w:t>Делат</w:t>
      </w:r>
      <w:r>
        <w:rPr>
          <w:rFonts w:cs="Times New Roman"/>
          <w:szCs w:val="28"/>
        </w:rPr>
        <w:t>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503E8" w:rsidRDefault="0020456E">
      <w:pPr>
        <w:widowControl w:val="0"/>
        <w:spacing w:after="0" w:line="240" w:lineRule="auto"/>
        <w:ind w:firstLine="709"/>
        <w:jc w:val="both"/>
        <w:rPr>
          <w:rFonts w:cs="Times New Roman"/>
          <w:szCs w:val="28"/>
        </w:rPr>
      </w:pPr>
      <w:r>
        <w:rPr>
          <w:rFonts w:cs="Times New Roman"/>
          <w:szCs w:val="28"/>
        </w:rPr>
        <w:t>Строить чертежи к геометрическим задачам (с использованием смысловой опоры: наводящие вопросы и/или алг</w:t>
      </w:r>
      <w:r>
        <w:rPr>
          <w:rFonts w:cs="Times New Roman"/>
          <w:szCs w:val="28"/>
        </w:rPr>
        <w:t>оритма учебных действий).</w:t>
      </w:r>
    </w:p>
    <w:p w:rsidR="00D503E8" w:rsidRDefault="0020456E">
      <w:pPr>
        <w:widowControl w:val="0"/>
        <w:spacing w:after="0" w:line="240" w:lineRule="auto"/>
        <w:ind w:firstLine="709"/>
        <w:jc w:val="both"/>
        <w:rPr>
          <w:rFonts w:cs="Times New Roman"/>
          <w:szCs w:val="28"/>
        </w:rPr>
      </w:pPr>
      <w:r>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503E8" w:rsidRDefault="0020456E">
      <w:pPr>
        <w:widowControl w:val="0"/>
        <w:spacing w:after="0" w:line="240" w:lineRule="auto"/>
        <w:ind w:firstLine="709"/>
        <w:jc w:val="both"/>
        <w:rPr>
          <w:rFonts w:cs="Times New Roman"/>
          <w:szCs w:val="28"/>
        </w:rPr>
      </w:pPr>
      <w:r>
        <w:rPr>
          <w:rFonts w:cs="Times New Roman"/>
          <w:szCs w:val="28"/>
        </w:rPr>
        <w:t>Проводить доказательства несложных геометрических теорем.</w:t>
      </w:r>
    </w:p>
    <w:p w:rsidR="00D503E8" w:rsidRDefault="0020456E">
      <w:pPr>
        <w:widowControl w:val="0"/>
        <w:spacing w:after="0" w:line="240" w:lineRule="auto"/>
        <w:ind w:firstLine="709"/>
        <w:jc w:val="both"/>
        <w:rPr>
          <w:rFonts w:cs="Times New Roman"/>
          <w:szCs w:val="28"/>
        </w:rPr>
      </w:pPr>
      <w:r>
        <w:rPr>
          <w:rFonts w:cs="Times New Roman"/>
          <w:szCs w:val="28"/>
        </w:rPr>
        <w:t>Пользоваться признаками равенства прямоуго</w:t>
      </w:r>
      <w:r>
        <w:rPr>
          <w:rFonts w:cs="Times New Roman"/>
          <w:szCs w:val="28"/>
        </w:rPr>
        <w:t>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503E8" w:rsidRDefault="0020456E">
      <w:pPr>
        <w:widowControl w:val="0"/>
        <w:spacing w:after="0" w:line="240" w:lineRule="auto"/>
        <w:ind w:firstLine="709"/>
        <w:jc w:val="both"/>
        <w:rPr>
          <w:rFonts w:cs="Times New Roman"/>
          <w:szCs w:val="28"/>
        </w:rPr>
      </w:pPr>
      <w:r>
        <w:rPr>
          <w:rFonts w:cs="Times New Roman"/>
          <w:szCs w:val="28"/>
        </w:rPr>
        <w:t>Определять параллельность прямых с помощью углов, которые образуе</w:t>
      </w:r>
      <w:r>
        <w:rPr>
          <w:rFonts w:cs="Times New Roman"/>
          <w:szCs w:val="28"/>
        </w:rPr>
        <w:t>т с ними секущая. Определять параллельность прямых с помощью равенства расстояний от точек одной прямой до точек другой прямой.</w:t>
      </w:r>
    </w:p>
    <w:p w:rsidR="00D503E8" w:rsidRDefault="0020456E">
      <w:pPr>
        <w:widowControl w:val="0"/>
        <w:spacing w:after="0" w:line="240" w:lineRule="auto"/>
        <w:ind w:firstLine="709"/>
        <w:jc w:val="both"/>
        <w:rPr>
          <w:rFonts w:cs="Times New Roman"/>
          <w:szCs w:val="28"/>
        </w:rPr>
      </w:pPr>
      <w:r>
        <w:rPr>
          <w:rFonts w:cs="Times New Roman"/>
          <w:szCs w:val="28"/>
        </w:rPr>
        <w:t>Решать задачи на клетчатой бумаге.</w:t>
      </w:r>
    </w:p>
    <w:p w:rsidR="00D503E8" w:rsidRDefault="0020456E">
      <w:pPr>
        <w:widowControl w:val="0"/>
        <w:spacing w:after="0" w:line="240" w:lineRule="auto"/>
        <w:ind w:firstLine="709"/>
        <w:jc w:val="both"/>
        <w:rPr>
          <w:rFonts w:cs="Times New Roman"/>
          <w:szCs w:val="28"/>
        </w:rPr>
      </w:pPr>
      <w:r>
        <w:rPr>
          <w:rFonts w:cs="Times New Roman"/>
          <w:szCs w:val="28"/>
        </w:rPr>
        <w:t xml:space="preserve">Проводить вычисления и находить числовые и буквенные значения углов в геометрических задачах </w:t>
      </w:r>
      <w:r>
        <w:rPr>
          <w:rFonts w:cs="Times New Roman"/>
          <w:szCs w:val="28"/>
        </w:rPr>
        <w:t>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503E8" w:rsidRDefault="0020456E">
      <w:pPr>
        <w:widowControl w:val="0"/>
        <w:spacing w:after="0" w:line="240" w:lineRule="auto"/>
        <w:ind w:firstLine="709"/>
        <w:jc w:val="both"/>
        <w:rPr>
          <w:rFonts w:cs="Times New Roman"/>
          <w:szCs w:val="28"/>
        </w:rPr>
      </w:pPr>
      <w:r>
        <w:rPr>
          <w:rFonts w:cs="Times New Roman"/>
          <w:szCs w:val="28"/>
        </w:rPr>
        <w:t xml:space="preserve">Иметь представление о понятие геометрического места точек. </w:t>
      </w:r>
    </w:p>
    <w:p w:rsidR="00D503E8" w:rsidRDefault="0020456E">
      <w:pPr>
        <w:widowControl w:val="0"/>
        <w:spacing w:after="0" w:line="240" w:lineRule="auto"/>
        <w:ind w:firstLine="709"/>
        <w:jc w:val="both"/>
        <w:rPr>
          <w:rFonts w:cs="Times New Roman"/>
          <w:szCs w:val="28"/>
        </w:rPr>
      </w:pPr>
      <w:r>
        <w:rPr>
          <w:rFonts w:cs="Times New Roman"/>
          <w:szCs w:val="28"/>
        </w:rPr>
        <w:t>Формулир</w:t>
      </w:r>
      <w:r>
        <w:rPr>
          <w:rFonts w:cs="Times New Roman"/>
          <w:szCs w:val="28"/>
        </w:rPr>
        <w:t>овать определения окружности и круга, хорды и диаметра окружности, пользоваться их свойствами. Уметь применять эти свойства при решении задач.</w:t>
      </w:r>
    </w:p>
    <w:p w:rsidR="00D503E8" w:rsidRDefault="0020456E">
      <w:pPr>
        <w:widowControl w:val="0"/>
        <w:spacing w:after="0" w:line="240" w:lineRule="auto"/>
        <w:ind w:firstLine="709"/>
        <w:jc w:val="both"/>
        <w:rPr>
          <w:rFonts w:cs="Times New Roman"/>
          <w:szCs w:val="28"/>
        </w:rPr>
      </w:pPr>
      <w:r>
        <w:rPr>
          <w:rFonts w:cs="Times New Roman"/>
          <w:szCs w:val="28"/>
        </w:rPr>
        <w:t>Ориентироваться в понятиях: описанная около треугольника окружность, центр описанной окружности. Оперировать на б</w:t>
      </w:r>
      <w:r>
        <w:rPr>
          <w:rFonts w:cs="Times New Roman"/>
          <w:szCs w:val="28"/>
        </w:rPr>
        <w:t>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503E8" w:rsidRDefault="0020456E">
      <w:pPr>
        <w:widowControl w:val="0"/>
        <w:spacing w:after="0" w:line="240" w:lineRule="auto"/>
        <w:ind w:firstLine="709"/>
        <w:jc w:val="both"/>
        <w:rPr>
          <w:rFonts w:cs="Times New Roman"/>
          <w:szCs w:val="28"/>
        </w:rPr>
      </w:pPr>
      <w:r>
        <w:rPr>
          <w:rFonts w:cs="Times New Roman"/>
          <w:szCs w:val="28"/>
        </w:rPr>
        <w:t>Ориентироваться в понятиях и оперировать на базовом уровне: касательная к</w:t>
      </w:r>
      <w:r>
        <w:rPr>
          <w:rFonts w:cs="Times New Roman"/>
          <w:szCs w:val="28"/>
        </w:rPr>
        <w:t xml:space="preserve"> окружности, теорема о перпендикулярности касательной и радиуса, проведённого к точке касания.</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представление о простейших геометрических неравенств, их практическом смысле.</w:t>
      </w:r>
    </w:p>
    <w:p w:rsidR="00D503E8" w:rsidRDefault="0020456E">
      <w:pPr>
        <w:widowControl w:val="0"/>
        <w:spacing w:after="0" w:line="240" w:lineRule="auto"/>
        <w:ind w:firstLine="709"/>
        <w:jc w:val="both"/>
        <w:rPr>
          <w:rFonts w:cs="Times New Roman"/>
          <w:szCs w:val="28"/>
        </w:rPr>
      </w:pPr>
      <w:r>
        <w:rPr>
          <w:rFonts w:cs="Times New Roman"/>
          <w:szCs w:val="28"/>
        </w:rPr>
        <w:t>Проводить основные геометрические построения с помощью циркуля и линейки.</w:t>
      </w:r>
    </w:p>
    <w:p w:rsidR="00D503E8" w:rsidRDefault="00D503E8">
      <w:pPr>
        <w:widowControl w:val="0"/>
        <w:spacing w:after="0" w:line="240" w:lineRule="auto"/>
        <w:ind w:firstLine="709"/>
        <w:jc w:val="both"/>
        <w:rPr>
          <w:rFonts w:cs="Times New Roman"/>
          <w:b/>
          <w:szCs w:val="28"/>
        </w:rPr>
      </w:pPr>
    </w:p>
    <w:p w:rsidR="00D503E8" w:rsidRDefault="0020456E">
      <w:pPr>
        <w:widowControl w:val="0"/>
        <w:spacing w:after="0" w:line="240" w:lineRule="auto"/>
        <w:jc w:val="both"/>
        <w:rPr>
          <w:rFonts w:cs="Times New Roman"/>
          <w:b/>
          <w:szCs w:val="28"/>
        </w:rPr>
      </w:pPr>
      <w:r>
        <w:rPr>
          <w:rFonts w:cs="Times New Roman"/>
          <w:b/>
          <w:szCs w:val="28"/>
        </w:rPr>
        <w:t xml:space="preserve">8 </w:t>
      </w:r>
      <w:r>
        <w:rPr>
          <w:rFonts w:cs="Times New Roman"/>
          <w:b/>
          <w:szCs w:val="28"/>
        </w:rPr>
        <w:t>КЛАСС</w:t>
      </w:r>
    </w:p>
    <w:p w:rsidR="00D503E8" w:rsidRDefault="0020456E">
      <w:pPr>
        <w:widowControl w:val="0"/>
        <w:spacing w:after="0" w:line="240" w:lineRule="auto"/>
        <w:ind w:firstLine="709"/>
        <w:jc w:val="both"/>
        <w:rPr>
          <w:rFonts w:cs="Times New Roman"/>
          <w:szCs w:val="28"/>
        </w:rPr>
      </w:pPr>
      <w:r>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503E8" w:rsidRDefault="0020456E">
      <w:pPr>
        <w:widowControl w:val="0"/>
        <w:spacing w:after="0" w:line="240" w:lineRule="auto"/>
        <w:ind w:firstLine="709"/>
        <w:jc w:val="both"/>
        <w:rPr>
          <w:rFonts w:cs="Times New Roman"/>
          <w:szCs w:val="28"/>
        </w:rPr>
      </w:pPr>
      <w:r>
        <w:rPr>
          <w:rFonts w:cs="Times New Roman"/>
          <w:szCs w:val="28"/>
        </w:rPr>
        <w:t>Ориентироваться в понятии – точки пересечения медиан треугольника (центра масс) в решении задач.</w:t>
      </w:r>
    </w:p>
    <w:p w:rsidR="00D503E8" w:rsidRDefault="0020456E">
      <w:pPr>
        <w:widowControl w:val="0"/>
        <w:spacing w:after="0" w:line="240" w:lineRule="auto"/>
        <w:ind w:firstLine="709"/>
        <w:jc w:val="both"/>
        <w:rPr>
          <w:rFonts w:cs="Times New Roman"/>
          <w:spacing w:val="-1"/>
          <w:szCs w:val="28"/>
        </w:rPr>
      </w:pPr>
      <w:r>
        <w:rPr>
          <w:rFonts w:cs="Times New Roman"/>
          <w:szCs w:val="28"/>
        </w:rPr>
        <w:t>Владеть понятием средней линии тр</w:t>
      </w:r>
      <w:r>
        <w:rPr>
          <w:rFonts w:cs="Times New Roman"/>
          <w:szCs w:val="28"/>
        </w:rPr>
        <w:t xml:space="preserve">еугольника и трапеции, применять их свойства при решении простейших геометрических задач. </w:t>
      </w:r>
      <w:r>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503E8" w:rsidRDefault="0020456E">
      <w:pPr>
        <w:widowControl w:val="0"/>
        <w:spacing w:after="0" w:line="240" w:lineRule="auto"/>
        <w:ind w:firstLine="709"/>
        <w:jc w:val="both"/>
        <w:rPr>
          <w:rFonts w:cs="Times New Roman"/>
          <w:szCs w:val="28"/>
        </w:rPr>
      </w:pPr>
      <w:r>
        <w:rPr>
          <w:rFonts w:cs="Times New Roman"/>
          <w:szCs w:val="28"/>
        </w:rPr>
        <w:t>Применят</w:t>
      </w:r>
      <w:r>
        <w:rPr>
          <w:rFonts w:cs="Times New Roman"/>
          <w:szCs w:val="28"/>
        </w:rPr>
        <w:t>ь признаки подобия треугольников в решении несложных геометрических задач.</w:t>
      </w:r>
    </w:p>
    <w:p w:rsidR="00D503E8" w:rsidRDefault="0020456E">
      <w:pPr>
        <w:widowControl w:val="0"/>
        <w:spacing w:after="0" w:line="240" w:lineRule="auto"/>
        <w:ind w:firstLine="709"/>
        <w:jc w:val="both"/>
        <w:rPr>
          <w:rFonts w:cs="Times New Roman"/>
          <w:szCs w:val="28"/>
        </w:rPr>
      </w:pPr>
      <w:r>
        <w:rPr>
          <w:rFonts w:cs="Times New Roman"/>
          <w:szCs w:val="28"/>
        </w:rPr>
        <w:t xml:space="preserve">Пользоваться теоремой Пифагора для решения геометрических и практических задач. </w:t>
      </w:r>
    </w:p>
    <w:p w:rsidR="00D503E8" w:rsidRDefault="0020456E">
      <w:pPr>
        <w:widowControl w:val="0"/>
        <w:spacing w:after="0" w:line="240" w:lineRule="auto"/>
        <w:ind w:firstLine="709"/>
        <w:jc w:val="both"/>
        <w:rPr>
          <w:rFonts w:cs="Times New Roman"/>
          <w:szCs w:val="28"/>
        </w:rPr>
      </w:pPr>
      <w:r>
        <w:rPr>
          <w:rFonts w:cs="Times New Roman"/>
          <w:szCs w:val="28"/>
        </w:rPr>
        <w:t>Владеть понятиями синуса, косинуса и тангенса острого угла прямоугольного треугольника. Пользоваться</w:t>
      </w:r>
      <w:r>
        <w:rPr>
          <w:rFonts w:cs="Times New Roman"/>
          <w:szCs w:val="28"/>
        </w:rPr>
        <w:t xml:space="preserve"> этими понятиями для решения практических задач (при необходимости с опорой на алгоритм правила).</w:t>
      </w:r>
    </w:p>
    <w:p w:rsidR="00D503E8" w:rsidRDefault="0020456E">
      <w:pPr>
        <w:widowControl w:val="0"/>
        <w:spacing w:after="0" w:line="240" w:lineRule="auto"/>
        <w:ind w:firstLine="709"/>
        <w:jc w:val="both"/>
        <w:rPr>
          <w:rFonts w:cs="Times New Roman"/>
          <w:szCs w:val="28"/>
        </w:rPr>
      </w:pPr>
      <w:r>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503E8" w:rsidRDefault="0020456E">
      <w:pPr>
        <w:widowControl w:val="0"/>
        <w:spacing w:after="0" w:line="240" w:lineRule="auto"/>
        <w:ind w:firstLine="709"/>
        <w:jc w:val="both"/>
        <w:rPr>
          <w:rFonts w:cs="Times New Roman"/>
          <w:szCs w:val="28"/>
        </w:rPr>
      </w:pPr>
      <w:r>
        <w:rPr>
          <w:rFonts w:cs="Times New Roman"/>
          <w:szCs w:val="28"/>
        </w:rPr>
        <w:t>Владеть понятиями вписанного и центральн</w:t>
      </w:r>
      <w:r>
        <w:rPr>
          <w:rFonts w:cs="Times New Roman"/>
          <w:szCs w:val="28"/>
        </w:rPr>
        <w:t>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503E8" w:rsidRDefault="0020456E">
      <w:pPr>
        <w:widowControl w:val="0"/>
        <w:spacing w:after="0" w:line="240" w:lineRule="auto"/>
        <w:ind w:firstLine="709"/>
        <w:jc w:val="both"/>
        <w:rPr>
          <w:rFonts w:cs="Times New Roman"/>
          <w:szCs w:val="28"/>
        </w:rPr>
      </w:pPr>
      <w:r>
        <w:rPr>
          <w:rFonts w:cs="Times New Roman"/>
          <w:szCs w:val="28"/>
        </w:rPr>
        <w:t>Владеть понятием описанного четырёхугольника, применять свойства описанного четырёхугольника при</w:t>
      </w:r>
      <w:r>
        <w:rPr>
          <w:rFonts w:cs="Times New Roman"/>
          <w:szCs w:val="28"/>
        </w:rPr>
        <w:t xml:space="preserve"> решении простейших задач.</w:t>
      </w:r>
    </w:p>
    <w:p w:rsidR="00D503E8" w:rsidRDefault="0020456E">
      <w:pPr>
        <w:widowControl w:val="0"/>
        <w:spacing w:after="0" w:line="240" w:lineRule="auto"/>
        <w:ind w:firstLine="709"/>
        <w:jc w:val="both"/>
        <w:rPr>
          <w:rFonts w:cs="Times New Roman"/>
          <w:szCs w:val="28"/>
        </w:rPr>
      </w:pPr>
      <w:r>
        <w:rPr>
          <w:rFonts w:cs="Times New Roman"/>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503E8" w:rsidRDefault="00D503E8">
      <w:pPr>
        <w:widowControl w:val="0"/>
        <w:spacing w:after="0" w:line="240" w:lineRule="auto"/>
        <w:ind w:firstLine="709"/>
        <w:jc w:val="both"/>
        <w:rPr>
          <w:rFonts w:cs="Times New Roman"/>
          <w:b/>
          <w:szCs w:val="28"/>
        </w:rPr>
      </w:pPr>
    </w:p>
    <w:p w:rsidR="00D503E8" w:rsidRDefault="0020456E">
      <w:pPr>
        <w:widowControl w:val="0"/>
        <w:spacing w:after="0" w:line="240" w:lineRule="auto"/>
        <w:jc w:val="both"/>
        <w:rPr>
          <w:rFonts w:cs="Times New Roman"/>
          <w:b/>
          <w:szCs w:val="28"/>
        </w:rPr>
      </w:pPr>
      <w:r>
        <w:rPr>
          <w:rFonts w:cs="Times New Roman"/>
          <w:b/>
          <w:szCs w:val="28"/>
        </w:rPr>
        <w:t>9 КЛАСС</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Зн</w:t>
      </w:r>
      <w:r>
        <w:rPr>
          <w:rFonts w:cs="Times New Roman"/>
          <w:szCs w:val="28"/>
        </w:rPr>
        <w:t>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Пользоваться формулами приве</w:t>
      </w:r>
      <w:r>
        <w:rPr>
          <w:rFonts w:cs="Times New Roman"/>
          <w:szCs w:val="28"/>
        </w:rPr>
        <w:t>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Использовать теоремы синусов и косинусов для нахождения различных элементов треугольника («решение треугольн</w:t>
      </w:r>
      <w:r>
        <w:rPr>
          <w:rFonts w:cs="Times New Roman"/>
          <w:szCs w:val="28"/>
        </w:rPr>
        <w:t>иков»), применять их при решении простейших геометрических задач.</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w:t>
      </w:r>
      <w:r>
        <w:rPr>
          <w:rFonts w:cs="Times New Roman"/>
          <w:szCs w:val="28"/>
        </w:rPr>
        <w:t xml:space="preserve"> (по алгоритму учебных действий). Применять свойства подобия в практических задачах. Уметь приводить примеры подобных фигур в окружающем мире.</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Пользоваться теоремами (по визуальной опоре) о произведении отрезков хорд, о произведении отрезков секущих, о ква</w:t>
      </w:r>
      <w:r>
        <w:rPr>
          <w:rFonts w:cs="Times New Roman"/>
          <w:szCs w:val="28"/>
        </w:rPr>
        <w:t>драте касательной.</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Пользоваться методом координат на пло</w:t>
      </w:r>
      <w:r>
        <w:rPr>
          <w:rFonts w:cs="Times New Roman"/>
          <w:szCs w:val="28"/>
        </w:rPr>
        <w:t>скости, применять его в решении геометрических и практических задач.</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 xml:space="preserve">Владеть понятиями правильного многоугольника, длины </w:t>
      </w:r>
      <w:r>
        <w:rPr>
          <w:rFonts w:cs="Times New Roman"/>
          <w:spacing w:val="-2"/>
          <w:szCs w:val="28"/>
        </w:rPr>
        <w:t>окружности, длины дуги окружности и радианной меры угла,</w:t>
      </w:r>
      <w:r>
        <w:rPr>
          <w:rFonts w:cs="Times New Roman"/>
          <w:szCs w:val="28"/>
        </w:rPr>
        <w:t xml:space="preserve"> уметь вычислять площадь круга и его частей (с опорой на справочную информацию)</w:t>
      </w:r>
      <w:r>
        <w:rPr>
          <w:rFonts w:cs="Times New Roman"/>
          <w:szCs w:val="28"/>
        </w:rPr>
        <w:t>. Применять полученные умения в практических задачах.</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 xml:space="preserve">Находить оси (или центры) симметрии фигур, применять движения плоскости в простейших случаях. </w:t>
      </w:r>
    </w:p>
    <w:p w:rsidR="00D503E8" w:rsidRDefault="0020456E">
      <w:pPr>
        <w:widowControl w:val="0"/>
        <w:tabs>
          <w:tab w:val="left" w:pos="284"/>
        </w:tabs>
        <w:spacing w:after="0" w:line="240" w:lineRule="auto"/>
        <w:ind w:firstLine="709"/>
        <w:jc w:val="both"/>
        <w:rPr>
          <w:rFonts w:cs="Times New Roman"/>
          <w:szCs w:val="28"/>
        </w:rPr>
      </w:pPr>
      <w:r>
        <w:rPr>
          <w:rFonts w:cs="Times New Roman"/>
          <w:szCs w:val="28"/>
        </w:rPr>
        <w:t>Применять полученные знания на практике – строить математические модели для задач реальной жизни и проводит</w:t>
      </w:r>
      <w:r>
        <w:rPr>
          <w:rFonts w:cs="Times New Roman"/>
          <w:szCs w:val="28"/>
        </w:rPr>
        <w:t>ь соответствующие вычисления с применением подобия и тригонометрических функций (пользуясь, где необходимо, калькулятором).</w:t>
      </w:r>
    </w:p>
    <w:p w:rsidR="00D503E8" w:rsidRDefault="00D503E8">
      <w:pPr>
        <w:widowControl w:val="0"/>
        <w:spacing w:after="0" w:line="240" w:lineRule="auto"/>
        <w:ind w:firstLine="709"/>
        <w:jc w:val="both"/>
        <w:rPr>
          <w:rFonts w:cs="Times New Roman"/>
          <w:szCs w:val="28"/>
        </w:rPr>
      </w:pPr>
    </w:p>
    <w:p w:rsidR="00D503E8" w:rsidRDefault="0020456E">
      <w:pPr>
        <w:widowControl w:val="0"/>
        <w:spacing w:after="0" w:line="240" w:lineRule="auto"/>
        <w:ind w:left="709"/>
        <w:rPr>
          <w:rFonts w:cs="Times New Roman"/>
          <w:bCs/>
          <w:caps/>
          <w:szCs w:val="28"/>
        </w:rPr>
      </w:pPr>
      <w:r>
        <w:rPr>
          <w:rFonts w:cs="Times New Roman"/>
          <w:bCs/>
          <w:caps/>
          <w:szCs w:val="28"/>
        </w:rPr>
        <w:t>планируемые Предметные результаты освоения Примерной рабочей программы курса «вероятность и статистика (по годам обучения)</w:t>
      </w:r>
    </w:p>
    <w:p w:rsidR="00D503E8" w:rsidRDefault="0020456E">
      <w:pPr>
        <w:widowControl w:val="0"/>
        <w:spacing w:after="0" w:line="240" w:lineRule="auto"/>
        <w:ind w:firstLine="709"/>
        <w:jc w:val="both"/>
        <w:rPr>
          <w:rFonts w:cs="Times New Roman"/>
          <w:szCs w:val="28"/>
        </w:rPr>
      </w:pPr>
      <w:r>
        <w:rPr>
          <w:rFonts w:cs="Times New Roman"/>
          <w:szCs w:val="28"/>
        </w:rPr>
        <w:t>Предметные результаты освоения курса «Вероятность и статистика» в 7–9 классах характеризуются следующими умениями.</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7 класс</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Описывать и интер</w:t>
      </w:r>
      <w:r>
        <w:rPr>
          <w:rFonts w:cs="Times New Roman"/>
          <w:szCs w:val="28"/>
        </w:rPr>
        <w:t>претировать реальные числовые данные, представленные в таблицах, на диаграммах, графиках.</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Иметь представление о случа</w:t>
      </w:r>
      <w:r>
        <w:rPr>
          <w:rFonts w:cs="Times New Roman"/>
          <w:szCs w:val="28"/>
        </w:rPr>
        <w:t>йной изменчивости на примерах цен, физических величин, антропометрических данных; иметь представление о статистической устойчивости.</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8 класс</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Извлекать и преобразовывать информацию, представленную в виде таблиц, диаграмм, графиков; представлять данные в ви</w:t>
      </w:r>
      <w:r>
        <w:rPr>
          <w:rFonts w:cs="Times New Roman"/>
          <w:szCs w:val="28"/>
        </w:rPr>
        <w:t>де таблиц, диаграмм, графиков.</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Находить частоты числовых значений и частоты событий, в том чис</w:t>
      </w:r>
      <w:r>
        <w:rPr>
          <w:rFonts w:cs="Times New Roman"/>
          <w:szCs w:val="28"/>
        </w:rPr>
        <w:t>ле по результатам измерений и наблюдений (с использованием зрительной наглядности и/или вербальной опоры).</w:t>
      </w:r>
    </w:p>
    <w:p w:rsidR="00D503E8" w:rsidRDefault="0020456E">
      <w:pPr>
        <w:widowControl w:val="0"/>
        <w:tabs>
          <w:tab w:val="left" w:pos="0"/>
        </w:tabs>
        <w:spacing w:after="0" w:line="240" w:lineRule="auto"/>
        <w:ind w:firstLine="709"/>
        <w:jc w:val="both"/>
        <w:rPr>
          <w:rFonts w:cs="Times New Roman"/>
          <w:szCs w:val="28"/>
        </w:rPr>
      </w:pPr>
      <w:r>
        <w:rPr>
          <w:rFonts w:cs="Times New Roman"/>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w:t>
      </w:r>
      <w:r>
        <w:rPr>
          <w:rFonts w:cs="Times New Roman"/>
          <w:szCs w:val="28"/>
        </w:rPr>
        <w:t>и (с использованием зрительной наглядности и/или вербальной опоры).</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Иметь представление о графических моделях: дерево случайного эксперимента, диаграммы Эйлера, числовая прямая.</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Оперировать понятиями на базовом уровне: множество, подмножество; выполнять оп</w:t>
      </w:r>
      <w:r>
        <w:rPr>
          <w:rFonts w:cs="Times New Roman"/>
          <w:szCs w:val="28"/>
        </w:rPr>
        <w:t>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503E8" w:rsidRDefault="0020456E">
      <w:pPr>
        <w:widowControl w:val="0"/>
        <w:tabs>
          <w:tab w:val="left" w:pos="79"/>
        </w:tabs>
        <w:spacing w:after="0" w:line="240" w:lineRule="auto"/>
        <w:ind w:firstLine="709"/>
        <w:jc w:val="both"/>
        <w:rPr>
          <w:rFonts w:cs="Times New Roman"/>
          <w:szCs w:val="28"/>
        </w:rPr>
      </w:pPr>
      <w:r>
        <w:rPr>
          <w:rFonts w:cs="Times New Roman"/>
          <w:szCs w:val="28"/>
        </w:rPr>
        <w:t>Иметь представление о графическом представление множеств и связей между ними для описания процессо</w:t>
      </w:r>
      <w:r>
        <w:rPr>
          <w:rFonts w:cs="Times New Roman"/>
          <w:szCs w:val="28"/>
        </w:rPr>
        <w:t>в и явлений, в том числе при решении задач из других учебных предметов и курсов.</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9 класс</w:t>
      </w:r>
    </w:p>
    <w:p w:rsidR="00D503E8" w:rsidRDefault="0020456E">
      <w:pPr>
        <w:widowControl w:val="0"/>
        <w:spacing w:after="0" w:line="240" w:lineRule="auto"/>
        <w:ind w:firstLine="709"/>
        <w:jc w:val="both"/>
        <w:rPr>
          <w:rFonts w:cs="Times New Roman"/>
          <w:szCs w:val="28"/>
        </w:rPr>
      </w:pPr>
      <w:r>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503E8" w:rsidRDefault="0020456E">
      <w:pPr>
        <w:widowControl w:val="0"/>
        <w:spacing w:after="0" w:line="240" w:lineRule="auto"/>
        <w:ind w:firstLine="709"/>
        <w:jc w:val="both"/>
        <w:rPr>
          <w:rFonts w:cs="Times New Roman"/>
          <w:szCs w:val="28"/>
        </w:rPr>
      </w:pPr>
      <w:r>
        <w:rPr>
          <w:rFonts w:cs="Times New Roman"/>
          <w:szCs w:val="28"/>
        </w:rPr>
        <w:t>Наход</w:t>
      </w:r>
      <w:r>
        <w:rPr>
          <w:rFonts w:cs="Times New Roman"/>
          <w:szCs w:val="28"/>
        </w:rPr>
        <w:t>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503E8" w:rsidRDefault="0020456E">
      <w:pPr>
        <w:spacing w:after="0" w:line="240" w:lineRule="auto"/>
        <w:ind w:firstLine="709"/>
        <w:jc w:val="both"/>
        <w:rPr>
          <w:rFonts w:cs="Times New Roman"/>
          <w:szCs w:val="28"/>
        </w:rPr>
      </w:pPr>
      <w:r>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503E8" w:rsidRDefault="0020456E">
      <w:pPr>
        <w:spacing w:after="0" w:line="240" w:lineRule="auto"/>
        <w:ind w:firstLine="709"/>
        <w:jc w:val="both"/>
        <w:rPr>
          <w:rFonts w:cs="Times New Roman"/>
          <w:szCs w:val="28"/>
        </w:rPr>
      </w:pPr>
      <w:r>
        <w:rPr>
          <w:rFonts w:cs="Times New Roman"/>
          <w:szCs w:val="28"/>
        </w:rPr>
        <w:t>Иметь представление о случайной величине и о распределении вероятн</w:t>
      </w:r>
      <w:r>
        <w:rPr>
          <w:rFonts w:cs="Times New Roman"/>
          <w:szCs w:val="28"/>
        </w:rPr>
        <w:t>остей.</w:t>
      </w:r>
    </w:p>
    <w:p w:rsidR="00D503E8" w:rsidRDefault="0020456E">
      <w:pPr>
        <w:spacing w:after="0" w:line="240" w:lineRule="auto"/>
        <w:ind w:firstLine="709"/>
        <w:jc w:val="both"/>
        <w:rPr>
          <w:rFonts w:cs="Times New Roman"/>
          <w:szCs w:val="28"/>
        </w:rPr>
      </w:pPr>
      <w:r>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503E8" w:rsidRDefault="0020456E">
      <w:pPr>
        <w:rPr>
          <w:rFonts w:eastAsiaTheme="minorHAnsi" w:cs="Times New Roman"/>
          <w:b/>
          <w:szCs w:val="28"/>
          <w:lang w:eastAsia="en-US"/>
        </w:rPr>
      </w:pPr>
      <w:r>
        <w:rPr>
          <w:rFonts w:cs="Times New Roman"/>
          <w:b/>
          <w:szCs w:val="28"/>
        </w:rPr>
        <w:br w:type="page" w:clear="all"/>
      </w:r>
    </w:p>
    <w:p w:rsidR="00D503E8" w:rsidRDefault="0020456E">
      <w:pPr>
        <w:pStyle w:val="4"/>
        <w:rPr>
          <w:caps/>
        </w:rPr>
      </w:pPr>
      <w:bookmarkStart w:id="104" w:name="_Toc97114949"/>
      <w:r>
        <w:rPr>
          <w:caps/>
        </w:rPr>
        <w:t>2.2.1.10. Информатика</w:t>
      </w:r>
      <w:bookmarkEnd w:id="104"/>
    </w:p>
    <w:p w:rsidR="00D503E8" w:rsidRDefault="00D503E8">
      <w:pPr>
        <w:tabs>
          <w:tab w:val="left" w:pos="0"/>
        </w:tabs>
        <w:spacing w:after="0" w:line="240" w:lineRule="auto"/>
        <w:ind w:right="-31" w:firstLine="709"/>
        <w:rPr>
          <w:rFonts w:cs="Times New Roman"/>
          <w:b/>
          <w:bCs/>
          <w:szCs w:val="28"/>
        </w:rPr>
      </w:pPr>
      <w:bookmarkStart w:id="105" w:name="_Toc96033901"/>
    </w:p>
    <w:p w:rsidR="00D503E8" w:rsidRDefault="00D503E8">
      <w:pPr>
        <w:tabs>
          <w:tab w:val="left" w:pos="0"/>
        </w:tabs>
        <w:spacing w:after="0" w:line="240" w:lineRule="auto"/>
        <w:ind w:right="-31" w:firstLine="709"/>
        <w:rPr>
          <w:rFonts w:cs="Times New Roman"/>
          <w:b/>
          <w:bCs/>
          <w:szCs w:val="28"/>
        </w:rPr>
      </w:pPr>
    </w:p>
    <w:p w:rsidR="00D503E8" w:rsidRDefault="0020456E">
      <w:pPr>
        <w:tabs>
          <w:tab w:val="left" w:pos="0"/>
        </w:tabs>
        <w:spacing w:after="0" w:line="240" w:lineRule="auto"/>
        <w:ind w:right="-28"/>
        <w:rPr>
          <w:rFonts w:cs="Times New Roman"/>
          <w:bCs/>
          <w:szCs w:val="28"/>
        </w:rPr>
      </w:pPr>
      <w:r>
        <w:rPr>
          <w:rFonts w:cs="Times New Roman"/>
          <w:bCs/>
          <w:szCs w:val="28"/>
        </w:rPr>
        <w:t>ПОЯСНИТЕЛЬНАЯ ЗАПИСКА</w:t>
      </w:r>
      <w:bookmarkEnd w:id="105"/>
    </w:p>
    <w:p w:rsidR="00D503E8" w:rsidRDefault="00D503E8">
      <w:pPr>
        <w:spacing w:after="0" w:line="240" w:lineRule="auto"/>
        <w:ind w:right="-31" w:firstLine="709"/>
        <w:jc w:val="both"/>
        <w:rPr>
          <w:rFonts w:eastAsia="Arial Unicode MS" w:cs="Times New Roman"/>
          <w:szCs w:val="28"/>
          <w:lang w:eastAsia="en-US"/>
        </w:rPr>
      </w:pP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Примерн</w:t>
      </w:r>
      <w:r>
        <w:rPr>
          <w:rFonts w:eastAsia="Arial Unicode MS" w:cs="Times New Roman"/>
          <w:szCs w:val="28"/>
          <w:lang w:eastAsia="en-US"/>
        </w:rPr>
        <w:t xml:space="preserve">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r>
        <w:rPr>
          <w:rFonts w:eastAsia="Arial Unicode MS" w:cs="Times New Roman"/>
          <w:szCs w:val="28"/>
          <w:lang w:eastAsia="en-US"/>
        </w:rPr>
        <w:t>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w:t>
      </w:r>
      <w:r>
        <w:rPr>
          <w:rFonts w:eastAsia="Arial Unicode MS" w:cs="Times New Roman"/>
          <w:szCs w:val="28"/>
          <w:lang w:eastAsia="en-US"/>
        </w:rPr>
        <w:t>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w:t>
      </w:r>
      <w:r>
        <w:rPr>
          <w:rFonts w:eastAsia="Arial Unicode MS" w:cs="Times New Roman"/>
          <w:szCs w:val="28"/>
          <w:lang w:eastAsia="en-US"/>
        </w:rPr>
        <w:t>ения Адаптированной основной образовательной программы основного общего образования обучающихся с задержкой психического развития.</w:t>
      </w:r>
    </w:p>
    <w:p w:rsidR="00D503E8" w:rsidRDefault="00D503E8">
      <w:pPr>
        <w:spacing w:after="0" w:line="240" w:lineRule="auto"/>
        <w:ind w:right="-31" w:firstLine="709"/>
        <w:jc w:val="both"/>
        <w:rPr>
          <w:rFonts w:cs="Times New Roman"/>
          <w:b/>
          <w:szCs w:val="28"/>
        </w:rPr>
      </w:pPr>
    </w:p>
    <w:p w:rsidR="00D503E8" w:rsidRDefault="0020456E">
      <w:pPr>
        <w:widowControl w:val="0"/>
        <w:spacing w:after="0" w:line="240" w:lineRule="auto"/>
        <w:ind w:right="-31" w:firstLine="709"/>
        <w:jc w:val="both"/>
        <w:rPr>
          <w:rFonts w:eastAsiaTheme="majorEastAsia" w:cs="Times New Roman"/>
          <w:b/>
          <w:bCs/>
          <w:szCs w:val="28"/>
          <w:lang w:eastAsia="en-US"/>
        </w:rPr>
      </w:pPr>
      <w:bookmarkStart w:id="106" w:name="_Toc96033902"/>
      <w:r>
        <w:rPr>
          <w:rFonts w:eastAsiaTheme="majorEastAsia" w:cs="Times New Roman"/>
          <w:b/>
          <w:bCs/>
          <w:szCs w:val="28"/>
          <w:lang w:eastAsia="en-US"/>
        </w:rPr>
        <w:t>Общая характеристика учебного предмета «Информатика»</w:t>
      </w:r>
      <w:bookmarkEnd w:id="106"/>
    </w:p>
    <w:p w:rsidR="00D503E8" w:rsidRDefault="0020456E">
      <w:pPr>
        <w:widowControl w:val="0"/>
        <w:spacing w:after="0" w:line="240" w:lineRule="auto"/>
        <w:ind w:right="-31" w:firstLine="709"/>
        <w:jc w:val="both"/>
        <w:rPr>
          <w:rFonts w:cs="Times New Roman"/>
          <w:spacing w:val="2"/>
          <w:szCs w:val="28"/>
        </w:rPr>
      </w:pPr>
      <w:r>
        <w:rPr>
          <w:rFonts w:cs="Times New Roman"/>
          <w:spacing w:val="2"/>
          <w:szCs w:val="28"/>
        </w:rPr>
        <w:t>Примерная рабочая программа даёт представление о целях, общей стратегии</w:t>
      </w:r>
      <w:r>
        <w:rPr>
          <w:rFonts w:cs="Times New Roman"/>
          <w:spacing w:val="2"/>
          <w:szCs w:val="28"/>
        </w:rPr>
        <w:t xml:space="preserve">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Pr>
          <w:rFonts w:cs="Times New Roman"/>
          <w:spacing w:val="2"/>
          <w:szCs w:val="28"/>
        </w:rPr>
        <w:t>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w:t>
      </w:r>
      <w:r>
        <w:rPr>
          <w:rFonts w:cs="Times New Roman"/>
          <w:spacing w:val="2"/>
          <w:szCs w:val="28"/>
        </w:rPr>
        <w:t>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w:t>
      </w:r>
      <w:r>
        <w:rPr>
          <w:rFonts w:cs="Times New Roman"/>
          <w:spacing w:val="2"/>
          <w:szCs w:val="28"/>
        </w:rPr>
        <w:t>российских проверочных работ, государственной итоговой аттестации).</w:t>
      </w:r>
    </w:p>
    <w:p w:rsidR="00D503E8" w:rsidRDefault="0020456E">
      <w:pPr>
        <w:widowControl w:val="0"/>
        <w:spacing w:after="0" w:line="240" w:lineRule="auto"/>
        <w:ind w:right="-31" w:firstLine="709"/>
        <w:jc w:val="both"/>
        <w:rPr>
          <w:rFonts w:cs="Times New Roman"/>
          <w:szCs w:val="28"/>
        </w:rPr>
      </w:pPr>
      <w:r>
        <w:rPr>
          <w:rFonts w:cs="Times New Roman"/>
          <w:szCs w:val="28"/>
        </w:rPr>
        <w:t>Программа является основой для составления тематического планирования курса учителем.</w:t>
      </w:r>
    </w:p>
    <w:p w:rsidR="00D503E8" w:rsidRDefault="0020456E">
      <w:pPr>
        <w:widowControl w:val="0"/>
        <w:spacing w:after="0" w:line="240" w:lineRule="auto"/>
        <w:ind w:right="-31" w:firstLine="709"/>
        <w:jc w:val="both"/>
        <w:rPr>
          <w:rFonts w:cs="Times New Roman"/>
          <w:szCs w:val="28"/>
        </w:rPr>
      </w:pPr>
      <w:r>
        <w:rPr>
          <w:rFonts w:cs="Times New Roman"/>
          <w:bCs/>
          <w:szCs w:val="28"/>
        </w:rPr>
        <w:t>Учебный предмет «Информатика» в основном общем образовании отражает:</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сущность информатики как научной </w:t>
      </w:r>
      <w:r>
        <w:rPr>
          <w:rFonts w:eastAsia="Arial Unicode MS" w:cs="Times New Roman"/>
          <w:szCs w:val="28"/>
        </w:rPr>
        <w:t>дисциплины, изучающей закономерности протекания и возможности автоматизации информационных процессов в различных системах;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основные области применения информатики, прежде всего информационные технологии, управление и социальную сферу;</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междисциплинарный характер информатики и информационной деятельности.</w:t>
      </w:r>
    </w:p>
    <w:p w:rsidR="00D503E8" w:rsidRDefault="0020456E">
      <w:pPr>
        <w:spacing w:after="0" w:line="240" w:lineRule="auto"/>
        <w:ind w:right="-31" w:firstLine="709"/>
        <w:contextualSpacing/>
        <w:jc w:val="both"/>
        <w:rPr>
          <w:rFonts w:eastAsiaTheme="minorHAnsi" w:cs="Times New Roman"/>
          <w:szCs w:val="28"/>
          <w:lang w:eastAsia="en-US"/>
        </w:rPr>
      </w:pPr>
      <w:r>
        <w:rPr>
          <w:rFonts w:eastAsiaTheme="minorHAnsi" w:cs="Times New Roman"/>
          <w:position w:val="-1"/>
          <w:szCs w:val="28"/>
          <w:lang w:eastAsia="en-US"/>
        </w:rPr>
        <w:t xml:space="preserve">В процессе изучения информатики у обучающихся с ЗПР формируется </w:t>
      </w:r>
      <w:r>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w:t>
      </w:r>
      <w:r>
        <w:rPr>
          <w:rFonts w:eastAsiaTheme="minorHAnsi" w:cs="Times New Roman"/>
          <w:szCs w:val="28"/>
          <w:lang w:eastAsia="en-US"/>
        </w:rPr>
        <w:t>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w:t>
      </w:r>
      <w:r>
        <w:rPr>
          <w:rFonts w:eastAsiaTheme="minorHAnsi" w:cs="Times New Roman"/>
          <w:szCs w:val="28"/>
          <w:lang w:eastAsia="en-US"/>
        </w:rPr>
        <w:t xml:space="preserve">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w:t>
      </w:r>
      <w:r>
        <w:rPr>
          <w:rFonts w:eastAsiaTheme="minorHAnsi" w:cs="Times New Roman"/>
          <w:szCs w:val="28"/>
          <w:lang w:eastAsia="en-US"/>
        </w:rPr>
        <w:t xml:space="preserve">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w:t>
      </w:r>
      <w:r>
        <w:rPr>
          <w:rFonts w:eastAsiaTheme="minorHAnsi" w:cs="Times New Roman"/>
          <w:szCs w:val="28"/>
          <w:lang w:eastAsia="en-US"/>
        </w:rPr>
        <w:t>и права.</w:t>
      </w:r>
    </w:p>
    <w:p w:rsidR="00D503E8" w:rsidRDefault="0020456E">
      <w:pPr>
        <w:widowControl w:val="0"/>
        <w:spacing w:after="0" w:line="240" w:lineRule="auto"/>
        <w:ind w:right="-31" w:firstLine="709"/>
        <w:jc w:val="both"/>
        <w:rPr>
          <w:rFonts w:cs="Times New Roman"/>
          <w:szCs w:val="28"/>
        </w:rPr>
      </w:pPr>
      <w:r>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w:t>
      </w:r>
      <w:r>
        <w:rPr>
          <w:rFonts w:cs="Times New Roman"/>
          <w:szCs w:val="28"/>
        </w:rPr>
        <w:t>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w:t>
      </w:r>
      <w:r>
        <w:rPr>
          <w:rFonts w:cs="Times New Roman"/>
          <w:szCs w:val="28"/>
        </w:rPr>
        <w:t xml:space="preserve">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D503E8" w:rsidRDefault="0020456E">
      <w:pPr>
        <w:spacing w:after="0" w:line="240" w:lineRule="auto"/>
        <w:ind w:right="-31" w:firstLine="709"/>
        <w:contextualSpacing/>
        <w:jc w:val="both"/>
        <w:rPr>
          <w:rFonts w:eastAsiaTheme="minorHAnsi" w:cs="Times New Roman"/>
          <w:szCs w:val="28"/>
          <w:lang w:eastAsia="en-US"/>
        </w:rPr>
      </w:pPr>
      <w:r>
        <w:rPr>
          <w:rFonts w:eastAsia="Calibri" w:cs="Times New Roman"/>
          <w:szCs w:val="28"/>
          <w:lang w:eastAsia="en-US"/>
        </w:rPr>
        <w:t>Программа от</w:t>
      </w:r>
      <w:r>
        <w:rPr>
          <w:rFonts w:eastAsia="Calibri" w:cs="Times New Roman"/>
          <w:szCs w:val="28"/>
          <w:lang w:eastAsia="en-US"/>
        </w:rPr>
        <w:t xml:space="preserve">ражает содержание обучения предмету «Информатика» с учетом особых образовательных потребностей обучающихся с </w:t>
      </w:r>
      <w:r>
        <w:rPr>
          <w:rFonts w:eastAsia="Times New Roman" w:cs="Times New Roman"/>
          <w:szCs w:val="28"/>
          <w:lang w:eastAsia="en-US"/>
        </w:rPr>
        <w:t>ЗПР</w:t>
      </w:r>
      <w:r>
        <w:rPr>
          <w:rFonts w:eastAsia="Calibri" w:cs="Times New Roman"/>
          <w:szCs w:val="28"/>
          <w:lang w:eastAsia="en-US"/>
        </w:rPr>
        <w:t>.</w:t>
      </w:r>
      <w:r>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w:t>
      </w:r>
      <w:r>
        <w:rPr>
          <w:rFonts w:eastAsiaTheme="minorHAnsi" w:cs="Times New Roman"/>
          <w:szCs w:val="28"/>
          <w:lang w:eastAsia="en-US"/>
        </w:rPr>
        <w:t>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w:t>
      </w:r>
      <w:r>
        <w:rPr>
          <w:rFonts w:eastAsiaTheme="minorHAnsi" w:cs="Times New Roman"/>
          <w:szCs w:val="28"/>
          <w:lang w:eastAsia="en-US"/>
        </w:rPr>
        <w:t xml:space="preserve">нных понятий и взаимообусловленность их признаков. </w:t>
      </w:r>
    </w:p>
    <w:p w:rsidR="00D503E8" w:rsidRDefault="0020456E">
      <w:pPr>
        <w:widowControl w:val="0"/>
        <w:spacing w:after="0" w:line="240" w:lineRule="auto"/>
        <w:ind w:right="-31" w:firstLine="709"/>
        <w:jc w:val="both"/>
        <w:rPr>
          <w:rFonts w:cs="Times New Roman"/>
          <w:szCs w:val="28"/>
        </w:rPr>
      </w:pPr>
      <w:r>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w:t>
      </w:r>
      <w:r>
        <w:rPr>
          <w:rFonts w:cs="Times New Roman"/>
          <w:szCs w:val="28"/>
          <w:shd w:val="clear" w:color="auto" w:fill="FFFFFF"/>
        </w:rPr>
        <w:t>рмационных процессов (объема памяти, необходимого для хранения информации). При изучении раздела «</w:t>
      </w:r>
      <w:r>
        <w:rPr>
          <w:rFonts w:cs="Times New Roman"/>
          <w:szCs w:val="28"/>
        </w:rPr>
        <w:t>Системы счисления</w:t>
      </w:r>
      <w:r>
        <w:rPr>
          <w:rFonts w:cs="Times New Roman"/>
          <w:szCs w:val="28"/>
          <w:shd w:val="clear" w:color="auto" w:fill="FFFFFF"/>
        </w:rPr>
        <w:t>» (у них могут возникать затруднения при переводе из одной системы счисления в другую.</w:t>
      </w:r>
    </w:p>
    <w:p w:rsidR="00D503E8" w:rsidRDefault="0020456E">
      <w:pPr>
        <w:widowControl w:val="0"/>
        <w:spacing w:after="0" w:line="240" w:lineRule="auto"/>
        <w:ind w:right="-31" w:firstLine="709"/>
        <w:jc w:val="both"/>
        <w:rPr>
          <w:rFonts w:cs="Times New Roman"/>
          <w:b/>
          <w:bCs/>
          <w:szCs w:val="28"/>
        </w:rPr>
      </w:pPr>
      <w:r>
        <w:rPr>
          <w:rFonts w:cs="Times New Roman"/>
          <w:szCs w:val="28"/>
          <w:shd w:val="clear" w:color="auto" w:fill="FFFFFF"/>
        </w:rPr>
        <w:t>При изучении разделов «</w:t>
      </w:r>
      <w:r>
        <w:rPr>
          <w:rFonts w:cs="Times New Roman"/>
          <w:szCs w:val="28"/>
        </w:rPr>
        <w:t>Разработка алгоритмов и программ</w:t>
      </w:r>
      <w:r>
        <w:rPr>
          <w:rFonts w:cs="Times New Roman"/>
          <w:szCs w:val="28"/>
          <w:shd w:val="clear" w:color="auto" w:fill="FFFFFF"/>
        </w:rPr>
        <w:t>», «</w:t>
      </w:r>
      <w:r>
        <w:rPr>
          <w:rFonts w:cs="Times New Roman"/>
          <w:szCs w:val="28"/>
        </w:rPr>
        <w:t>Алгоритмы и программирование. Исполнители и алгоритмы.», «</w:t>
      </w:r>
      <w:r>
        <w:rPr>
          <w:rFonts w:cs="Times New Roman"/>
          <w:bCs/>
          <w:szCs w:val="28"/>
        </w:rPr>
        <w:t xml:space="preserve">Элементы математической логики» </w:t>
      </w:r>
      <w:r>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w:t>
      </w:r>
      <w:r>
        <w:rPr>
          <w:rFonts w:cs="Times New Roman"/>
          <w:szCs w:val="28"/>
          <w:shd w:val="clear" w:color="auto" w:fill="FFFFFF"/>
        </w:rPr>
        <w:t xml:space="preserve">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D503E8" w:rsidRDefault="0020456E">
      <w:pPr>
        <w:shd w:val="clear" w:color="auto" w:fill="FFFFFF"/>
        <w:spacing w:after="0" w:line="240" w:lineRule="auto"/>
        <w:ind w:right="-31" w:firstLine="709"/>
        <w:jc w:val="both"/>
        <w:rPr>
          <w:rFonts w:cs="Times New Roman"/>
          <w:szCs w:val="28"/>
          <w:shd w:val="clear" w:color="auto" w:fill="FFFFFF"/>
        </w:rPr>
      </w:pPr>
      <w:r>
        <w:rPr>
          <w:rFonts w:cs="Times New Roman"/>
          <w:szCs w:val="28"/>
          <w:shd w:val="clear" w:color="auto" w:fill="FFFFFF"/>
        </w:rPr>
        <w:t xml:space="preserve">Обучающиеся затрудняются </w:t>
      </w:r>
      <w:r>
        <w:rPr>
          <w:rFonts w:cs="Times New Roman"/>
          <w:szCs w:val="28"/>
          <w:shd w:val="clear" w:color="auto" w:fill="FFFFFF"/>
        </w:rPr>
        <w:t>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D503E8" w:rsidRDefault="0020456E">
      <w:pPr>
        <w:shd w:val="clear" w:color="auto" w:fill="FFFFFF"/>
        <w:spacing w:after="0" w:line="240" w:lineRule="auto"/>
        <w:ind w:right="-31" w:firstLine="709"/>
        <w:jc w:val="both"/>
        <w:rPr>
          <w:rFonts w:cs="Times New Roman"/>
          <w:szCs w:val="28"/>
          <w:shd w:val="clear" w:color="auto" w:fill="FFFFFF"/>
        </w:rPr>
      </w:pPr>
      <w:r>
        <w:rPr>
          <w:rFonts w:eastAsia="Calibri" w:cs="Times New Roman"/>
          <w:szCs w:val="28"/>
        </w:rPr>
        <w:t>Обучающимся с ЗПР требуется больше времени на закрепление материала, ак</w:t>
      </w:r>
      <w:r>
        <w:rPr>
          <w:rFonts w:eastAsia="Calibri" w:cs="Times New Roman"/>
          <w:szCs w:val="28"/>
        </w:rPr>
        <w:t xml:space="preserve">туализация знаний по опоре при воспроизведении. </w:t>
      </w:r>
    </w:p>
    <w:p w:rsidR="00D503E8" w:rsidRDefault="0020456E">
      <w:pPr>
        <w:spacing w:after="0" w:line="240" w:lineRule="auto"/>
        <w:ind w:right="-31" w:firstLine="709"/>
        <w:jc w:val="both"/>
        <w:rPr>
          <w:rFonts w:cs="Times New Roman"/>
          <w:szCs w:val="28"/>
          <w:shd w:val="clear" w:color="auto" w:fill="FFFFFF"/>
        </w:rPr>
      </w:pPr>
      <w:r>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w:t>
      </w:r>
      <w:r>
        <w:rPr>
          <w:rFonts w:cs="Times New Roman"/>
          <w:szCs w:val="28"/>
          <w:shd w:val="clear" w:color="auto" w:fill="FFFFFF"/>
        </w:rPr>
        <w:t>учебный материал преподносится</w:t>
      </w:r>
      <w:r>
        <w:rPr>
          <w:rFonts w:cs="Times New Roman"/>
          <w:szCs w:val="28"/>
          <w:shd w:val="clear" w:color="auto" w:fill="FFFFFF"/>
        </w:rPr>
        <w:t xml:space="preserve">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D503E8" w:rsidRDefault="0020456E">
      <w:pPr>
        <w:spacing w:after="0" w:line="240" w:lineRule="auto"/>
        <w:ind w:right="-31" w:firstLine="709"/>
        <w:jc w:val="both"/>
        <w:rPr>
          <w:rFonts w:cs="Times New Roman"/>
          <w:b/>
          <w:szCs w:val="28"/>
        </w:rPr>
      </w:pPr>
      <w:r>
        <w:rPr>
          <w:rFonts w:cs="Times New Roman"/>
          <w:szCs w:val="28"/>
        </w:rPr>
        <w:t>Для усиления коррекционно-развивающе</w:t>
      </w:r>
      <w:r>
        <w:rPr>
          <w:rFonts w:cs="Times New Roman"/>
          <w:szCs w:val="28"/>
        </w:rPr>
        <w:t>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w:t>
      </w:r>
      <w:r>
        <w:rPr>
          <w:rFonts w:cs="Times New Roman"/>
          <w:szCs w:val="28"/>
        </w:rPr>
        <w:t>льный наглядно-иллюстративный материал, подкрепление выполнения заданий графическим материалом.</w:t>
      </w:r>
      <w:r>
        <w:rPr>
          <w:rFonts w:cs="Times New Roman"/>
          <w:b/>
          <w:szCs w:val="28"/>
        </w:rPr>
        <w:t xml:space="preserve"> </w:t>
      </w:r>
      <w:r>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D503E8" w:rsidRDefault="00D503E8">
      <w:pPr>
        <w:spacing w:after="0" w:line="240" w:lineRule="auto"/>
        <w:ind w:right="-31" w:firstLine="709"/>
        <w:jc w:val="both"/>
        <w:rPr>
          <w:rFonts w:eastAsia="Calibri" w:cs="Times New Roman"/>
          <w:b/>
          <w:bCs/>
          <w:szCs w:val="28"/>
          <w:lang w:eastAsia="en-US"/>
        </w:rPr>
      </w:pPr>
    </w:p>
    <w:p w:rsidR="00D503E8" w:rsidRDefault="0020456E">
      <w:pPr>
        <w:spacing w:after="0" w:line="240" w:lineRule="auto"/>
        <w:ind w:right="-31" w:firstLine="709"/>
        <w:jc w:val="both"/>
        <w:rPr>
          <w:rFonts w:eastAsiaTheme="majorEastAsia" w:cs="Times New Roman"/>
          <w:b/>
          <w:bCs/>
          <w:szCs w:val="28"/>
          <w:lang w:eastAsia="en-US"/>
        </w:rPr>
      </w:pPr>
      <w:bookmarkStart w:id="107" w:name="_Toc96033903"/>
      <w:r>
        <w:rPr>
          <w:rFonts w:eastAsiaTheme="majorEastAsia" w:cs="Times New Roman"/>
          <w:b/>
          <w:bCs/>
          <w:szCs w:val="28"/>
          <w:lang w:eastAsia="en-US"/>
        </w:rPr>
        <w:t>Цели и задачи изучения уче</w:t>
      </w:r>
      <w:r>
        <w:rPr>
          <w:rFonts w:eastAsiaTheme="majorEastAsia" w:cs="Times New Roman"/>
          <w:b/>
          <w:bCs/>
          <w:szCs w:val="28"/>
          <w:lang w:eastAsia="en-US"/>
        </w:rPr>
        <w:t>бного предмета «Информатика»</w:t>
      </w:r>
      <w:bookmarkEnd w:id="107"/>
      <w:r>
        <w:rPr>
          <w:rFonts w:eastAsiaTheme="majorEastAsia" w:cs="Times New Roman"/>
          <w:b/>
          <w:bCs/>
          <w:szCs w:val="28"/>
          <w:lang w:eastAsia="en-US"/>
        </w:rPr>
        <w:t xml:space="preserve">  </w:t>
      </w:r>
    </w:p>
    <w:p w:rsidR="00D503E8" w:rsidRDefault="0020456E">
      <w:pPr>
        <w:widowControl w:val="0"/>
        <w:spacing w:after="0" w:line="240" w:lineRule="auto"/>
        <w:ind w:right="-31" w:firstLine="709"/>
        <w:jc w:val="both"/>
        <w:rPr>
          <w:rFonts w:cs="Times New Roman"/>
          <w:szCs w:val="28"/>
        </w:rPr>
      </w:pPr>
      <w:r>
        <w:rPr>
          <w:rFonts w:cs="Times New Roman"/>
          <w:i/>
          <w:szCs w:val="28"/>
        </w:rPr>
        <w:t>Целями</w:t>
      </w:r>
      <w:r>
        <w:rPr>
          <w:rFonts w:cs="Times New Roman"/>
          <w:szCs w:val="28"/>
        </w:rPr>
        <w:t xml:space="preserve"> изучения информатики на уровне основного общего образования являются: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w:t>
      </w:r>
      <w:r>
        <w:rPr>
          <w:rFonts w:eastAsia="Arial Unicode MS" w:cs="Times New Roman"/>
          <w:szCs w:val="28"/>
        </w:rPr>
        <w:t>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w:t>
      </w:r>
      <w:r>
        <w:rPr>
          <w:rFonts w:eastAsia="Arial Unicode MS" w:cs="Times New Roman"/>
          <w:szCs w:val="28"/>
        </w:rPr>
        <w:t xml:space="preserve"> трансформации многих сфер жизни современного общества;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w:t>
      </w:r>
      <w:r>
        <w:rPr>
          <w:rFonts w:eastAsia="Arial Unicode MS" w:cs="Times New Roman"/>
          <w:szCs w:val="28"/>
        </w:rPr>
        <w:t>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и развитие компетенций, обучающихся в области использования информационно-комму</w:t>
      </w:r>
      <w:r>
        <w:rPr>
          <w:rFonts w:eastAsia="Arial Unicode MS" w:cs="Times New Roman"/>
          <w:szCs w:val="28"/>
        </w:rPr>
        <w:t>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воспитание ответств</w:t>
      </w:r>
      <w:r>
        <w:rPr>
          <w:rFonts w:eastAsia="Arial Unicode MS" w:cs="Times New Roman"/>
          <w:szCs w:val="28"/>
        </w:rPr>
        <w:t>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503E8" w:rsidRDefault="0020456E">
      <w:pPr>
        <w:shd w:val="clear" w:color="auto" w:fill="FFFFFF"/>
        <w:spacing w:after="0" w:line="240" w:lineRule="auto"/>
        <w:ind w:right="-31" w:firstLine="709"/>
        <w:jc w:val="both"/>
        <w:rPr>
          <w:rFonts w:eastAsia="Times New Roman" w:cs="Times New Roman"/>
          <w:szCs w:val="28"/>
        </w:rPr>
      </w:pPr>
      <w:r>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w:t>
      </w:r>
      <w:r>
        <w:rPr>
          <w:rFonts w:eastAsia="Times New Roman" w:cs="Times New Roman"/>
          <w:szCs w:val="28"/>
        </w:rPr>
        <w:t>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w:t>
      </w:r>
      <w:r>
        <w:rPr>
          <w:rFonts w:eastAsia="Times New Roman" w:cs="Times New Roman"/>
          <w:szCs w:val="28"/>
        </w:rPr>
        <w:t>ных задач.</w:t>
      </w:r>
    </w:p>
    <w:p w:rsidR="00D503E8" w:rsidRDefault="0020456E">
      <w:pPr>
        <w:shd w:val="clear" w:color="auto" w:fill="FFFFFF"/>
        <w:spacing w:after="0" w:line="240" w:lineRule="auto"/>
        <w:ind w:right="-31" w:firstLine="709"/>
        <w:jc w:val="both"/>
        <w:rPr>
          <w:rFonts w:eastAsia="Times New Roman" w:cs="Times New Roman"/>
          <w:szCs w:val="28"/>
        </w:rPr>
      </w:pPr>
      <w:r>
        <w:rPr>
          <w:rFonts w:eastAsia="Times New Roman" w:cs="Times New Roman"/>
          <w:i/>
          <w:szCs w:val="28"/>
        </w:rPr>
        <w:t>Основные задачи</w:t>
      </w:r>
      <w:r>
        <w:rPr>
          <w:rFonts w:eastAsia="Times New Roman" w:cs="Times New Roman"/>
          <w:szCs w:val="28"/>
        </w:rPr>
        <w:t xml:space="preserve"> учебного предмета «Информатика» – сформировать у обучающихся: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знания, умения и навыки грамотной постановки задач, возникающих</w:t>
      </w:r>
      <w:r>
        <w:rPr>
          <w:rFonts w:eastAsia="Arial Unicode MS" w:cs="Times New Roman"/>
          <w:szCs w:val="28"/>
        </w:rPr>
        <w:t xml:space="preserve">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базовые знания об информационном моделировании, в том числе о математическом моделировании;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знание основных алго</w:t>
      </w:r>
      <w:r>
        <w:rPr>
          <w:rFonts w:eastAsia="Arial Unicode MS" w:cs="Times New Roman"/>
          <w:szCs w:val="28"/>
        </w:rPr>
        <w:t>ритмических структур и умение применять эти знания для построения алгоритмов решения задач по их математическим моделям;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умения и навыки составления простых программ по построенному алгоритму на одном из языков программирования высокого уровня;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умения и на</w:t>
      </w:r>
      <w:r>
        <w:rPr>
          <w:rFonts w:eastAsia="Arial Unicode MS" w:cs="Times New Roman"/>
          <w:szCs w:val="28"/>
        </w:rPr>
        <w:t>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w:t>
      </w:r>
      <w:r>
        <w:rPr>
          <w:rFonts w:eastAsia="Arial Unicode MS" w:cs="Times New Roman"/>
          <w:szCs w:val="28"/>
        </w:rPr>
        <w:t>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503E8" w:rsidRDefault="0020456E">
      <w:pPr>
        <w:shd w:val="clear" w:color="auto" w:fill="FFFFFF"/>
        <w:spacing w:after="0" w:line="240" w:lineRule="auto"/>
        <w:ind w:right="-31" w:firstLine="709"/>
        <w:jc w:val="both"/>
        <w:rPr>
          <w:rFonts w:eastAsia="Times New Roman" w:cs="Times New Roman"/>
          <w:szCs w:val="28"/>
        </w:rPr>
      </w:pPr>
      <w:r>
        <w:rPr>
          <w:rFonts w:eastAsia="Times New Roman" w:cs="Times New Roman"/>
          <w:szCs w:val="28"/>
        </w:rPr>
        <w:t>Для обучающихся с ЗПР важным является: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познавательных интересов, интеллек</w:t>
      </w:r>
      <w:r>
        <w:rPr>
          <w:rFonts w:eastAsia="Arial Unicode MS" w:cs="Times New Roman"/>
          <w:szCs w:val="28"/>
        </w:rPr>
        <w:t>туальных и творческих способностей детей с ЗПР средствами ИКТ;</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w:t>
      </w:r>
      <w:r>
        <w:rPr>
          <w:rFonts w:eastAsia="Arial Unicode MS" w:cs="Times New Roman"/>
          <w:szCs w:val="28"/>
        </w:rPr>
        <w:t>нке труда;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выработка навыков самоорганизации учебной деятельности обучающих</w:t>
      </w:r>
      <w:r>
        <w:rPr>
          <w:rFonts w:eastAsia="Arial Unicode MS" w:cs="Times New Roman"/>
          <w:szCs w:val="28"/>
        </w:rPr>
        <w:t>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навыков регулирующей роли речи в учебной работе.</w:t>
      </w:r>
    </w:p>
    <w:p w:rsidR="00D503E8" w:rsidRDefault="0020456E">
      <w:pPr>
        <w:widowControl w:val="0"/>
        <w:spacing w:after="0" w:line="240" w:lineRule="auto"/>
        <w:ind w:right="-31" w:firstLine="709"/>
        <w:jc w:val="both"/>
        <w:rPr>
          <w:rFonts w:cs="Times New Roman"/>
          <w:szCs w:val="28"/>
        </w:rPr>
      </w:pPr>
      <w:r>
        <w:rPr>
          <w:rFonts w:cs="Times New Roman"/>
          <w:bCs/>
          <w:szCs w:val="28"/>
        </w:rPr>
        <w:t>Цели и задачи изучения информатики на уровне основно</w:t>
      </w:r>
      <w:r>
        <w:rPr>
          <w:rFonts w:cs="Times New Roman"/>
          <w:bCs/>
          <w:spacing w:val="5"/>
          <w:szCs w:val="28"/>
        </w:rPr>
        <w:t>г</w:t>
      </w:r>
      <w:r>
        <w:rPr>
          <w:rFonts w:cs="Times New Roman"/>
          <w:bCs/>
          <w:spacing w:val="5"/>
          <w:szCs w:val="28"/>
        </w:rPr>
        <w:t>о общего образования</w:t>
      </w:r>
      <w:r>
        <w:rPr>
          <w:rFonts w:cs="Times New Roman"/>
          <w:spacing w:val="5"/>
          <w:szCs w:val="28"/>
        </w:rPr>
        <w:t xml:space="preserve"> определяют структуру основного с</w:t>
      </w:r>
      <w:r>
        <w:rPr>
          <w:rFonts w:cs="Times New Roman"/>
          <w:szCs w:val="28"/>
        </w:rPr>
        <w:t>одержания учебного предмета в виде следующих четырёх тематических разделов:</w:t>
      </w:r>
    </w:p>
    <w:p w:rsidR="00D503E8" w:rsidRDefault="0020456E">
      <w:pPr>
        <w:widowControl w:val="0"/>
        <w:spacing w:after="0" w:line="240" w:lineRule="auto"/>
        <w:ind w:right="-31" w:firstLine="709"/>
        <w:jc w:val="both"/>
        <w:rPr>
          <w:rFonts w:cs="Times New Roman"/>
          <w:szCs w:val="28"/>
        </w:rPr>
      </w:pPr>
      <w:r>
        <w:rPr>
          <w:rFonts w:cs="Times New Roman"/>
          <w:szCs w:val="28"/>
        </w:rPr>
        <w:t>1)</w:t>
      </w:r>
      <w:r>
        <w:rPr>
          <w:rFonts w:cs="Times New Roman"/>
          <w:szCs w:val="28"/>
        </w:rPr>
        <w:t> </w:t>
      </w:r>
      <w:r>
        <w:rPr>
          <w:rFonts w:cs="Times New Roman"/>
          <w:szCs w:val="28"/>
        </w:rPr>
        <w:t>цифровая грамотность;</w:t>
      </w:r>
    </w:p>
    <w:p w:rsidR="00D503E8" w:rsidRDefault="0020456E">
      <w:pPr>
        <w:widowControl w:val="0"/>
        <w:spacing w:after="0" w:line="240" w:lineRule="auto"/>
        <w:ind w:right="-31" w:firstLine="709"/>
        <w:jc w:val="both"/>
        <w:rPr>
          <w:rFonts w:cs="Times New Roman"/>
          <w:szCs w:val="28"/>
        </w:rPr>
      </w:pPr>
      <w:r>
        <w:rPr>
          <w:rFonts w:cs="Times New Roman"/>
          <w:szCs w:val="28"/>
        </w:rPr>
        <w:t>2)</w:t>
      </w:r>
      <w:r>
        <w:rPr>
          <w:rFonts w:cs="Times New Roman"/>
          <w:szCs w:val="28"/>
        </w:rPr>
        <w:t> </w:t>
      </w:r>
      <w:r>
        <w:rPr>
          <w:rFonts w:cs="Times New Roman"/>
          <w:szCs w:val="28"/>
        </w:rPr>
        <w:t>теоретические основы информатики;</w:t>
      </w:r>
    </w:p>
    <w:p w:rsidR="00D503E8" w:rsidRDefault="0020456E">
      <w:pPr>
        <w:widowControl w:val="0"/>
        <w:spacing w:after="0" w:line="240" w:lineRule="auto"/>
        <w:ind w:right="-31" w:firstLine="709"/>
        <w:jc w:val="both"/>
        <w:rPr>
          <w:rFonts w:cs="Times New Roman"/>
          <w:szCs w:val="28"/>
        </w:rPr>
      </w:pPr>
      <w:r>
        <w:rPr>
          <w:rFonts w:cs="Times New Roman"/>
          <w:szCs w:val="28"/>
        </w:rPr>
        <w:t>3)</w:t>
      </w:r>
      <w:r>
        <w:rPr>
          <w:rFonts w:cs="Times New Roman"/>
          <w:szCs w:val="28"/>
        </w:rPr>
        <w:t> </w:t>
      </w:r>
      <w:r>
        <w:rPr>
          <w:rFonts w:cs="Times New Roman"/>
          <w:szCs w:val="28"/>
        </w:rPr>
        <w:t>алгоритмы и программирование;</w:t>
      </w:r>
    </w:p>
    <w:p w:rsidR="00D503E8" w:rsidRDefault="0020456E">
      <w:pPr>
        <w:widowControl w:val="0"/>
        <w:spacing w:after="0" w:line="240" w:lineRule="auto"/>
        <w:ind w:right="-31" w:firstLine="709"/>
        <w:jc w:val="both"/>
        <w:rPr>
          <w:rFonts w:cs="Times New Roman"/>
          <w:szCs w:val="28"/>
        </w:rPr>
      </w:pPr>
      <w:r>
        <w:rPr>
          <w:rFonts w:cs="Times New Roman"/>
          <w:szCs w:val="28"/>
        </w:rPr>
        <w:t>4)</w:t>
      </w:r>
      <w:r>
        <w:rPr>
          <w:rFonts w:cs="Times New Roman"/>
          <w:szCs w:val="28"/>
        </w:rPr>
        <w:t> </w:t>
      </w:r>
      <w:r>
        <w:rPr>
          <w:rFonts w:cs="Times New Roman"/>
          <w:szCs w:val="28"/>
        </w:rPr>
        <w:t>информационные технологии.</w:t>
      </w:r>
    </w:p>
    <w:p w:rsidR="00D503E8" w:rsidRDefault="00D503E8">
      <w:pPr>
        <w:widowControl w:val="0"/>
        <w:spacing w:after="0" w:line="240" w:lineRule="auto"/>
        <w:ind w:right="-31" w:firstLine="709"/>
        <w:jc w:val="both"/>
        <w:rPr>
          <w:rFonts w:cs="Times New Roman"/>
          <w:szCs w:val="28"/>
        </w:rPr>
      </w:pPr>
    </w:p>
    <w:p w:rsidR="00D503E8" w:rsidRDefault="0020456E">
      <w:pPr>
        <w:spacing w:after="0" w:line="240" w:lineRule="auto"/>
        <w:ind w:right="-31" w:firstLine="709"/>
        <w:jc w:val="both"/>
        <w:rPr>
          <w:rFonts w:eastAsiaTheme="majorEastAsia" w:cs="Times New Roman"/>
          <w:b/>
          <w:bCs/>
          <w:szCs w:val="28"/>
          <w:shd w:val="clear" w:color="auto" w:fill="FFFFFF"/>
          <w:lang w:eastAsia="en-US"/>
        </w:rPr>
      </w:pPr>
      <w:bookmarkStart w:id="108" w:name="_Toc96033904"/>
      <w:r>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D503E8" w:rsidRDefault="0020456E">
      <w:pPr>
        <w:spacing w:after="0" w:line="240" w:lineRule="auto"/>
        <w:ind w:right="-31" w:firstLine="709"/>
        <w:jc w:val="both"/>
        <w:rPr>
          <w:rFonts w:cs="Times New Roman"/>
          <w:szCs w:val="28"/>
          <w:shd w:val="clear" w:color="auto" w:fill="FFFFFF"/>
        </w:rPr>
      </w:pPr>
      <w:r>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Pr>
          <w:rFonts w:eastAsia="Times New Roman" w:cs="Times New Roman"/>
          <w:szCs w:val="28"/>
        </w:rPr>
        <w:t>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w:t>
      </w:r>
      <w:r>
        <w:rPr>
          <w:rFonts w:eastAsia="Times New Roman" w:cs="Times New Roman"/>
          <w:szCs w:val="28"/>
        </w:rPr>
        <w:t xml:space="preserve">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Pr>
          <w:rFonts w:cs="Times New Roman"/>
          <w:szCs w:val="28"/>
          <w:shd w:val="clear" w:color="auto" w:fill="FFFFFF"/>
        </w:rPr>
        <w:t>При изучении инф</w:t>
      </w:r>
      <w:r>
        <w:rPr>
          <w:rFonts w:cs="Times New Roman"/>
          <w:szCs w:val="28"/>
          <w:shd w:val="clear" w:color="auto" w:fill="FFFFFF"/>
        </w:rPr>
        <w:t>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Процесс изучения учебного предмета строится исходя из особых образовательных потребностей обучающихся с ЗПР</w:t>
      </w:r>
      <w:r>
        <w:rPr>
          <w:rFonts w:eastAsia="Times New Roman" w:cs="Times New Roman"/>
          <w:szCs w:val="28"/>
        </w:rPr>
        <w:t xml:space="preserve">. </w:t>
      </w:r>
      <w:r>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w:t>
      </w:r>
      <w:r>
        <w:rPr>
          <w:rFonts w:cs="Times New Roman"/>
          <w:szCs w:val="28"/>
          <w:shd w:val="clear" w:color="auto" w:fill="FFFFFF"/>
        </w:rPr>
        <w:t>бления памяток. Практические действия обучающихся следует сопровождать речевым отчетом с целью повышения осознанности и речевой саморегуляции</w:t>
      </w:r>
      <w:r>
        <w:rPr>
          <w:rFonts w:eastAsia="Times New Roman" w:cs="Times New Roman"/>
          <w:szCs w:val="28"/>
        </w:rPr>
        <w:t xml:space="preserve">. </w:t>
      </w:r>
      <w:r>
        <w:rPr>
          <w:rFonts w:eastAsia="Times New Roman" w:cs="Times New Roman"/>
          <w:szCs w:val="28"/>
        </w:rPr>
        <w:fldChar w:fldCharType="begin"/>
      </w:r>
      <w:r>
        <w:rPr>
          <w:rFonts w:eastAsia="Times New Roman" w:cs="Times New Roman"/>
          <w:szCs w:val="28"/>
        </w:rPr>
        <w:instrText>eq Каждый</w:instrText>
      </w:r>
      <w:r>
        <w:rPr>
          <w:rFonts w:eastAsia="Times New Roman" w:cs="Times New Roman"/>
          <w:szCs w:val="28"/>
        </w:rPr>
        <w:fldChar w:fldCharType="end"/>
      </w:r>
      <w:r>
        <w:rPr>
          <w:rFonts w:eastAsia="Times New Roman" w:cs="Times New Roman"/>
          <w:szCs w:val="28"/>
        </w:rPr>
        <w:t xml:space="preserve"> вид учебной деятельности необходимо </w:t>
      </w:r>
      <w:r>
        <w:rPr>
          <w:rFonts w:eastAsia="Times New Roman" w:cs="Times New Roman"/>
          <w:szCs w:val="28"/>
        </w:rPr>
        <w:fldChar w:fldCharType="begin"/>
      </w:r>
      <w:r>
        <w:rPr>
          <w:rFonts w:eastAsia="Times New Roman" w:cs="Times New Roman"/>
          <w:szCs w:val="28"/>
        </w:rPr>
        <w:instrText>eq чередовать</w:instrText>
      </w:r>
      <w:r>
        <w:rPr>
          <w:rFonts w:eastAsia="Times New Roman" w:cs="Times New Roman"/>
          <w:szCs w:val="28"/>
        </w:rPr>
        <w:fldChar w:fldCharType="end"/>
      </w:r>
      <w:r>
        <w:rPr>
          <w:rFonts w:eastAsia="Times New Roman" w:cs="Times New Roman"/>
          <w:szCs w:val="28"/>
        </w:rPr>
        <w:t xml:space="preserve"> с физкультминутками, включая гимнастику для глаз,</w:t>
      </w:r>
      <w:r>
        <w:rPr>
          <w:rFonts w:eastAsia="Times New Roman" w:cs="Times New Roman"/>
          <w:szCs w:val="28"/>
        </w:rPr>
        <w:t xml:space="preserve"> упражнения для снятия напряжения. При выполнении практической работы на </w:t>
      </w:r>
      <w:r>
        <w:rPr>
          <w:rFonts w:eastAsia="Times New Roman" w:cs="Times New Roman"/>
          <w:szCs w:val="28"/>
        </w:rPr>
        <w:fldChar w:fldCharType="begin"/>
      </w:r>
      <w:r>
        <w:rPr>
          <w:rFonts w:eastAsia="Times New Roman" w:cs="Times New Roman"/>
          <w:szCs w:val="28"/>
        </w:rPr>
        <w:instrText>eq компьютере</w:instrText>
      </w:r>
      <w:r>
        <w:rPr>
          <w:rFonts w:eastAsia="Times New Roman" w:cs="Times New Roman"/>
          <w:szCs w:val="28"/>
        </w:rPr>
        <w:fldChar w:fldCharType="end"/>
      </w:r>
      <w:r>
        <w:rPr>
          <w:rFonts w:eastAsia="Times New Roman" w:cs="Times New Roman"/>
          <w:szCs w:val="28"/>
        </w:rPr>
        <w:t xml:space="preserve"> обучающимся с ЗПР необходимо предлагать подробную инструкционную карту с </w:t>
      </w:r>
      <w:r>
        <w:rPr>
          <w:rFonts w:eastAsia="Times New Roman" w:cs="Times New Roman"/>
          <w:szCs w:val="28"/>
        </w:rPr>
        <w:fldChar w:fldCharType="begin"/>
      </w:r>
      <w:r>
        <w:rPr>
          <w:rFonts w:eastAsia="Times New Roman" w:cs="Times New Roman"/>
          <w:szCs w:val="28"/>
        </w:rPr>
        <w:instrText>eq описанием</w:instrText>
      </w:r>
      <w:r>
        <w:rPr>
          <w:rFonts w:eastAsia="Times New Roman" w:cs="Times New Roman"/>
          <w:szCs w:val="28"/>
        </w:rPr>
        <w:fldChar w:fldCharType="end"/>
      </w:r>
      <w:r>
        <w:rPr>
          <w:rFonts w:eastAsia="Times New Roman" w:cs="Times New Roman"/>
          <w:szCs w:val="28"/>
        </w:rPr>
        <w:t xml:space="preserve"> каждого шага </w:t>
      </w:r>
      <w:r>
        <w:rPr>
          <w:rFonts w:eastAsia="Times New Roman" w:cs="Times New Roman"/>
          <w:szCs w:val="28"/>
        </w:rPr>
        <w:fldChar w:fldCharType="begin"/>
      </w:r>
      <w:r>
        <w:rPr>
          <w:rFonts w:eastAsia="Times New Roman" w:cs="Times New Roman"/>
          <w:szCs w:val="28"/>
        </w:rPr>
        <w:instrText>eq выполнения</w:instrText>
      </w:r>
      <w:r>
        <w:rPr>
          <w:rFonts w:eastAsia="Times New Roman" w:cs="Times New Roman"/>
          <w:szCs w:val="28"/>
        </w:rPr>
        <w:fldChar w:fldCharType="end"/>
      </w:r>
      <w:r>
        <w:rPr>
          <w:rFonts w:eastAsia="Times New Roman" w:cs="Times New Roman"/>
          <w:szCs w:val="28"/>
        </w:rPr>
        <w:t xml:space="preserve"> задания.</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Практическая работа должна предполагать ф</w:t>
      </w:r>
      <w:r>
        <w:rPr>
          <w:rFonts w:eastAsia="Times New Roman" w:cs="Times New Roman"/>
          <w:szCs w:val="28"/>
        </w:rPr>
        <w:t xml:space="preserve">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w:t>
      </w:r>
      <w:r>
        <w:rPr>
          <w:rFonts w:eastAsia="Times New Roman" w:cs="Times New Roman"/>
          <w:szCs w:val="28"/>
        </w:rPr>
        <w:t>с ЗПР, и возможные нарушения нейродинамики при планировании объема практической работы.</w:t>
      </w:r>
    </w:p>
    <w:p w:rsidR="00D503E8" w:rsidRDefault="0020456E">
      <w:pPr>
        <w:spacing w:after="0" w:line="240" w:lineRule="auto"/>
        <w:ind w:right="-31" w:firstLine="709"/>
        <w:jc w:val="both"/>
        <w:rPr>
          <w:rFonts w:cs="Times New Roman"/>
          <w:szCs w:val="28"/>
        </w:rPr>
      </w:pPr>
      <w:r>
        <w:rPr>
          <w:rFonts w:cs="Times New Roman"/>
          <w:szCs w:val="28"/>
        </w:rP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w:t>
      </w:r>
      <w:r>
        <w:rPr>
          <w:rFonts w:cs="Times New Roman"/>
          <w:szCs w:val="28"/>
        </w:rPr>
        <w:t xml:space="preserve"> и способствует его прочному запоминанию. </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 xml:space="preserve">На уроках информатики </w:t>
      </w:r>
      <w:r>
        <w:rPr>
          <w:rFonts w:eastAsia="Times New Roman" w:cs="Times New Roman"/>
          <w:szCs w:val="28"/>
        </w:rPr>
        <w:fldChar w:fldCharType="begin"/>
      </w:r>
      <w:r>
        <w:rPr>
          <w:rFonts w:eastAsia="Times New Roman" w:cs="Times New Roman"/>
          <w:szCs w:val="28"/>
        </w:rPr>
        <w:instrText>eq целесообразным</w:instrText>
      </w:r>
      <w:r>
        <w:rPr>
          <w:rFonts w:eastAsia="Times New Roman" w:cs="Times New Roman"/>
          <w:szCs w:val="28"/>
        </w:rPr>
        <w:fldChar w:fldCharType="end"/>
      </w:r>
      <w:r>
        <w:rPr>
          <w:rFonts w:eastAsia="Times New Roman" w:cs="Times New Roman"/>
          <w:szCs w:val="28"/>
        </w:rPr>
        <w:t xml:space="preserve"> является постоянное </w:t>
      </w:r>
      <w:r>
        <w:rPr>
          <w:rFonts w:eastAsia="Times New Roman" w:cs="Times New Roman"/>
          <w:szCs w:val="28"/>
        </w:rPr>
        <w:fldChar w:fldCharType="begin"/>
      </w:r>
      <w:r>
        <w:rPr>
          <w:rFonts w:eastAsia="Times New Roman" w:cs="Times New Roman"/>
          <w:szCs w:val="28"/>
        </w:rPr>
        <w:instrText>eq использование</w:instrText>
      </w:r>
      <w:r>
        <w:rPr>
          <w:rFonts w:eastAsia="Times New Roman" w:cs="Times New Roman"/>
          <w:szCs w:val="28"/>
        </w:rPr>
        <w:fldChar w:fldCharType="end"/>
      </w:r>
      <w:r>
        <w:rPr>
          <w:rFonts w:eastAsia="Times New Roman" w:cs="Times New Roman"/>
          <w:szCs w:val="28"/>
        </w:rPr>
        <w:t xml:space="preserve"> материалов к урокам, </w:t>
      </w:r>
      <w:r>
        <w:rPr>
          <w:rFonts w:eastAsia="Times New Roman" w:cs="Times New Roman"/>
          <w:szCs w:val="28"/>
        </w:rPr>
        <w:fldChar w:fldCharType="begin"/>
      </w:r>
      <w:r>
        <w:rPr>
          <w:rFonts w:eastAsia="Times New Roman" w:cs="Times New Roman"/>
          <w:szCs w:val="28"/>
        </w:rPr>
        <w:instrText>eq созданных</w:instrText>
      </w:r>
      <w:r>
        <w:rPr>
          <w:rFonts w:eastAsia="Times New Roman" w:cs="Times New Roman"/>
          <w:szCs w:val="28"/>
        </w:rPr>
        <w:fldChar w:fldCharType="end"/>
      </w:r>
      <w:r>
        <w:rPr>
          <w:rFonts w:eastAsia="Times New Roman" w:cs="Times New Roman"/>
          <w:szCs w:val="28"/>
        </w:rPr>
        <w:t xml:space="preserve"> в программе MS Power </w:t>
      </w:r>
      <w:r>
        <w:rPr>
          <w:rFonts w:eastAsia="Times New Roman" w:cs="Times New Roman"/>
          <w:szCs w:val="28"/>
          <w:lang w:val="en-US"/>
        </w:rPr>
        <w:t>Point</w:t>
      </w:r>
      <w:r>
        <w:rPr>
          <w:rFonts w:eastAsia="Times New Roman" w:cs="Times New Roman"/>
          <w:szCs w:val="28"/>
        </w:rPr>
        <w:t xml:space="preserve">, образовательные интернет порталы </w:t>
      </w:r>
      <w:r>
        <w:rPr>
          <w:rFonts w:cs="Times New Roman"/>
          <w:szCs w:val="28"/>
          <w:shd w:val="clear" w:color="auto" w:fill="FFFFFF"/>
        </w:rPr>
        <w:t>«Российская электронная школа», Lea</w:t>
      </w:r>
      <w:r>
        <w:rPr>
          <w:rFonts w:cs="Times New Roman"/>
          <w:szCs w:val="28"/>
          <w:shd w:val="clear" w:color="auto" w:fill="FFFFFF"/>
        </w:rPr>
        <w:t xml:space="preserve">rning Apps и т.д.). </w:t>
      </w:r>
    </w:p>
    <w:p w:rsidR="00D503E8" w:rsidRDefault="0020456E">
      <w:pPr>
        <w:spacing w:after="0" w:line="240" w:lineRule="auto"/>
        <w:ind w:right="-31" w:firstLine="709"/>
        <w:jc w:val="both"/>
        <w:rPr>
          <w:rFonts w:cs="Times New Roman"/>
          <w:szCs w:val="28"/>
        </w:rPr>
      </w:pPr>
      <w:r>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w:t>
      </w:r>
      <w:r>
        <w:rPr>
          <w:rFonts w:cs="Times New Roman"/>
          <w:szCs w:val="28"/>
        </w:rPr>
        <w:t>ией и зависит от особенностей группы обучающихся с ЗПР и их особых образовательных потребностей.</w:t>
      </w:r>
    </w:p>
    <w:p w:rsidR="00D503E8" w:rsidRDefault="00D503E8">
      <w:pPr>
        <w:spacing w:after="0" w:line="240" w:lineRule="auto"/>
        <w:ind w:right="-31" w:firstLine="709"/>
        <w:jc w:val="both"/>
        <w:rPr>
          <w:rFonts w:cs="Times New Roman"/>
          <w:szCs w:val="28"/>
        </w:rPr>
      </w:pPr>
    </w:p>
    <w:p w:rsidR="00D503E8" w:rsidRDefault="0020456E">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w:t>
      </w:r>
      <w:r>
        <w:rPr>
          <w:rFonts w:eastAsiaTheme="majorEastAsia" w:cs="Times New Roman"/>
          <w:b/>
          <w:bCs/>
          <w:szCs w:val="28"/>
          <w:lang w:eastAsia="en-US"/>
        </w:rPr>
        <w:t xml:space="preserve">ия по предмету </w:t>
      </w:r>
      <w:r>
        <w:rPr>
          <w:rFonts w:eastAsia="Times New Roman" w:cs="Times New Roman"/>
          <w:b/>
          <w:bCs/>
          <w:szCs w:val="28"/>
          <w:lang w:eastAsia="en-US"/>
        </w:rPr>
        <w:t>«Информатика»</w:t>
      </w:r>
      <w:bookmarkEnd w:id="109"/>
    </w:p>
    <w:p w:rsidR="00D503E8" w:rsidRDefault="0020456E">
      <w:pPr>
        <w:spacing w:after="0" w:line="240" w:lineRule="auto"/>
        <w:ind w:right="-28" w:firstLine="709"/>
        <w:jc w:val="both"/>
        <w:rPr>
          <w:rFonts w:cs="Times New Roman"/>
          <w:szCs w:val="28"/>
        </w:rPr>
      </w:pPr>
      <w:r>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Pr>
          <w:rFonts w:cs="Times New Roman"/>
          <w:szCs w:val="28"/>
        </w:rPr>
        <w:t xml:space="preserve"> осмысленное освоение соде</w:t>
      </w:r>
      <w:r>
        <w:rPr>
          <w:rFonts w:cs="Times New Roman"/>
          <w:szCs w:val="28"/>
        </w:rPr>
        <w:t>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w:t>
      </w:r>
      <w:r>
        <w:rPr>
          <w:rFonts w:cs="Times New Roman"/>
          <w:szCs w:val="28"/>
        </w:rPr>
        <w:t>ознавательной деятельности и контроль собственного результата.</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w:t>
      </w:r>
      <w:r>
        <w:rPr>
          <w:rFonts w:eastAsia="Times New Roman" w:cs="Times New Roman"/>
          <w:szCs w:val="28"/>
        </w:rPr>
        <w:t xml:space="preserve">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w:t>
      </w:r>
      <w:r>
        <w:rPr>
          <w:rFonts w:eastAsia="Times New Roman" w:cs="Times New Roman"/>
          <w:szCs w:val="28"/>
        </w:rPr>
        <w:t>лужб поддержки применения ИКТ.</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w:t>
      </w:r>
      <w:r>
        <w:rPr>
          <w:rFonts w:eastAsia="Times New Roman" w:cs="Times New Roman"/>
          <w:szCs w:val="28"/>
        </w:rPr>
        <w:t>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Ниже приведен перечень т</w:t>
      </w:r>
      <w:r>
        <w:rPr>
          <w:rFonts w:eastAsia="Times New Roman" w:cs="Times New Roman"/>
          <w:szCs w:val="28"/>
        </w:rPr>
        <w:t xml:space="preserve">ем, изучение которых осуществляется в ознакомительном плане: </w:t>
      </w:r>
    </w:p>
    <w:p w:rsidR="00D503E8" w:rsidRDefault="0020456E">
      <w:pPr>
        <w:shd w:val="clear" w:color="auto" w:fill="FFFFFF"/>
        <w:spacing w:after="0" w:line="240" w:lineRule="auto"/>
        <w:ind w:right="-31" w:firstLine="709"/>
        <w:jc w:val="both"/>
        <w:rPr>
          <w:rFonts w:cs="Times New Roman"/>
          <w:b/>
          <w:bCs/>
          <w:i/>
          <w:szCs w:val="28"/>
          <w:shd w:val="clear" w:color="auto" w:fill="FFFFFF"/>
        </w:rPr>
      </w:pPr>
      <w:r>
        <w:rPr>
          <w:rFonts w:cs="Times New Roman"/>
          <w:b/>
          <w:bCs/>
          <w:i/>
          <w:szCs w:val="28"/>
          <w:shd w:val="clear" w:color="auto" w:fill="FFFFFF"/>
        </w:rPr>
        <w:t xml:space="preserve">Первый год обучения (7 </w:t>
      </w:r>
      <w:r>
        <w:rPr>
          <w:rFonts w:cs="Times New Roman"/>
          <w:b/>
          <w:bCs/>
          <w:i/>
          <w:caps/>
          <w:szCs w:val="28"/>
          <w:shd w:val="clear" w:color="auto" w:fill="FFFFFF"/>
        </w:rPr>
        <w:t>класс</w:t>
      </w:r>
      <w:r>
        <w:rPr>
          <w:rFonts w:cs="Times New Roman"/>
          <w:b/>
          <w:bCs/>
          <w:i/>
          <w:szCs w:val="28"/>
          <w:shd w:val="clear" w:color="auto" w:fill="FFFFFF"/>
        </w:rPr>
        <w:t>)</w:t>
      </w:r>
    </w:p>
    <w:p w:rsidR="00D503E8" w:rsidRDefault="0020456E">
      <w:pPr>
        <w:widowControl w:val="0"/>
        <w:spacing w:after="0" w:line="240" w:lineRule="auto"/>
        <w:ind w:right="-31" w:firstLine="709"/>
        <w:jc w:val="both"/>
        <w:rPr>
          <w:rFonts w:cs="Times New Roman"/>
          <w:i/>
          <w:szCs w:val="28"/>
          <w:shd w:val="clear" w:color="auto" w:fill="FFFFFF"/>
        </w:rPr>
      </w:pPr>
      <w:r>
        <w:rPr>
          <w:rFonts w:cs="Times New Roman"/>
          <w:i/>
          <w:szCs w:val="28"/>
          <w:shd w:val="clear" w:color="auto" w:fill="FFFFFF"/>
        </w:rPr>
        <w:t xml:space="preserve">Темы, изучение которых осуществляется в ознакомительном плане: </w:t>
      </w:r>
    </w:p>
    <w:p w:rsidR="00D503E8" w:rsidRDefault="0020456E">
      <w:pPr>
        <w:widowControl w:val="0"/>
        <w:spacing w:after="0" w:line="240" w:lineRule="auto"/>
        <w:ind w:right="-31" w:firstLine="709"/>
        <w:rPr>
          <w:rFonts w:cs="Times New Roman"/>
          <w:b/>
          <w:bCs/>
          <w:szCs w:val="28"/>
        </w:rPr>
      </w:pPr>
      <w:r>
        <w:rPr>
          <w:rFonts w:cs="Times New Roman"/>
          <w:b/>
          <w:bCs/>
          <w:szCs w:val="28"/>
        </w:rPr>
        <w:t>Компьютер – универсальное устройство обработки данных</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Pr>
          <w:rFonts w:cs="Times New Roman"/>
          <w:szCs w:val="28"/>
        </w:rPr>
        <w:t xml:space="preserve"> </w:t>
      </w:r>
      <w:r>
        <w:rPr>
          <w:rFonts w:cs="Times New Roman"/>
          <w:i/>
          <w:iCs/>
          <w:szCs w:val="28"/>
        </w:rPr>
        <w:t>датчики мобильных устройств</w:t>
      </w:r>
      <w:r>
        <w:rPr>
          <w:rFonts w:cs="Times New Roman"/>
          <w:szCs w:val="28"/>
        </w:rPr>
        <w:t xml:space="preserve">, </w:t>
      </w:r>
      <w:r>
        <w:rPr>
          <w:rFonts w:cs="Times New Roman"/>
          <w:i/>
          <w:iCs/>
          <w:szCs w:val="28"/>
        </w:rPr>
        <w:t>средства биометрической аутентификации.</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История развития компьютеров и программного обеспечения.</w:t>
      </w:r>
      <w:r>
        <w:rPr>
          <w:rFonts w:cs="Times New Roman"/>
          <w:szCs w:val="28"/>
        </w:rPr>
        <w:t xml:space="preserve"> </w:t>
      </w:r>
      <w:r>
        <w:rPr>
          <w:rFonts w:cs="Times New Roman"/>
          <w:i/>
          <w:iCs/>
          <w:szCs w:val="28"/>
        </w:rPr>
        <w:t>Поколения</w:t>
      </w:r>
      <w:r>
        <w:rPr>
          <w:rFonts w:cs="Times New Roman"/>
          <w:i/>
          <w:iCs/>
          <w:szCs w:val="28"/>
        </w:rPr>
        <w:t xml:space="preserve"> компьютеров.</w:t>
      </w:r>
      <w:r>
        <w:rPr>
          <w:rFonts w:cs="Times New Roman"/>
          <w:szCs w:val="28"/>
        </w:rPr>
        <w:t xml:space="preserve"> </w:t>
      </w:r>
      <w:r>
        <w:rPr>
          <w:rFonts w:cs="Times New Roman"/>
          <w:i/>
          <w:iCs/>
          <w:szCs w:val="28"/>
        </w:rPr>
        <w:t>Современные тенденции развития компьютеров. Суперкомпьютеры. Параллельные вычисления.</w:t>
      </w:r>
    </w:p>
    <w:p w:rsidR="00D503E8" w:rsidRDefault="0020456E">
      <w:pPr>
        <w:widowControl w:val="0"/>
        <w:spacing w:after="0" w:line="240" w:lineRule="auto"/>
        <w:ind w:right="-31" w:firstLine="709"/>
        <w:rPr>
          <w:rFonts w:cs="Times New Roman"/>
          <w:b/>
          <w:bCs/>
          <w:szCs w:val="28"/>
        </w:rPr>
      </w:pPr>
      <w:r>
        <w:rPr>
          <w:rFonts w:cs="Times New Roman"/>
          <w:b/>
          <w:bCs/>
          <w:szCs w:val="28"/>
        </w:rPr>
        <w:t>Программы и данные</w:t>
      </w:r>
    </w:p>
    <w:p w:rsidR="00D503E8" w:rsidRDefault="0020456E">
      <w:pPr>
        <w:widowControl w:val="0"/>
        <w:spacing w:after="0" w:line="240" w:lineRule="auto"/>
        <w:ind w:right="-31" w:firstLine="709"/>
        <w:jc w:val="both"/>
        <w:rPr>
          <w:rFonts w:cs="Times New Roman"/>
          <w:szCs w:val="28"/>
        </w:rPr>
      </w:pPr>
      <w:r>
        <w:rPr>
          <w:rFonts w:cs="Times New Roman"/>
          <w:i/>
          <w:iCs/>
          <w:szCs w:val="28"/>
        </w:rPr>
        <w:t>Правовая охрана программ и данных.</w:t>
      </w:r>
      <w:r>
        <w:rPr>
          <w:rFonts w:cs="Times New Roman"/>
          <w:szCs w:val="28"/>
        </w:rPr>
        <w:t xml:space="preserve"> </w:t>
      </w:r>
    </w:p>
    <w:p w:rsidR="00D503E8" w:rsidRDefault="0020456E">
      <w:pPr>
        <w:widowControl w:val="0"/>
        <w:spacing w:after="0" w:line="240" w:lineRule="auto"/>
        <w:ind w:right="-31" w:firstLine="709"/>
        <w:rPr>
          <w:rFonts w:cs="Times New Roman"/>
          <w:b/>
          <w:bCs/>
          <w:szCs w:val="28"/>
        </w:rPr>
      </w:pPr>
      <w:r>
        <w:rPr>
          <w:rFonts w:cs="Times New Roman"/>
          <w:b/>
          <w:bCs/>
          <w:szCs w:val="28"/>
        </w:rPr>
        <w:t>Компьютерные сети</w:t>
      </w:r>
    </w:p>
    <w:p w:rsidR="00D503E8" w:rsidRDefault="0020456E">
      <w:pPr>
        <w:widowControl w:val="0"/>
        <w:spacing w:after="0" w:line="240" w:lineRule="auto"/>
        <w:ind w:right="-31" w:firstLine="709"/>
        <w:jc w:val="both"/>
        <w:rPr>
          <w:rFonts w:cs="Times New Roman"/>
          <w:szCs w:val="28"/>
        </w:rPr>
      </w:pPr>
      <w:r>
        <w:rPr>
          <w:rFonts w:cs="Times New Roman"/>
          <w:i/>
          <w:iCs/>
          <w:szCs w:val="28"/>
        </w:rPr>
        <w:t>Объединение компьютеров в сеть</w:t>
      </w:r>
      <w:r>
        <w:rPr>
          <w:rFonts w:cs="Times New Roman"/>
          <w:szCs w:val="28"/>
        </w:rPr>
        <w:t xml:space="preserve">. </w:t>
      </w:r>
    </w:p>
    <w:p w:rsidR="00D503E8" w:rsidRDefault="0020456E">
      <w:pPr>
        <w:widowControl w:val="0"/>
        <w:spacing w:after="0" w:line="240" w:lineRule="auto"/>
        <w:ind w:right="-31" w:firstLine="709"/>
        <w:rPr>
          <w:rFonts w:cs="Times New Roman"/>
          <w:b/>
          <w:bCs/>
          <w:szCs w:val="28"/>
        </w:rPr>
      </w:pPr>
      <w:r>
        <w:rPr>
          <w:rFonts w:cs="Times New Roman"/>
          <w:b/>
          <w:bCs/>
          <w:szCs w:val="28"/>
        </w:rPr>
        <w:t>Теоретические основы информатики</w:t>
      </w:r>
    </w:p>
    <w:p w:rsidR="00D503E8" w:rsidRDefault="0020456E">
      <w:pPr>
        <w:widowControl w:val="0"/>
        <w:spacing w:after="0" w:line="240" w:lineRule="auto"/>
        <w:ind w:right="-31" w:firstLine="709"/>
        <w:rPr>
          <w:rFonts w:cs="Times New Roman"/>
          <w:b/>
          <w:bCs/>
          <w:szCs w:val="28"/>
        </w:rPr>
      </w:pPr>
      <w:r>
        <w:rPr>
          <w:rFonts w:cs="Times New Roman"/>
          <w:b/>
          <w:bCs/>
          <w:szCs w:val="28"/>
        </w:rPr>
        <w:t>Информация и инфо</w:t>
      </w:r>
      <w:r>
        <w:rPr>
          <w:rFonts w:cs="Times New Roman"/>
          <w:b/>
          <w:bCs/>
          <w:szCs w:val="28"/>
        </w:rPr>
        <w:t>рмационные процессы</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Возможность описания непрерывных объектов и процессов с помощью дискретных данных.</w:t>
      </w:r>
    </w:p>
    <w:p w:rsidR="00D503E8" w:rsidRDefault="0020456E">
      <w:pPr>
        <w:widowControl w:val="0"/>
        <w:spacing w:after="0" w:line="240" w:lineRule="auto"/>
        <w:ind w:right="-31" w:firstLine="709"/>
        <w:rPr>
          <w:rFonts w:cs="Times New Roman"/>
          <w:b/>
          <w:bCs/>
          <w:szCs w:val="28"/>
        </w:rPr>
      </w:pPr>
      <w:r>
        <w:rPr>
          <w:rFonts w:cs="Times New Roman"/>
          <w:b/>
          <w:bCs/>
          <w:szCs w:val="28"/>
        </w:rPr>
        <w:t>Представление информации</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Скорость передачи данных.</w:t>
      </w:r>
      <w:r>
        <w:rPr>
          <w:rFonts w:cs="Times New Roman"/>
          <w:szCs w:val="28"/>
        </w:rPr>
        <w:t xml:space="preserve"> </w:t>
      </w:r>
      <w:r>
        <w:rPr>
          <w:rFonts w:cs="Times New Roman"/>
          <w:i/>
          <w:iCs/>
          <w:szCs w:val="28"/>
        </w:rPr>
        <w:t>Кодировка ASCII.</w:t>
      </w:r>
      <w:r>
        <w:rPr>
          <w:rFonts w:cs="Times New Roman"/>
          <w:szCs w:val="28"/>
        </w:rPr>
        <w:t xml:space="preserve"> </w:t>
      </w:r>
      <w:r>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D503E8" w:rsidRDefault="0020456E">
      <w:pPr>
        <w:widowControl w:val="0"/>
        <w:spacing w:after="0" w:line="240" w:lineRule="auto"/>
        <w:ind w:right="-31" w:firstLine="709"/>
        <w:jc w:val="both"/>
        <w:rPr>
          <w:rFonts w:cs="Times New Roman"/>
          <w:szCs w:val="28"/>
        </w:rPr>
      </w:pPr>
      <w:r>
        <w:rPr>
          <w:rFonts w:cs="Times New Roman"/>
          <w:i/>
          <w:iCs/>
          <w:szCs w:val="28"/>
        </w:rPr>
        <w:t>Оценка информационного объёма графических данных для растрового изображения.</w:t>
      </w:r>
      <w:r>
        <w:rPr>
          <w:rFonts w:cs="Times New Roman"/>
          <w:szCs w:val="28"/>
        </w:rPr>
        <w:t xml:space="preserve"> </w:t>
      </w:r>
      <w:r>
        <w:rPr>
          <w:rFonts w:cs="Times New Roman"/>
          <w:i/>
          <w:iCs/>
          <w:szCs w:val="28"/>
        </w:rPr>
        <w:t>Количество каналов записи.</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Оценка количественных пара</w:t>
      </w:r>
      <w:r>
        <w:rPr>
          <w:rFonts w:cs="Times New Roman"/>
          <w:i/>
          <w:iCs/>
          <w:szCs w:val="28"/>
        </w:rPr>
        <w:t>метров, связанных с представлением и хранением звуковых файлов.</w:t>
      </w:r>
    </w:p>
    <w:p w:rsidR="00D503E8" w:rsidRDefault="0020456E">
      <w:pPr>
        <w:widowControl w:val="0"/>
        <w:spacing w:after="0" w:line="240" w:lineRule="auto"/>
        <w:ind w:right="-31" w:firstLine="709"/>
        <w:rPr>
          <w:rFonts w:cs="Times New Roman"/>
          <w:b/>
          <w:bCs/>
          <w:szCs w:val="28"/>
        </w:rPr>
      </w:pPr>
      <w:r>
        <w:rPr>
          <w:rFonts w:cs="Times New Roman"/>
          <w:b/>
          <w:bCs/>
          <w:szCs w:val="28"/>
        </w:rPr>
        <w:t>Информационные технологии</w:t>
      </w:r>
    </w:p>
    <w:p w:rsidR="00D503E8" w:rsidRDefault="0020456E">
      <w:pPr>
        <w:widowControl w:val="0"/>
        <w:spacing w:after="0" w:line="240" w:lineRule="auto"/>
        <w:ind w:right="-31" w:firstLine="709"/>
        <w:rPr>
          <w:rFonts w:cs="Times New Roman"/>
          <w:b/>
          <w:bCs/>
          <w:szCs w:val="28"/>
        </w:rPr>
      </w:pPr>
      <w:r>
        <w:rPr>
          <w:rFonts w:cs="Times New Roman"/>
          <w:b/>
          <w:bCs/>
          <w:szCs w:val="28"/>
        </w:rPr>
        <w:t>Текстовые документы</w:t>
      </w:r>
    </w:p>
    <w:p w:rsidR="00D503E8" w:rsidRDefault="0020456E">
      <w:pPr>
        <w:widowControl w:val="0"/>
        <w:spacing w:after="0" w:line="240" w:lineRule="auto"/>
        <w:ind w:right="-31" w:firstLine="709"/>
        <w:jc w:val="both"/>
        <w:rPr>
          <w:rFonts w:cs="Times New Roman"/>
          <w:szCs w:val="28"/>
        </w:rPr>
      </w:pPr>
      <w:r>
        <w:rPr>
          <w:rFonts w:cs="Times New Roman"/>
          <w:i/>
          <w:szCs w:val="28"/>
        </w:rPr>
        <w:t>Расстановка переносов</w:t>
      </w:r>
      <w:r>
        <w:rPr>
          <w:rFonts w:cs="Times New Roman"/>
          <w:i/>
          <w:iCs/>
          <w:szCs w:val="28"/>
        </w:rPr>
        <w:t>. Голосовой ввод текста.</w:t>
      </w:r>
      <w:r>
        <w:rPr>
          <w:rFonts w:cs="Times New Roman"/>
          <w:szCs w:val="28"/>
        </w:rPr>
        <w:t xml:space="preserve"> </w:t>
      </w:r>
      <w:r>
        <w:rPr>
          <w:rFonts w:cs="Times New Roman"/>
          <w:i/>
          <w:iCs/>
          <w:szCs w:val="28"/>
        </w:rPr>
        <w:t>Оптическое распознавание текста.</w:t>
      </w:r>
      <w:r>
        <w:rPr>
          <w:rFonts w:cs="Times New Roman"/>
          <w:szCs w:val="28"/>
        </w:rPr>
        <w:t xml:space="preserve"> </w:t>
      </w:r>
    </w:p>
    <w:p w:rsidR="00D503E8" w:rsidRDefault="0020456E">
      <w:pPr>
        <w:shd w:val="clear" w:color="auto" w:fill="FFFFFF"/>
        <w:spacing w:after="0" w:line="240" w:lineRule="auto"/>
        <w:ind w:right="-31" w:firstLine="709"/>
        <w:jc w:val="both"/>
        <w:rPr>
          <w:rFonts w:cs="Times New Roman"/>
          <w:b/>
          <w:bCs/>
          <w:i/>
          <w:szCs w:val="28"/>
          <w:shd w:val="clear" w:color="auto" w:fill="FFFFFF"/>
        </w:rPr>
      </w:pPr>
      <w:r>
        <w:rPr>
          <w:rFonts w:cs="Times New Roman"/>
          <w:b/>
          <w:bCs/>
          <w:i/>
          <w:szCs w:val="28"/>
          <w:shd w:val="clear" w:color="auto" w:fill="FFFFFF"/>
        </w:rPr>
        <w:t>Второй год обучения (</w:t>
      </w:r>
      <w:r>
        <w:rPr>
          <w:rFonts w:cs="Times New Roman"/>
          <w:b/>
          <w:bCs/>
          <w:i/>
          <w:caps/>
          <w:szCs w:val="28"/>
          <w:shd w:val="clear" w:color="auto" w:fill="FFFFFF"/>
        </w:rPr>
        <w:t>8 класс</w:t>
      </w:r>
      <w:r>
        <w:rPr>
          <w:rFonts w:cs="Times New Roman"/>
          <w:b/>
          <w:bCs/>
          <w:i/>
          <w:szCs w:val="28"/>
          <w:shd w:val="clear" w:color="auto" w:fill="FFFFFF"/>
        </w:rPr>
        <w:t>)</w:t>
      </w:r>
    </w:p>
    <w:p w:rsidR="00D503E8" w:rsidRDefault="0020456E">
      <w:pPr>
        <w:shd w:val="clear" w:color="auto" w:fill="FFFFFF"/>
        <w:spacing w:after="0" w:line="240" w:lineRule="auto"/>
        <w:ind w:right="-31" w:firstLine="709"/>
        <w:jc w:val="both"/>
        <w:rPr>
          <w:rFonts w:cs="Times New Roman"/>
          <w:i/>
          <w:szCs w:val="28"/>
          <w:shd w:val="clear" w:color="auto" w:fill="FFFFFF"/>
        </w:rPr>
      </w:pPr>
      <w:r>
        <w:rPr>
          <w:rFonts w:cs="Times New Roman"/>
          <w:i/>
          <w:szCs w:val="28"/>
          <w:shd w:val="clear" w:color="auto" w:fill="FFFFFF"/>
        </w:rPr>
        <w:t>Темы, изучение которых осуществляетс</w:t>
      </w:r>
      <w:r>
        <w:rPr>
          <w:rFonts w:cs="Times New Roman"/>
          <w:i/>
          <w:szCs w:val="28"/>
          <w:shd w:val="clear" w:color="auto" w:fill="FFFFFF"/>
        </w:rPr>
        <w:t xml:space="preserve">я в ознакомительном плане: </w:t>
      </w:r>
    </w:p>
    <w:p w:rsidR="00D503E8" w:rsidRDefault="0020456E">
      <w:pPr>
        <w:widowControl w:val="0"/>
        <w:spacing w:after="0" w:line="240" w:lineRule="auto"/>
        <w:ind w:right="-31" w:firstLine="709"/>
        <w:rPr>
          <w:rFonts w:cs="Times New Roman"/>
          <w:b/>
          <w:bCs/>
          <w:szCs w:val="28"/>
        </w:rPr>
      </w:pPr>
      <w:r>
        <w:rPr>
          <w:rFonts w:cs="Times New Roman"/>
          <w:b/>
          <w:bCs/>
          <w:szCs w:val="28"/>
        </w:rPr>
        <w:t>Теоретические основы информатики</w:t>
      </w:r>
    </w:p>
    <w:p w:rsidR="00D503E8" w:rsidRDefault="0020456E">
      <w:pPr>
        <w:widowControl w:val="0"/>
        <w:spacing w:after="0" w:line="240" w:lineRule="auto"/>
        <w:ind w:right="-31" w:firstLine="709"/>
        <w:rPr>
          <w:rFonts w:cs="Times New Roman"/>
          <w:b/>
          <w:bCs/>
          <w:szCs w:val="28"/>
        </w:rPr>
      </w:pPr>
      <w:r>
        <w:rPr>
          <w:rFonts w:cs="Times New Roman"/>
          <w:b/>
          <w:bCs/>
          <w:szCs w:val="28"/>
        </w:rPr>
        <w:t>Системы счисления</w:t>
      </w:r>
    </w:p>
    <w:p w:rsidR="00D503E8" w:rsidRDefault="0020456E">
      <w:pPr>
        <w:widowControl w:val="0"/>
        <w:spacing w:after="0" w:line="240" w:lineRule="auto"/>
        <w:ind w:right="-31" w:firstLine="709"/>
        <w:jc w:val="both"/>
        <w:rPr>
          <w:rFonts w:cs="Times New Roman"/>
          <w:szCs w:val="28"/>
        </w:rPr>
      </w:pPr>
      <w:r>
        <w:rPr>
          <w:rFonts w:cs="Times New Roman"/>
          <w:i/>
          <w:iCs/>
          <w:szCs w:val="28"/>
        </w:rPr>
        <w:t>Римская система счисления.</w:t>
      </w:r>
    </w:p>
    <w:p w:rsidR="00D503E8" w:rsidRDefault="0020456E">
      <w:pPr>
        <w:widowControl w:val="0"/>
        <w:spacing w:after="0" w:line="240" w:lineRule="auto"/>
        <w:ind w:right="-31" w:firstLine="709"/>
        <w:rPr>
          <w:rFonts w:cs="Times New Roman"/>
          <w:b/>
          <w:bCs/>
          <w:szCs w:val="28"/>
        </w:rPr>
      </w:pPr>
      <w:r>
        <w:rPr>
          <w:rFonts w:cs="Times New Roman"/>
          <w:b/>
          <w:bCs/>
          <w:szCs w:val="28"/>
        </w:rPr>
        <w:t>Элементы математической логики</w:t>
      </w:r>
    </w:p>
    <w:p w:rsidR="00D503E8" w:rsidRDefault="0020456E">
      <w:pPr>
        <w:widowControl w:val="0"/>
        <w:spacing w:after="0" w:line="240" w:lineRule="auto"/>
        <w:ind w:right="-31" w:firstLine="709"/>
        <w:jc w:val="both"/>
        <w:rPr>
          <w:rFonts w:cs="Times New Roman"/>
          <w:i/>
          <w:iCs/>
          <w:szCs w:val="28"/>
        </w:rPr>
      </w:pPr>
      <w:r>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Pr>
          <w:rFonts w:cs="Times New Roman"/>
          <w:spacing w:val="-2"/>
          <w:szCs w:val="28"/>
        </w:rPr>
        <w:t xml:space="preserve"> </w:t>
      </w:r>
      <w:r>
        <w:rPr>
          <w:rFonts w:cs="Times New Roman"/>
          <w:i/>
          <w:iCs/>
          <w:szCs w:val="28"/>
        </w:rPr>
        <w:t>Знакомство с логическими основами компьютера.</w:t>
      </w:r>
    </w:p>
    <w:p w:rsidR="00D503E8" w:rsidRDefault="0020456E">
      <w:pPr>
        <w:widowControl w:val="0"/>
        <w:spacing w:after="0" w:line="240" w:lineRule="auto"/>
        <w:ind w:right="-31" w:firstLine="709"/>
        <w:rPr>
          <w:rFonts w:cs="Times New Roman"/>
          <w:b/>
          <w:bCs/>
          <w:szCs w:val="28"/>
        </w:rPr>
      </w:pPr>
      <w:r>
        <w:rPr>
          <w:rFonts w:cs="Times New Roman"/>
          <w:b/>
          <w:bCs/>
          <w:szCs w:val="28"/>
        </w:rPr>
        <w:t>Алгоритмы и программирование</w:t>
      </w:r>
    </w:p>
    <w:p w:rsidR="00D503E8" w:rsidRDefault="0020456E">
      <w:pPr>
        <w:widowControl w:val="0"/>
        <w:spacing w:after="0" w:line="240" w:lineRule="auto"/>
        <w:ind w:right="-31" w:firstLine="709"/>
        <w:rPr>
          <w:rFonts w:cs="Times New Roman"/>
          <w:b/>
          <w:bCs/>
          <w:szCs w:val="28"/>
        </w:rPr>
      </w:pPr>
      <w:r>
        <w:rPr>
          <w:rFonts w:cs="Times New Roman"/>
          <w:b/>
          <w:bCs/>
          <w:szCs w:val="28"/>
        </w:rPr>
        <w:t>Исполнители и алгоритмы. Алгоритмические конструкции</w:t>
      </w:r>
    </w:p>
    <w:p w:rsidR="00D503E8" w:rsidRDefault="0020456E">
      <w:pPr>
        <w:widowControl w:val="0"/>
        <w:spacing w:after="0" w:line="240" w:lineRule="auto"/>
        <w:ind w:right="-31" w:firstLine="709"/>
        <w:jc w:val="both"/>
        <w:rPr>
          <w:rFonts w:cs="Times New Roman"/>
          <w:szCs w:val="28"/>
        </w:rPr>
      </w:pPr>
      <w:r>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D503E8" w:rsidRDefault="0020456E">
      <w:pPr>
        <w:widowControl w:val="0"/>
        <w:spacing w:after="0" w:line="240" w:lineRule="auto"/>
        <w:ind w:right="-31" w:firstLine="709"/>
        <w:rPr>
          <w:rFonts w:cs="Times New Roman"/>
          <w:b/>
          <w:bCs/>
          <w:szCs w:val="28"/>
        </w:rPr>
      </w:pPr>
      <w:r>
        <w:rPr>
          <w:rFonts w:cs="Times New Roman"/>
          <w:b/>
          <w:bCs/>
          <w:szCs w:val="28"/>
        </w:rPr>
        <w:t>Язык программирования</w:t>
      </w:r>
    </w:p>
    <w:p w:rsidR="00D503E8" w:rsidRDefault="0020456E">
      <w:pPr>
        <w:widowControl w:val="0"/>
        <w:spacing w:after="0" w:line="240" w:lineRule="auto"/>
        <w:ind w:right="-31" w:firstLine="709"/>
        <w:jc w:val="both"/>
        <w:rPr>
          <w:rFonts w:cs="Times New Roman"/>
          <w:szCs w:val="28"/>
        </w:rPr>
      </w:pPr>
      <w:r>
        <w:rPr>
          <w:rFonts w:cs="Times New Roman"/>
          <w:i/>
          <w:iCs/>
          <w:szCs w:val="28"/>
        </w:rPr>
        <w:t>Алгоритм Евклида для нахождения наибольшего общего делителя двух натуральных чисел.</w:t>
      </w:r>
      <w:r>
        <w:rPr>
          <w:rFonts w:cs="Times New Roman"/>
          <w:szCs w:val="28"/>
        </w:rPr>
        <w:t xml:space="preserve"> </w:t>
      </w:r>
      <w:r>
        <w:rPr>
          <w:rFonts w:cs="Times New Roman"/>
          <w:i/>
          <w:iCs/>
          <w:szCs w:val="28"/>
        </w:rPr>
        <w:t>Разбиение запи</w:t>
      </w:r>
      <w:r>
        <w:rPr>
          <w:rFonts w:cs="Times New Roman"/>
          <w:i/>
          <w:iCs/>
          <w:szCs w:val="28"/>
        </w:rPr>
        <w:t>си натурального числа в позиционной системе с основанием, меньшим или равным 10, на отдельные цифры.</w:t>
      </w:r>
    </w:p>
    <w:p w:rsidR="00D503E8" w:rsidRDefault="0020456E">
      <w:pPr>
        <w:shd w:val="clear" w:color="auto" w:fill="FFFFFF"/>
        <w:spacing w:after="0" w:line="240" w:lineRule="auto"/>
        <w:ind w:right="-31" w:firstLine="709"/>
        <w:jc w:val="both"/>
        <w:rPr>
          <w:rFonts w:cs="Times New Roman"/>
          <w:b/>
          <w:bCs/>
          <w:i/>
          <w:szCs w:val="28"/>
          <w:shd w:val="clear" w:color="auto" w:fill="FFFFFF"/>
        </w:rPr>
      </w:pPr>
      <w:r>
        <w:rPr>
          <w:rFonts w:cs="Times New Roman"/>
          <w:b/>
          <w:bCs/>
          <w:i/>
          <w:szCs w:val="28"/>
          <w:shd w:val="clear" w:color="auto" w:fill="FFFFFF"/>
        </w:rPr>
        <w:t>Третий год обучения (</w:t>
      </w:r>
      <w:r>
        <w:rPr>
          <w:rFonts w:cs="Times New Roman"/>
          <w:b/>
          <w:bCs/>
          <w:i/>
          <w:caps/>
          <w:szCs w:val="28"/>
          <w:shd w:val="clear" w:color="auto" w:fill="FFFFFF"/>
        </w:rPr>
        <w:t>9 класс</w:t>
      </w:r>
      <w:r>
        <w:rPr>
          <w:rFonts w:cs="Times New Roman"/>
          <w:b/>
          <w:bCs/>
          <w:i/>
          <w:szCs w:val="28"/>
          <w:shd w:val="clear" w:color="auto" w:fill="FFFFFF"/>
        </w:rPr>
        <w:t>)</w:t>
      </w:r>
    </w:p>
    <w:p w:rsidR="00D503E8" w:rsidRDefault="0020456E">
      <w:pPr>
        <w:shd w:val="clear" w:color="auto" w:fill="FFFFFF"/>
        <w:spacing w:after="0" w:line="240" w:lineRule="auto"/>
        <w:ind w:right="-31" w:firstLine="709"/>
        <w:jc w:val="both"/>
        <w:rPr>
          <w:rFonts w:cs="Times New Roman"/>
          <w:i/>
          <w:szCs w:val="28"/>
          <w:shd w:val="clear" w:color="auto" w:fill="FFFFFF"/>
        </w:rPr>
      </w:pPr>
      <w:r>
        <w:rPr>
          <w:rFonts w:cs="Times New Roman"/>
          <w:i/>
          <w:szCs w:val="28"/>
          <w:shd w:val="clear" w:color="auto" w:fill="FFFFFF"/>
        </w:rPr>
        <w:t xml:space="preserve">Темы, изучение которых осуществляется в ознакомительном плане: </w:t>
      </w:r>
    </w:p>
    <w:p w:rsidR="00D503E8" w:rsidRDefault="0020456E">
      <w:pPr>
        <w:widowControl w:val="0"/>
        <w:spacing w:after="0" w:line="240" w:lineRule="auto"/>
        <w:ind w:right="-31" w:firstLine="709"/>
        <w:rPr>
          <w:rFonts w:cs="Times New Roman"/>
          <w:b/>
          <w:bCs/>
          <w:szCs w:val="28"/>
        </w:rPr>
      </w:pPr>
      <w:r>
        <w:rPr>
          <w:rFonts w:cs="Times New Roman"/>
          <w:b/>
          <w:bCs/>
          <w:szCs w:val="28"/>
        </w:rPr>
        <w:t>Теоретические основы информатики</w:t>
      </w:r>
    </w:p>
    <w:p w:rsidR="00D503E8" w:rsidRDefault="0020456E">
      <w:pPr>
        <w:widowControl w:val="0"/>
        <w:spacing w:after="0" w:line="240" w:lineRule="auto"/>
        <w:ind w:right="-31" w:firstLine="709"/>
        <w:rPr>
          <w:rFonts w:cs="Times New Roman"/>
          <w:b/>
          <w:bCs/>
          <w:szCs w:val="28"/>
        </w:rPr>
      </w:pPr>
      <w:r>
        <w:rPr>
          <w:rFonts w:cs="Times New Roman"/>
          <w:b/>
          <w:bCs/>
          <w:szCs w:val="28"/>
        </w:rPr>
        <w:t>Моделирование как метод позн</w:t>
      </w:r>
      <w:r>
        <w:rPr>
          <w:rFonts w:cs="Times New Roman"/>
          <w:b/>
          <w:bCs/>
          <w:szCs w:val="28"/>
        </w:rPr>
        <w:t>ания</w:t>
      </w:r>
    </w:p>
    <w:p w:rsidR="00D503E8" w:rsidRDefault="0020456E">
      <w:pPr>
        <w:widowControl w:val="0"/>
        <w:spacing w:after="0" w:line="240" w:lineRule="auto"/>
        <w:ind w:right="-31" w:firstLine="709"/>
        <w:jc w:val="both"/>
        <w:rPr>
          <w:rFonts w:cs="Times New Roman"/>
          <w:szCs w:val="28"/>
        </w:rPr>
      </w:pPr>
      <w:r>
        <w:rPr>
          <w:rFonts w:cs="Times New Roman"/>
          <w:i/>
          <w:iCs/>
          <w:szCs w:val="28"/>
        </w:rPr>
        <w:t>Имитационные модели</w:t>
      </w:r>
      <w:r>
        <w:rPr>
          <w:rFonts w:cs="Times New Roman"/>
          <w:szCs w:val="28"/>
        </w:rPr>
        <w:t xml:space="preserve">. </w:t>
      </w:r>
      <w:r>
        <w:rPr>
          <w:rFonts w:cs="Times New Roman"/>
          <w:i/>
          <w:iCs/>
          <w:szCs w:val="28"/>
        </w:rPr>
        <w:t>Оценка адекватности модели моделируемому объекту и целям моделирования.</w:t>
      </w:r>
    </w:p>
    <w:p w:rsidR="00D503E8" w:rsidRDefault="0020456E">
      <w:pPr>
        <w:widowControl w:val="0"/>
        <w:spacing w:after="0" w:line="240" w:lineRule="auto"/>
        <w:ind w:right="-31" w:firstLine="709"/>
        <w:rPr>
          <w:rFonts w:cs="Times New Roman"/>
          <w:b/>
          <w:bCs/>
          <w:szCs w:val="28"/>
        </w:rPr>
      </w:pPr>
      <w:r>
        <w:rPr>
          <w:rFonts w:cs="Times New Roman"/>
          <w:b/>
          <w:bCs/>
          <w:szCs w:val="28"/>
        </w:rPr>
        <w:t>Алгоритмы и программирование</w:t>
      </w:r>
    </w:p>
    <w:p w:rsidR="00D503E8" w:rsidRDefault="0020456E">
      <w:pPr>
        <w:widowControl w:val="0"/>
        <w:spacing w:after="0" w:line="240" w:lineRule="auto"/>
        <w:ind w:right="-31" w:firstLine="709"/>
        <w:rPr>
          <w:rFonts w:cs="Times New Roman"/>
          <w:b/>
          <w:bCs/>
          <w:szCs w:val="28"/>
        </w:rPr>
      </w:pPr>
      <w:r>
        <w:rPr>
          <w:rFonts w:cs="Times New Roman"/>
          <w:b/>
          <w:bCs/>
          <w:szCs w:val="28"/>
        </w:rPr>
        <w:t>Разработка алгоритмов и программ</w:t>
      </w:r>
    </w:p>
    <w:p w:rsidR="00D503E8" w:rsidRDefault="0020456E">
      <w:pPr>
        <w:widowControl w:val="0"/>
        <w:spacing w:after="0" w:line="240" w:lineRule="auto"/>
        <w:ind w:right="-31" w:firstLine="709"/>
        <w:jc w:val="both"/>
        <w:rPr>
          <w:rFonts w:cs="Times New Roman"/>
          <w:szCs w:val="28"/>
        </w:rPr>
      </w:pPr>
      <w:r>
        <w:rPr>
          <w:rFonts w:cs="Times New Roman"/>
          <w:i/>
          <w:iCs/>
          <w:szCs w:val="28"/>
        </w:rPr>
        <w:t>Разбиение задачи на подзадачи.</w:t>
      </w:r>
    </w:p>
    <w:p w:rsidR="00D503E8" w:rsidRDefault="0020456E">
      <w:pPr>
        <w:widowControl w:val="0"/>
        <w:spacing w:after="0" w:line="240" w:lineRule="auto"/>
        <w:ind w:right="-31" w:firstLine="709"/>
        <w:rPr>
          <w:rFonts w:cs="Times New Roman"/>
          <w:b/>
          <w:bCs/>
          <w:szCs w:val="28"/>
        </w:rPr>
      </w:pPr>
      <w:r>
        <w:rPr>
          <w:rFonts w:cs="Times New Roman"/>
          <w:b/>
          <w:bCs/>
          <w:szCs w:val="28"/>
        </w:rPr>
        <w:t>Управление</w:t>
      </w:r>
    </w:p>
    <w:p w:rsidR="00D503E8" w:rsidRDefault="0020456E">
      <w:pPr>
        <w:widowControl w:val="0"/>
        <w:spacing w:after="0" w:line="240" w:lineRule="auto"/>
        <w:ind w:right="-31" w:firstLine="709"/>
        <w:jc w:val="both"/>
        <w:rPr>
          <w:rFonts w:cs="Times New Roman"/>
          <w:szCs w:val="28"/>
        </w:rPr>
      </w:pPr>
      <w:r>
        <w:rPr>
          <w:rFonts w:cs="Times New Roman"/>
          <w:i/>
          <w:iCs/>
          <w:szCs w:val="28"/>
        </w:rPr>
        <w:t>Получение сигналов от цифровых датчиков (касания, расс</w:t>
      </w:r>
      <w:r>
        <w:rPr>
          <w:rFonts w:cs="Times New Roman"/>
          <w:i/>
          <w:iCs/>
          <w:szCs w:val="28"/>
        </w:rPr>
        <w:t>тояния, света, звука и др.).</w:t>
      </w:r>
      <w:r>
        <w:rPr>
          <w:rFonts w:cs="Times New Roman"/>
          <w:szCs w:val="28"/>
        </w:rPr>
        <w:t xml:space="preserve"> </w:t>
      </w:r>
    </w:p>
    <w:p w:rsidR="00D503E8" w:rsidRDefault="00D503E8">
      <w:pPr>
        <w:spacing w:after="0" w:line="240" w:lineRule="auto"/>
        <w:ind w:right="-31" w:firstLine="709"/>
        <w:jc w:val="both"/>
        <w:rPr>
          <w:rFonts w:eastAsia="Times New Roman" w:cs="Times New Roman"/>
          <w:szCs w:val="28"/>
        </w:rPr>
      </w:pP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D503E8" w:rsidRDefault="0020456E">
      <w:pPr>
        <w:spacing w:after="0" w:line="240" w:lineRule="auto"/>
        <w:ind w:right="-31" w:firstLine="709"/>
        <w:jc w:val="both"/>
        <w:rPr>
          <w:rFonts w:cs="Times New Roman"/>
          <w:szCs w:val="28"/>
          <w:lang w:eastAsia="ar-SA"/>
        </w:rPr>
      </w:pPr>
      <w:r>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w:t>
      </w:r>
      <w:r>
        <w:rPr>
          <w:rFonts w:cs="Times New Roman"/>
          <w:szCs w:val="28"/>
          <w:lang w:eastAsia="ar-SA"/>
        </w:rPr>
        <w:t>ательные организации могут начать обучение информатике с</w:t>
      </w:r>
      <w:r>
        <w:rPr>
          <w:rFonts w:cs="Times New Roman"/>
          <w:i/>
          <w:szCs w:val="28"/>
          <w:lang w:eastAsia="ar-SA"/>
        </w:rPr>
        <w:t xml:space="preserve"> 5 класса</w:t>
      </w:r>
      <w:r>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w:t>
      </w:r>
      <w:r>
        <w:rPr>
          <w:rFonts w:cs="Times New Roman"/>
          <w:szCs w:val="28"/>
          <w:lang w:eastAsia="ar-SA"/>
        </w:rPr>
        <w:t>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D503E8" w:rsidRDefault="0020456E">
      <w:pPr>
        <w:spacing w:after="0" w:line="240" w:lineRule="auto"/>
        <w:ind w:right="-31" w:firstLine="709"/>
        <w:jc w:val="both"/>
        <w:rPr>
          <w:rFonts w:cs="Times New Roman"/>
          <w:szCs w:val="28"/>
        </w:rPr>
      </w:pPr>
      <w:r>
        <w:rPr>
          <w:rFonts w:cs="Times New Roman"/>
          <w:szCs w:val="28"/>
        </w:rPr>
        <w:t xml:space="preserve">Содержание программы и требования к предметным результатам освоения учебного предмета «Информатика» </w:t>
      </w:r>
      <w:r>
        <w:rPr>
          <w:rFonts w:cs="Times New Roman"/>
          <w:szCs w:val="28"/>
        </w:rPr>
        <w:t xml:space="preserve">первого и второго года </w:t>
      </w:r>
      <w:r>
        <w:rPr>
          <w:rFonts w:cs="Times New Roman"/>
          <w:i/>
          <w:szCs w:val="28"/>
        </w:rPr>
        <w:t>подготовительного периода (5–6 класс)</w:t>
      </w:r>
      <w:r>
        <w:rPr>
          <w:rFonts w:cs="Times New Roman"/>
          <w:szCs w:val="28"/>
        </w:rPr>
        <w:t xml:space="preserve"> приведены после программного содержания 7-9 классов.</w:t>
      </w:r>
    </w:p>
    <w:p w:rsidR="00D503E8" w:rsidRDefault="00D503E8">
      <w:pPr>
        <w:spacing w:after="0" w:line="240" w:lineRule="auto"/>
        <w:ind w:right="-31" w:firstLine="709"/>
        <w:jc w:val="both"/>
        <w:rPr>
          <w:rFonts w:cs="Times New Roman"/>
          <w:szCs w:val="28"/>
          <w:lang w:eastAsia="ar-SA"/>
        </w:rPr>
      </w:pPr>
    </w:p>
    <w:p w:rsidR="00D503E8" w:rsidRDefault="0020456E">
      <w:pPr>
        <w:spacing w:after="0" w:line="240" w:lineRule="auto"/>
        <w:ind w:right="-31" w:firstLine="709"/>
        <w:jc w:val="both"/>
        <w:rPr>
          <w:rFonts w:eastAsiaTheme="majorEastAsia" w:cs="Times New Roman"/>
          <w:b/>
          <w:bCs/>
          <w:szCs w:val="28"/>
          <w:lang w:eastAsia="en-US"/>
        </w:rPr>
      </w:pPr>
      <w:bookmarkStart w:id="110" w:name="_Toc96033906"/>
      <w:r>
        <w:rPr>
          <w:rFonts w:eastAsiaTheme="majorEastAsia" w:cs="Times New Roman"/>
          <w:b/>
          <w:bCs/>
          <w:szCs w:val="28"/>
          <w:lang w:eastAsia="en-US"/>
        </w:rPr>
        <w:t>Место учебного предмета «Информатика» в учебном плане</w:t>
      </w:r>
      <w:bookmarkEnd w:id="110"/>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 xml:space="preserve">В соответствии с Федеральным государственным </w:t>
      </w:r>
      <w:r>
        <w:rPr>
          <w:rFonts w:eastAsia="Times New Roman" w:cs="Times New Roman"/>
          <w:szCs w:val="28"/>
        </w:rPr>
        <w:t>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w:t>
      </w:r>
      <w:r>
        <w:rPr>
          <w:rFonts w:eastAsia="Times New Roman" w:cs="Times New Roman"/>
          <w:szCs w:val="28"/>
        </w:rPr>
        <w:t>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D503E8" w:rsidRDefault="0020456E">
      <w:pPr>
        <w:spacing w:after="0" w:line="240" w:lineRule="auto"/>
        <w:ind w:right="-31" w:firstLine="709"/>
        <w:jc w:val="both"/>
        <w:rPr>
          <w:rFonts w:cs="Times New Roman"/>
          <w:bCs/>
          <w:szCs w:val="28"/>
        </w:rPr>
      </w:pPr>
      <w:r>
        <w:rPr>
          <w:rFonts w:cs="Times New Roman"/>
          <w:bCs/>
          <w:szCs w:val="28"/>
        </w:rPr>
        <w:t>Предлагается в часть учебного плана, формируемую участниками образовательных отношений, ввести в 5, 6 классах в объе</w:t>
      </w:r>
      <w:r>
        <w:rPr>
          <w:rFonts w:cs="Times New Roman"/>
          <w:bCs/>
          <w:szCs w:val="28"/>
        </w:rPr>
        <w:t>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D503E8" w:rsidRDefault="00D503E8">
      <w:pPr>
        <w:spacing w:after="0" w:line="240" w:lineRule="auto"/>
        <w:ind w:right="-31" w:firstLine="709"/>
        <w:jc w:val="both"/>
        <w:rPr>
          <w:rFonts w:eastAsiaTheme="majorEastAsia" w:cs="Times New Roman"/>
          <w:b/>
          <w:bCs/>
          <w:szCs w:val="28"/>
          <w:lang w:eastAsia="en-US"/>
        </w:rPr>
      </w:pPr>
      <w:bookmarkStart w:id="111" w:name="_Toc96033907"/>
    </w:p>
    <w:p w:rsidR="00D503E8" w:rsidRDefault="00D503E8">
      <w:pPr>
        <w:spacing w:after="0" w:line="240" w:lineRule="auto"/>
        <w:ind w:right="-31" w:firstLine="709"/>
        <w:jc w:val="both"/>
        <w:rPr>
          <w:rFonts w:eastAsiaTheme="majorEastAsia" w:cs="Times New Roman"/>
          <w:b/>
          <w:bCs/>
          <w:szCs w:val="28"/>
          <w:lang w:eastAsia="en-US"/>
        </w:rPr>
      </w:pPr>
    </w:p>
    <w:p w:rsidR="00D503E8" w:rsidRDefault="0020456E">
      <w:pPr>
        <w:spacing w:after="0" w:line="240" w:lineRule="auto"/>
        <w:ind w:right="-28"/>
        <w:jc w:val="both"/>
        <w:rPr>
          <w:rFonts w:eastAsiaTheme="majorEastAsia" w:cs="Times New Roman"/>
          <w:bCs/>
          <w:szCs w:val="28"/>
          <w:lang w:eastAsia="en-US"/>
        </w:rPr>
      </w:pPr>
      <w:r>
        <w:rPr>
          <w:rFonts w:eastAsiaTheme="majorEastAsia" w:cs="Times New Roman"/>
          <w:bCs/>
          <w:szCs w:val="28"/>
          <w:lang w:eastAsia="en-US"/>
        </w:rPr>
        <w:t>С</w:t>
      </w:r>
      <w:r>
        <w:rPr>
          <w:rFonts w:eastAsiaTheme="majorEastAsia" w:cs="Times New Roman"/>
          <w:bCs/>
          <w:szCs w:val="28"/>
          <w:lang w:eastAsia="en-US"/>
        </w:rPr>
        <w:t>ОДЕРЖАНИЕ УЧЕБНОГО ПРЕДМЕТА «ИНФОРМАТИКА»</w:t>
      </w:r>
      <w:bookmarkEnd w:id="111"/>
    </w:p>
    <w:p w:rsidR="00D503E8" w:rsidRDefault="00D503E8">
      <w:pPr>
        <w:spacing w:after="0" w:line="240" w:lineRule="auto"/>
        <w:ind w:right="-31" w:firstLine="709"/>
        <w:jc w:val="both"/>
        <w:rPr>
          <w:rFonts w:cs="Times New Roman"/>
          <w:bCs/>
          <w:szCs w:val="28"/>
        </w:rPr>
      </w:pPr>
    </w:p>
    <w:p w:rsidR="00D503E8" w:rsidRDefault="0020456E">
      <w:pPr>
        <w:spacing w:after="0" w:line="240" w:lineRule="auto"/>
        <w:ind w:right="-28"/>
        <w:jc w:val="both"/>
        <w:rPr>
          <w:rFonts w:cs="Times New Roman"/>
          <w:b/>
          <w:bCs/>
          <w:szCs w:val="28"/>
        </w:rPr>
      </w:pPr>
      <w:bookmarkStart w:id="112" w:name="_Toc96033908"/>
      <w:r>
        <w:rPr>
          <w:rFonts w:cs="Times New Roman"/>
          <w:b/>
          <w:bCs/>
          <w:szCs w:val="28"/>
        </w:rPr>
        <w:t>7 КЛАСС</w:t>
      </w:r>
      <w:bookmarkEnd w:id="112"/>
    </w:p>
    <w:p w:rsidR="00D503E8" w:rsidRDefault="0020456E">
      <w:pPr>
        <w:widowControl w:val="0"/>
        <w:spacing w:after="0" w:line="240" w:lineRule="auto"/>
        <w:ind w:right="-31" w:firstLine="709"/>
        <w:rPr>
          <w:rFonts w:cs="Times New Roman"/>
          <w:b/>
          <w:bCs/>
          <w:szCs w:val="28"/>
        </w:rPr>
      </w:pPr>
      <w:r>
        <w:rPr>
          <w:rFonts w:cs="Times New Roman"/>
          <w:b/>
          <w:bCs/>
          <w:szCs w:val="28"/>
        </w:rPr>
        <w:t>Цифровая грамотность</w:t>
      </w:r>
    </w:p>
    <w:p w:rsidR="00D503E8" w:rsidRDefault="0020456E">
      <w:pPr>
        <w:widowControl w:val="0"/>
        <w:spacing w:after="0" w:line="240" w:lineRule="auto"/>
        <w:ind w:right="-31" w:firstLine="709"/>
        <w:rPr>
          <w:rFonts w:cs="Times New Roman"/>
          <w:b/>
          <w:bCs/>
          <w:szCs w:val="28"/>
        </w:rPr>
      </w:pPr>
      <w:r>
        <w:rPr>
          <w:rFonts w:cs="Times New Roman"/>
          <w:b/>
          <w:bCs/>
          <w:szCs w:val="28"/>
        </w:rPr>
        <w:t>Компьютер – универсальное устройство обработки данных</w:t>
      </w:r>
    </w:p>
    <w:p w:rsidR="00D503E8" w:rsidRDefault="0020456E">
      <w:pPr>
        <w:widowControl w:val="0"/>
        <w:spacing w:after="0" w:line="240" w:lineRule="auto"/>
        <w:ind w:right="-31" w:firstLine="709"/>
        <w:jc w:val="both"/>
        <w:rPr>
          <w:rFonts w:cs="Times New Roman"/>
          <w:i/>
          <w:iCs/>
          <w:szCs w:val="28"/>
        </w:rPr>
      </w:pPr>
      <w:r>
        <w:rPr>
          <w:rFonts w:cs="Times New Roman"/>
          <w:szCs w:val="28"/>
        </w:rPr>
        <w:t xml:space="preserve">Компьютер – универсальное вычислительное устройство, работающее по программе. </w:t>
      </w:r>
      <w:r>
        <w:rPr>
          <w:rFonts w:cs="Times New Roman"/>
          <w:i/>
          <w:iCs/>
          <w:szCs w:val="28"/>
        </w:rPr>
        <w:t>Типы компьютеров: персональные компьютеры, встроенны</w:t>
      </w:r>
      <w:r>
        <w:rPr>
          <w:rFonts w:cs="Times New Roman"/>
          <w:i/>
          <w:iCs/>
          <w:szCs w:val="28"/>
        </w:rPr>
        <w:t>е компьютеры, суперкомпьютеры. Мобильные устройства.</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Pr>
          <w:rFonts w:cs="Times New Roman"/>
          <w:i/>
          <w:iCs/>
          <w:szCs w:val="28"/>
        </w:rPr>
        <w:t>Сенсорный ввод,</w:t>
      </w:r>
      <w:r>
        <w:rPr>
          <w:rFonts w:cs="Times New Roman"/>
          <w:szCs w:val="28"/>
        </w:rPr>
        <w:t xml:space="preserve"> </w:t>
      </w:r>
      <w:r>
        <w:rPr>
          <w:rFonts w:cs="Times New Roman"/>
          <w:i/>
          <w:iCs/>
          <w:szCs w:val="28"/>
        </w:rPr>
        <w:t>датчики мобильных устройств</w:t>
      </w:r>
      <w:r>
        <w:rPr>
          <w:rFonts w:cs="Times New Roman"/>
          <w:szCs w:val="28"/>
        </w:rPr>
        <w:t xml:space="preserve">, </w:t>
      </w:r>
      <w:r>
        <w:rPr>
          <w:rFonts w:cs="Times New Roman"/>
          <w:i/>
          <w:iCs/>
          <w:szCs w:val="28"/>
        </w:rPr>
        <w:t>средства биометрической аутентификации.</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История развития компьютеров и программного обеспечения.</w:t>
      </w:r>
      <w:r>
        <w:rPr>
          <w:rFonts w:cs="Times New Roman"/>
          <w:szCs w:val="28"/>
        </w:rPr>
        <w:t xml:space="preserve"> </w:t>
      </w:r>
      <w:r>
        <w:rPr>
          <w:rFonts w:cs="Times New Roman"/>
          <w:i/>
          <w:iCs/>
          <w:szCs w:val="28"/>
        </w:rPr>
        <w:t>Поколения компьютеров.</w:t>
      </w:r>
      <w:r>
        <w:rPr>
          <w:rFonts w:cs="Times New Roman"/>
          <w:szCs w:val="28"/>
        </w:rPr>
        <w:t xml:space="preserve"> </w:t>
      </w:r>
      <w:r>
        <w:rPr>
          <w:rFonts w:cs="Times New Roman"/>
          <w:i/>
          <w:iCs/>
          <w:szCs w:val="28"/>
        </w:rPr>
        <w:t>Современные тенденции развития компьютеров. Суперкомпьютеры.</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Параллельные вычисления.</w:t>
      </w:r>
    </w:p>
    <w:p w:rsidR="00D503E8" w:rsidRDefault="0020456E">
      <w:pPr>
        <w:widowControl w:val="0"/>
        <w:spacing w:after="0" w:line="240" w:lineRule="auto"/>
        <w:ind w:right="-31" w:firstLine="709"/>
        <w:jc w:val="both"/>
        <w:rPr>
          <w:rFonts w:cs="Times New Roman"/>
          <w:szCs w:val="28"/>
        </w:rPr>
      </w:pPr>
      <w:r>
        <w:rPr>
          <w:rFonts w:cs="Times New Roman"/>
          <w:szCs w:val="28"/>
        </w:rPr>
        <w:t>Персональный компьютер. Процессор и его характерис</w:t>
      </w:r>
      <w:r>
        <w:rPr>
          <w:rFonts w:cs="Times New Roman"/>
          <w:szCs w:val="28"/>
        </w:rPr>
        <w:t>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w:t>
      </w:r>
      <w:r>
        <w:rPr>
          <w:rFonts w:cs="Times New Roman"/>
          <w:szCs w:val="28"/>
        </w:rPr>
        <w:t>дов носителей.</w:t>
      </w:r>
    </w:p>
    <w:p w:rsidR="00D503E8" w:rsidRDefault="0020456E">
      <w:pPr>
        <w:widowControl w:val="0"/>
        <w:spacing w:after="0" w:line="240" w:lineRule="auto"/>
        <w:ind w:right="-31" w:firstLine="709"/>
        <w:jc w:val="both"/>
        <w:rPr>
          <w:rFonts w:cs="Times New Roman"/>
          <w:szCs w:val="28"/>
        </w:rPr>
      </w:pPr>
      <w:r>
        <w:rPr>
          <w:rFonts w:cs="Times New Roman"/>
          <w:szCs w:val="28"/>
        </w:rPr>
        <w:t>Техника безопасности и правила работы на компьютере.</w:t>
      </w:r>
    </w:p>
    <w:p w:rsidR="00D503E8" w:rsidRDefault="0020456E">
      <w:pPr>
        <w:widowControl w:val="0"/>
        <w:spacing w:after="0" w:line="240" w:lineRule="auto"/>
        <w:ind w:right="-31" w:firstLine="709"/>
        <w:rPr>
          <w:rFonts w:cs="Times New Roman"/>
          <w:b/>
          <w:bCs/>
          <w:szCs w:val="28"/>
        </w:rPr>
      </w:pPr>
      <w:r>
        <w:rPr>
          <w:rFonts w:cs="Times New Roman"/>
          <w:b/>
          <w:bCs/>
          <w:szCs w:val="28"/>
        </w:rPr>
        <w:t>Программы и данные</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rFonts w:cs="Times New Roman"/>
          <w:i/>
          <w:iCs/>
          <w:szCs w:val="28"/>
        </w:rPr>
        <w:t>Правовая охрана программ и данных.</w:t>
      </w:r>
      <w:r>
        <w:rPr>
          <w:rFonts w:cs="Times New Roman"/>
          <w:szCs w:val="28"/>
        </w:rPr>
        <w:t xml:space="preserve"> Б</w:t>
      </w:r>
      <w:r>
        <w:rPr>
          <w:rFonts w:cs="Times New Roman"/>
          <w:szCs w:val="28"/>
        </w:rPr>
        <w:t>есплатные и условно-бесплатные программы. Свободное программное обеспечение.</w:t>
      </w:r>
    </w:p>
    <w:p w:rsidR="00D503E8" w:rsidRDefault="0020456E">
      <w:pPr>
        <w:widowControl w:val="0"/>
        <w:spacing w:after="0" w:line="240" w:lineRule="auto"/>
        <w:ind w:right="-31" w:firstLine="709"/>
        <w:jc w:val="both"/>
        <w:rPr>
          <w:rFonts w:cs="Times New Roman"/>
          <w:szCs w:val="28"/>
        </w:rPr>
      </w:pPr>
      <w:r>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w:t>
      </w:r>
      <w:r>
        <w:rPr>
          <w:rFonts w:cs="Times New Roman"/>
          <w:szCs w:val="28"/>
        </w:rPr>
        <w:t>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w:t>
      </w:r>
      <w:r>
        <w:rPr>
          <w:rFonts w:cs="Times New Roman"/>
          <w:szCs w:val="28"/>
        </w:rPr>
        <w:t>рхивация данных. Использование программ-архиваторов. Файловый менеджер. Поиск файлов средствами операционной системы.</w:t>
      </w:r>
    </w:p>
    <w:p w:rsidR="00D503E8" w:rsidRDefault="0020456E">
      <w:pPr>
        <w:widowControl w:val="0"/>
        <w:spacing w:after="0" w:line="240" w:lineRule="auto"/>
        <w:ind w:right="-31" w:firstLine="709"/>
        <w:jc w:val="both"/>
        <w:rPr>
          <w:rFonts w:cs="Times New Roman"/>
          <w:szCs w:val="28"/>
        </w:rPr>
      </w:pPr>
      <w:r>
        <w:rPr>
          <w:rFonts w:cs="Times New Roman"/>
          <w:szCs w:val="28"/>
        </w:rPr>
        <w:t>Компьютерные вирусы и другие вредоносные программы. Программы для защиты от вирусов.</w:t>
      </w:r>
    </w:p>
    <w:p w:rsidR="00D503E8" w:rsidRDefault="0020456E">
      <w:pPr>
        <w:widowControl w:val="0"/>
        <w:spacing w:after="0" w:line="240" w:lineRule="auto"/>
        <w:ind w:right="-31" w:firstLine="709"/>
        <w:rPr>
          <w:rFonts w:cs="Times New Roman"/>
          <w:b/>
          <w:bCs/>
          <w:szCs w:val="28"/>
        </w:rPr>
      </w:pPr>
      <w:r>
        <w:rPr>
          <w:rFonts w:cs="Times New Roman"/>
          <w:b/>
          <w:bCs/>
          <w:szCs w:val="28"/>
        </w:rPr>
        <w:t>Компьютерные сети</w:t>
      </w:r>
    </w:p>
    <w:p w:rsidR="00D503E8" w:rsidRDefault="0020456E">
      <w:pPr>
        <w:widowControl w:val="0"/>
        <w:spacing w:after="0" w:line="240" w:lineRule="auto"/>
        <w:ind w:right="-31" w:firstLine="709"/>
        <w:jc w:val="both"/>
        <w:rPr>
          <w:rFonts w:cs="Times New Roman"/>
          <w:szCs w:val="28"/>
        </w:rPr>
      </w:pPr>
      <w:r>
        <w:rPr>
          <w:rFonts w:cs="Times New Roman"/>
          <w:i/>
          <w:iCs/>
          <w:szCs w:val="28"/>
        </w:rPr>
        <w:t>Объединение компьютеров в сеть</w:t>
      </w:r>
      <w:r>
        <w:rPr>
          <w:rFonts w:cs="Times New Roman"/>
          <w:szCs w:val="28"/>
        </w:rPr>
        <w:t xml:space="preserve">. </w:t>
      </w:r>
      <w:r>
        <w:rPr>
          <w:rFonts w:cs="Times New Roman"/>
          <w:iCs/>
          <w:szCs w:val="28"/>
        </w:rPr>
        <w:t>Сеть Интернет.</w:t>
      </w:r>
      <w:r>
        <w:rPr>
          <w:rFonts w:cs="Times New Roman"/>
          <w:i/>
          <w:iCs/>
          <w:szCs w:val="28"/>
        </w:rPr>
        <w:t xml:space="preserve"> </w:t>
      </w:r>
      <w:r>
        <w:rPr>
          <w:rFonts w:cs="Times New Roman"/>
          <w:iCs/>
          <w:szCs w:val="28"/>
        </w:rPr>
        <w:t>Веб-страница, веб-сайт.</w:t>
      </w:r>
      <w:r>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Pr>
          <w:rFonts w:cs="Times New Roman"/>
          <w:iCs/>
          <w:szCs w:val="28"/>
        </w:rPr>
        <w:t>Достоверность информации, полученной из Интернета.</w:t>
      </w:r>
    </w:p>
    <w:p w:rsidR="00D503E8" w:rsidRDefault="0020456E">
      <w:pPr>
        <w:widowControl w:val="0"/>
        <w:spacing w:after="0" w:line="240" w:lineRule="auto"/>
        <w:ind w:right="-31" w:firstLine="709"/>
        <w:jc w:val="both"/>
        <w:rPr>
          <w:rFonts w:cs="Times New Roman"/>
          <w:szCs w:val="28"/>
        </w:rPr>
      </w:pPr>
      <w:r>
        <w:rPr>
          <w:rFonts w:cs="Times New Roman"/>
          <w:szCs w:val="28"/>
        </w:rPr>
        <w:t>Современные сервисы интернет-коммуникаций.</w:t>
      </w:r>
    </w:p>
    <w:p w:rsidR="00D503E8" w:rsidRDefault="0020456E">
      <w:pPr>
        <w:widowControl w:val="0"/>
        <w:spacing w:after="0" w:line="240" w:lineRule="auto"/>
        <w:ind w:right="-31" w:firstLine="709"/>
        <w:jc w:val="both"/>
        <w:rPr>
          <w:rFonts w:cs="Times New Roman"/>
          <w:szCs w:val="28"/>
        </w:rPr>
      </w:pPr>
      <w:r>
        <w:rPr>
          <w:rFonts w:cs="Times New Roman"/>
          <w:szCs w:val="28"/>
        </w:rPr>
        <w:t>Сетевой</w:t>
      </w:r>
      <w:r>
        <w:rPr>
          <w:rFonts w:cs="Times New Roman"/>
          <w:szCs w:val="28"/>
        </w:rPr>
        <w:t xml:space="preserve"> этикет, базовые нормы информационной этики и права при работе в сети Интернет. </w:t>
      </w:r>
      <w:r>
        <w:rPr>
          <w:rFonts w:cs="Times New Roman"/>
          <w:iCs/>
          <w:szCs w:val="28"/>
        </w:rPr>
        <w:t>Стратегии безопасного поведения в Интернете.</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Теоретические основы информатики</w:t>
      </w:r>
    </w:p>
    <w:p w:rsidR="00D503E8" w:rsidRDefault="0020456E">
      <w:pPr>
        <w:widowControl w:val="0"/>
        <w:spacing w:after="0" w:line="240" w:lineRule="auto"/>
        <w:ind w:right="-31" w:firstLine="709"/>
        <w:rPr>
          <w:rFonts w:cs="Times New Roman"/>
          <w:b/>
          <w:bCs/>
          <w:szCs w:val="28"/>
        </w:rPr>
      </w:pPr>
      <w:r>
        <w:rPr>
          <w:rFonts w:cs="Times New Roman"/>
          <w:b/>
          <w:bCs/>
          <w:szCs w:val="28"/>
        </w:rPr>
        <w:t>Информация и информационные процессы</w:t>
      </w:r>
    </w:p>
    <w:p w:rsidR="00D503E8" w:rsidRDefault="0020456E">
      <w:pPr>
        <w:widowControl w:val="0"/>
        <w:spacing w:after="0" w:line="240" w:lineRule="auto"/>
        <w:ind w:right="-31" w:firstLine="709"/>
        <w:jc w:val="both"/>
        <w:rPr>
          <w:rFonts w:cs="Times New Roman"/>
          <w:szCs w:val="28"/>
        </w:rPr>
      </w:pPr>
      <w:r>
        <w:rPr>
          <w:rFonts w:cs="Times New Roman"/>
          <w:szCs w:val="28"/>
        </w:rPr>
        <w:t>Информация – одно из основных понятий современной науки.</w:t>
      </w:r>
    </w:p>
    <w:p w:rsidR="00D503E8" w:rsidRDefault="0020456E">
      <w:pPr>
        <w:widowControl w:val="0"/>
        <w:spacing w:after="0" w:line="240" w:lineRule="auto"/>
        <w:ind w:right="-31" w:firstLine="709"/>
        <w:jc w:val="both"/>
        <w:rPr>
          <w:rFonts w:cs="Times New Roman"/>
          <w:szCs w:val="28"/>
        </w:rPr>
      </w:pPr>
      <w:r>
        <w:rPr>
          <w:rFonts w:cs="Times New Roman"/>
          <w:szCs w:val="28"/>
        </w:rPr>
        <w:t>Инф</w:t>
      </w:r>
      <w:r>
        <w:rPr>
          <w:rFonts w:cs="Times New Roman"/>
          <w:szCs w:val="28"/>
        </w:rPr>
        <w:t>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503E8" w:rsidRDefault="0020456E">
      <w:pPr>
        <w:widowControl w:val="0"/>
        <w:spacing w:after="0" w:line="240" w:lineRule="auto"/>
        <w:ind w:right="-31" w:firstLine="709"/>
        <w:jc w:val="both"/>
        <w:rPr>
          <w:rFonts w:cs="Times New Roman"/>
          <w:i/>
          <w:iCs/>
          <w:szCs w:val="28"/>
        </w:rPr>
      </w:pPr>
      <w:r>
        <w:rPr>
          <w:rFonts w:cs="Times New Roman"/>
          <w:szCs w:val="28"/>
        </w:rPr>
        <w:t xml:space="preserve">Дискретность данных. </w:t>
      </w:r>
      <w:r>
        <w:rPr>
          <w:rFonts w:cs="Times New Roman"/>
          <w:i/>
          <w:iCs/>
          <w:szCs w:val="28"/>
        </w:rPr>
        <w:t>Возможность описания непрерывных объектов и процессов с помощью дискретных данных.</w:t>
      </w:r>
    </w:p>
    <w:p w:rsidR="00D503E8" w:rsidRDefault="0020456E">
      <w:pPr>
        <w:widowControl w:val="0"/>
        <w:spacing w:after="0" w:line="240" w:lineRule="auto"/>
        <w:ind w:right="-31" w:firstLine="709"/>
        <w:jc w:val="both"/>
        <w:rPr>
          <w:rFonts w:cs="Times New Roman"/>
          <w:szCs w:val="28"/>
        </w:rPr>
      </w:pPr>
      <w:r>
        <w:rPr>
          <w:rFonts w:cs="Times New Roman"/>
          <w:szCs w:val="28"/>
        </w:rPr>
        <w:t>Инфо</w:t>
      </w:r>
      <w:r>
        <w:rPr>
          <w:rFonts w:cs="Times New Roman"/>
          <w:szCs w:val="28"/>
        </w:rPr>
        <w:t>рмационные процессы – процессы, связанные с хранением, преобразованием и передачей данных.</w:t>
      </w:r>
    </w:p>
    <w:p w:rsidR="00D503E8" w:rsidRDefault="0020456E">
      <w:pPr>
        <w:widowControl w:val="0"/>
        <w:spacing w:after="0" w:line="240" w:lineRule="auto"/>
        <w:ind w:right="-31" w:firstLine="709"/>
        <w:rPr>
          <w:rFonts w:cs="Times New Roman"/>
          <w:b/>
          <w:bCs/>
          <w:szCs w:val="28"/>
        </w:rPr>
      </w:pPr>
      <w:r>
        <w:rPr>
          <w:rFonts w:cs="Times New Roman"/>
          <w:b/>
          <w:bCs/>
          <w:szCs w:val="28"/>
        </w:rPr>
        <w:t>Представление информации</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Pr>
          <w:rFonts w:cs="Times New Roman"/>
          <w:iCs/>
          <w:szCs w:val="28"/>
        </w:rPr>
        <w:t>Двои</w:t>
      </w:r>
      <w:r>
        <w:rPr>
          <w:rFonts w:cs="Times New Roman"/>
          <w:iCs/>
          <w:szCs w:val="28"/>
        </w:rPr>
        <w:t>чный алфавит.</w:t>
      </w:r>
      <w:r>
        <w:rPr>
          <w:rFonts w:cs="Times New Roman"/>
          <w:szCs w:val="28"/>
        </w:rPr>
        <w:t xml:space="preserve"> Количество всевозможных слов (кодовых комбинаций) фиксированной длины в двоичном алфавите.</w:t>
      </w:r>
      <w:r>
        <w:rPr>
          <w:rFonts w:cs="Times New Roman"/>
          <w:i/>
          <w:iCs/>
          <w:szCs w:val="28"/>
        </w:rPr>
        <w:t xml:space="preserve"> </w:t>
      </w:r>
      <w:r>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D503E8" w:rsidRDefault="0020456E">
      <w:pPr>
        <w:widowControl w:val="0"/>
        <w:spacing w:after="0" w:line="240" w:lineRule="auto"/>
        <w:ind w:right="-31" w:firstLine="709"/>
        <w:jc w:val="both"/>
        <w:rPr>
          <w:rFonts w:cs="Times New Roman"/>
          <w:szCs w:val="28"/>
        </w:rPr>
      </w:pPr>
      <w:r>
        <w:rPr>
          <w:rFonts w:cs="Times New Roman"/>
          <w:szCs w:val="28"/>
        </w:rPr>
        <w:t>Кодирование символов одного</w:t>
      </w:r>
      <w:r>
        <w:rPr>
          <w:rFonts w:cs="Times New Roman"/>
          <w:szCs w:val="28"/>
        </w:rPr>
        <w:t xml:space="preserve"> алфавита с помощью кодовых слов в другом алфавите; кодовая таблица, декодирование.</w:t>
      </w:r>
    </w:p>
    <w:p w:rsidR="00D503E8" w:rsidRDefault="0020456E">
      <w:pPr>
        <w:widowControl w:val="0"/>
        <w:spacing w:after="0" w:line="240" w:lineRule="auto"/>
        <w:ind w:right="-31" w:firstLine="709"/>
        <w:jc w:val="both"/>
        <w:rPr>
          <w:rFonts w:cs="Times New Roman"/>
          <w:szCs w:val="28"/>
        </w:rPr>
      </w:pPr>
      <w:r>
        <w:rPr>
          <w:rFonts w:cs="Times New Roman"/>
          <w:szCs w:val="28"/>
        </w:rPr>
        <w:t>Двоичный код. Представление данных в компьютере как текстов в двоичном алфавите.</w:t>
      </w:r>
    </w:p>
    <w:p w:rsidR="00D503E8" w:rsidRDefault="0020456E">
      <w:pPr>
        <w:widowControl w:val="0"/>
        <w:spacing w:after="0" w:line="240" w:lineRule="auto"/>
        <w:ind w:right="-31" w:firstLine="709"/>
        <w:jc w:val="both"/>
        <w:rPr>
          <w:rFonts w:cs="Times New Roman"/>
          <w:szCs w:val="28"/>
        </w:rPr>
      </w:pPr>
      <w:r>
        <w:rPr>
          <w:rFonts w:cs="Times New Roman"/>
          <w:szCs w:val="28"/>
        </w:rPr>
        <w:t>Информационный объём данных. Бит – минимальная единица количества информации – двоичный раз</w:t>
      </w:r>
      <w:r>
        <w:rPr>
          <w:rFonts w:cs="Times New Roman"/>
          <w:szCs w:val="28"/>
        </w:rPr>
        <w:t>ряд. Единицы измерения информационного объёма данных. Бит, байт, килобайт, мегабайт, гигабайт.</w:t>
      </w:r>
    </w:p>
    <w:p w:rsidR="00D503E8" w:rsidRDefault="0020456E">
      <w:pPr>
        <w:widowControl w:val="0"/>
        <w:spacing w:after="0" w:line="240" w:lineRule="auto"/>
        <w:ind w:right="-31" w:firstLine="709"/>
        <w:jc w:val="both"/>
        <w:rPr>
          <w:rFonts w:cs="Times New Roman"/>
          <w:szCs w:val="28"/>
        </w:rPr>
      </w:pPr>
      <w:r>
        <w:rPr>
          <w:rFonts w:cs="Times New Roman"/>
          <w:i/>
          <w:iCs/>
          <w:szCs w:val="28"/>
        </w:rPr>
        <w:t>Скорость передачи данных.</w:t>
      </w:r>
      <w:r>
        <w:rPr>
          <w:rFonts w:cs="Times New Roman"/>
          <w:szCs w:val="28"/>
        </w:rPr>
        <w:t xml:space="preserve"> Единицы скорости передачи данных.</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Кодирование текстов. </w:t>
      </w:r>
      <w:r>
        <w:rPr>
          <w:rFonts w:cs="Times New Roman"/>
          <w:iCs/>
          <w:szCs w:val="28"/>
        </w:rPr>
        <w:t>Равномерный код. Неравномерный код.</w:t>
      </w:r>
      <w:r>
        <w:rPr>
          <w:rFonts w:cs="Times New Roman"/>
          <w:szCs w:val="28"/>
        </w:rPr>
        <w:t xml:space="preserve"> </w:t>
      </w:r>
      <w:r>
        <w:rPr>
          <w:rFonts w:cs="Times New Roman"/>
          <w:i/>
          <w:iCs/>
          <w:szCs w:val="28"/>
        </w:rPr>
        <w:t>Кодировка ASCII.</w:t>
      </w:r>
      <w:r>
        <w:rPr>
          <w:rFonts w:cs="Times New Roman"/>
          <w:szCs w:val="28"/>
        </w:rPr>
        <w:t xml:space="preserve"> Восьмибитные кодировки</w:t>
      </w:r>
      <w:r>
        <w:rPr>
          <w:rFonts w:cs="Times New Roman"/>
          <w:i/>
          <w:iCs/>
          <w:szCs w:val="28"/>
        </w:rPr>
        <w:t>.</w:t>
      </w:r>
      <w:r>
        <w:rPr>
          <w:rFonts w:cs="Times New Roman"/>
          <w:szCs w:val="28"/>
        </w:rPr>
        <w:t xml:space="preserve"> Пон</w:t>
      </w:r>
      <w:r>
        <w:rPr>
          <w:rFonts w:cs="Times New Roman"/>
          <w:szCs w:val="28"/>
        </w:rPr>
        <w:t>ятие о кодировках UNICODE.</w:t>
      </w:r>
      <w:r>
        <w:rPr>
          <w:rFonts w:cs="Times New Roman"/>
          <w:i/>
          <w:iCs/>
          <w:szCs w:val="28"/>
        </w:rPr>
        <w:t xml:space="preserve"> </w:t>
      </w:r>
      <w:r>
        <w:rPr>
          <w:rFonts w:cs="Times New Roman"/>
          <w:szCs w:val="28"/>
        </w:rPr>
        <w:t>Декодирование сообщений с использованием равномерного и неравномерного кода. Информационный объём текста.</w:t>
      </w:r>
    </w:p>
    <w:p w:rsidR="00D503E8" w:rsidRDefault="0020456E">
      <w:pPr>
        <w:widowControl w:val="0"/>
        <w:spacing w:after="0" w:line="240" w:lineRule="auto"/>
        <w:ind w:right="-31" w:firstLine="709"/>
        <w:jc w:val="both"/>
        <w:rPr>
          <w:rFonts w:cs="Times New Roman"/>
          <w:iCs/>
          <w:szCs w:val="28"/>
        </w:rPr>
      </w:pPr>
      <w:r>
        <w:rPr>
          <w:rFonts w:cs="Times New Roman"/>
          <w:i/>
          <w:iCs/>
          <w:szCs w:val="28"/>
        </w:rPr>
        <w:t>Искажение информации при передаче.</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Общее представление о цифровом представлении аудиовизуальных и других непрерывных данных.</w:t>
      </w:r>
    </w:p>
    <w:p w:rsidR="00D503E8" w:rsidRDefault="0020456E">
      <w:pPr>
        <w:widowControl w:val="0"/>
        <w:spacing w:after="0" w:line="240" w:lineRule="auto"/>
        <w:ind w:right="-31" w:firstLine="709"/>
        <w:jc w:val="both"/>
        <w:rPr>
          <w:rFonts w:cs="Times New Roman"/>
          <w:iCs/>
          <w:szCs w:val="28"/>
        </w:rPr>
      </w:pPr>
      <w:r>
        <w:rPr>
          <w:rFonts w:cs="Times New Roman"/>
          <w:szCs w:val="28"/>
        </w:rPr>
        <w:t>Кодирование цвета. Цветовые модели. Модель RGB. Глубина кодирования.</w:t>
      </w:r>
      <w:r>
        <w:rPr>
          <w:rFonts w:cs="Times New Roman"/>
          <w:i/>
          <w:iCs/>
          <w:szCs w:val="28"/>
        </w:rPr>
        <w:t xml:space="preserve"> </w:t>
      </w:r>
      <w:r>
        <w:rPr>
          <w:rFonts w:cs="Times New Roman"/>
          <w:iCs/>
          <w:szCs w:val="28"/>
        </w:rPr>
        <w:t>Палитра.</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Растровое и векторное представление изображений. Пиксель. </w:t>
      </w:r>
      <w:r>
        <w:rPr>
          <w:rFonts w:cs="Times New Roman"/>
          <w:i/>
          <w:iCs/>
          <w:szCs w:val="28"/>
        </w:rPr>
        <w:t xml:space="preserve">Оценка информационного объёма </w:t>
      </w:r>
      <w:r>
        <w:rPr>
          <w:rFonts w:cs="Times New Roman"/>
          <w:i/>
          <w:iCs/>
          <w:szCs w:val="28"/>
        </w:rPr>
        <w:t>графических данных для растрового изображения.</w:t>
      </w:r>
    </w:p>
    <w:p w:rsidR="00D503E8" w:rsidRDefault="0020456E">
      <w:pPr>
        <w:widowControl w:val="0"/>
        <w:spacing w:after="0" w:line="240" w:lineRule="auto"/>
        <w:ind w:right="-31" w:firstLine="709"/>
        <w:jc w:val="both"/>
        <w:rPr>
          <w:rFonts w:cs="Times New Roman"/>
          <w:i/>
          <w:iCs/>
          <w:szCs w:val="28"/>
        </w:rPr>
      </w:pPr>
      <w:r>
        <w:rPr>
          <w:rFonts w:cs="Times New Roman"/>
          <w:szCs w:val="28"/>
        </w:rPr>
        <w:t>Кодирование звука. Разрядность и частота записи</w:t>
      </w:r>
      <w:r>
        <w:rPr>
          <w:rFonts w:cs="Times New Roman"/>
          <w:i/>
          <w:iCs/>
          <w:szCs w:val="28"/>
        </w:rPr>
        <w:t>. Количество каналов записи.</w:t>
      </w:r>
    </w:p>
    <w:p w:rsidR="00D503E8" w:rsidRDefault="0020456E">
      <w:pPr>
        <w:widowControl w:val="0"/>
        <w:spacing w:after="0" w:line="240" w:lineRule="auto"/>
        <w:ind w:right="-31" w:firstLine="709"/>
        <w:jc w:val="both"/>
        <w:rPr>
          <w:rFonts w:cs="Times New Roman"/>
          <w:i/>
          <w:iCs/>
          <w:szCs w:val="28"/>
        </w:rPr>
      </w:pPr>
      <w:r>
        <w:rPr>
          <w:rFonts w:cs="Times New Roman"/>
          <w:i/>
          <w:iCs/>
          <w:szCs w:val="28"/>
        </w:rPr>
        <w:t>Оценка количественных параметров, связанных с представлением и хранением звуковых файлов.</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Информационные технологии</w:t>
      </w:r>
    </w:p>
    <w:p w:rsidR="00D503E8" w:rsidRDefault="0020456E">
      <w:pPr>
        <w:widowControl w:val="0"/>
        <w:spacing w:after="0" w:line="240" w:lineRule="auto"/>
        <w:ind w:right="-31" w:firstLine="709"/>
        <w:rPr>
          <w:rFonts w:cs="Times New Roman"/>
          <w:b/>
          <w:bCs/>
          <w:szCs w:val="28"/>
        </w:rPr>
      </w:pPr>
      <w:r>
        <w:rPr>
          <w:rFonts w:cs="Times New Roman"/>
          <w:b/>
          <w:bCs/>
          <w:szCs w:val="28"/>
        </w:rPr>
        <w:t>Текстовые документы</w:t>
      </w:r>
    </w:p>
    <w:p w:rsidR="00D503E8" w:rsidRDefault="0020456E">
      <w:pPr>
        <w:widowControl w:val="0"/>
        <w:spacing w:after="0" w:line="240" w:lineRule="auto"/>
        <w:ind w:right="-31" w:firstLine="709"/>
        <w:jc w:val="both"/>
        <w:rPr>
          <w:rFonts w:cs="Times New Roman"/>
          <w:szCs w:val="28"/>
        </w:rPr>
      </w:pPr>
      <w:r>
        <w:rPr>
          <w:rFonts w:cs="Times New Roman"/>
          <w:szCs w:val="28"/>
        </w:rPr>
        <w:t>Текстовые документы и их структурные элементы (страница, абзац, строка, слово, символ).</w:t>
      </w:r>
    </w:p>
    <w:p w:rsidR="00D503E8" w:rsidRDefault="0020456E">
      <w:pPr>
        <w:widowControl w:val="0"/>
        <w:spacing w:after="0" w:line="240" w:lineRule="auto"/>
        <w:ind w:right="-31" w:firstLine="709"/>
        <w:jc w:val="both"/>
        <w:rPr>
          <w:rFonts w:cs="Times New Roman"/>
          <w:szCs w:val="28"/>
        </w:rPr>
      </w:pPr>
      <w:r>
        <w:rPr>
          <w:rFonts w:cs="Times New Roman"/>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w:t>
      </w:r>
      <w:r>
        <w:rPr>
          <w:rFonts w:cs="Times New Roman"/>
          <w:szCs w:val="28"/>
        </w:rPr>
        <w:t xml:space="preserve">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Структурирование информации с помощью списков и </w:t>
      </w:r>
      <w:r>
        <w:rPr>
          <w:rFonts w:cs="Times New Roman"/>
          <w:szCs w:val="28"/>
        </w:rPr>
        <w:t>таб­лиц. Многоуровневые списки.</w:t>
      </w:r>
      <w:r>
        <w:rPr>
          <w:rFonts w:cs="Times New Roman"/>
          <w:i/>
          <w:iCs/>
          <w:szCs w:val="28"/>
        </w:rPr>
        <w:t xml:space="preserve"> </w:t>
      </w:r>
      <w:r>
        <w:rPr>
          <w:rFonts w:cs="Times New Roman"/>
          <w:szCs w:val="28"/>
        </w:rPr>
        <w:t>Добавление таблиц в текстовые документы.</w:t>
      </w:r>
    </w:p>
    <w:p w:rsidR="00D503E8" w:rsidRDefault="0020456E">
      <w:pPr>
        <w:widowControl w:val="0"/>
        <w:spacing w:after="0" w:line="240" w:lineRule="auto"/>
        <w:ind w:right="-31" w:firstLine="709"/>
        <w:jc w:val="both"/>
        <w:rPr>
          <w:rFonts w:cs="Times New Roman"/>
          <w:i/>
          <w:iCs/>
          <w:szCs w:val="28"/>
        </w:rPr>
      </w:pPr>
      <w:r>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503E8" w:rsidRDefault="0020456E">
      <w:pPr>
        <w:widowControl w:val="0"/>
        <w:spacing w:after="0" w:line="240" w:lineRule="auto"/>
        <w:ind w:right="-31" w:firstLine="709"/>
        <w:jc w:val="both"/>
        <w:rPr>
          <w:rFonts w:cs="Times New Roman"/>
          <w:szCs w:val="28"/>
        </w:rPr>
      </w:pPr>
      <w:r>
        <w:rPr>
          <w:rFonts w:cs="Times New Roman"/>
          <w:szCs w:val="28"/>
        </w:rPr>
        <w:t>Проверка прав</w:t>
      </w:r>
      <w:r>
        <w:rPr>
          <w:rFonts w:cs="Times New Roman"/>
          <w:szCs w:val="28"/>
        </w:rPr>
        <w:t>описания.</w:t>
      </w:r>
      <w:r>
        <w:rPr>
          <w:rFonts w:cs="Times New Roman"/>
          <w:i/>
          <w:szCs w:val="28"/>
        </w:rPr>
        <w:t xml:space="preserve"> Расстановка переносов</w:t>
      </w:r>
      <w:r>
        <w:rPr>
          <w:rFonts w:cs="Times New Roman"/>
          <w:i/>
          <w:iCs/>
          <w:szCs w:val="28"/>
        </w:rPr>
        <w:t>. Голосовой ввод текста.</w:t>
      </w:r>
      <w:r>
        <w:rPr>
          <w:rFonts w:cs="Times New Roman"/>
          <w:szCs w:val="28"/>
        </w:rPr>
        <w:t xml:space="preserve"> </w:t>
      </w:r>
      <w:r>
        <w:rPr>
          <w:rFonts w:cs="Times New Roman"/>
          <w:i/>
          <w:iCs/>
          <w:szCs w:val="28"/>
        </w:rPr>
        <w:t>Оптическое распознавание текста.</w:t>
      </w:r>
      <w:r>
        <w:rPr>
          <w:rFonts w:cs="Times New Roman"/>
          <w:szCs w:val="28"/>
        </w:rPr>
        <w:t xml:space="preserve"> </w:t>
      </w:r>
      <w:r>
        <w:rPr>
          <w:rFonts w:cs="Times New Roman"/>
          <w:iCs/>
          <w:szCs w:val="28"/>
        </w:rPr>
        <w:t>Компьютерный перевод.</w:t>
      </w:r>
      <w:r>
        <w:rPr>
          <w:rFonts w:cs="Times New Roman"/>
          <w:szCs w:val="28"/>
        </w:rPr>
        <w:t xml:space="preserve"> </w:t>
      </w:r>
      <w:r>
        <w:rPr>
          <w:rFonts w:cs="Times New Roman"/>
          <w:iCs/>
          <w:szCs w:val="28"/>
        </w:rPr>
        <w:t>Использование сервисов сети Интернет для обработки текста.</w:t>
      </w:r>
    </w:p>
    <w:p w:rsidR="00D503E8" w:rsidRDefault="0020456E">
      <w:pPr>
        <w:widowControl w:val="0"/>
        <w:spacing w:after="0" w:line="240" w:lineRule="auto"/>
        <w:ind w:right="-31" w:firstLine="709"/>
        <w:rPr>
          <w:rFonts w:cs="Times New Roman"/>
          <w:b/>
          <w:bCs/>
          <w:szCs w:val="28"/>
        </w:rPr>
      </w:pPr>
      <w:r>
        <w:rPr>
          <w:rFonts w:cs="Times New Roman"/>
          <w:b/>
          <w:bCs/>
          <w:szCs w:val="28"/>
        </w:rPr>
        <w:t>Компьютерная графика</w:t>
      </w:r>
    </w:p>
    <w:p w:rsidR="00D503E8" w:rsidRDefault="0020456E">
      <w:pPr>
        <w:widowControl w:val="0"/>
        <w:spacing w:after="0" w:line="240" w:lineRule="auto"/>
        <w:ind w:right="-31" w:firstLine="709"/>
        <w:jc w:val="both"/>
        <w:rPr>
          <w:rFonts w:cs="Times New Roman"/>
          <w:szCs w:val="28"/>
        </w:rPr>
      </w:pPr>
      <w:r>
        <w:rPr>
          <w:rFonts w:cs="Times New Roman"/>
          <w:szCs w:val="28"/>
        </w:rPr>
        <w:t>Знакомство с графическими редакторами. Растровые рисунки. Использ</w:t>
      </w:r>
      <w:r>
        <w:rPr>
          <w:rFonts w:cs="Times New Roman"/>
          <w:szCs w:val="28"/>
        </w:rPr>
        <w:t>ование графических примитивов.</w:t>
      </w:r>
    </w:p>
    <w:p w:rsidR="00D503E8" w:rsidRDefault="0020456E">
      <w:pPr>
        <w:widowControl w:val="0"/>
        <w:spacing w:after="0" w:line="240" w:lineRule="auto"/>
        <w:ind w:right="-31" w:firstLine="709"/>
        <w:jc w:val="both"/>
        <w:rPr>
          <w:rFonts w:cs="Times New Roman"/>
          <w:szCs w:val="28"/>
        </w:rPr>
      </w:pPr>
      <w:r>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w:t>
      </w:r>
      <w:r>
        <w:rPr>
          <w:rFonts w:cs="Times New Roman"/>
          <w:szCs w:val="28"/>
        </w:rPr>
        <w:t>сти.</w:t>
      </w:r>
    </w:p>
    <w:p w:rsidR="00D503E8" w:rsidRDefault="0020456E">
      <w:pPr>
        <w:widowControl w:val="0"/>
        <w:spacing w:after="0" w:line="240" w:lineRule="auto"/>
        <w:ind w:right="-31" w:firstLine="709"/>
        <w:jc w:val="both"/>
        <w:rPr>
          <w:rFonts w:cs="Times New Roman"/>
          <w:szCs w:val="28"/>
        </w:rPr>
      </w:pPr>
      <w:r>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503E8" w:rsidRDefault="0020456E">
      <w:pPr>
        <w:widowControl w:val="0"/>
        <w:spacing w:after="0" w:line="240" w:lineRule="auto"/>
        <w:ind w:right="-31" w:firstLine="709"/>
        <w:rPr>
          <w:rFonts w:cs="Times New Roman"/>
          <w:b/>
          <w:bCs/>
          <w:szCs w:val="28"/>
        </w:rPr>
      </w:pPr>
      <w:r>
        <w:rPr>
          <w:rFonts w:cs="Times New Roman"/>
          <w:b/>
          <w:bCs/>
          <w:szCs w:val="28"/>
        </w:rPr>
        <w:t>Мультимедийные презентации</w:t>
      </w:r>
    </w:p>
    <w:p w:rsidR="00D503E8" w:rsidRDefault="0020456E">
      <w:pPr>
        <w:widowControl w:val="0"/>
        <w:spacing w:after="0" w:line="240" w:lineRule="auto"/>
        <w:ind w:right="-31" w:firstLine="709"/>
        <w:jc w:val="both"/>
        <w:rPr>
          <w:rFonts w:cs="Times New Roman"/>
          <w:szCs w:val="28"/>
        </w:rPr>
      </w:pPr>
      <w:r>
        <w:rPr>
          <w:rFonts w:cs="Times New Roman"/>
          <w:szCs w:val="28"/>
        </w:rPr>
        <w:t>Подготовка мультимедийных презентаций. Слайд. Добавлени</w:t>
      </w:r>
      <w:r>
        <w:rPr>
          <w:rFonts w:cs="Times New Roman"/>
          <w:szCs w:val="28"/>
        </w:rPr>
        <w:t>е на слайд текста и изображений. Работа с несколькими слайдами.</w:t>
      </w:r>
    </w:p>
    <w:p w:rsidR="00D503E8" w:rsidRDefault="0020456E">
      <w:pPr>
        <w:widowControl w:val="0"/>
        <w:spacing w:after="0" w:line="240" w:lineRule="auto"/>
        <w:ind w:right="-31" w:firstLine="709"/>
        <w:jc w:val="both"/>
        <w:rPr>
          <w:rFonts w:cs="Times New Roman"/>
          <w:szCs w:val="28"/>
        </w:rPr>
      </w:pPr>
      <w:r>
        <w:rPr>
          <w:rFonts w:cs="Times New Roman"/>
          <w:szCs w:val="28"/>
        </w:rPr>
        <w:t>Добавление на слайд аудиовизуальных данных. Анимация. Гиперссылки.</w:t>
      </w:r>
      <w:bookmarkStart w:id="113" w:name="_Toc96033909"/>
    </w:p>
    <w:p w:rsidR="00D503E8" w:rsidRDefault="00D503E8">
      <w:pPr>
        <w:widowControl w:val="0"/>
        <w:spacing w:after="0" w:line="240" w:lineRule="auto"/>
        <w:ind w:right="-31" w:firstLine="709"/>
        <w:jc w:val="both"/>
        <w:rPr>
          <w:rFonts w:eastAsiaTheme="majorEastAsia" w:cs="Times New Roman"/>
          <w:b/>
          <w:bCs/>
          <w:szCs w:val="28"/>
          <w:lang w:eastAsia="en-US"/>
        </w:rPr>
      </w:pPr>
    </w:p>
    <w:p w:rsidR="00D503E8" w:rsidRDefault="0020456E">
      <w:pPr>
        <w:widowControl w:val="0"/>
        <w:spacing w:after="0" w:line="240" w:lineRule="auto"/>
        <w:ind w:right="-28"/>
        <w:jc w:val="both"/>
        <w:rPr>
          <w:rFonts w:eastAsiaTheme="majorEastAsia" w:cs="Times New Roman"/>
          <w:b/>
          <w:bCs/>
          <w:szCs w:val="28"/>
          <w:lang w:eastAsia="en-US"/>
        </w:rPr>
      </w:pPr>
      <w:r>
        <w:rPr>
          <w:rFonts w:eastAsiaTheme="majorEastAsia" w:cs="Times New Roman"/>
          <w:b/>
          <w:bCs/>
          <w:szCs w:val="28"/>
          <w:lang w:eastAsia="en-US"/>
        </w:rPr>
        <w:t>8 КЛАСС</w:t>
      </w:r>
      <w:bookmarkEnd w:id="113"/>
    </w:p>
    <w:p w:rsidR="00D503E8" w:rsidRDefault="0020456E">
      <w:pPr>
        <w:widowControl w:val="0"/>
        <w:spacing w:after="0" w:line="240" w:lineRule="auto"/>
        <w:ind w:right="-31" w:firstLine="709"/>
        <w:rPr>
          <w:rFonts w:cs="Times New Roman"/>
          <w:b/>
          <w:bCs/>
          <w:szCs w:val="28"/>
        </w:rPr>
      </w:pPr>
      <w:bookmarkStart w:id="114" w:name="_Hlk96155648"/>
      <w:r>
        <w:rPr>
          <w:rFonts w:cs="Times New Roman"/>
          <w:b/>
          <w:bCs/>
          <w:szCs w:val="28"/>
        </w:rPr>
        <w:t>Теоретические основы информатики</w:t>
      </w:r>
    </w:p>
    <w:p w:rsidR="00D503E8" w:rsidRDefault="0020456E">
      <w:pPr>
        <w:widowControl w:val="0"/>
        <w:spacing w:after="0" w:line="240" w:lineRule="auto"/>
        <w:ind w:right="-31" w:firstLine="709"/>
        <w:rPr>
          <w:rFonts w:cs="Times New Roman"/>
          <w:b/>
          <w:bCs/>
          <w:szCs w:val="28"/>
        </w:rPr>
      </w:pPr>
      <w:r>
        <w:rPr>
          <w:rFonts w:cs="Times New Roman"/>
          <w:b/>
          <w:bCs/>
          <w:szCs w:val="28"/>
        </w:rPr>
        <w:t>Системы счисления</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Pr>
          <w:rFonts w:cs="Times New Roman"/>
          <w:i/>
          <w:iCs/>
          <w:szCs w:val="28"/>
        </w:rPr>
        <w:t>Римская система счисления.</w:t>
      </w:r>
    </w:p>
    <w:p w:rsidR="00D503E8" w:rsidRDefault="0020456E">
      <w:pPr>
        <w:widowControl w:val="0"/>
        <w:spacing w:after="0" w:line="240" w:lineRule="auto"/>
        <w:ind w:right="-31" w:firstLine="709"/>
        <w:jc w:val="both"/>
        <w:rPr>
          <w:rFonts w:cs="Times New Roman"/>
          <w:szCs w:val="28"/>
        </w:rPr>
      </w:pPr>
      <w:r>
        <w:rPr>
          <w:rFonts w:cs="Times New Roman"/>
          <w:szCs w:val="28"/>
        </w:rPr>
        <w:t>Двоичная система счисления. Перевод целых чисел в пред</w:t>
      </w:r>
      <w:r>
        <w:rPr>
          <w:rFonts w:cs="Times New Roman"/>
          <w:szCs w:val="28"/>
        </w:rPr>
        <w:t>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w:t>
      </w:r>
      <w:r>
        <w:rPr>
          <w:rFonts w:cs="Times New Roman"/>
          <w:szCs w:val="28"/>
        </w:rPr>
        <w:t>ьмеричную и десятичную системы и обратно.</w:t>
      </w:r>
    </w:p>
    <w:p w:rsidR="00D503E8" w:rsidRDefault="0020456E">
      <w:pPr>
        <w:widowControl w:val="0"/>
        <w:spacing w:after="0" w:line="240" w:lineRule="auto"/>
        <w:ind w:right="-31" w:firstLine="709"/>
        <w:jc w:val="both"/>
        <w:rPr>
          <w:rFonts w:cs="Times New Roman"/>
          <w:szCs w:val="28"/>
        </w:rPr>
      </w:pPr>
      <w:r>
        <w:rPr>
          <w:rFonts w:cs="Times New Roman"/>
          <w:szCs w:val="28"/>
        </w:rPr>
        <w:t>Арифметические операции в двоичной системе счисления.</w:t>
      </w:r>
    </w:p>
    <w:p w:rsidR="00D503E8" w:rsidRDefault="0020456E">
      <w:pPr>
        <w:widowControl w:val="0"/>
        <w:spacing w:after="0" w:line="240" w:lineRule="auto"/>
        <w:ind w:right="-31" w:firstLine="709"/>
        <w:rPr>
          <w:rFonts w:cs="Times New Roman"/>
          <w:b/>
          <w:bCs/>
          <w:szCs w:val="28"/>
        </w:rPr>
      </w:pPr>
      <w:r>
        <w:rPr>
          <w:rFonts w:cs="Times New Roman"/>
          <w:b/>
          <w:bCs/>
          <w:szCs w:val="28"/>
        </w:rPr>
        <w:t>Элементы математической логики</w:t>
      </w:r>
    </w:p>
    <w:p w:rsidR="00D503E8" w:rsidRDefault="0020456E">
      <w:pPr>
        <w:widowControl w:val="0"/>
        <w:spacing w:after="0" w:line="240" w:lineRule="auto"/>
        <w:ind w:right="-31" w:firstLine="709"/>
        <w:jc w:val="both"/>
        <w:rPr>
          <w:rFonts w:cs="Times New Roman"/>
          <w:spacing w:val="-2"/>
          <w:szCs w:val="28"/>
        </w:rPr>
      </w:pPr>
      <w:r>
        <w:rPr>
          <w:rFonts w:cs="Times New Roman"/>
          <w:spacing w:val="-2"/>
          <w:szCs w:val="28"/>
        </w:rPr>
        <w:t>Логи</w:t>
      </w:r>
      <w:r>
        <w:rPr>
          <w:rFonts w:cs="Times New Roman"/>
          <w:spacing w:val="-2"/>
          <w:szCs w:val="28"/>
        </w:rPr>
        <w:t xml:space="preserve">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Логические элементы. </w:t>
      </w:r>
      <w:r>
        <w:rPr>
          <w:rFonts w:cs="Times New Roman"/>
          <w:i/>
          <w:iCs/>
          <w:szCs w:val="28"/>
        </w:rPr>
        <w:t>Знакомство с логическими основами компьютера.</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Алгоритмы и программирование</w:t>
      </w:r>
    </w:p>
    <w:p w:rsidR="00D503E8" w:rsidRDefault="0020456E">
      <w:pPr>
        <w:widowControl w:val="0"/>
        <w:spacing w:after="0" w:line="240" w:lineRule="auto"/>
        <w:ind w:right="-31" w:firstLine="709"/>
        <w:rPr>
          <w:rFonts w:cs="Times New Roman"/>
          <w:b/>
          <w:bCs/>
          <w:szCs w:val="28"/>
        </w:rPr>
      </w:pPr>
      <w:r>
        <w:rPr>
          <w:rFonts w:cs="Times New Roman"/>
          <w:b/>
          <w:bCs/>
          <w:szCs w:val="28"/>
        </w:rPr>
        <w:t>Исполнители и алгоритмы. Алгоритмические конструкции</w:t>
      </w:r>
    </w:p>
    <w:p w:rsidR="00D503E8" w:rsidRDefault="0020456E">
      <w:pPr>
        <w:widowControl w:val="0"/>
        <w:spacing w:after="0" w:line="240" w:lineRule="auto"/>
        <w:ind w:right="-31" w:firstLine="709"/>
        <w:jc w:val="both"/>
        <w:rPr>
          <w:rFonts w:cs="Times New Roman"/>
          <w:szCs w:val="28"/>
        </w:rPr>
      </w:pPr>
      <w:r>
        <w:rPr>
          <w:rFonts w:cs="Times New Roman"/>
          <w:szCs w:val="28"/>
        </w:rPr>
        <w:t>Понятие алгоритма. Исполнители алгоритмов. Алгоритм как план управления исполнителем.</w:t>
      </w:r>
    </w:p>
    <w:p w:rsidR="00D503E8" w:rsidRDefault="0020456E">
      <w:pPr>
        <w:widowControl w:val="0"/>
        <w:spacing w:after="0" w:line="240" w:lineRule="auto"/>
        <w:ind w:right="-31" w:firstLine="709"/>
        <w:jc w:val="both"/>
        <w:rPr>
          <w:rFonts w:cs="Times New Roman"/>
          <w:szCs w:val="28"/>
        </w:rPr>
      </w:pPr>
      <w:r>
        <w:rPr>
          <w:rFonts w:cs="Times New Roman"/>
          <w:szCs w:val="28"/>
        </w:rPr>
        <w:t>Свойства алгоритма. Способы записи алгори</w:t>
      </w:r>
      <w:r>
        <w:rPr>
          <w:rFonts w:cs="Times New Roman"/>
          <w:szCs w:val="28"/>
        </w:rPr>
        <w:t>тма (словесный, в виде блок-схемы, программа).</w:t>
      </w:r>
    </w:p>
    <w:p w:rsidR="00D503E8" w:rsidRDefault="0020456E">
      <w:pPr>
        <w:widowControl w:val="0"/>
        <w:spacing w:after="0" w:line="240" w:lineRule="auto"/>
        <w:ind w:right="-31" w:firstLine="709"/>
        <w:jc w:val="both"/>
        <w:rPr>
          <w:rFonts w:cs="Times New Roman"/>
          <w:szCs w:val="28"/>
        </w:rPr>
      </w:pPr>
      <w:r>
        <w:rPr>
          <w:rFonts w:cs="Times New Roman"/>
          <w:szCs w:val="28"/>
        </w:rPr>
        <w:t>Алгоритмические конструкции.</w:t>
      </w:r>
      <w:r>
        <w:rPr>
          <w:rFonts w:cs="Times New Roman"/>
          <w:b/>
          <w:bCs/>
          <w:szCs w:val="28"/>
        </w:rPr>
        <w:t xml:space="preserve"> </w:t>
      </w:r>
      <w:r>
        <w:rPr>
          <w:rFonts w:cs="Times New Roman"/>
          <w:szCs w:val="28"/>
        </w:rPr>
        <w:t xml:space="preserve">Конструкция «следование». Линейный алгоритм. </w:t>
      </w:r>
      <w:r>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D503E8" w:rsidRDefault="0020456E">
      <w:pPr>
        <w:widowControl w:val="0"/>
        <w:spacing w:after="0" w:line="240" w:lineRule="auto"/>
        <w:ind w:right="-31" w:firstLine="709"/>
        <w:jc w:val="both"/>
        <w:rPr>
          <w:rFonts w:cs="Times New Roman"/>
          <w:szCs w:val="28"/>
        </w:rPr>
      </w:pPr>
      <w:r>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503E8" w:rsidRDefault="0020456E">
      <w:pPr>
        <w:widowControl w:val="0"/>
        <w:spacing w:after="0" w:line="240" w:lineRule="auto"/>
        <w:ind w:right="-31" w:firstLine="709"/>
        <w:jc w:val="both"/>
        <w:rPr>
          <w:rFonts w:cs="Times New Roman"/>
          <w:szCs w:val="28"/>
        </w:rPr>
      </w:pPr>
      <w:r>
        <w:rPr>
          <w:rFonts w:cs="Times New Roman"/>
          <w:szCs w:val="28"/>
        </w:rPr>
        <w:t>Конструкция «повторения»: циклы с заданным числом повторений, с условием выполнения, с переменной цикла.</w:t>
      </w:r>
    </w:p>
    <w:p w:rsidR="00D503E8" w:rsidRDefault="0020456E">
      <w:pPr>
        <w:widowControl w:val="0"/>
        <w:spacing w:after="0" w:line="240" w:lineRule="auto"/>
        <w:ind w:right="-31" w:firstLine="709"/>
        <w:jc w:val="both"/>
        <w:rPr>
          <w:rFonts w:cs="Times New Roman"/>
          <w:szCs w:val="28"/>
        </w:rPr>
      </w:pPr>
      <w:r>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w:t>
      </w:r>
      <w:r>
        <w:rPr>
          <w:rFonts w:cs="Times New Roman"/>
          <w:szCs w:val="28"/>
        </w:rPr>
        <w:t>, Чертёжник. Выполнение алгоритмов вручную и на компьютере. Синтаксические и логические ошибки. Отказы.</w:t>
      </w:r>
    </w:p>
    <w:p w:rsidR="00D503E8" w:rsidRDefault="0020456E">
      <w:pPr>
        <w:widowControl w:val="0"/>
        <w:spacing w:after="0" w:line="240" w:lineRule="auto"/>
        <w:ind w:right="-31" w:firstLine="709"/>
        <w:rPr>
          <w:rFonts w:cs="Times New Roman"/>
          <w:b/>
          <w:bCs/>
          <w:szCs w:val="28"/>
        </w:rPr>
      </w:pPr>
      <w:r>
        <w:rPr>
          <w:rFonts w:cs="Times New Roman"/>
          <w:b/>
          <w:bCs/>
          <w:szCs w:val="28"/>
        </w:rPr>
        <w:t>Язык программирования</w:t>
      </w:r>
    </w:p>
    <w:p w:rsidR="00D503E8" w:rsidRDefault="0020456E">
      <w:pPr>
        <w:widowControl w:val="0"/>
        <w:spacing w:after="0" w:line="240" w:lineRule="auto"/>
        <w:ind w:right="-31" w:firstLine="709"/>
        <w:jc w:val="both"/>
        <w:rPr>
          <w:rFonts w:cs="Times New Roman"/>
          <w:szCs w:val="28"/>
        </w:rPr>
      </w:pPr>
      <w:r>
        <w:rPr>
          <w:rFonts w:cs="Times New Roman"/>
          <w:szCs w:val="28"/>
        </w:rPr>
        <w:t>Язык программирования (Python,</w:t>
      </w:r>
      <w:r>
        <w:rPr>
          <w:rFonts w:cs="Times New Roman"/>
          <w:i/>
          <w:iCs/>
          <w:szCs w:val="28"/>
        </w:rPr>
        <w:t xml:space="preserve"> C++</w:t>
      </w:r>
      <w:r>
        <w:rPr>
          <w:rFonts w:cs="Times New Roman"/>
          <w:szCs w:val="28"/>
        </w:rPr>
        <w:t>, Паскаль, Java, C#, Школьный Алгоритмический Язык).</w:t>
      </w:r>
    </w:p>
    <w:p w:rsidR="00D503E8" w:rsidRDefault="0020456E">
      <w:pPr>
        <w:widowControl w:val="0"/>
        <w:spacing w:after="0" w:line="240" w:lineRule="auto"/>
        <w:ind w:right="-31" w:firstLine="709"/>
        <w:jc w:val="both"/>
        <w:rPr>
          <w:rFonts w:cs="Times New Roman"/>
          <w:szCs w:val="28"/>
        </w:rPr>
      </w:pPr>
      <w:r>
        <w:rPr>
          <w:rFonts w:cs="Times New Roman"/>
          <w:szCs w:val="28"/>
        </w:rPr>
        <w:t>Система программирования: редактор текста п</w:t>
      </w:r>
      <w:r>
        <w:rPr>
          <w:rFonts w:cs="Times New Roman"/>
          <w:szCs w:val="28"/>
        </w:rPr>
        <w:t>рограмм, транслятор, отладчик.</w:t>
      </w:r>
    </w:p>
    <w:p w:rsidR="00D503E8" w:rsidRDefault="0020456E">
      <w:pPr>
        <w:widowControl w:val="0"/>
        <w:spacing w:after="0" w:line="240" w:lineRule="auto"/>
        <w:ind w:right="-31" w:firstLine="709"/>
        <w:jc w:val="both"/>
        <w:rPr>
          <w:rFonts w:cs="Times New Roman"/>
          <w:szCs w:val="28"/>
        </w:rPr>
      </w:pPr>
      <w:r>
        <w:rPr>
          <w:rFonts w:cs="Times New Roman"/>
          <w:szCs w:val="28"/>
        </w:rPr>
        <w:t>Переменная: тип, имя, значение. Целые, вещественные и символьные переменные.</w:t>
      </w:r>
    </w:p>
    <w:p w:rsidR="00D503E8" w:rsidRDefault="0020456E">
      <w:pPr>
        <w:widowControl w:val="0"/>
        <w:spacing w:after="0" w:line="240" w:lineRule="auto"/>
        <w:ind w:right="-31" w:firstLine="709"/>
        <w:jc w:val="both"/>
        <w:rPr>
          <w:rFonts w:cs="Times New Roman"/>
          <w:szCs w:val="28"/>
        </w:rPr>
      </w:pPr>
      <w:r>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503E8" w:rsidRDefault="0020456E">
      <w:pPr>
        <w:widowControl w:val="0"/>
        <w:spacing w:after="0" w:line="240" w:lineRule="auto"/>
        <w:ind w:right="-31" w:firstLine="709"/>
        <w:jc w:val="both"/>
        <w:rPr>
          <w:rFonts w:cs="Times New Roman"/>
          <w:spacing w:val="-3"/>
          <w:szCs w:val="28"/>
        </w:rPr>
      </w:pPr>
      <w:r>
        <w:rPr>
          <w:rFonts w:cs="Times New Roman"/>
          <w:spacing w:val="-3"/>
          <w:szCs w:val="28"/>
        </w:rPr>
        <w:t>Ветвл</w:t>
      </w:r>
      <w:r>
        <w:rPr>
          <w:rFonts w:cs="Times New Roman"/>
          <w:spacing w:val="-3"/>
          <w:szCs w:val="28"/>
        </w:rPr>
        <w:t>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503E8" w:rsidRDefault="0020456E">
      <w:pPr>
        <w:widowControl w:val="0"/>
        <w:spacing w:after="0" w:line="240" w:lineRule="auto"/>
        <w:ind w:right="-31" w:firstLine="709"/>
        <w:jc w:val="both"/>
        <w:rPr>
          <w:rFonts w:cs="Times New Roman"/>
          <w:szCs w:val="28"/>
        </w:rPr>
      </w:pPr>
      <w:r>
        <w:rPr>
          <w:rFonts w:cs="Times New Roman"/>
          <w:szCs w:val="28"/>
        </w:rPr>
        <w:t>Диалоговая отладка программ: пошаговое вып</w:t>
      </w:r>
      <w:r>
        <w:rPr>
          <w:rFonts w:cs="Times New Roman"/>
          <w:szCs w:val="28"/>
        </w:rPr>
        <w:t>олнение, просмотр значений величин, отладочный вывод, выбор точки останова.</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Цикл с условием. </w:t>
      </w:r>
      <w:r>
        <w:rPr>
          <w:rFonts w:cs="Times New Roman"/>
          <w:i/>
          <w:iCs/>
          <w:szCs w:val="28"/>
        </w:rPr>
        <w:t>Алгоритм Евклида для нахождения наибольшего общего делителя двух натуральных чисел.</w:t>
      </w:r>
      <w:r>
        <w:rPr>
          <w:rFonts w:cs="Times New Roman"/>
          <w:szCs w:val="28"/>
        </w:rPr>
        <w:t xml:space="preserve"> </w:t>
      </w:r>
      <w:r>
        <w:rPr>
          <w:rFonts w:cs="Times New Roman"/>
          <w:i/>
          <w:iCs/>
          <w:szCs w:val="28"/>
        </w:rPr>
        <w:t>Разбиение записи натурального числа в позиционной системе с основанием, меньшим</w:t>
      </w:r>
      <w:r>
        <w:rPr>
          <w:rFonts w:cs="Times New Roman"/>
          <w:i/>
          <w:iCs/>
          <w:szCs w:val="28"/>
        </w:rPr>
        <w:t xml:space="preserve"> или равным 10, на отдельные цифры.</w:t>
      </w:r>
      <w:bookmarkEnd w:id="114"/>
    </w:p>
    <w:p w:rsidR="00D503E8" w:rsidRDefault="0020456E">
      <w:pPr>
        <w:widowControl w:val="0"/>
        <w:spacing w:after="0" w:line="240" w:lineRule="auto"/>
        <w:ind w:right="-31" w:firstLine="709"/>
        <w:jc w:val="both"/>
        <w:rPr>
          <w:rFonts w:cs="Times New Roman"/>
          <w:szCs w:val="28"/>
        </w:rPr>
      </w:pPr>
      <w:r>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D503E8" w:rsidRDefault="0020456E">
      <w:pPr>
        <w:widowControl w:val="0"/>
        <w:spacing w:after="0" w:line="240" w:lineRule="auto"/>
        <w:ind w:right="-31" w:firstLine="709"/>
        <w:jc w:val="both"/>
        <w:rPr>
          <w:rFonts w:cs="Times New Roman"/>
          <w:szCs w:val="28"/>
        </w:rPr>
      </w:pPr>
      <w:r>
        <w:rPr>
          <w:rFonts w:cs="Times New Roman"/>
          <w:szCs w:val="28"/>
        </w:rPr>
        <w:t>Обработка символьных данных. Символьные (строковые) переменные. Посимвольная обработка строк. Подсчё</w:t>
      </w:r>
      <w:r>
        <w:rPr>
          <w:rFonts w:cs="Times New Roman"/>
          <w:szCs w:val="28"/>
        </w:rPr>
        <w:t>т частоты появления символа в строке. Встроенные функции для обработки строк.</w:t>
      </w:r>
    </w:p>
    <w:p w:rsidR="00D503E8" w:rsidRDefault="0020456E">
      <w:pPr>
        <w:widowControl w:val="0"/>
        <w:spacing w:after="0" w:line="240" w:lineRule="auto"/>
        <w:ind w:right="-31" w:firstLine="709"/>
        <w:rPr>
          <w:rFonts w:cs="Times New Roman"/>
          <w:b/>
          <w:bCs/>
          <w:szCs w:val="28"/>
        </w:rPr>
      </w:pPr>
      <w:r>
        <w:rPr>
          <w:rFonts w:cs="Times New Roman"/>
          <w:b/>
          <w:bCs/>
          <w:szCs w:val="28"/>
        </w:rPr>
        <w:t>Анализ алгоритмов</w:t>
      </w:r>
    </w:p>
    <w:p w:rsidR="00D503E8" w:rsidRDefault="0020456E">
      <w:pPr>
        <w:widowControl w:val="0"/>
        <w:spacing w:after="0" w:line="240" w:lineRule="auto"/>
        <w:ind w:right="-31" w:firstLine="709"/>
        <w:jc w:val="both"/>
        <w:rPr>
          <w:rFonts w:cs="Times New Roman"/>
          <w:iCs/>
          <w:spacing w:val="-2"/>
          <w:szCs w:val="28"/>
        </w:rPr>
      </w:pPr>
      <w:r>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503E8" w:rsidRDefault="00D503E8">
      <w:pPr>
        <w:widowControl w:val="0"/>
        <w:spacing w:after="0" w:line="240" w:lineRule="auto"/>
        <w:ind w:right="-31" w:firstLine="709"/>
        <w:jc w:val="both"/>
        <w:rPr>
          <w:rFonts w:cs="Times New Roman"/>
          <w:b/>
          <w:szCs w:val="28"/>
        </w:rPr>
      </w:pPr>
      <w:bookmarkStart w:id="115" w:name="_Toc96033910"/>
    </w:p>
    <w:p w:rsidR="00D503E8" w:rsidRDefault="0020456E">
      <w:pPr>
        <w:widowControl w:val="0"/>
        <w:spacing w:after="0" w:line="240" w:lineRule="auto"/>
        <w:ind w:right="-28"/>
        <w:jc w:val="both"/>
        <w:rPr>
          <w:rFonts w:eastAsiaTheme="majorEastAsia" w:cs="Times New Roman"/>
          <w:b/>
          <w:bCs/>
          <w:szCs w:val="28"/>
          <w:lang w:eastAsia="en-US"/>
        </w:rPr>
      </w:pPr>
      <w:r>
        <w:rPr>
          <w:rFonts w:cs="Times New Roman"/>
          <w:b/>
          <w:szCs w:val="28"/>
        </w:rPr>
        <w:t>9</w:t>
      </w:r>
      <w:r>
        <w:rPr>
          <w:rFonts w:eastAsiaTheme="majorEastAsia" w:cs="Times New Roman"/>
          <w:b/>
          <w:bCs/>
          <w:szCs w:val="28"/>
          <w:lang w:eastAsia="en-US"/>
        </w:rPr>
        <w:t xml:space="preserve"> КЛАСС</w:t>
      </w:r>
      <w:bookmarkEnd w:id="115"/>
    </w:p>
    <w:p w:rsidR="00D503E8" w:rsidRDefault="0020456E">
      <w:pPr>
        <w:widowControl w:val="0"/>
        <w:spacing w:after="0" w:line="240" w:lineRule="auto"/>
        <w:ind w:right="-31" w:firstLine="709"/>
        <w:rPr>
          <w:rFonts w:cs="Times New Roman"/>
          <w:b/>
          <w:bCs/>
          <w:szCs w:val="28"/>
        </w:rPr>
      </w:pPr>
      <w:r>
        <w:rPr>
          <w:rFonts w:cs="Times New Roman"/>
          <w:b/>
          <w:bCs/>
          <w:szCs w:val="28"/>
        </w:rPr>
        <w:t>Цифровая грамотность</w:t>
      </w:r>
    </w:p>
    <w:p w:rsidR="00D503E8" w:rsidRDefault="0020456E">
      <w:pPr>
        <w:widowControl w:val="0"/>
        <w:spacing w:after="0" w:line="240" w:lineRule="auto"/>
        <w:ind w:right="-31" w:firstLine="709"/>
        <w:rPr>
          <w:rFonts w:cs="Times New Roman"/>
          <w:b/>
          <w:bCs/>
          <w:szCs w:val="28"/>
        </w:rPr>
      </w:pPr>
      <w:r>
        <w:rPr>
          <w:rFonts w:cs="Times New Roman"/>
          <w:b/>
          <w:bCs/>
          <w:szCs w:val="28"/>
        </w:rPr>
        <w:t>Глобальная сеть Интернет и стратегии безопасного поведения в ней</w:t>
      </w:r>
    </w:p>
    <w:p w:rsidR="00D503E8" w:rsidRDefault="0020456E">
      <w:pPr>
        <w:widowControl w:val="0"/>
        <w:spacing w:after="0" w:line="240" w:lineRule="auto"/>
        <w:ind w:right="-31" w:firstLine="709"/>
        <w:jc w:val="both"/>
        <w:rPr>
          <w:rFonts w:cs="Times New Roman"/>
          <w:szCs w:val="28"/>
        </w:rPr>
      </w:pPr>
      <w:r>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w:t>
      </w:r>
      <w:r>
        <w:rPr>
          <w:rFonts w:cs="Times New Roman"/>
          <w:szCs w:val="28"/>
        </w:rPr>
        <w:t>нные (интернет-данные в частности, данные социальных сетей).</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w:t>
      </w:r>
      <w:r>
        <w:rPr>
          <w:rFonts w:cs="Times New Roman"/>
          <w:szCs w:val="28"/>
        </w:rPr>
        <w:t>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503E8" w:rsidRDefault="0020456E">
      <w:pPr>
        <w:widowControl w:val="0"/>
        <w:spacing w:after="0" w:line="240" w:lineRule="auto"/>
        <w:ind w:right="-31" w:firstLine="709"/>
        <w:rPr>
          <w:rFonts w:cs="Times New Roman"/>
          <w:b/>
          <w:bCs/>
          <w:szCs w:val="28"/>
        </w:rPr>
      </w:pPr>
      <w:r>
        <w:rPr>
          <w:rFonts w:cs="Times New Roman"/>
          <w:b/>
          <w:bCs/>
          <w:szCs w:val="28"/>
        </w:rPr>
        <w:t>Работа в информационном пространстве</w:t>
      </w:r>
    </w:p>
    <w:p w:rsidR="00D503E8" w:rsidRDefault="0020456E">
      <w:pPr>
        <w:widowControl w:val="0"/>
        <w:spacing w:after="0" w:line="240" w:lineRule="auto"/>
        <w:ind w:right="-31" w:firstLine="709"/>
        <w:jc w:val="both"/>
        <w:rPr>
          <w:rFonts w:cs="Times New Roman"/>
          <w:szCs w:val="28"/>
        </w:rPr>
      </w:pPr>
      <w:r>
        <w:rPr>
          <w:rFonts w:cs="Times New Roman"/>
          <w:szCs w:val="28"/>
        </w:rPr>
        <w:t>Виды деятельности в сети Интернет. Интернет-</w:t>
      </w:r>
      <w:r>
        <w:rPr>
          <w:rFonts w:cs="Times New Roman"/>
          <w:szCs w:val="28"/>
        </w:rPr>
        <w:t xml:space="preserve">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w:t>
      </w:r>
      <w:r>
        <w:rPr>
          <w:rFonts w:cs="Times New Roman"/>
          <w:szCs w:val="28"/>
        </w:rPr>
        <w:t>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Теоретические основы информатики</w:t>
      </w:r>
    </w:p>
    <w:p w:rsidR="00D503E8" w:rsidRDefault="0020456E">
      <w:pPr>
        <w:widowControl w:val="0"/>
        <w:spacing w:after="0" w:line="240" w:lineRule="auto"/>
        <w:ind w:right="-31" w:firstLine="709"/>
        <w:rPr>
          <w:rFonts w:cs="Times New Roman"/>
          <w:b/>
          <w:bCs/>
          <w:szCs w:val="28"/>
        </w:rPr>
      </w:pPr>
      <w:r>
        <w:rPr>
          <w:rFonts w:cs="Times New Roman"/>
          <w:b/>
          <w:bCs/>
          <w:szCs w:val="28"/>
        </w:rPr>
        <w:t>Моделирование как метод познания</w:t>
      </w:r>
    </w:p>
    <w:p w:rsidR="00D503E8" w:rsidRDefault="0020456E">
      <w:pPr>
        <w:widowControl w:val="0"/>
        <w:spacing w:after="0" w:line="240" w:lineRule="auto"/>
        <w:ind w:right="-31" w:firstLine="709"/>
        <w:jc w:val="both"/>
        <w:rPr>
          <w:rFonts w:cs="Times New Roman"/>
          <w:szCs w:val="28"/>
        </w:rPr>
      </w:pPr>
      <w:r>
        <w:rPr>
          <w:rFonts w:cs="Times New Roman"/>
          <w:szCs w:val="28"/>
        </w:rPr>
        <w:t>Модель. Задачи, ре</w:t>
      </w:r>
      <w:r>
        <w:rPr>
          <w:rFonts w:cs="Times New Roman"/>
          <w:szCs w:val="28"/>
        </w:rPr>
        <w:t xml:space="preserve">шаемые с помощью моделирования. Классификации моделей. Материальные (натурные) и информационные модели. Непрерывные и дискретные модели. </w:t>
      </w:r>
      <w:r>
        <w:rPr>
          <w:rFonts w:cs="Times New Roman"/>
          <w:i/>
          <w:iCs/>
          <w:szCs w:val="28"/>
        </w:rPr>
        <w:t>Имитационные модели</w:t>
      </w:r>
      <w:r>
        <w:rPr>
          <w:rFonts w:cs="Times New Roman"/>
          <w:szCs w:val="28"/>
        </w:rPr>
        <w:t>. Игровые модели. Оценка адекватности модели моделируемому объекту и целям моделирования.</w:t>
      </w:r>
    </w:p>
    <w:p w:rsidR="00D503E8" w:rsidRDefault="0020456E">
      <w:pPr>
        <w:widowControl w:val="0"/>
        <w:spacing w:after="0" w:line="240" w:lineRule="auto"/>
        <w:ind w:right="-31" w:firstLine="709"/>
        <w:jc w:val="both"/>
        <w:rPr>
          <w:rFonts w:cs="Times New Roman"/>
          <w:spacing w:val="1"/>
          <w:szCs w:val="28"/>
        </w:rPr>
      </w:pPr>
      <w:r>
        <w:rPr>
          <w:rFonts w:cs="Times New Roman"/>
          <w:spacing w:val="1"/>
          <w:szCs w:val="28"/>
        </w:rPr>
        <w:t xml:space="preserve">Табличные </w:t>
      </w:r>
      <w:r>
        <w:rPr>
          <w:rFonts w:cs="Times New Roman"/>
          <w:spacing w:val="1"/>
          <w:szCs w:val="28"/>
        </w:rPr>
        <w:t>модели. Таблица как представление отношения.</w:t>
      </w:r>
    </w:p>
    <w:p w:rsidR="00D503E8" w:rsidRDefault="0020456E">
      <w:pPr>
        <w:widowControl w:val="0"/>
        <w:spacing w:after="0" w:line="240" w:lineRule="auto"/>
        <w:ind w:right="-31" w:firstLine="709"/>
        <w:jc w:val="both"/>
        <w:rPr>
          <w:rFonts w:cs="Times New Roman"/>
          <w:szCs w:val="28"/>
        </w:rPr>
      </w:pPr>
      <w:r>
        <w:rPr>
          <w:rFonts w:cs="Times New Roman"/>
          <w:szCs w:val="28"/>
        </w:rPr>
        <w:t>Базы данных. Отбор в таблице строк, удовлетворяющих заданному условию.</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вершинами </w:t>
      </w:r>
      <w:r>
        <w:rPr>
          <w:rFonts w:cs="Times New Roman"/>
          <w:szCs w:val="28"/>
        </w:rPr>
        <w:t>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503E8" w:rsidRDefault="0020456E">
      <w:pPr>
        <w:widowControl w:val="0"/>
        <w:spacing w:after="0" w:line="240" w:lineRule="auto"/>
        <w:ind w:right="-31" w:firstLine="709"/>
        <w:jc w:val="both"/>
        <w:rPr>
          <w:rFonts w:cs="Times New Roman"/>
          <w:szCs w:val="28"/>
        </w:rPr>
      </w:pPr>
      <w:r>
        <w:rPr>
          <w:rFonts w:cs="Times New Roman"/>
          <w:szCs w:val="28"/>
        </w:rPr>
        <w:t>Дерево. Корень, вершина (узел), лист, ребро (дуга) дерева. Высота дерева.</w:t>
      </w:r>
      <w:r>
        <w:rPr>
          <w:rFonts w:cs="Times New Roman"/>
          <w:szCs w:val="28"/>
        </w:rPr>
        <w:t xml:space="preserve"> Поддерево. Примеры использования деревьев. Перебор вариантов с помощью дерева.</w:t>
      </w:r>
    </w:p>
    <w:p w:rsidR="00D503E8" w:rsidRDefault="0020456E">
      <w:pPr>
        <w:widowControl w:val="0"/>
        <w:spacing w:after="0" w:line="240" w:lineRule="auto"/>
        <w:ind w:right="-31" w:firstLine="709"/>
        <w:jc w:val="both"/>
        <w:rPr>
          <w:rFonts w:cs="Times New Roman"/>
          <w:szCs w:val="28"/>
        </w:rPr>
      </w:pPr>
      <w:r>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w:t>
      </w:r>
      <w:r>
        <w:rPr>
          <w:rFonts w:cs="Times New Roman"/>
          <w:szCs w:val="28"/>
        </w:rPr>
        <w:t>атурного) описания объекта.</w:t>
      </w:r>
    </w:p>
    <w:p w:rsidR="00D503E8" w:rsidRDefault="0020456E">
      <w:pPr>
        <w:widowControl w:val="0"/>
        <w:spacing w:after="0" w:line="240" w:lineRule="auto"/>
        <w:ind w:right="-31" w:firstLine="709"/>
        <w:jc w:val="both"/>
        <w:rPr>
          <w:rFonts w:cs="Times New Roman"/>
          <w:szCs w:val="28"/>
        </w:rPr>
      </w:pPr>
      <w:r>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Алгоритмы и программ</w:t>
      </w:r>
      <w:r>
        <w:rPr>
          <w:rFonts w:cs="Times New Roman"/>
          <w:b/>
          <w:bCs/>
          <w:szCs w:val="28"/>
        </w:rPr>
        <w:t>ирование</w:t>
      </w:r>
    </w:p>
    <w:p w:rsidR="00D503E8" w:rsidRDefault="0020456E">
      <w:pPr>
        <w:widowControl w:val="0"/>
        <w:spacing w:after="0" w:line="240" w:lineRule="auto"/>
        <w:ind w:right="-31" w:firstLine="709"/>
        <w:rPr>
          <w:rFonts w:cs="Times New Roman"/>
          <w:b/>
          <w:bCs/>
          <w:szCs w:val="28"/>
        </w:rPr>
      </w:pPr>
      <w:r>
        <w:rPr>
          <w:rFonts w:cs="Times New Roman"/>
          <w:b/>
          <w:bCs/>
          <w:szCs w:val="28"/>
        </w:rPr>
        <w:t>Разработка алгоритмов и программ</w:t>
      </w:r>
    </w:p>
    <w:p w:rsidR="00D503E8" w:rsidRDefault="0020456E">
      <w:pPr>
        <w:widowControl w:val="0"/>
        <w:spacing w:after="0" w:line="240" w:lineRule="auto"/>
        <w:ind w:right="-31" w:firstLine="709"/>
        <w:jc w:val="both"/>
        <w:rPr>
          <w:rFonts w:cs="Times New Roman"/>
          <w:szCs w:val="28"/>
        </w:rPr>
      </w:pPr>
      <w:r>
        <w:rPr>
          <w:rFonts w:cs="Times New Roman"/>
          <w:i/>
          <w:iCs/>
          <w:szCs w:val="28"/>
        </w:rPr>
        <w:t>Разбиение задачи на подзадачи.</w:t>
      </w:r>
      <w:r>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w:t>
      </w:r>
      <w:r>
        <w:rPr>
          <w:rFonts w:cs="Times New Roman"/>
          <w:szCs w:val="28"/>
        </w:rPr>
        <w:t>ртёжник и др.</w:t>
      </w:r>
    </w:p>
    <w:p w:rsidR="00D503E8" w:rsidRDefault="0020456E">
      <w:pPr>
        <w:widowControl w:val="0"/>
        <w:spacing w:after="0" w:line="240" w:lineRule="auto"/>
        <w:ind w:right="-31" w:firstLine="709"/>
        <w:jc w:val="both"/>
        <w:rPr>
          <w:rFonts w:cs="Times New Roman"/>
          <w:szCs w:val="28"/>
        </w:rPr>
      </w:pPr>
      <w:r>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w:t>
      </w:r>
      <w:r>
        <w:rPr>
          <w:rFonts w:cs="Times New Roman"/>
          <w:szCs w:val="28"/>
        </w:rPr>
        <w:t>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w:t>
      </w:r>
      <w:r>
        <w:rPr>
          <w:rFonts w:cs="Times New Roman"/>
          <w:szCs w:val="28"/>
        </w:rPr>
        <w:t>ждение минимального (максимального) элемента массива. Сортировка массива.</w:t>
      </w:r>
    </w:p>
    <w:p w:rsidR="00D503E8" w:rsidRDefault="0020456E">
      <w:pPr>
        <w:widowControl w:val="0"/>
        <w:spacing w:after="0" w:line="240" w:lineRule="auto"/>
        <w:ind w:right="-31" w:firstLine="709"/>
        <w:jc w:val="both"/>
        <w:rPr>
          <w:rFonts w:cs="Times New Roman"/>
          <w:szCs w:val="28"/>
        </w:rPr>
      </w:pPr>
      <w:r>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r>
        <w:rPr>
          <w:rFonts w:cs="Times New Roman"/>
          <w:szCs w:val="28"/>
        </w:rPr>
        <w:t>.</w:t>
      </w:r>
    </w:p>
    <w:p w:rsidR="00D503E8" w:rsidRDefault="0020456E">
      <w:pPr>
        <w:widowControl w:val="0"/>
        <w:spacing w:after="0" w:line="240" w:lineRule="auto"/>
        <w:ind w:right="-31" w:firstLine="709"/>
        <w:rPr>
          <w:rFonts w:cs="Times New Roman"/>
          <w:b/>
          <w:bCs/>
          <w:szCs w:val="28"/>
        </w:rPr>
      </w:pPr>
      <w:r>
        <w:rPr>
          <w:rFonts w:cs="Times New Roman"/>
          <w:b/>
          <w:bCs/>
          <w:szCs w:val="28"/>
        </w:rPr>
        <w:t>Управление</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Управление. Сигнал. Обратная связь. </w:t>
      </w:r>
      <w:r>
        <w:rPr>
          <w:rFonts w:cs="Times New Roman"/>
          <w:i/>
          <w:iCs/>
          <w:szCs w:val="28"/>
        </w:rPr>
        <w:t>Получение сигналов от цифровых датчиков (касания, расстояния, света, звука и др.).</w:t>
      </w:r>
      <w:r>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503E8" w:rsidRDefault="0020456E">
      <w:pPr>
        <w:widowControl w:val="0"/>
        <w:spacing w:after="0" w:line="240" w:lineRule="auto"/>
        <w:ind w:right="-31" w:firstLine="709"/>
        <w:jc w:val="both"/>
        <w:rPr>
          <w:rFonts w:cs="Times New Roman"/>
          <w:spacing w:val="-2"/>
          <w:szCs w:val="28"/>
        </w:rPr>
      </w:pPr>
      <w:r>
        <w:rPr>
          <w:rFonts w:cs="Times New Roman"/>
          <w:spacing w:val="-2"/>
          <w:szCs w:val="28"/>
        </w:rPr>
        <w:t>Примеры роботизированных систем (система управления движением в транспортной системе, сварочная линия автозавода</w:t>
      </w:r>
      <w:r>
        <w:rPr>
          <w:rFonts w:cs="Times New Roman"/>
          <w:spacing w:val="-2"/>
          <w:szCs w:val="28"/>
        </w:rPr>
        <w:t>, автоматизированное управление отопления дома, автономная система управления транспортным средством и т. п.).</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Информационные технологии</w:t>
      </w:r>
    </w:p>
    <w:p w:rsidR="00D503E8" w:rsidRDefault="0020456E">
      <w:pPr>
        <w:widowControl w:val="0"/>
        <w:spacing w:after="0" w:line="240" w:lineRule="auto"/>
        <w:ind w:right="-31" w:firstLine="709"/>
        <w:rPr>
          <w:rFonts w:cs="Times New Roman"/>
          <w:b/>
          <w:bCs/>
          <w:szCs w:val="28"/>
        </w:rPr>
      </w:pPr>
      <w:r>
        <w:rPr>
          <w:rFonts w:cs="Times New Roman"/>
          <w:b/>
          <w:bCs/>
          <w:szCs w:val="28"/>
        </w:rPr>
        <w:t>Электронные таблицы</w:t>
      </w:r>
    </w:p>
    <w:p w:rsidR="00D503E8" w:rsidRDefault="0020456E">
      <w:pPr>
        <w:widowControl w:val="0"/>
        <w:spacing w:after="0" w:line="240" w:lineRule="auto"/>
        <w:ind w:right="-31" w:firstLine="709"/>
        <w:jc w:val="both"/>
        <w:rPr>
          <w:rFonts w:cs="Times New Roman"/>
          <w:szCs w:val="28"/>
        </w:rPr>
      </w:pPr>
      <w:r>
        <w:rPr>
          <w:rFonts w:cs="Times New Roman"/>
          <w:szCs w:val="28"/>
        </w:rPr>
        <w:t>Понятие об электронных таблицах. Типы данных в ячейках электронной таблицы. Редактирование и форма</w:t>
      </w:r>
      <w:r>
        <w:rPr>
          <w:rFonts w:cs="Times New Roman"/>
          <w:szCs w:val="28"/>
        </w:rPr>
        <w:t>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503E8" w:rsidRDefault="0020456E">
      <w:pPr>
        <w:widowControl w:val="0"/>
        <w:spacing w:after="0" w:line="240" w:lineRule="auto"/>
        <w:ind w:right="-31" w:firstLine="709"/>
        <w:jc w:val="both"/>
        <w:rPr>
          <w:rFonts w:cs="Times New Roman"/>
          <w:szCs w:val="28"/>
        </w:rPr>
      </w:pPr>
      <w:r>
        <w:rPr>
          <w:rFonts w:cs="Times New Roman"/>
          <w:szCs w:val="28"/>
        </w:rPr>
        <w:t>Преобразование</w:t>
      </w:r>
      <w:r>
        <w:rPr>
          <w:rFonts w:cs="Times New Roman"/>
          <w:szCs w:val="28"/>
        </w:rPr>
        <w:t xml:space="preserve"> формул при копировании. Относительная, абсолютная и смешанная адресация. </w:t>
      </w:r>
    </w:p>
    <w:p w:rsidR="00D503E8" w:rsidRDefault="0020456E">
      <w:pPr>
        <w:widowControl w:val="0"/>
        <w:spacing w:after="0" w:line="240" w:lineRule="auto"/>
        <w:ind w:right="-31" w:firstLine="709"/>
        <w:jc w:val="both"/>
        <w:rPr>
          <w:rFonts w:cs="Times New Roman"/>
          <w:szCs w:val="28"/>
        </w:rPr>
      </w:pPr>
      <w:r>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w:t>
      </w:r>
      <w:r>
        <w:rPr>
          <w:rFonts w:cs="Times New Roman"/>
          <w:szCs w:val="28"/>
        </w:rPr>
        <w:t>блицах.</w:t>
      </w:r>
    </w:p>
    <w:p w:rsidR="00D503E8" w:rsidRDefault="0020456E">
      <w:pPr>
        <w:widowControl w:val="0"/>
        <w:spacing w:after="0" w:line="240" w:lineRule="auto"/>
        <w:ind w:right="-31" w:firstLine="709"/>
        <w:rPr>
          <w:rFonts w:cs="Times New Roman"/>
          <w:b/>
          <w:bCs/>
          <w:szCs w:val="28"/>
        </w:rPr>
      </w:pPr>
      <w:r>
        <w:rPr>
          <w:rFonts w:cs="Times New Roman"/>
          <w:b/>
          <w:bCs/>
          <w:szCs w:val="28"/>
        </w:rPr>
        <w:t>Информационные технологии в современном обществе</w:t>
      </w:r>
    </w:p>
    <w:p w:rsidR="00D503E8" w:rsidRDefault="0020456E">
      <w:pPr>
        <w:widowControl w:val="0"/>
        <w:spacing w:after="0" w:line="240" w:lineRule="auto"/>
        <w:ind w:right="-31" w:firstLine="709"/>
        <w:jc w:val="both"/>
        <w:rPr>
          <w:rFonts w:cs="Times New Roman"/>
          <w:szCs w:val="28"/>
        </w:rPr>
      </w:pPr>
      <w:r>
        <w:rPr>
          <w:rFonts w:cs="Times New Roman"/>
          <w:szCs w:val="28"/>
        </w:rPr>
        <w:t>Роль информационных технологий в развитии экономики мира, страны, региона. Открытые образовательные ресурсы.</w:t>
      </w:r>
    </w:p>
    <w:p w:rsidR="00D503E8" w:rsidRDefault="0020456E">
      <w:pPr>
        <w:widowControl w:val="0"/>
        <w:spacing w:after="0" w:line="240" w:lineRule="auto"/>
        <w:ind w:right="-31" w:firstLine="709"/>
        <w:jc w:val="both"/>
        <w:rPr>
          <w:rFonts w:cs="Times New Roman"/>
          <w:szCs w:val="28"/>
        </w:rPr>
      </w:pPr>
      <w:r>
        <w:rPr>
          <w:rFonts w:cs="Times New Roman"/>
          <w:szCs w:val="28"/>
        </w:rPr>
        <w:t>Профессии, связанные с информатикой и информационными технологиями: веб-дизайнер, программ</w:t>
      </w:r>
      <w:r>
        <w:rPr>
          <w:rFonts w:cs="Times New Roman"/>
          <w:szCs w:val="28"/>
        </w:rPr>
        <w:t>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503E8" w:rsidRDefault="0020456E">
      <w:pPr>
        <w:spacing w:after="0" w:line="240" w:lineRule="auto"/>
        <w:ind w:right="-31" w:firstLine="709"/>
        <w:jc w:val="both"/>
        <w:rPr>
          <w:rFonts w:eastAsia="Times New Roman" w:cs="Times New Roman"/>
          <w:szCs w:val="28"/>
        </w:rPr>
      </w:pPr>
      <w:r>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w:t>
      </w:r>
      <w:r>
        <w:rPr>
          <w:rFonts w:eastAsia="Times New Roman" w:cs="Times New Roman"/>
          <w:szCs w:val="28"/>
        </w:rPr>
        <w:t>оения предмета ребенком и является механизмом для восполнения образовательных дефицитов при их возникновении.</w:t>
      </w:r>
    </w:p>
    <w:p w:rsidR="00D503E8" w:rsidRDefault="00D503E8">
      <w:pPr>
        <w:spacing w:after="0" w:line="240" w:lineRule="auto"/>
        <w:ind w:right="-31" w:firstLine="709"/>
        <w:jc w:val="center"/>
        <w:rPr>
          <w:rFonts w:cs="Times New Roman"/>
          <w:b/>
          <w:szCs w:val="28"/>
        </w:rPr>
      </w:pPr>
    </w:p>
    <w:p w:rsidR="00D503E8" w:rsidRDefault="00D503E8">
      <w:pPr>
        <w:spacing w:after="0" w:line="240" w:lineRule="auto"/>
        <w:ind w:right="-31" w:firstLine="709"/>
        <w:jc w:val="center"/>
        <w:rPr>
          <w:rFonts w:cs="Times New Roman"/>
          <w:b/>
          <w:szCs w:val="28"/>
        </w:rPr>
      </w:pPr>
    </w:p>
    <w:p w:rsidR="00D503E8" w:rsidRDefault="0020456E">
      <w:pPr>
        <w:spacing w:after="0" w:line="240" w:lineRule="auto"/>
        <w:ind w:right="-28"/>
        <w:rPr>
          <w:rFonts w:eastAsiaTheme="majorEastAsia" w:cs="Times New Roman"/>
          <w:bCs/>
          <w:szCs w:val="28"/>
          <w:lang w:eastAsia="en-US"/>
        </w:rPr>
      </w:pPr>
      <w:r>
        <w:rPr>
          <w:rFonts w:cs="Times New Roman"/>
          <w:szCs w:val="28"/>
        </w:rPr>
        <w:t>ПЛАНИРУЕМЫЕ РЕЗУЛЬТАТЫ ОСВОЕНИЯ УЧЕБНОГО ПРЕДМЕТА «ИНФОРМАТИКА» НА УРОВНЕ ОСНОВНОГО ОБЩЕГО ОБРАЗОВАНИЯ»</w:t>
      </w:r>
    </w:p>
    <w:p w:rsidR="00D503E8" w:rsidRDefault="0020456E">
      <w:pPr>
        <w:spacing w:after="0" w:line="240" w:lineRule="auto"/>
        <w:ind w:right="-28" w:firstLine="709"/>
        <w:jc w:val="both"/>
        <w:rPr>
          <w:rFonts w:eastAsia="Times New Roman" w:cs="Times New Roman"/>
          <w:bCs/>
          <w:szCs w:val="28"/>
        </w:rPr>
      </w:pPr>
      <w:r>
        <w:rPr>
          <w:rFonts w:eastAsia="Times New Roman" w:cs="Times New Roman"/>
          <w:bCs/>
          <w:szCs w:val="28"/>
        </w:rPr>
        <w:t>Изучение информатики в основной школе на</w:t>
      </w:r>
      <w:r>
        <w:rPr>
          <w:rFonts w:eastAsia="Times New Roman" w:cs="Times New Roman"/>
          <w:bCs/>
          <w:szCs w:val="28"/>
        </w:rPr>
        <w:t>правлено на достижение обучающимися следующих личностных, метапредметных и предметных результатов освоения учебного предмета.</w:t>
      </w:r>
    </w:p>
    <w:p w:rsidR="00D503E8" w:rsidRDefault="00D503E8">
      <w:pPr>
        <w:spacing w:after="0" w:line="240" w:lineRule="auto"/>
        <w:ind w:right="-31" w:firstLine="709"/>
        <w:jc w:val="both"/>
        <w:rPr>
          <w:rFonts w:eastAsia="Times New Roman" w:cs="Times New Roman"/>
          <w:bCs/>
          <w:szCs w:val="28"/>
        </w:rPr>
      </w:pPr>
    </w:p>
    <w:p w:rsidR="00D503E8" w:rsidRDefault="0020456E">
      <w:pPr>
        <w:spacing w:after="0" w:line="240" w:lineRule="auto"/>
        <w:ind w:right="-31"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мотивация к обучению и целенаправленной познавательной деятельности;</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 xml:space="preserve">осознание своих дефицитов и проявление стремления </w:t>
      </w:r>
      <w:r>
        <w:rPr>
          <w:rFonts w:eastAsia="Times New Roman" w:cs="Times New Roman"/>
          <w:bCs/>
          <w:szCs w:val="28"/>
        </w:rPr>
        <w:t>к их преодолению;</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саморазвитие, умение ставить достижимые цели и строить реальные жизненные планы;</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соблюдение адекватной социальн</w:t>
      </w:r>
      <w:r>
        <w:rPr>
          <w:rFonts w:eastAsia="Times New Roman" w:cs="Times New Roman"/>
          <w:bCs/>
          <w:szCs w:val="28"/>
        </w:rPr>
        <w:t xml:space="preserve">ой дистанции в разных коммуникативных ситуациях; </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D503E8" w:rsidRDefault="0020456E">
      <w:pPr>
        <w:spacing w:after="0" w:line="240" w:lineRule="auto"/>
        <w:ind w:right="-31" w:firstLine="709"/>
        <w:jc w:val="both"/>
        <w:rPr>
          <w:rFonts w:eastAsia="Times New Roman" w:cs="Times New Roman"/>
          <w:bCs/>
          <w:szCs w:val="28"/>
        </w:rPr>
      </w:pPr>
      <w:r>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D503E8" w:rsidRDefault="00D503E8">
      <w:pPr>
        <w:spacing w:after="0" w:line="240" w:lineRule="auto"/>
        <w:ind w:right="-31" w:firstLine="709"/>
        <w:jc w:val="both"/>
        <w:rPr>
          <w:rFonts w:eastAsia="Times New Roman" w:cs="Times New Roman"/>
          <w:bCs/>
          <w:szCs w:val="28"/>
        </w:rPr>
      </w:pPr>
    </w:p>
    <w:p w:rsidR="00D503E8" w:rsidRDefault="0020456E">
      <w:pPr>
        <w:spacing w:after="0" w:line="240" w:lineRule="auto"/>
        <w:ind w:right="-31" w:firstLine="709"/>
        <w:jc w:val="both"/>
        <w:rPr>
          <w:rFonts w:eastAsia="Times New Roman" w:cs="Times New Roman"/>
          <w:b/>
          <w:caps/>
          <w:szCs w:val="28"/>
        </w:rPr>
      </w:pPr>
      <w:r>
        <w:rPr>
          <w:rFonts w:eastAsia="Times New Roman" w:cs="Times New Roman"/>
          <w:b/>
          <w:caps/>
          <w:szCs w:val="28"/>
        </w:rPr>
        <w:t>Метапредметные результаты</w:t>
      </w:r>
    </w:p>
    <w:p w:rsidR="00D503E8" w:rsidRDefault="0020456E">
      <w:pPr>
        <w:spacing w:after="0" w:line="240" w:lineRule="auto"/>
        <w:ind w:right="-31"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выявлять и характеризовать сущ</w:t>
      </w:r>
      <w:r>
        <w:rPr>
          <w:rFonts w:eastAsia="Arial Unicode MS" w:cs="Times New Roman"/>
          <w:szCs w:val="28"/>
          <w:lang w:eastAsia="en-US"/>
        </w:rPr>
        <w:t xml:space="preserve">ественные признаки в изучаемом материале; </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выявлять дефициты информаци</w:t>
      </w:r>
      <w:r>
        <w:rPr>
          <w:rFonts w:eastAsia="Arial Unicode MS" w:cs="Times New Roman"/>
          <w:szCs w:val="28"/>
          <w:lang w:eastAsia="en-US"/>
        </w:rPr>
        <w:t>и, данных, необходимых для решения поставленной задачи;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 xml:space="preserve">устанавливать причинно-следственные связи в изучаемом учебном материале; </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 помощью педагога или самостоятельно выбирать способ решения учебной задачи (сравнивать несколько вариантов решения, выбирать</w:t>
      </w:r>
      <w:r>
        <w:rPr>
          <w:rFonts w:eastAsia="Arial Unicode MS" w:cs="Times New Roman"/>
          <w:szCs w:val="28"/>
          <w:lang w:eastAsia="en-US"/>
        </w:rPr>
        <w:t xml:space="preserve"> наиболее подходящий);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w:t>
      </w:r>
      <w:r>
        <w:rPr>
          <w:rFonts w:eastAsia="Arial Unicode MS" w:cs="Times New Roman"/>
          <w:szCs w:val="28"/>
          <w:lang w:eastAsia="en-US"/>
        </w:rPr>
        <w:t>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w:t>
      </w:r>
      <w:r>
        <w:rPr>
          <w:rFonts w:eastAsia="Arial Unicode MS" w:cs="Times New Roman"/>
          <w:szCs w:val="28"/>
          <w:lang w:eastAsia="en-US"/>
        </w:rPr>
        <w:t>ависимости от стоящей задачи, проверять адекватность модели объекту и цели моделирования;</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прогнозировать возможное развитие процессов, событий и их последствия;</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 xml:space="preserve">искать или отбирать информацию или данные из источников с учетом предложенной учебной задачи и </w:t>
      </w:r>
      <w:r>
        <w:rPr>
          <w:rFonts w:eastAsia="Arial Unicode MS" w:cs="Times New Roman"/>
          <w:szCs w:val="28"/>
          <w:lang w:eastAsia="en-US"/>
        </w:rPr>
        <w:t xml:space="preserve">заданных критериев. </w:t>
      </w:r>
    </w:p>
    <w:p w:rsidR="00D503E8" w:rsidRDefault="0020456E">
      <w:pPr>
        <w:spacing w:after="0" w:line="240" w:lineRule="auto"/>
        <w:ind w:right="-31"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ставить для себя новые задачи в учебе и познавательной деятельности;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планировать пути достижения целей, выбирать наиболее эффективные способы решения учебных и познавательн</w:t>
      </w:r>
      <w:r>
        <w:rPr>
          <w:rFonts w:eastAsia="Arial Unicode MS" w:cs="Times New Roman"/>
          <w:szCs w:val="28"/>
          <w:lang w:eastAsia="en-US"/>
        </w:rPr>
        <w:t>ых задач;</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соотносить свои действия с планируемыми результатами, осуществлять контроль своей деятельности в процессе дост</w:t>
      </w:r>
      <w:r>
        <w:rPr>
          <w:rFonts w:eastAsia="Arial Unicode MS" w:cs="Times New Roman"/>
          <w:szCs w:val="28"/>
          <w:lang w:eastAsia="en-US"/>
        </w:rPr>
        <w:t>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предвидеть трудности, которые могут возникнуть при решении учебной задачи;</w:t>
      </w:r>
    </w:p>
    <w:p w:rsidR="00D503E8" w:rsidRDefault="0020456E">
      <w:pPr>
        <w:spacing w:after="0" w:line="240" w:lineRule="auto"/>
        <w:ind w:right="-31" w:firstLine="709"/>
        <w:jc w:val="both"/>
        <w:rPr>
          <w:rFonts w:eastAsia="Arial Unicode MS" w:cs="Times New Roman"/>
          <w:szCs w:val="28"/>
          <w:lang w:eastAsia="en-US"/>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осознанно относиться к другому человеку, его мнению;</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уметь признавать свое право на ошибку и такое ж</w:t>
      </w:r>
      <w:r>
        <w:rPr>
          <w:rFonts w:eastAsia="Arial Unicode MS" w:cs="Times New Roman"/>
          <w:szCs w:val="28"/>
          <w:lang w:eastAsia="en-US"/>
        </w:rPr>
        <w:t>е право другого.</w:t>
      </w:r>
    </w:p>
    <w:p w:rsidR="00D503E8" w:rsidRDefault="0020456E">
      <w:pPr>
        <w:spacing w:after="0" w:line="240" w:lineRule="auto"/>
        <w:ind w:right="-31"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действиями: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ставить цели, выбирать и создавать алгоритмы для решения учебных математических проблем;</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 xml:space="preserve">планировать и осуществлять деятельность, направленную на решение задач исследовательского </w:t>
      </w:r>
      <w:r>
        <w:rPr>
          <w:rFonts w:eastAsia="Arial Unicode MS" w:cs="Times New Roman"/>
          <w:szCs w:val="28"/>
          <w:lang w:eastAsia="en-US"/>
        </w:rPr>
        <w:t>характера.</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формулировать и удерживать учебную задачу, составлять план и последовательность действий;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осуществлять контроль по образцу и вносить необходимые коррективы;</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контролировать процесс и результат учебной математической деятельности;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соотносить способ действия и его результат с заданным эталоном с целью обнаружения отклонений и отличий от эталона;</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 xml:space="preserve">предвидеть </w:t>
      </w:r>
      <w:r>
        <w:rPr>
          <w:rFonts w:eastAsia="Arial Unicode MS" w:cs="Times New Roman"/>
          <w:szCs w:val="28"/>
          <w:lang w:eastAsia="en-US"/>
        </w:rPr>
        <w:t>трудности, которые могут возникнуть при решении учебной задачи;</w:t>
      </w:r>
    </w:p>
    <w:p w:rsidR="00D503E8" w:rsidRDefault="0020456E">
      <w:pPr>
        <w:spacing w:after="0" w:line="240" w:lineRule="auto"/>
        <w:ind w:right="-31" w:firstLine="709"/>
        <w:jc w:val="both"/>
        <w:rPr>
          <w:rFonts w:eastAsia="Arial Unicode MS" w:cs="Times New Roman"/>
          <w:szCs w:val="28"/>
          <w:lang w:eastAsia="en-US"/>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регулировать способ выражения эмоций</w:t>
      </w:r>
      <w:r>
        <w:rPr>
          <w:rFonts w:eastAsia="Arial Unicode MS" w:cs="Times New Roman"/>
          <w:szCs w:val="28"/>
          <w:lang w:eastAsia="en-US"/>
        </w:rPr>
        <w:t>.</w:t>
      </w:r>
    </w:p>
    <w:p w:rsidR="00D503E8" w:rsidRDefault="00D503E8">
      <w:pPr>
        <w:widowControl w:val="0"/>
        <w:spacing w:after="0" w:line="240" w:lineRule="auto"/>
        <w:ind w:right="-31" w:firstLine="709"/>
        <w:rPr>
          <w:rFonts w:cs="Times New Roman"/>
          <w:b/>
          <w:bCs/>
          <w:szCs w:val="28"/>
        </w:rPr>
      </w:pPr>
    </w:p>
    <w:p w:rsidR="00D503E8" w:rsidRDefault="0020456E">
      <w:pPr>
        <w:widowControl w:val="0"/>
        <w:spacing w:after="0" w:line="240" w:lineRule="auto"/>
        <w:ind w:right="-31" w:firstLine="709"/>
        <w:rPr>
          <w:rFonts w:cs="Times New Roman"/>
          <w:b/>
          <w:bCs/>
          <w:szCs w:val="28"/>
        </w:rPr>
      </w:pPr>
      <w:r>
        <w:rPr>
          <w:rFonts w:cs="Times New Roman"/>
          <w:b/>
          <w:bCs/>
          <w:szCs w:val="28"/>
        </w:rPr>
        <w:t>ПРЕДМЕТНЫЕ РЕЗУЛЬТАТЫ</w:t>
      </w:r>
    </w:p>
    <w:p w:rsidR="00D503E8" w:rsidRDefault="0020456E">
      <w:pPr>
        <w:widowControl w:val="0"/>
        <w:spacing w:after="0" w:line="240" w:lineRule="auto"/>
        <w:ind w:right="-28"/>
        <w:rPr>
          <w:rFonts w:cs="Times New Roman"/>
          <w:b/>
          <w:bCs/>
          <w:caps/>
          <w:szCs w:val="28"/>
        </w:rPr>
      </w:pPr>
      <w:r>
        <w:rPr>
          <w:rFonts w:cs="Times New Roman"/>
          <w:b/>
          <w:bCs/>
          <w:caps/>
          <w:szCs w:val="28"/>
        </w:rPr>
        <w:t>7 класс</w:t>
      </w:r>
    </w:p>
    <w:p w:rsidR="00D503E8" w:rsidRDefault="0020456E">
      <w:pPr>
        <w:widowControl w:val="0"/>
        <w:spacing w:after="0" w:line="240" w:lineRule="auto"/>
        <w:ind w:right="-31" w:firstLine="709"/>
        <w:jc w:val="both"/>
        <w:rPr>
          <w:rFonts w:cs="Times New Roman"/>
          <w:szCs w:val="28"/>
        </w:rPr>
      </w:pPr>
      <w:r>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D503E8" w:rsidRDefault="0020456E">
      <w:pPr>
        <w:widowControl w:val="0"/>
        <w:spacing w:after="0" w:line="240" w:lineRule="auto"/>
        <w:ind w:right="-31" w:firstLine="709"/>
        <w:jc w:val="both"/>
        <w:rPr>
          <w:rFonts w:cs="Times New Roman"/>
          <w:szCs w:val="28"/>
        </w:rPr>
      </w:pPr>
      <w:r>
        <w:rPr>
          <w:rFonts w:cs="Times New Roman"/>
          <w:szCs w:val="28"/>
        </w:rPr>
        <w:t>пояснять на примерах смысл понятий «информация»,</w:t>
      </w:r>
      <w:r>
        <w:rPr>
          <w:rFonts w:cs="Times New Roman"/>
          <w:szCs w:val="28"/>
        </w:rPr>
        <w:t xml:space="preserve"> «информационный процесс», «обработка информации», «хранение информации», «передача информации»;</w:t>
      </w:r>
    </w:p>
    <w:p w:rsidR="00D503E8" w:rsidRDefault="0020456E">
      <w:pPr>
        <w:widowControl w:val="0"/>
        <w:spacing w:after="0" w:line="240" w:lineRule="auto"/>
        <w:ind w:right="-31" w:firstLine="709"/>
        <w:jc w:val="both"/>
        <w:rPr>
          <w:rFonts w:cs="Times New Roman"/>
          <w:szCs w:val="28"/>
        </w:rPr>
      </w:pPr>
      <w:r>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w:t>
      </w:r>
      <w:r>
        <w:rPr>
          <w:rFonts w:cs="Times New Roman"/>
          <w:szCs w:val="28"/>
        </w:rPr>
        <w:t>фической, аудио</w:t>
      </w:r>
      <w:r>
        <w:rPr>
          <w:rFonts w:cs="Times New Roman"/>
          <w:b/>
          <w:bCs/>
          <w:szCs w:val="28"/>
        </w:rPr>
        <w:t>)</w:t>
      </w:r>
      <w:r>
        <w:rPr>
          <w:rFonts w:cs="Times New Roman"/>
          <w:szCs w:val="28"/>
        </w:rPr>
        <w:t xml:space="preserve"> при необходимости с опорой на алгоритм;</w:t>
      </w:r>
    </w:p>
    <w:p w:rsidR="00D503E8" w:rsidRDefault="0020456E">
      <w:pPr>
        <w:widowControl w:val="0"/>
        <w:spacing w:after="0" w:line="240" w:lineRule="auto"/>
        <w:ind w:right="-31" w:firstLine="709"/>
        <w:jc w:val="both"/>
        <w:rPr>
          <w:rFonts w:cs="Times New Roman"/>
          <w:szCs w:val="28"/>
        </w:rPr>
      </w:pPr>
      <w:r>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D503E8" w:rsidRDefault="0020456E">
      <w:pPr>
        <w:widowControl w:val="0"/>
        <w:spacing w:after="0" w:line="240" w:lineRule="auto"/>
        <w:ind w:right="-31" w:firstLine="709"/>
        <w:jc w:val="both"/>
        <w:rPr>
          <w:rFonts w:cs="Times New Roman"/>
          <w:szCs w:val="28"/>
        </w:rPr>
      </w:pPr>
      <w:r>
        <w:rPr>
          <w:rFonts w:cs="Times New Roman"/>
          <w:szCs w:val="28"/>
        </w:rPr>
        <w:t>оценивать и срав</w:t>
      </w:r>
      <w:r>
        <w:rPr>
          <w:rFonts w:cs="Times New Roman"/>
          <w:szCs w:val="28"/>
        </w:rPr>
        <w:t>нивать размеры текстовых, графических, звуковых файлов и видеофайлов;</w:t>
      </w:r>
    </w:p>
    <w:p w:rsidR="00D503E8" w:rsidRDefault="0020456E">
      <w:pPr>
        <w:widowControl w:val="0"/>
        <w:spacing w:after="0" w:line="240" w:lineRule="auto"/>
        <w:ind w:right="-31" w:firstLine="709"/>
        <w:jc w:val="both"/>
        <w:rPr>
          <w:rFonts w:cs="Times New Roman"/>
          <w:szCs w:val="28"/>
        </w:rPr>
      </w:pPr>
      <w:r>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D503E8" w:rsidRDefault="0020456E">
      <w:pPr>
        <w:widowControl w:val="0"/>
        <w:spacing w:after="0" w:line="240" w:lineRule="auto"/>
        <w:ind w:right="-31" w:firstLine="709"/>
        <w:jc w:val="both"/>
        <w:rPr>
          <w:rFonts w:cs="Times New Roman"/>
          <w:szCs w:val="28"/>
        </w:rPr>
      </w:pPr>
      <w:r>
        <w:rPr>
          <w:rFonts w:cs="Times New Roman"/>
          <w:szCs w:val="28"/>
        </w:rPr>
        <w:t>выделять основные этапы в истории и понимать тенденции развития компьютеров и программного обеспечения;</w:t>
      </w:r>
    </w:p>
    <w:p w:rsidR="00D503E8" w:rsidRDefault="0020456E">
      <w:pPr>
        <w:widowControl w:val="0"/>
        <w:spacing w:after="0" w:line="240" w:lineRule="auto"/>
        <w:ind w:right="-31" w:firstLine="709"/>
        <w:jc w:val="both"/>
        <w:rPr>
          <w:rFonts w:cs="Times New Roman"/>
          <w:szCs w:val="28"/>
        </w:rPr>
      </w:pPr>
      <w:r>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w:t>
      </w:r>
      <w:r>
        <w:rPr>
          <w:rFonts w:cs="Times New Roman"/>
          <w:szCs w:val="28"/>
        </w:rPr>
        <w:t>мять, устройства ввода-вывода);</w:t>
      </w:r>
    </w:p>
    <w:p w:rsidR="00D503E8" w:rsidRDefault="0020456E">
      <w:pPr>
        <w:widowControl w:val="0"/>
        <w:spacing w:after="0" w:line="240" w:lineRule="auto"/>
        <w:ind w:right="-31" w:firstLine="709"/>
        <w:jc w:val="both"/>
        <w:rPr>
          <w:rFonts w:cs="Times New Roman"/>
          <w:szCs w:val="28"/>
        </w:rPr>
      </w:pPr>
      <w:r>
        <w:rPr>
          <w:rFonts w:cs="Times New Roman"/>
          <w:szCs w:val="28"/>
        </w:rPr>
        <w:t>соотносить характеристики компьютера с задачами, решаемыми с его помощью;</w:t>
      </w:r>
    </w:p>
    <w:p w:rsidR="00D503E8" w:rsidRDefault="0020456E">
      <w:pPr>
        <w:widowControl w:val="0"/>
        <w:spacing w:after="0" w:line="240" w:lineRule="auto"/>
        <w:ind w:right="-31" w:firstLine="709"/>
        <w:jc w:val="both"/>
        <w:rPr>
          <w:rFonts w:cs="Times New Roman"/>
          <w:szCs w:val="28"/>
        </w:rPr>
      </w:pPr>
      <w:r>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w:t>
      </w:r>
      <w:r>
        <w:rPr>
          <w:rFonts w:cs="Times New Roman"/>
          <w:szCs w:val="28"/>
        </w:rPr>
        <w:t>ловой структуры некоторого информационного носителя);</w:t>
      </w:r>
    </w:p>
    <w:p w:rsidR="00D503E8" w:rsidRDefault="0020456E">
      <w:pPr>
        <w:widowControl w:val="0"/>
        <w:spacing w:after="0" w:line="240" w:lineRule="auto"/>
        <w:ind w:right="-31" w:firstLine="709"/>
        <w:jc w:val="both"/>
        <w:rPr>
          <w:rFonts w:cs="Times New Roman"/>
          <w:szCs w:val="28"/>
        </w:rPr>
      </w:pPr>
      <w:r>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w:t>
      </w:r>
      <w:r>
        <w:rPr>
          <w:rFonts w:cs="Times New Roman"/>
          <w:szCs w:val="28"/>
        </w:rPr>
        <w:t>ользовать антивирусную программу;</w:t>
      </w:r>
    </w:p>
    <w:p w:rsidR="00D503E8" w:rsidRDefault="0020456E">
      <w:pPr>
        <w:widowControl w:val="0"/>
        <w:spacing w:after="0" w:line="240" w:lineRule="auto"/>
        <w:ind w:right="-31" w:firstLine="709"/>
        <w:jc w:val="both"/>
        <w:rPr>
          <w:rFonts w:cs="Times New Roman"/>
          <w:szCs w:val="28"/>
        </w:rPr>
      </w:pPr>
      <w:r>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D503E8" w:rsidRDefault="0020456E">
      <w:pPr>
        <w:widowControl w:val="0"/>
        <w:spacing w:after="0" w:line="240" w:lineRule="auto"/>
        <w:ind w:right="-31" w:firstLine="709"/>
        <w:jc w:val="both"/>
        <w:rPr>
          <w:rFonts w:cs="Times New Roman"/>
          <w:szCs w:val="28"/>
        </w:rPr>
      </w:pPr>
      <w:r>
        <w:rPr>
          <w:rFonts w:cs="Times New Roman"/>
          <w:szCs w:val="28"/>
        </w:rPr>
        <w:t>искать информацию в сети Интернет (в том числе, по ключевым</w:t>
      </w:r>
      <w:r>
        <w:rPr>
          <w:rFonts w:cs="Times New Roman"/>
          <w:szCs w:val="28"/>
        </w:rPr>
        <w:t xml:space="preserve">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503E8" w:rsidRDefault="0020456E">
      <w:pPr>
        <w:widowControl w:val="0"/>
        <w:spacing w:after="0" w:line="240" w:lineRule="auto"/>
        <w:ind w:right="-31" w:firstLine="709"/>
        <w:jc w:val="both"/>
        <w:rPr>
          <w:rFonts w:cs="Times New Roman"/>
          <w:szCs w:val="28"/>
        </w:rPr>
      </w:pPr>
      <w:r>
        <w:rPr>
          <w:rFonts w:cs="Times New Roman"/>
          <w:szCs w:val="28"/>
        </w:rPr>
        <w:t>понимать структуру адресов веб-ресурсов;</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современные сервисы интернет-коммуникаций;</w:t>
      </w:r>
    </w:p>
    <w:p w:rsidR="00D503E8" w:rsidRDefault="0020456E">
      <w:pPr>
        <w:widowControl w:val="0"/>
        <w:spacing w:after="0" w:line="240" w:lineRule="auto"/>
        <w:ind w:right="-31" w:firstLine="709"/>
        <w:jc w:val="both"/>
        <w:rPr>
          <w:rFonts w:cs="Times New Roman"/>
          <w:szCs w:val="28"/>
        </w:rPr>
      </w:pPr>
      <w:r>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w:t>
      </w:r>
      <w:r>
        <w:rPr>
          <w:rFonts w:cs="Times New Roman"/>
          <w:szCs w:val="28"/>
        </w:rPr>
        <w:t>нет, выбирать безопасные стратегии поведения в сети;</w:t>
      </w:r>
    </w:p>
    <w:p w:rsidR="00D503E8" w:rsidRDefault="0020456E">
      <w:pPr>
        <w:widowControl w:val="0"/>
        <w:spacing w:after="0" w:line="240" w:lineRule="auto"/>
        <w:ind w:right="-31" w:firstLine="709"/>
        <w:jc w:val="both"/>
        <w:rPr>
          <w:rFonts w:cs="Times New Roman"/>
          <w:szCs w:val="28"/>
        </w:rPr>
      </w:pPr>
      <w:r>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D503E8" w:rsidRDefault="00D503E8">
      <w:pPr>
        <w:widowControl w:val="0"/>
        <w:spacing w:after="0" w:line="240" w:lineRule="auto"/>
        <w:ind w:right="-31" w:firstLine="709"/>
        <w:rPr>
          <w:rFonts w:cs="Times New Roman"/>
          <w:b/>
          <w:bCs/>
          <w:caps/>
          <w:szCs w:val="28"/>
        </w:rPr>
      </w:pPr>
    </w:p>
    <w:p w:rsidR="00D503E8" w:rsidRDefault="0020456E">
      <w:pPr>
        <w:widowControl w:val="0"/>
        <w:spacing w:after="0" w:line="240" w:lineRule="auto"/>
        <w:ind w:right="-28"/>
        <w:rPr>
          <w:rFonts w:cs="Times New Roman"/>
          <w:b/>
          <w:bCs/>
          <w:caps/>
          <w:szCs w:val="28"/>
        </w:rPr>
      </w:pPr>
      <w:r>
        <w:rPr>
          <w:rFonts w:cs="Times New Roman"/>
          <w:b/>
          <w:bCs/>
          <w:caps/>
          <w:szCs w:val="28"/>
        </w:rPr>
        <w:t>8 класс</w:t>
      </w:r>
    </w:p>
    <w:p w:rsidR="00D503E8" w:rsidRDefault="0020456E">
      <w:pPr>
        <w:widowControl w:val="0"/>
        <w:spacing w:after="0" w:line="240" w:lineRule="auto"/>
        <w:ind w:right="-31" w:firstLine="709"/>
        <w:jc w:val="both"/>
        <w:rPr>
          <w:rFonts w:cs="Times New Roman"/>
          <w:szCs w:val="28"/>
        </w:rPr>
      </w:pPr>
      <w:r>
        <w:rPr>
          <w:rFonts w:cs="Times New Roman"/>
          <w:szCs w:val="28"/>
        </w:rPr>
        <w:t>Предметные результаты освоения обязательного предметного содержания, устан</w:t>
      </w:r>
      <w:r>
        <w:rPr>
          <w:rFonts w:cs="Times New Roman"/>
          <w:szCs w:val="28"/>
        </w:rPr>
        <w:t>овленного данной примерной рабочей программой, отражают сформированность у обучающихся с ЗПР умений:</w:t>
      </w:r>
    </w:p>
    <w:p w:rsidR="00D503E8" w:rsidRDefault="0020456E">
      <w:pPr>
        <w:widowControl w:val="0"/>
        <w:spacing w:after="0" w:line="240" w:lineRule="auto"/>
        <w:ind w:right="-31" w:firstLine="709"/>
        <w:jc w:val="both"/>
        <w:rPr>
          <w:rFonts w:cs="Times New Roman"/>
          <w:szCs w:val="28"/>
        </w:rPr>
      </w:pPr>
      <w:r>
        <w:rPr>
          <w:rFonts w:cs="Times New Roman"/>
          <w:szCs w:val="28"/>
        </w:rPr>
        <w:t>пояснять на примерах различия между позиционными и непозиционными системами счисления;</w:t>
      </w:r>
    </w:p>
    <w:p w:rsidR="00D503E8" w:rsidRDefault="0020456E">
      <w:pPr>
        <w:widowControl w:val="0"/>
        <w:spacing w:after="0" w:line="240" w:lineRule="auto"/>
        <w:ind w:right="-31" w:firstLine="709"/>
        <w:jc w:val="both"/>
        <w:rPr>
          <w:rFonts w:cs="Times New Roman"/>
          <w:spacing w:val="2"/>
          <w:szCs w:val="28"/>
        </w:rPr>
      </w:pPr>
      <w:r>
        <w:rPr>
          <w:rFonts w:cs="Times New Roman"/>
          <w:spacing w:val="2"/>
          <w:szCs w:val="28"/>
        </w:rPr>
        <w:t>записывать и сравнивать с визуальной опорой целые числа от 0 до 1024</w:t>
      </w:r>
      <w:r>
        <w:rPr>
          <w:rFonts w:cs="Times New Roman"/>
          <w:spacing w:val="2"/>
          <w:szCs w:val="28"/>
        </w:rPr>
        <w:t xml:space="preserve"> в различных позиционных системах счисления (с основаниями 2, 8, 16); выполнять арифметические операции над ними </w:t>
      </w:r>
      <w:r>
        <w:rPr>
          <w:rFonts w:cs="Times New Roman"/>
          <w:szCs w:val="28"/>
        </w:rPr>
        <w:t>с опорой на алгоритм учебных действий</w:t>
      </w:r>
      <w:r>
        <w:rPr>
          <w:rFonts w:cs="Times New Roman"/>
          <w:spacing w:val="2"/>
          <w:szCs w:val="28"/>
        </w:rPr>
        <w:t>;</w:t>
      </w:r>
    </w:p>
    <w:p w:rsidR="00D503E8" w:rsidRDefault="0020456E">
      <w:pPr>
        <w:widowControl w:val="0"/>
        <w:spacing w:after="0" w:line="240" w:lineRule="auto"/>
        <w:ind w:right="-31" w:firstLine="709"/>
        <w:jc w:val="both"/>
        <w:rPr>
          <w:rFonts w:cs="Times New Roman"/>
          <w:szCs w:val="28"/>
        </w:rPr>
      </w:pPr>
      <w:r>
        <w:rPr>
          <w:rFonts w:cs="Times New Roman"/>
          <w:szCs w:val="28"/>
        </w:rPr>
        <w:t>ориентироваться в понятиях и оперировать на базовом уровне: раскрывать смысл понятий с опорой на примеры</w:t>
      </w:r>
      <w:r>
        <w:rPr>
          <w:rFonts w:cs="Times New Roman"/>
          <w:szCs w:val="28"/>
        </w:rPr>
        <w:t xml:space="preserve"> «высказывание», «логическая операция», «логическое выражение»;</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записывать логические выражения </w:t>
      </w:r>
      <w:r>
        <w:rPr>
          <w:rFonts w:cs="Times New Roman"/>
          <w:spacing w:val="2"/>
          <w:szCs w:val="28"/>
        </w:rPr>
        <w:t>с визуальной опорой сравнивать с</w:t>
      </w:r>
      <w:r>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D503E8" w:rsidRDefault="0020456E">
      <w:pPr>
        <w:widowControl w:val="0"/>
        <w:spacing w:after="0" w:line="240" w:lineRule="auto"/>
        <w:ind w:right="-31" w:firstLine="709"/>
        <w:jc w:val="both"/>
        <w:rPr>
          <w:rFonts w:cs="Times New Roman"/>
          <w:szCs w:val="28"/>
        </w:rPr>
      </w:pPr>
      <w:r>
        <w:rPr>
          <w:rFonts w:cs="Times New Roman"/>
          <w:szCs w:val="28"/>
        </w:rPr>
        <w:t>ориентироваться в понятия</w:t>
      </w:r>
      <w:r>
        <w:rPr>
          <w:rFonts w:cs="Times New Roman"/>
          <w:szCs w:val="28"/>
        </w:rPr>
        <w:t>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D503E8" w:rsidRDefault="0020456E">
      <w:pPr>
        <w:widowControl w:val="0"/>
        <w:spacing w:after="0" w:line="240" w:lineRule="auto"/>
        <w:ind w:right="-31" w:firstLine="709"/>
        <w:jc w:val="both"/>
        <w:rPr>
          <w:rFonts w:cs="Times New Roman"/>
          <w:szCs w:val="28"/>
        </w:rPr>
      </w:pPr>
      <w:r>
        <w:rPr>
          <w:rFonts w:cs="Times New Roman"/>
          <w:szCs w:val="28"/>
        </w:rPr>
        <w:t>описывать алгоритм решения задачи различными способами, в том числе в виде блок-схемы с опорой</w:t>
      </w:r>
      <w:r>
        <w:rPr>
          <w:rFonts w:cs="Times New Roman"/>
          <w:szCs w:val="28"/>
        </w:rPr>
        <w:t xml:space="preserve"> на образец;</w:t>
      </w:r>
    </w:p>
    <w:p w:rsidR="00D503E8" w:rsidRDefault="0020456E">
      <w:pPr>
        <w:widowControl w:val="0"/>
        <w:spacing w:after="0" w:line="240" w:lineRule="auto"/>
        <w:ind w:right="-31" w:firstLine="709"/>
        <w:jc w:val="both"/>
        <w:rPr>
          <w:rFonts w:cs="Times New Roman"/>
          <w:szCs w:val="28"/>
        </w:rPr>
      </w:pPr>
      <w:r>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D503E8" w:rsidRDefault="0020456E">
      <w:pPr>
        <w:widowControl w:val="0"/>
        <w:spacing w:after="0" w:line="240" w:lineRule="auto"/>
        <w:ind w:right="-31" w:firstLine="709"/>
        <w:jc w:val="both"/>
        <w:rPr>
          <w:rFonts w:cs="Times New Roman"/>
          <w:spacing w:val="2"/>
          <w:szCs w:val="28"/>
        </w:rPr>
      </w:pPr>
      <w:r>
        <w:rPr>
          <w:rFonts w:cs="Times New Roman"/>
          <w:spacing w:val="2"/>
          <w:szCs w:val="28"/>
        </w:rPr>
        <w:t>использовать константы и переменные различных типов (числовых, логических</w:t>
      </w:r>
      <w:r>
        <w:rPr>
          <w:rFonts w:cs="Times New Roman"/>
          <w:spacing w:val="2"/>
          <w:szCs w:val="28"/>
        </w:rPr>
        <w:t>, символьных), а также содержащие их выражения с опорой на образец; использовать оператор присваивания;</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D503E8" w:rsidRDefault="0020456E">
      <w:pPr>
        <w:widowControl w:val="0"/>
        <w:spacing w:after="0" w:line="240" w:lineRule="auto"/>
        <w:ind w:right="-31" w:firstLine="709"/>
        <w:jc w:val="both"/>
        <w:rPr>
          <w:rFonts w:cs="Times New Roman"/>
          <w:szCs w:val="28"/>
        </w:rPr>
      </w:pPr>
      <w:r>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D503E8" w:rsidRDefault="0020456E">
      <w:pPr>
        <w:widowControl w:val="0"/>
        <w:spacing w:after="0" w:line="240" w:lineRule="auto"/>
        <w:ind w:right="-31" w:firstLine="709"/>
        <w:jc w:val="both"/>
        <w:rPr>
          <w:rFonts w:cs="Times New Roman"/>
          <w:szCs w:val="28"/>
          <w:highlight w:val="yellow"/>
        </w:rPr>
      </w:pPr>
      <w:r>
        <w:rPr>
          <w:rFonts w:cs="Times New Roman"/>
          <w:szCs w:val="28"/>
        </w:rPr>
        <w:t xml:space="preserve">создавать и отлаживать программы (при необходимости использованием справочного материала) на одном из языков программирования </w:t>
      </w:r>
      <w:r>
        <w:rPr>
          <w:rFonts w:cs="Times New Roman"/>
          <w:szCs w:val="28"/>
        </w:rPr>
        <w:t>(Python,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w:t>
      </w:r>
      <w:r>
        <w:rPr>
          <w:rFonts w:cs="Times New Roman"/>
          <w:szCs w:val="28"/>
        </w:rPr>
        <w:t>сла на простоту, выделения цифр из натурального числа.</w:t>
      </w:r>
    </w:p>
    <w:p w:rsidR="00D503E8" w:rsidRDefault="00D503E8">
      <w:pPr>
        <w:widowControl w:val="0"/>
        <w:spacing w:after="0" w:line="240" w:lineRule="auto"/>
        <w:ind w:right="-31" w:firstLine="709"/>
        <w:rPr>
          <w:rFonts w:cs="Times New Roman"/>
          <w:b/>
          <w:bCs/>
          <w:caps/>
          <w:szCs w:val="28"/>
          <w:highlight w:val="yellow"/>
        </w:rPr>
      </w:pPr>
    </w:p>
    <w:p w:rsidR="00D503E8" w:rsidRDefault="0020456E">
      <w:pPr>
        <w:widowControl w:val="0"/>
        <w:spacing w:after="0" w:line="240" w:lineRule="auto"/>
        <w:ind w:right="-28"/>
        <w:rPr>
          <w:rFonts w:cs="Times New Roman"/>
          <w:b/>
          <w:bCs/>
          <w:caps/>
          <w:szCs w:val="28"/>
        </w:rPr>
      </w:pPr>
      <w:r>
        <w:rPr>
          <w:rFonts w:cs="Times New Roman"/>
          <w:b/>
          <w:bCs/>
          <w:caps/>
          <w:szCs w:val="28"/>
        </w:rPr>
        <w:t>9 класс</w:t>
      </w:r>
    </w:p>
    <w:p w:rsidR="00D503E8" w:rsidRDefault="0020456E">
      <w:pPr>
        <w:widowControl w:val="0"/>
        <w:spacing w:after="0" w:line="240" w:lineRule="auto"/>
        <w:ind w:right="-31" w:firstLine="709"/>
        <w:jc w:val="both"/>
        <w:rPr>
          <w:rFonts w:cs="Times New Roman"/>
          <w:szCs w:val="28"/>
        </w:rPr>
      </w:pPr>
      <w:r>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D503E8" w:rsidRDefault="0020456E">
      <w:pPr>
        <w:widowControl w:val="0"/>
        <w:spacing w:after="0" w:line="240" w:lineRule="auto"/>
        <w:ind w:right="-31" w:firstLine="709"/>
        <w:jc w:val="both"/>
        <w:rPr>
          <w:rFonts w:cs="Times New Roman"/>
          <w:szCs w:val="28"/>
        </w:rPr>
      </w:pPr>
      <w:r>
        <w:rPr>
          <w:rFonts w:cs="Times New Roman"/>
          <w:szCs w:val="28"/>
        </w:rPr>
        <w:t xml:space="preserve">разбивать задачи </w:t>
      </w:r>
      <w:r>
        <w:rPr>
          <w:rFonts w:cs="Times New Roman"/>
          <w:szCs w:val="28"/>
        </w:rPr>
        <w:t>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D503E8" w:rsidRDefault="0020456E">
      <w:pPr>
        <w:widowControl w:val="0"/>
        <w:spacing w:after="0" w:line="240" w:lineRule="auto"/>
        <w:ind w:right="-31" w:firstLine="709"/>
        <w:jc w:val="both"/>
        <w:rPr>
          <w:rFonts w:cs="Times New Roman"/>
          <w:szCs w:val="28"/>
        </w:rPr>
      </w:pPr>
      <w:r>
        <w:rPr>
          <w:rFonts w:cs="Times New Roman"/>
          <w:szCs w:val="28"/>
        </w:rPr>
        <w:t>составлять и отлаживат</w:t>
      </w:r>
      <w:r>
        <w:rPr>
          <w:rFonts w:cs="Times New Roman"/>
          <w:szCs w:val="28"/>
        </w:rPr>
        <w:t>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r>
        <w:rPr>
          <w:rFonts w:cs="Times New Roman"/>
          <w:szCs w:val="28"/>
        </w:rPr>
        <w:t>Python, C++, Паскаль, Java, C#, Школьный Алгоритмический Язык);</w:t>
      </w:r>
    </w:p>
    <w:p w:rsidR="00D503E8" w:rsidRDefault="0020456E">
      <w:pPr>
        <w:widowControl w:val="0"/>
        <w:spacing w:after="0" w:line="240" w:lineRule="auto"/>
        <w:ind w:right="-31" w:firstLine="709"/>
        <w:jc w:val="both"/>
        <w:rPr>
          <w:rFonts w:cs="Times New Roman"/>
          <w:szCs w:val="28"/>
        </w:rPr>
      </w:pPr>
      <w:r>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графы и деревья для моделирова</w:t>
      </w:r>
      <w:r>
        <w:rPr>
          <w:rFonts w:cs="Times New Roman"/>
          <w:szCs w:val="28"/>
        </w:rPr>
        <w:t>ния систем сетевой и иерархической структуры; находить кратчайший путь в графе;</w:t>
      </w:r>
    </w:p>
    <w:p w:rsidR="00D503E8" w:rsidRDefault="0020456E">
      <w:pPr>
        <w:widowControl w:val="0"/>
        <w:spacing w:after="0" w:line="240" w:lineRule="auto"/>
        <w:ind w:right="-31" w:firstLine="709"/>
        <w:jc w:val="both"/>
        <w:rPr>
          <w:rFonts w:cs="Times New Roman"/>
          <w:szCs w:val="28"/>
        </w:rPr>
      </w:pPr>
      <w:r>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w:t>
      </w:r>
      <w:r>
        <w:rPr>
          <w:rFonts w:cs="Times New Roman"/>
          <w:szCs w:val="28"/>
        </w:rPr>
        <w:t>анных;</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503E8" w:rsidRDefault="0020456E">
      <w:pPr>
        <w:widowControl w:val="0"/>
        <w:spacing w:after="0" w:line="240" w:lineRule="auto"/>
        <w:ind w:right="-31" w:firstLine="709"/>
        <w:jc w:val="both"/>
        <w:rPr>
          <w:rFonts w:cs="Times New Roman"/>
          <w:szCs w:val="28"/>
        </w:rPr>
      </w:pPr>
      <w:r>
        <w:rPr>
          <w:rFonts w:cs="Times New Roman"/>
          <w:szCs w:val="28"/>
        </w:rPr>
        <w:t>создавать и применять (с опорой на алгоритм учебных действий) в электро</w:t>
      </w:r>
      <w:r>
        <w:rPr>
          <w:rFonts w:cs="Times New Roman"/>
          <w:szCs w:val="28"/>
        </w:rPr>
        <w:t>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w:t>
      </w:r>
      <w:r>
        <w:rPr>
          <w:rFonts w:cs="Times New Roman"/>
          <w:szCs w:val="28"/>
        </w:rPr>
        <w:t xml:space="preserve"> адресации;</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электронные таблицы для численного моделирования в простых задачах из разных предметных областей;</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w:t>
      </w:r>
      <w:r>
        <w:rPr>
          <w:rFonts w:cs="Times New Roman"/>
          <w:szCs w:val="28"/>
        </w:rPr>
        <w:t>ые и графические редакторы, среды разработки)) в учебной и повседневной деятельности;</w:t>
      </w:r>
    </w:p>
    <w:p w:rsidR="00D503E8" w:rsidRDefault="0020456E">
      <w:pPr>
        <w:widowControl w:val="0"/>
        <w:spacing w:after="0" w:line="240" w:lineRule="auto"/>
        <w:ind w:right="-31" w:firstLine="709"/>
        <w:jc w:val="both"/>
        <w:rPr>
          <w:rFonts w:cs="Times New Roman"/>
          <w:szCs w:val="28"/>
        </w:rPr>
      </w:pPr>
      <w:r>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503E8" w:rsidRDefault="0020456E">
      <w:pPr>
        <w:widowControl w:val="0"/>
        <w:spacing w:after="0" w:line="240" w:lineRule="auto"/>
        <w:ind w:right="-31" w:firstLine="709"/>
        <w:jc w:val="both"/>
        <w:rPr>
          <w:rFonts w:cs="Times New Roman"/>
          <w:szCs w:val="28"/>
        </w:rPr>
      </w:pPr>
      <w:r>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w:t>
      </w:r>
      <w:r>
        <w:rPr>
          <w:rFonts w:cs="Times New Roman"/>
          <w:szCs w:val="28"/>
        </w:rPr>
        <w:t>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503E8" w:rsidRDefault="0020456E">
      <w:pPr>
        <w:widowControl w:val="0"/>
        <w:spacing w:after="0" w:line="240" w:lineRule="auto"/>
        <w:ind w:right="-31" w:firstLine="709"/>
        <w:jc w:val="both"/>
        <w:rPr>
          <w:rFonts w:cs="Times New Roman"/>
          <w:szCs w:val="28"/>
        </w:rPr>
      </w:pPr>
      <w:r>
        <w:rPr>
          <w:rFonts w:cs="Times New Roman"/>
          <w:szCs w:val="28"/>
        </w:rPr>
        <w:t>распознавать попытки и предупреждать вовлечение себя и окружающих в деструктивные и криминальные формы сетев</w:t>
      </w:r>
      <w:r>
        <w:rPr>
          <w:rFonts w:cs="Times New Roman"/>
          <w:szCs w:val="28"/>
        </w:rPr>
        <w:t>ой активности (в том числе кибербуллинг, фишинг).</w:t>
      </w:r>
    </w:p>
    <w:p w:rsidR="00D503E8" w:rsidRDefault="00D503E8">
      <w:pPr>
        <w:spacing w:after="0" w:line="240" w:lineRule="auto"/>
        <w:ind w:right="-31" w:firstLine="709"/>
        <w:rPr>
          <w:rFonts w:cs="Times New Roman"/>
          <w:b/>
          <w:i/>
          <w:iCs/>
          <w:szCs w:val="28"/>
        </w:rPr>
      </w:pPr>
    </w:p>
    <w:p w:rsidR="00D503E8" w:rsidRDefault="00D503E8">
      <w:pPr>
        <w:spacing w:after="0" w:line="240" w:lineRule="auto"/>
        <w:ind w:right="-31" w:firstLine="709"/>
        <w:rPr>
          <w:rFonts w:cs="Times New Roman"/>
          <w:b/>
          <w:i/>
          <w:iCs/>
          <w:szCs w:val="28"/>
        </w:rPr>
      </w:pPr>
    </w:p>
    <w:p w:rsidR="00D503E8" w:rsidRDefault="0020456E">
      <w:pPr>
        <w:widowControl w:val="0"/>
        <w:spacing w:after="0" w:line="240" w:lineRule="auto"/>
        <w:ind w:right="-28"/>
        <w:rPr>
          <w:rFonts w:eastAsiaTheme="majorEastAsia" w:cs="Times New Roman"/>
          <w:bCs/>
          <w:caps/>
          <w:szCs w:val="28"/>
          <w:lang w:eastAsia="en-US"/>
        </w:rPr>
      </w:pPr>
      <w:bookmarkStart w:id="116" w:name="_Toc96033911"/>
      <w:r>
        <w:rPr>
          <w:rFonts w:eastAsiaTheme="majorEastAsia" w:cs="Times New Roman"/>
          <w:bCs/>
          <w:szCs w:val="28"/>
          <w:lang w:eastAsia="en-US"/>
        </w:rPr>
        <w:t xml:space="preserve">СОДЕРЖАНИЕ УЧЕБНОГО </w:t>
      </w:r>
      <w:r>
        <w:rPr>
          <w:rFonts w:eastAsiaTheme="majorEastAsia" w:cs="Times New Roman"/>
          <w:bCs/>
          <w:caps/>
          <w:szCs w:val="28"/>
          <w:lang w:eastAsia="en-US"/>
        </w:rPr>
        <w:t>ПРЕДМЕТА «Информатика»</w:t>
      </w:r>
      <w:bookmarkEnd w:id="116"/>
    </w:p>
    <w:p w:rsidR="00D503E8" w:rsidRDefault="0020456E">
      <w:pPr>
        <w:widowControl w:val="0"/>
        <w:spacing w:after="0" w:line="240" w:lineRule="auto"/>
        <w:ind w:right="-28"/>
        <w:rPr>
          <w:rFonts w:eastAsiaTheme="majorEastAsia" w:cs="Times New Roman"/>
          <w:bCs/>
          <w:szCs w:val="28"/>
          <w:lang w:eastAsia="en-US"/>
        </w:rPr>
      </w:pPr>
      <w:bookmarkStart w:id="117" w:name="_Toc96033912"/>
      <w:r>
        <w:rPr>
          <w:rFonts w:eastAsiaTheme="majorEastAsia" w:cs="Times New Roman"/>
          <w:bCs/>
          <w:szCs w:val="28"/>
          <w:lang w:eastAsia="en-US"/>
        </w:rPr>
        <w:t>5–6 КЛАССЫ (подготовительный период)</w:t>
      </w:r>
      <w:bookmarkEnd w:id="117"/>
      <w:r>
        <w:rPr>
          <w:rFonts w:eastAsiaTheme="majorEastAsia" w:cs="Times New Roman"/>
          <w:bCs/>
          <w:szCs w:val="28"/>
          <w:lang w:eastAsia="en-US"/>
        </w:rPr>
        <w:t xml:space="preserve">  </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ind w:firstLine="709"/>
        <w:jc w:val="both"/>
        <w:rPr>
          <w:rFonts w:cs="Times New Roman"/>
          <w:szCs w:val="28"/>
        </w:rPr>
      </w:pPr>
      <w:r>
        <w:rPr>
          <w:rFonts w:eastAsia="Times New Roman" w:cs="Times New Roman"/>
          <w:szCs w:val="28"/>
        </w:rPr>
        <w:t xml:space="preserve">С целью подготовки к восприятию учебного материала </w:t>
      </w:r>
      <w:r>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w:t>
      </w:r>
      <w:r>
        <w:rPr>
          <w:rFonts w:cs="Times New Roman"/>
          <w:szCs w:val="28"/>
        </w:rPr>
        <w:t>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D503E8" w:rsidRDefault="00D503E8">
      <w:pPr>
        <w:spacing w:after="0" w:line="240" w:lineRule="auto"/>
        <w:ind w:firstLine="709"/>
        <w:rPr>
          <w:lang w:eastAsia="en-US"/>
        </w:rPr>
      </w:pPr>
    </w:p>
    <w:p w:rsidR="00D503E8" w:rsidRDefault="0020456E">
      <w:pPr>
        <w:widowControl w:val="0"/>
        <w:spacing w:after="0" w:line="240" w:lineRule="auto"/>
        <w:ind w:right="-31" w:firstLine="709"/>
        <w:contextualSpacing/>
        <w:rPr>
          <w:rFonts w:eastAsia="Times New Roman" w:cs="Times New Roman"/>
          <w:szCs w:val="28"/>
          <w:lang w:eastAsia="en-US"/>
        </w:rPr>
      </w:pPr>
      <w:r>
        <w:rPr>
          <w:rFonts w:eastAsia="Times New Roman" w:cs="Times New Roman"/>
          <w:b/>
          <w:bCs/>
          <w:szCs w:val="28"/>
          <w:lang w:eastAsia="en-US" w:bidi="ru-RU"/>
        </w:rPr>
        <w:t>Раздел «Информац</w:t>
      </w:r>
      <w:r>
        <w:rPr>
          <w:rFonts w:eastAsia="Times New Roman" w:cs="Times New Roman"/>
          <w:b/>
          <w:bCs/>
          <w:szCs w:val="28"/>
          <w:lang w:eastAsia="en-US" w:bidi="ru-RU"/>
        </w:rPr>
        <w:t>ия вокруг нас»</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Хранение информации. Память человека и память человечества.</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Носители информации.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Передача информации. Источник, канал, приёмник. Примеры передач</w:t>
      </w:r>
      <w:r>
        <w:rPr>
          <w:rFonts w:eastAsia="Times New Roman" w:cs="Times New Roman"/>
          <w:szCs w:val="28"/>
          <w:lang w:bidi="ru-RU"/>
        </w:rPr>
        <w:t>и информации. Электронная почта.</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Код, кодирование информации. Способы кодирования информации. Метод координат.</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w:t>
      </w:r>
      <w:r>
        <w:rPr>
          <w:rFonts w:eastAsia="Times New Roman" w:cs="Times New Roman"/>
          <w:szCs w:val="28"/>
          <w:lang w:bidi="ru-RU"/>
        </w:rPr>
        <w:t xml:space="preserve"> информации.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w:t>
      </w:r>
      <w:r>
        <w:rPr>
          <w:rFonts w:eastAsia="Times New Roman" w:cs="Times New Roman"/>
          <w:szCs w:val="28"/>
          <w:lang w:bidi="ru-RU"/>
        </w:rPr>
        <w:t>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D503E8" w:rsidRDefault="0020456E">
      <w:pPr>
        <w:widowControl w:val="0"/>
        <w:spacing w:after="0" w:line="240" w:lineRule="auto"/>
        <w:ind w:right="-31" w:firstLine="709"/>
        <w:jc w:val="both"/>
        <w:rPr>
          <w:rFonts w:eastAsia="Times New Roman" w:cs="Times New Roman"/>
          <w:b/>
          <w:szCs w:val="28"/>
          <w:lang w:bidi="ru-RU"/>
        </w:rPr>
      </w:pPr>
      <w:r>
        <w:rPr>
          <w:rFonts w:eastAsia="Times New Roman" w:cs="Times New Roman"/>
          <w:b/>
          <w:szCs w:val="28"/>
          <w:lang w:bidi="ru-RU"/>
        </w:rPr>
        <w:t>Раздел «Информационн</w:t>
      </w:r>
      <w:r>
        <w:rPr>
          <w:rFonts w:eastAsia="Times New Roman" w:cs="Times New Roman"/>
          <w:b/>
          <w:szCs w:val="28"/>
          <w:lang w:bidi="ru-RU"/>
        </w:rPr>
        <w:t>ые технологии»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 xml:space="preserve">Компьютерные </w:t>
      </w:r>
      <w:r>
        <w:rPr>
          <w:rFonts w:eastAsia="Times New Roman" w:cs="Times New Roman"/>
          <w:szCs w:val="28"/>
          <w:lang w:bidi="ru-RU"/>
        </w:rPr>
        <w:t>объекты. Программы и документы. Файлы и папки.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Основные правила именования файлов.</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w:t>
      </w:r>
      <w:r>
        <w:rPr>
          <w:rFonts w:eastAsia="Times New Roman" w:cs="Times New Roman"/>
          <w:szCs w:val="28"/>
          <w:lang w:bidi="ru-RU"/>
        </w:rPr>
        <w:t>меню. Запуск программ. Окно программы и его компоненты. Диалоговые окна. Основные элементы управления, имеющиеся в диалоговых окнах.</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Ввод информации в память компьютера. Клавиатура. Группы клавиш.</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Основная позиция пальцев на клавиатуре.</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Текстовый редактор.</w:t>
      </w:r>
      <w:r>
        <w:rPr>
          <w:rFonts w:eastAsia="Times New Roman" w:cs="Times New Roman"/>
          <w:szCs w:val="28"/>
          <w:lang w:bidi="ru-RU"/>
        </w:rPr>
        <w:t xml:space="preserve">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w:t>
      </w:r>
      <w:r>
        <w:rPr>
          <w:rFonts w:eastAsia="Times New Roman" w:cs="Times New Roman"/>
          <w:szCs w:val="28"/>
          <w:lang w:bidi="ru-RU"/>
        </w:rPr>
        <w:t>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Компьютерная график</w:t>
      </w:r>
      <w:r>
        <w:rPr>
          <w:rFonts w:eastAsia="Times New Roman" w:cs="Times New Roman"/>
          <w:szCs w:val="28"/>
          <w:lang w:bidi="ru-RU"/>
        </w:rPr>
        <w:t>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w:t>
      </w:r>
      <w:r>
        <w:rPr>
          <w:rFonts w:eastAsia="Times New Roman" w:cs="Times New Roman"/>
          <w:szCs w:val="28"/>
          <w:lang w:bidi="ru-RU"/>
        </w:rPr>
        <w:t>ойства ввода графической информации.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r>
        <w:rPr>
          <w:rFonts w:eastAsia="Times New Roman" w:cs="Times New Roman"/>
          <w:szCs w:val="28"/>
          <w:lang w:bidi="ru-RU"/>
        </w:rPr>
        <w:t>.</w:t>
      </w:r>
    </w:p>
    <w:p w:rsidR="00D503E8" w:rsidRDefault="0020456E">
      <w:pPr>
        <w:widowControl w:val="0"/>
        <w:spacing w:after="0" w:line="240" w:lineRule="auto"/>
        <w:ind w:right="-31" w:firstLine="709"/>
        <w:jc w:val="both"/>
        <w:rPr>
          <w:rFonts w:eastAsia="Times New Roman" w:cs="Times New Roman"/>
          <w:b/>
          <w:szCs w:val="28"/>
          <w:lang w:bidi="ru-RU"/>
        </w:rPr>
      </w:pPr>
      <w:r>
        <w:rPr>
          <w:rFonts w:eastAsia="Times New Roman" w:cs="Times New Roman"/>
          <w:b/>
          <w:szCs w:val="28"/>
          <w:lang w:bidi="ru-RU"/>
        </w:rPr>
        <w:t>Раздел «Информационное моделирование»</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Модели объектов и их назначение. Информационные модели.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Словесные информационные модели. Простейшие математические модели.</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D503E8" w:rsidRDefault="0020456E">
      <w:pPr>
        <w:widowControl w:val="0"/>
        <w:tabs>
          <w:tab w:val="left" w:pos="3199"/>
          <w:tab w:val="left" w:pos="4640"/>
          <w:tab w:val="left" w:pos="6038"/>
          <w:tab w:val="left" w:pos="6543"/>
          <w:tab w:val="left" w:pos="8304"/>
        </w:tabs>
        <w:spacing w:after="0" w:line="240" w:lineRule="auto"/>
        <w:ind w:right="-31" w:firstLine="709"/>
        <w:jc w:val="both"/>
        <w:rPr>
          <w:rFonts w:eastAsia="Times New Roman" w:cs="Times New Roman"/>
          <w:szCs w:val="28"/>
          <w:lang w:bidi="ru-RU"/>
        </w:rPr>
      </w:pPr>
      <w:r>
        <w:rPr>
          <w:rFonts w:eastAsia="Times New Roman" w:cs="Times New Roman"/>
          <w:szCs w:val="28"/>
          <w:lang w:bidi="ru-RU"/>
        </w:rPr>
        <w:t>Вычисли</w:t>
      </w:r>
      <w:r>
        <w:rPr>
          <w:rFonts w:eastAsia="Times New Roman" w:cs="Times New Roman"/>
          <w:szCs w:val="28"/>
          <w:lang w:bidi="ru-RU"/>
        </w:rPr>
        <w:t>тельные таблицы. Графики и диаграммы.</w:t>
      </w:r>
    </w:p>
    <w:p w:rsidR="00D503E8" w:rsidRDefault="0020456E">
      <w:pPr>
        <w:widowControl w:val="0"/>
        <w:tabs>
          <w:tab w:val="left" w:pos="3199"/>
          <w:tab w:val="left" w:pos="4640"/>
          <w:tab w:val="left" w:pos="6038"/>
          <w:tab w:val="left" w:pos="6543"/>
          <w:tab w:val="left" w:pos="8304"/>
        </w:tabs>
        <w:spacing w:after="0" w:line="240" w:lineRule="auto"/>
        <w:ind w:right="-31" w:firstLine="709"/>
        <w:jc w:val="both"/>
        <w:rPr>
          <w:rFonts w:eastAsia="Times New Roman" w:cs="Times New Roman"/>
          <w:szCs w:val="28"/>
          <w:lang w:bidi="ru-RU"/>
        </w:rPr>
      </w:pPr>
      <w:r>
        <w:rPr>
          <w:rFonts w:eastAsia="Times New Roman" w:cs="Times New Roman"/>
          <w:spacing w:val="-3"/>
          <w:szCs w:val="28"/>
          <w:lang w:bidi="ru-RU"/>
        </w:rPr>
        <w:t xml:space="preserve">Наглядное </w:t>
      </w:r>
      <w:r>
        <w:rPr>
          <w:rFonts w:eastAsia="Times New Roman" w:cs="Times New Roman"/>
          <w:szCs w:val="28"/>
          <w:lang w:bidi="ru-RU"/>
        </w:rPr>
        <w:t>представление о соотношении величин. Визуализация многорядных</w:t>
      </w:r>
      <w:r>
        <w:rPr>
          <w:rFonts w:eastAsia="Times New Roman" w:cs="Times New Roman"/>
          <w:spacing w:val="-25"/>
          <w:szCs w:val="28"/>
          <w:lang w:bidi="ru-RU"/>
        </w:rPr>
        <w:t xml:space="preserve"> </w:t>
      </w:r>
      <w:r>
        <w:rPr>
          <w:rFonts w:eastAsia="Times New Roman" w:cs="Times New Roman"/>
          <w:szCs w:val="28"/>
          <w:lang w:bidi="ru-RU"/>
        </w:rPr>
        <w:t>данных.</w:t>
      </w:r>
    </w:p>
    <w:p w:rsidR="00D503E8" w:rsidRDefault="0020456E">
      <w:pPr>
        <w:widowControl w:val="0"/>
        <w:tabs>
          <w:tab w:val="left" w:pos="3199"/>
          <w:tab w:val="left" w:pos="4640"/>
          <w:tab w:val="left" w:pos="6038"/>
          <w:tab w:val="left" w:pos="6543"/>
          <w:tab w:val="left" w:pos="8304"/>
        </w:tabs>
        <w:spacing w:after="0" w:line="240" w:lineRule="auto"/>
        <w:ind w:right="-31" w:firstLine="709"/>
        <w:jc w:val="both"/>
        <w:rPr>
          <w:rFonts w:eastAsia="Times New Roman" w:cs="Times New Roman"/>
          <w:szCs w:val="28"/>
          <w:lang w:bidi="ru-RU"/>
        </w:rPr>
      </w:pPr>
      <w:r>
        <w:rPr>
          <w:rFonts w:eastAsia="Times New Roman" w:cs="Times New Roman"/>
          <w:szCs w:val="28"/>
          <w:lang w:bidi="ru-RU"/>
        </w:rPr>
        <w:t>Многообразие схем. Информационные модели на графах. Деревья.</w:t>
      </w:r>
    </w:p>
    <w:p w:rsidR="00D503E8" w:rsidRDefault="0020456E">
      <w:pPr>
        <w:widowControl w:val="0"/>
        <w:tabs>
          <w:tab w:val="left" w:pos="3199"/>
          <w:tab w:val="left" w:pos="4640"/>
          <w:tab w:val="left" w:pos="6038"/>
          <w:tab w:val="left" w:pos="6543"/>
          <w:tab w:val="left" w:pos="8304"/>
        </w:tabs>
        <w:spacing w:after="0" w:line="240" w:lineRule="auto"/>
        <w:ind w:right="-31" w:firstLine="709"/>
        <w:jc w:val="both"/>
        <w:rPr>
          <w:rFonts w:eastAsia="Times New Roman" w:cs="Times New Roman"/>
          <w:b/>
          <w:szCs w:val="28"/>
          <w:lang w:bidi="ru-RU"/>
        </w:rPr>
      </w:pPr>
      <w:r>
        <w:rPr>
          <w:rFonts w:eastAsia="Times New Roman" w:cs="Times New Roman"/>
          <w:b/>
          <w:szCs w:val="28"/>
          <w:lang w:bidi="ru-RU"/>
        </w:rPr>
        <w:t>Раздел «Алгоритмика»</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Понятие исполнителя. Неформальные и формальные исполните</w:t>
      </w:r>
      <w:r>
        <w:rPr>
          <w:rFonts w:eastAsia="Times New Roman" w:cs="Times New Roman"/>
          <w:szCs w:val="28"/>
          <w:lang w:bidi="ru-RU"/>
        </w:rPr>
        <w:t>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Что такое алгоритм. Различные формы зап</w:t>
      </w:r>
      <w:r>
        <w:rPr>
          <w:rFonts w:eastAsia="Times New Roman" w:cs="Times New Roman"/>
          <w:szCs w:val="28"/>
          <w:lang w:bidi="ru-RU"/>
        </w:rPr>
        <w:t>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Pr>
          <w:rFonts w:eastAsia="Times New Roman" w:cs="Times New Roman"/>
          <w:spacing w:val="-12"/>
          <w:szCs w:val="28"/>
          <w:lang w:bidi="ru-RU"/>
        </w:rPr>
        <w:t xml:space="preserve"> </w:t>
      </w:r>
      <w:r>
        <w:rPr>
          <w:rFonts w:eastAsia="Times New Roman" w:cs="Times New Roman"/>
          <w:szCs w:val="28"/>
          <w:lang w:bidi="ru-RU"/>
        </w:rPr>
        <w:t>т.д.).</w:t>
      </w:r>
    </w:p>
    <w:p w:rsidR="00D503E8" w:rsidRDefault="0020456E">
      <w:pPr>
        <w:widowControl w:val="0"/>
        <w:spacing w:after="0" w:line="240" w:lineRule="auto"/>
        <w:ind w:right="-31" w:firstLine="709"/>
        <w:jc w:val="both"/>
        <w:rPr>
          <w:rFonts w:eastAsia="Times New Roman" w:cs="Times New Roman"/>
          <w:szCs w:val="28"/>
          <w:lang w:bidi="ru-RU"/>
        </w:rPr>
      </w:pPr>
      <w:r>
        <w:rPr>
          <w:rFonts w:eastAsia="Times New Roman" w:cs="Times New Roman"/>
          <w:szCs w:val="28"/>
          <w:lang w:bidi="ru-RU"/>
        </w:rPr>
        <w:t>Составление алгоритмов (линейных, с ветвления</w:t>
      </w:r>
      <w:r>
        <w:rPr>
          <w:rFonts w:eastAsia="Times New Roman" w:cs="Times New Roman"/>
          <w:szCs w:val="28"/>
          <w:lang w:bidi="ru-RU"/>
        </w:rPr>
        <w:t>ми и циклами) для управления исполнителями Чертёжник, Водолей и др.</w:t>
      </w:r>
    </w:p>
    <w:p w:rsidR="00D503E8" w:rsidRDefault="00D503E8">
      <w:pPr>
        <w:spacing w:after="0" w:line="240" w:lineRule="auto"/>
        <w:ind w:right="-31" w:firstLine="709"/>
        <w:jc w:val="both"/>
        <w:rPr>
          <w:rFonts w:eastAsia="Arial Unicode MS" w:cs="Times New Roman"/>
          <w:szCs w:val="28"/>
          <w:lang w:eastAsia="en-US"/>
        </w:rPr>
      </w:pPr>
    </w:p>
    <w:p w:rsidR="00D503E8" w:rsidRDefault="00D503E8">
      <w:pPr>
        <w:spacing w:after="0" w:line="240" w:lineRule="auto"/>
        <w:ind w:right="-31" w:firstLine="709"/>
        <w:jc w:val="both"/>
        <w:rPr>
          <w:rFonts w:eastAsia="Arial Unicode MS" w:cs="Times New Roman"/>
          <w:szCs w:val="28"/>
          <w:lang w:eastAsia="en-US"/>
        </w:rPr>
      </w:pPr>
    </w:p>
    <w:p w:rsidR="00D503E8" w:rsidRDefault="0020456E">
      <w:pPr>
        <w:widowControl w:val="0"/>
        <w:spacing w:after="0" w:line="240" w:lineRule="auto"/>
        <w:ind w:right="-28"/>
        <w:rPr>
          <w:rFonts w:eastAsia="Times New Roman" w:cs="Times New Roman"/>
          <w:caps/>
          <w:szCs w:val="28"/>
          <w:lang w:bidi="ru-RU"/>
        </w:rPr>
      </w:pPr>
      <w:bookmarkStart w:id="118" w:name="_Toc96033913"/>
      <w:r>
        <w:rPr>
          <w:rFonts w:eastAsia="Times New Roman" w:cs="Times New Roman"/>
          <w:caps/>
          <w:szCs w:val="28"/>
          <w:lang w:bidi="ru-RU"/>
        </w:rPr>
        <w:t>Требования к предметным результатам освоения учебного предмета «Информатика»,</w:t>
      </w:r>
      <w:bookmarkEnd w:id="118"/>
      <w:r>
        <w:rPr>
          <w:rFonts w:eastAsia="Times New Roman" w:cs="Times New Roman"/>
          <w:caps/>
          <w:szCs w:val="28"/>
          <w:lang w:bidi="ru-RU"/>
        </w:rPr>
        <w:t xml:space="preserve"> </w:t>
      </w:r>
    </w:p>
    <w:p w:rsidR="00D503E8" w:rsidRDefault="0020456E">
      <w:pPr>
        <w:widowControl w:val="0"/>
        <w:spacing w:after="0" w:line="240" w:lineRule="auto"/>
        <w:ind w:right="-28"/>
        <w:rPr>
          <w:rFonts w:eastAsia="Times New Roman" w:cs="Times New Roman"/>
          <w:caps/>
          <w:szCs w:val="28"/>
          <w:lang w:bidi="ru-RU"/>
        </w:rPr>
      </w:pPr>
      <w:bookmarkStart w:id="119" w:name="_Toc96033914"/>
      <w:r>
        <w:rPr>
          <w:rFonts w:eastAsia="Times New Roman" w:cs="Times New Roman"/>
          <w:caps/>
          <w:szCs w:val="28"/>
          <w:lang w:bidi="ru-RU"/>
        </w:rPr>
        <w:t>распределенные по годам обучения</w:t>
      </w:r>
      <w:bookmarkEnd w:id="119"/>
    </w:p>
    <w:p w:rsidR="00D503E8" w:rsidRDefault="0020456E">
      <w:pPr>
        <w:widowControl w:val="0"/>
        <w:spacing w:after="0" w:line="240" w:lineRule="auto"/>
        <w:ind w:right="-28"/>
        <w:rPr>
          <w:rFonts w:eastAsia="Times New Roman" w:cs="Times New Roman"/>
          <w:szCs w:val="28"/>
          <w:lang w:bidi="ru-RU"/>
        </w:rPr>
      </w:pPr>
      <w:bookmarkStart w:id="120" w:name="_Toc96033915"/>
      <w:r>
        <w:rPr>
          <w:rFonts w:eastAsia="Times New Roman" w:cs="Times New Roman"/>
          <w:szCs w:val="28"/>
          <w:lang w:bidi="ru-RU"/>
        </w:rPr>
        <w:t>5-6 КЛАССЫ (подготовительный период)</w:t>
      </w:r>
      <w:bookmarkEnd w:id="120"/>
    </w:p>
    <w:p w:rsidR="00D503E8" w:rsidRDefault="00D503E8">
      <w:pPr>
        <w:widowControl w:val="0"/>
        <w:spacing w:after="0" w:line="240" w:lineRule="auto"/>
        <w:ind w:right="-31" w:firstLine="709"/>
        <w:jc w:val="both"/>
        <w:rPr>
          <w:rFonts w:eastAsia="Times New Roman" w:cs="Times New Roman"/>
          <w:b/>
          <w:szCs w:val="28"/>
          <w:lang w:bidi="ru-RU"/>
        </w:rPr>
      </w:pPr>
    </w:p>
    <w:p w:rsidR="00D503E8" w:rsidRDefault="0020456E">
      <w:pPr>
        <w:widowControl w:val="0"/>
        <w:spacing w:after="0" w:line="240" w:lineRule="auto"/>
        <w:ind w:right="-31" w:firstLine="709"/>
        <w:jc w:val="both"/>
        <w:rPr>
          <w:rFonts w:eastAsia="Times New Roman" w:cs="Times New Roman"/>
          <w:b/>
          <w:szCs w:val="28"/>
          <w:lang w:bidi="ru-RU"/>
        </w:rPr>
      </w:pPr>
      <w:r>
        <w:rPr>
          <w:rFonts w:eastAsia="Times New Roman" w:cs="Times New Roman"/>
          <w:b/>
          <w:szCs w:val="28"/>
          <w:lang w:bidi="ru-RU"/>
        </w:rPr>
        <w:t>Раздел «Информация вокруг нас»</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Предм</w:t>
      </w:r>
      <w:r>
        <w:rPr>
          <w:rFonts w:eastAsia="Arial Unicode MS" w:cs="Times New Roman"/>
          <w:szCs w:val="28"/>
          <w:lang w:eastAsia="en-US"/>
        </w:rPr>
        <w:t>етные результаты изучения «Информация вокруг нас» должны отражать сформированность умений: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понимать и правильно применять на бытовом уровне понятия «информация», «информационный объект»;</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приводить примеры древних и современных информационных носителей;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классифицировать информацию по способам её восприятия человек</w:t>
      </w:r>
      <w:r>
        <w:rPr>
          <w:rFonts w:eastAsia="Arial Unicode MS" w:cs="Times New Roman"/>
          <w:szCs w:val="28"/>
          <w:lang w:eastAsia="en-US"/>
        </w:rPr>
        <w:t>ом, по формам представления на материальных носителях;</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одировать и декодировать сообщения, используя простейшие коды по образцу.</w:t>
      </w:r>
    </w:p>
    <w:p w:rsidR="00D503E8" w:rsidRDefault="0020456E">
      <w:pPr>
        <w:spacing w:after="0" w:line="240" w:lineRule="auto"/>
        <w:ind w:right="-31" w:firstLine="709"/>
        <w:jc w:val="both"/>
        <w:rPr>
          <w:rFonts w:cs="Times New Roman"/>
          <w:b/>
          <w:bCs/>
          <w:szCs w:val="28"/>
        </w:rPr>
      </w:pPr>
      <w:r>
        <w:rPr>
          <w:rFonts w:cs="Times New Roman"/>
          <w:b/>
          <w:szCs w:val="28"/>
          <w:lang w:eastAsia="ar-SA"/>
        </w:rPr>
        <w:t xml:space="preserve">Раздел </w:t>
      </w:r>
      <w:r>
        <w:rPr>
          <w:rFonts w:cs="Times New Roman"/>
          <w:b/>
          <w:bCs/>
          <w:szCs w:val="28"/>
        </w:rPr>
        <w:t>«</w:t>
      </w:r>
      <w:r>
        <w:rPr>
          <w:rFonts w:cs="Times New Roman"/>
          <w:b/>
          <w:szCs w:val="28"/>
          <w:lang w:eastAsia="ar-SA"/>
        </w:rPr>
        <w:t>И</w:t>
      </w:r>
      <w:r>
        <w:rPr>
          <w:rFonts w:cs="Times New Roman"/>
          <w:b/>
          <w:bCs/>
          <w:szCs w:val="28"/>
        </w:rPr>
        <w:t>нформационные технологии</w:t>
      </w:r>
      <w:r>
        <w:rPr>
          <w:rFonts w:cs="Times New Roman"/>
          <w:b/>
          <w:szCs w:val="28"/>
        </w:rPr>
        <w:t>»</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Предметные результаты изучения модуля «Информационные технологии» должны отражать сформированность умений: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соблюдать правила гигиены и техники безопасности при работе на компьютере;</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определять устройства компьютера (основные и подключаемые) и выполняемые и</w:t>
      </w:r>
      <w:r>
        <w:rPr>
          <w:rFonts w:eastAsia="Arial Unicode MS" w:cs="Times New Roman"/>
          <w:szCs w:val="28"/>
          <w:lang w:eastAsia="en-US"/>
        </w:rPr>
        <w:t>ми функции;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иметь представление о программное и аппаратное обеспечение компьютера;</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совершать практическое действие запуска на выполнение программы, работать с ней, закрывать программу;</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 xml:space="preserve">создавать, переименовывать, перемещать, копировать и удалять файлы при </w:t>
      </w:r>
      <w:r>
        <w:rPr>
          <w:rFonts w:eastAsia="Arial Unicode MS" w:cs="Times New Roman"/>
          <w:szCs w:val="28"/>
          <w:lang w:eastAsia="en-US"/>
        </w:rPr>
        <w:t>необходимости с использованием алгоритма учебных действий;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w:t>
      </w:r>
      <w:r>
        <w:rPr>
          <w:rFonts w:eastAsia="Arial Unicode MS" w:cs="Times New Roman"/>
          <w:szCs w:val="28"/>
          <w:lang w:eastAsia="en-US"/>
        </w:rPr>
        <w:t>иалоговые окна);</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вводить информацию в компьютер с помощью клавиатуры и мыши;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выполнять арифметические вычисления с помощью программы Калькулятор;</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применять текстовый редактор для набора, редактирования и форматирования простейших текстов на русском и иност</w:t>
      </w:r>
      <w:r>
        <w:rPr>
          <w:rFonts w:eastAsia="Arial Unicode MS" w:cs="Times New Roman"/>
          <w:szCs w:val="28"/>
          <w:lang w:eastAsia="en-US"/>
        </w:rPr>
        <w:t>ранном языках;</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выделять, перемещать и удалять фрагменты текста; создавать тексты с повторяющимися фрагментами;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использовать простые способы форматирования (выделение жирным шрифтом, курсивом, изменение величины шрифта) текстов;</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создавать и форматировать сп</w:t>
      </w:r>
      <w:r>
        <w:rPr>
          <w:rFonts w:eastAsia="Arial Unicode MS" w:cs="Times New Roman"/>
          <w:szCs w:val="28"/>
          <w:lang w:eastAsia="en-US"/>
        </w:rPr>
        <w:t>иски;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создавать, форматировать и заполнять данными таблицы с опорой на алгоритм учебных действий;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создавать круговые и столбиковые диаграммы с опорой на образец;</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применять простейший графический редактор для создания и редактирования простых рисунков;</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испо</w:t>
      </w:r>
      <w:r>
        <w:rPr>
          <w:rFonts w:eastAsia="Arial Unicode MS" w:cs="Times New Roman"/>
          <w:szCs w:val="28"/>
          <w:lang w:eastAsia="en-US"/>
        </w:rPr>
        <w:t>льзовать основные приемы создания презентаций в редакторах презентаций с использованием визуальной опорой;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осуществлять поиск информации в сети Интернет с использованием простых запросов (по одному признаку);</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ориентироваться на интернет-сайтах (нажать указ</w:t>
      </w:r>
      <w:r>
        <w:rPr>
          <w:rFonts w:eastAsia="Arial Unicode MS" w:cs="Times New Roman"/>
          <w:szCs w:val="28"/>
          <w:lang w:eastAsia="en-US"/>
        </w:rPr>
        <w:t>атель, вернуться, перейти на главную страницу);</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D503E8" w:rsidRDefault="0020456E">
      <w:pPr>
        <w:spacing w:after="0" w:line="240" w:lineRule="auto"/>
        <w:ind w:right="-31" w:firstLine="709"/>
        <w:jc w:val="both"/>
        <w:rPr>
          <w:rFonts w:cs="Times New Roman"/>
          <w:b/>
          <w:szCs w:val="28"/>
        </w:rPr>
      </w:pPr>
      <w:r>
        <w:rPr>
          <w:rFonts w:cs="Times New Roman"/>
          <w:b/>
          <w:szCs w:val="28"/>
          <w:lang w:eastAsia="ar-SA"/>
        </w:rPr>
        <w:t xml:space="preserve">Раздел </w:t>
      </w:r>
      <w:r>
        <w:rPr>
          <w:rFonts w:cs="Times New Roman"/>
          <w:b/>
          <w:bCs/>
          <w:szCs w:val="28"/>
        </w:rPr>
        <w:t>«Информационное моделирование»</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Предметные результаты изучения модуля «Информационное моделирование» должны отражать сформированность умений: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ориентироваться в понятиях сущность понятий «модель», «информационная модель»;</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различать натурные и информационные модели, приводить их примеры;</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w:t>
      </w:r>
      <w:r>
        <w:rPr>
          <w:rFonts w:eastAsia="Arial Unicode MS" w:cs="Times New Roman"/>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перекодировать простую информацию из одной пространственно-графической или знаково-символической формы в другую, в том числе</w:t>
      </w:r>
      <w:r>
        <w:rPr>
          <w:rFonts w:eastAsia="Arial Unicode MS" w:cs="Times New Roman"/>
          <w:szCs w:val="28"/>
          <w:lang w:eastAsia="en-US"/>
        </w:rPr>
        <w:t xml:space="preserve"> использовать графическое представление (визуализацию) числовой информации;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D503E8" w:rsidRDefault="0020456E">
      <w:pPr>
        <w:spacing w:after="0" w:line="240" w:lineRule="auto"/>
        <w:ind w:right="-31" w:firstLine="709"/>
        <w:jc w:val="both"/>
        <w:rPr>
          <w:rFonts w:cs="Times New Roman"/>
          <w:b/>
          <w:szCs w:val="28"/>
        </w:rPr>
      </w:pPr>
      <w:r>
        <w:rPr>
          <w:rFonts w:cs="Times New Roman"/>
          <w:b/>
          <w:szCs w:val="28"/>
          <w:lang w:eastAsia="ar-SA"/>
        </w:rPr>
        <w:t xml:space="preserve">Раздел </w:t>
      </w:r>
      <w:r>
        <w:rPr>
          <w:rFonts w:cs="Times New Roman"/>
          <w:b/>
          <w:szCs w:val="28"/>
        </w:rPr>
        <w:t>«Алгоритмика»</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Предметные результаты изучения модуля «А</w:t>
      </w:r>
      <w:r>
        <w:rPr>
          <w:rFonts w:eastAsia="Arial Unicode MS" w:cs="Times New Roman"/>
          <w:szCs w:val="28"/>
          <w:lang w:eastAsia="en-US"/>
        </w:rPr>
        <w:t>лгоритмика» должны отражать сформированность умений: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понимать смысл понятия «алгоритм», приводить примеры алгоритмов;</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 xml:space="preserve">понимать термины «исполнитель», «формальный исполнитель», «среда исполнителя», «система команд исполнителя»; приводить примеры формальных </w:t>
      </w:r>
      <w:r>
        <w:rPr>
          <w:rFonts w:eastAsia="Arial Unicode MS" w:cs="Times New Roman"/>
          <w:szCs w:val="28"/>
          <w:lang w:eastAsia="en-US"/>
        </w:rPr>
        <w:t>и неформальных исполнителей;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осуществлять управление имеющимся формальным исполнителем с опорой на алгоритм учебных действий;</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понимать правила записи и выполнения алгоритмов, содержащих алгоритмические конструкции «следование», «ветвление», «цикл»;</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подбира</w:t>
      </w:r>
      <w:r>
        <w:rPr>
          <w:rFonts w:eastAsia="Arial Unicode MS" w:cs="Times New Roman"/>
          <w:szCs w:val="28"/>
          <w:lang w:eastAsia="en-US"/>
        </w:rPr>
        <w:t>ть простые алгоритмическую конструкцию, соответствующую заданной ситуации;</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исполнять простой линейный алгоритм для формального исполнителя с заданной системой команд с опорой на образец;</w:t>
      </w:r>
    </w:p>
    <w:p w:rsidR="00D503E8" w:rsidRDefault="0020456E">
      <w:pPr>
        <w:spacing w:after="0" w:line="240" w:lineRule="auto"/>
        <w:ind w:right="-31" w:firstLine="709"/>
        <w:jc w:val="both"/>
        <w:rPr>
          <w:rFonts w:eastAsia="Arial Unicode MS" w:cs="Times New Roman"/>
          <w:szCs w:val="28"/>
          <w:lang w:eastAsia="en-US"/>
        </w:rPr>
      </w:pPr>
      <w:r>
        <w:rPr>
          <w:rFonts w:eastAsia="Arial Unicode MS" w:cs="Times New Roman"/>
          <w:szCs w:val="28"/>
          <w:lang w:eastAsia="en-US"/>
        </w:rPr>
        <w:t>иметь представление о зарабатывании плана действий для решения задач на переправы, переливания и пр.</w:t>
      </w:r>
    </w:p>
    <w:p w:rsidR="00D503E8" w:rsidRDefault="00D503E8">
      <w:pPr>
        <w:spacing w:after="0" w:line="240" w:lineRule="auto"/>
        <w:ind w:right="-31" w:firstLine="709"/>
        <w:jc w:val="both"/>
        <w:rPr>
          <w:rFonts w:eastAsia="Arial Unicode MS" w:cs="Times New Roman"/>
          <w:szCs w:val="28"/>
          <w:lang w:eastAsia="en-US"/>
        </w:rPr>
      </w:pPr>
    </w:p>
    <w:p w:rsidR="00D503E8" w:rsidRDefault="0020456E">
      <w:pPr>
        <w:rPr>
          <w:rFonts w:cs="Times New Roman"/>
          <w:szCs w:val="28"/>
        </w:rPr>
      </w:pPr>
      <w:r>
        <w:rPr>
          <w:rFonts w:cs="Times New Roman"/>
          <w:szCs w:val="28"/>
        </w:rPr>
        <w:br w:type="page" w:clear="all"/>
      </w:r>
    </w:p>
    <w:p w:rsidR="00D503E8" w:rsidRDefault="0020456E">
      <w:pPr>
        <w:pStyle w:val="4"/>
        <w:rPr>
          <w:caps/>
        </w:rPr>
      </w:pPr>
      <w:bookmarkStart w:id="121" w:name="_Toc97114950"/>
      <w:r>
        <w:rPr>
          <w:caps/>
        </w:rPr>
        <w:t>2.2.1.11. Физика</w:t>
      </w:r>
      <w:bookmarkEnd w:id="121"/>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szCs w:val="28"/>
        </w:rPr>
      </w:pPr>
      <w:bookmarkStart w:id="122" w:name="_Toc95467936"/>
      <w:r>
        <w:rPr>
          <w:rFonts w:cs="Times New Roman"/>
          <w:szCs w:val="28"/>
        </w:rPr>
        <w:t>ПОЯСНИТЕЛЬНАЯ ЗАПИСКА</w:t>
      </w:r>
      <w:bookmarkEnd w:id="122"/>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по физике для обучающихся с задержкой психического развития (далее – ЗПР) на уровн</w:t>
      </w:r>
      <w:r>
        <w:rPr>
          <w:rFonts w:cs="Times New Roman"/>
          <w:szCs w:val="28"/>
        </w:rPr>
        <w:t>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w:t>
      </w:r>
      <w:r>
        <w:rPr>
          <w:rFonts w:cs="Times New Roman"/>
          <w:szCs w:val="28"/>
        </w:rPr>
        <w:t>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w:t>
      </w:r>
      <w:r>
        <w:rPr>
          <w:rFonts w:cs="Times New Roman"/>
          <w:szCs w:val="28"/>
        </w:rPr>
        <w:t>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w:t>
      </w:r>
      <w:r>
        <w:rPr>
          <w:rFonts w:cs="Times New Roman"/>
          <w:szCs w:val="28"/>
        </w:rPr>
        <w:t>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D503E8" w:rsidRDefault="00D503E8">
      <w:pPr>
        <w:spacing w:after="0" w:line="240" w:lineRule="auto"/>
        <w:ind w:firstLine="709"/>
        <w:jc w:val="both"/>
        <w:rPr>
          <w:rFonts w:cs="Times New Roman"/>
          <w:b/>
          <w:bCs/>
          <w:iCs/>
          <w:szCs w:val="28"/>
        </w:rPr>
      </w:pPr>
      <w:bookmarkStart w:id="123" w:name="_Toc95467937"/>
    </w:p>
    <w:p w:rsidR="00D503E8" w:rsidRDefault="0020456E">
      <w:pPr>
        <w:spacing w:after="0" w:line="240" w:lineRule="auto"/>
        <w:ind w:firstLine="709"/>
        <w:jc w:val="both"/>
        <w:rPr>
          <w:rFonts w:cs="Times New Roman"/>
          <w:b/>
          <w:bCs/>
          <w:iCs/>
          <w:szCs w:val="28"/>
        </w:rPr>
      </w:pPr>
      <w:r>
        <w:rPr>
          <w:rFonts w:cs="Times New Roman"/>
          <w:b/>
          <w:bCs/>
          <w:iCs/>
          <w:szCs w:val="28"/>
        </w:rPr>
        <w:t>Общая характеристика учебного предмета «Физика»</w:t>
      </w:r>
      <w:bookmarkEnd w:id="123"/>
    </w:p>
    <w:p w:rsidR="00D503E8" w:rsidRDefault="0020456E">
      <w:pPr>
        <w:spacing w:after="0" w:line="240" w:lineRule="auto"/>
        <w:ind w:firstLine="709"/>
        <w:jc w:val="both"/>
        <w:rPr>
          <w:rFonts w:cs="Times New Roman"/>
          <w:szCs w:val="28"/>
        </w:rPr>
      </w:pPr>
      <w:r>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w:t>
      </w:r>
      <w:r>
        <w:rPr>
          <w:rFonts w:cs="Times New Roman"/>
          <w:szCs w:val="28"/>
        </w:rPr>
        <w:t xml:space="preserve">позволяющим получать объективные знания об окружающем мире.  </w:t>
      </w:r>
    </w:p>
    <w:p w:rsidR="00D503E8" w:rsidRDefault="0020456E">
      <w:pPr>
        <w:spacing w:after="0" w:line="240" w:lineRule="auto"/>
        <w:ind w:firstLine="709"/>
        <w:jc w:val="both"/>
        <w:rPr>
          <w:rFonts w:cs="Times New Roman"/>
          <w:szCs w:val="28"/>
        </w:rPr>
      </w:pPr>
      <w:r>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w:t>
      </w:r>
      <w:r>
        <w:rPr>
          <w:rFonts w:cs="Times New Roman"/>
          <w:szCs w:val="28"/>
        </w:rPr>
        <w:t xml:space="preserve"> сравнения, обобщения, развитие способности аргументировать свое мнение, формирование возможностей совместной деятельности. </w:t>
      </w:r>
    </w:p>
    <w:p w:rsidR="00D503E8" w:rsidRDefault="0020456E">
      <w:pPr>
        <w:spacing w:after="0" w:line="240" w:lineRule="auto"/>
        <w:ind w:firstLine="709"/>
        <w:jc w:val="both"/>
        <w:rPr>
          <w:rFonts w:cs="Times New Roman"/>
          <w:szCs w:val="28"/>
        </w:rPr>
      </w:pPr>
      <w:r>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w:t>
      </w:r>
      <w:r>
        <w:rPr>
          <w:rFonts w:cs="Times New Roman"/>
          <w:szCs w:val="28"/>
        </w:rPr>
        <w:t>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w:t>
      </w:r>
      <w:r>
        <w:rPr>
          <w:rFonts w:cs="Times New Roman"/>
          <w:szCs w:val="28"/>
        </w:rPr>
        <w:t>пасного для человека и окружающей его среды образа жизни; формировании экологической культуры.</w:t>
      </w:r>
    </w:p>
    <w:p w:rsidR="00D503E8" w:rsidRDefault="0020456E">
      <w:pPr>
        <w:spacing w:after="0" w:line="240" w:lineRule="auto"/>
        <w:ind w:firstLine="709"/>
        <w:jc w:val="both"/>
        <w:rPr>
          <w:rFonts w:cs="Times New Roman"/>
          <w:szCs w:val="28"/>
        </w:rPr>
      </w:pPr>
      <w:r>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w:t>
      </w:r>
      <w:r>
        <w:rPr>
          <w:rFonts w:cs="Times New Roman"/>
          <w:szCs w:val="28"/>
        </w:rPr>
        <w:t>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w:t>
      </w:r>
      <w:r>
        <w:rPr>
          <w:rFonts w:cs="Times New Roman"/>
          <w:szCs w:val="28"/>
        </w:rPr>
        <w:t>нем речевого развития.</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w:t>
      </w:r>
      <w:r>
        <w:rPr>
          <w:rFonts w:cs="Times New Roman"/>
          <w:szCs w:val="28"/>
        </w:rPr>
        <w:t>ритмов, внутрипредметных и межпредметных связей, постепенное усложнение изучаемого материала.</w:t>
      </w:r>
    </w:p>
    <w:p w:rsidR="00D503E8" w:rsidRDefault="0020456E">
      <w:pPr>
        <w:spacing w:after="0" w:line="240" w:lineRule="auto"/>
        <w:ind w:firstLine="709"/>
        <w:jc w:val="both"/>
        <w:rPr>
          <w:rFonts w:cs="Times New Roman"/>
          <w:szCs w:val="28"/>
        </w:rPr>
      </w:pPr>
      <w:r>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w:t>
      </w:r>
      <w:r>
        <w:rPr>
          <w:rFonts w:cs="Times New Roman"/>
          <w:szCs w:val="28"/>
        </w:rPr>
        <w:t>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w:t>
      </w:r>
      <w:r>
        <w:rPr>
          <w:rFonts w:cs="Times New Roman"/>
          <w:szCs w:val="28"/>
        </w:rPr>
        <w:t>ем в классе, лабораторных работ, выполняемых обучающимися.</w:t>
      </w:r>
    </w:p>
    <w:p w:rsidR="00D503E8" w:rsidRDefault="0020456E">
      <w:pPr>
        <w:spacing w:after="0" w:line="240" w:lineRule="auto"/>
        <w:ind w:firstLine="709"/>
        <w:jc w:val="both"/>
        <w:rPr>
          <w:rFonts w:cs="Times New Roman"/>
          <w:szCs w:val="28"/>
        </w:rPr>
      </w:pPr>
      <w:r>
        <w:rPr>
          <w:rFonts w:cs="Times New Roman"/>
          <w:szCs w:val="28"/>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w:t>
      </w:r>
      <w:r>
        <w:rPr>
          <w:rFonts w:cs="Times New Roman"/>
          <w:szCs w:val="28"/>
        </w:rPr>
        <w:t xml:space="preserve">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D503E8" w:rsidRDefault="00D503E8">
      <w:pPr>
        <w:spacing w:after="0" w:line="240" w:lineRule="auto"/>
        <w:ind w:firstLine="709"/>
        <w:jc w:val="both"/>
        <w:rPr>
          <w:rFonts w:cs="Times New Roman"/>
          <w:b/>
          <w:bCs/>
          <w:iCs/>
          <w:szCs w:val="28"/>
        </w:rPr>
      </w:pPr>
      <w:bookmarkStart w:id="124" w:name="_Toc95467938"/>
    </w:p>
    <w:p w:rsidR="00D503E8" w:rsidRDefault="0020456E">
      <w:pPr>
        <w:spacing w:after="0" w:line="240" w:lineRule="auto"/>
        <w:ind w:firstLine="709"/>
        <w:jc w:val="both"/>
        <w:rPr>
          <w:rFonts w:cs="Times New Roman"/>
          <w:b/>
          <w:bCs/>
          <w:iCs/>
          <w:szCs w:val="28"/>
        </w:rPr>
      </w:pPr>
      <w:r>
        <w:rPr>
          <w:rFonts w:cs="Times New Roman"/>
          <w:b/>
          <w:bCs/>
          <w:iCs/>
          <w:szCs w:val="28"/>
        </w:rPr>
        <w:t>Цели и задачи изучения учебного предмета «Физика»</w:t>
      </w:r>
      <w:bookmarkEnd w:id="124"/>
      <w:r>
        <w:rPr>
          <w:rFonts w:cs="Times New Roman"/>
          <w:b/>
          <w:bCs/>
          <w:iCs/>
          <w:szCs w:val="28"/>
        </w:rPr>
        <w:t xml:space="preserve">  </w:t>
      </w:r>
    </w:p>
    <w:p w:rsidR="00D503E8" w:rsidRDefault="0020456E">
      <w:pPr>
        <w:spacing w:after="0" w:line="240" w:lineRule="auto"/>
        <w:ind w:firstLine="709"/>
        <w:jc w:val="both"/>
        <w:rPr>
          <w:rFonts w:cs="Times New Roman"/>
          <w:szCs w:val="28"/>
        </w:rPr>
      </w:pPr>
      <w:r>
        <w:rPr>
          <w:rFonts w:cs="Times New Roman"/>
          <w:i/>
          <w:szCs w:val="28"/>
        </w:rPr>
        <w:t>Общие</w:t>
      </w:r>
      <w:r>
        <w:rPr>
          <w:rFonts w:cs="Times New Roman"/>
          <w:i/>
          <w:szCs w:val="28"/>
        </w:rPr>
        <w:t xml:space="preserve"> цели</w:t>
      </w:r>
      <w:r>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D503E8" w:rsidRDefault="0020456E">
      <w:pPr>
        <w:spacing w:after="0" w:line="240" w:lineRule="auto"/>
        <w:ind w:firstLine="709"/>
        <w:jc w:val="both"/>
        <w:rPr>
          <w:rFonts w:cs="Times New Roman"/>
          <w:szCs w:val="28"/>
        </w:rPr>
      </w:pPr>
      <w:r>
        <w:rPr>
          <w:rFonts w:cs="Times New Roman"/>
          <w:szCs w:val="28"/>
        </w:rPr>
        <w:t>Основной целью</w:t>
      </w:r>
      <w:r>
        <w:rPr>
          <w:rFonts w:cs="Times New Roman"/>
          <w:b/>
          <w:bCs/>
          <w:szCs w:val="28"/>
        </w:rPr>
        <w:t xml:space="preserve"> </w:t>
      </w:r>
      <w:r>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w:t>
      </w:r>
      <w:r>
        <w:rPr>
          <w:rFonts w:cs="Times New Roman"/>
          <w:szCs w:val="28"/>
        </w:rPr>
        <w:t>нение физических знаний на практике.</w:t>
      </w:r>
    </w:p>
    <w:p w:rsidR="00D503E8" w:rsidRDefault="0020456E">
      <w:pPr>
        <w:spacing w:after="0" w:line="240" w:lineRule="auto"/>
        <w:ind w:firstLine="709"/>
        <w:jc w:val="both"/>
        <w:rPr>
          <w:rFonts w:cs="Times New Roman"/>
          <w:szCs w:val="28"/>
        </w:rPr>
      </w:pPr>
      <w:r>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rFonts w:cs="Times New Roman"/>
          <w:i/>
          <w:szCs w:val="28"/>
        </w:rPr>
        <w:t>цели</w:t>
      </w:r>
      <w:r>
        <w:rPr>
          <w:rFonts w:cs="Times New Roman"/>
          <w:szCs w:val="28"/>
        </w:rPr>
        <w:t xml:space="preserve">, как: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знаний о методах научного позна</w:t>
      </w:r>
      <w:r>
        <w:rPr>
          <w:rFonts w:eastAsia="Arial Unicode MS" w:cs="Times New Roman"/>
          <w:szCs w:val="28"/>
        </w:rPr>
        <w:t>ния природы и формирование на этой основе представлений о физической картине мира;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w:t>
      </w:r>
      <w:r>
        <w:rPr>
          <w:rFonts w:eastAsia="Arial Unicode MS" w:cs="Times New Roman"/>
          <w:szCs w:val="28"/>
        </w:rPr>
        <w:t>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w:t>
      </w:r>
      <w:r>
        <w:rPr>
          <w:rFonts w:eastAsia="Arial Unicode MS" w:cs="Times New Roman"/>
          <w:szCs w:val="28"/>
        </w:rPr>
        <w:t>ческих устройств, для решения физических 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w:t>
      </w:r>
      <w:r>
        <w:rPr>
          <w:rFonts w:eastAsia="Arial Unicode MS" w:cs="Times New Roman"/>
          <w:szCs w:val="28"/>
        </w:rPr>
        <w:t>ованием информационных технологий;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w:t>
      </w:r>
      <w:r>
        <w:rPr>
          <w:rFonts w:eastAsia="Arial Unicode MS" w:cs="Times New Roman"/>
          <w:szCs w:val="28"/>
        </w:rPr>
        <w:t>ношения к физике как к элементу общечеловеческой культуры;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503E8" w:rsidRDefault="0020456E">
      <w:pPr>
        <w:spacing w:after="0" w:line="240" w:lineRule="auto"/>
        <w:ind w:firstLine="709"/>
        <w:jc w:val="both"/>
        <w:rPr>
          <w:rFonts w:cs="Times New Roman"/>
          <w:b/>
          <w:szCs w:val="28"/>
        </w:rPr>
      </w:pPr>
      <w:r>
        <w:rPr>
          <w:rFonts w:cs="Times New Roman"/>
          <w:szCs w:val="28"/>
        </w:rPr>
        <w:t>Достиже</w:t>
      </w:r>
      <w:r>
        <w:rPr>
          <w:rFonts w:cs="Times New Roman"/>
          <w:szCs w:val="28"/>
        </w:rPr>
        <w:t>ние этих целей обеспечивается решением следующих</w:t>
      </w:r>
      <w:r>
        <w:rPr>
          <w:rFonts w:cs="Times New Roman"/>
          <w:b/>
          <w:szCs w:val="28"/>
        </w:rPr>
        <w:t xml:space="preserve"> </w:t>
      </w:r>
      <w:r>
        <w:rPr>
          <w:rFonts w:cs="Times New Roman"/>
          <w:i/>
          <w:szCs w:val="28"/>
        </w:rPr>
        <w:t>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знакомство обучающихся с ЗПР с методами исследования объектов и явлений природы;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умений наблюдать природные явления и выполнять опыты, лабораторные работы и экспериментальные исследования</w:t>
      </w:r>
      <w:r>
        <w:rPr>
          <w:rFonts w:eastAsia="Arial Unicode MS" w:cs="Times New Roman"/>
          <w:szCs w:val="28"/>
        </w:rPr>
        <w:t xml:space="preserve"> с использованием измерительных приборов, широко применяемых в практической жизни;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w:t>
      </w:r>
      <w:r>
        <w:rPr>
          <w:rFonts w:eastAsia="Arial Unicode MS" w:cs="Times New Roman"/>
          <w:szCs w:val="28"/>
        </w:rPr>
        <w:t xml:space="preserve">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D503E8" w:rsidRDefault="00D503E8">
      <w:pPr>
        <w:spacing w:after="0" w:line="240" w:lineRule="auto"/>
        <w:ind w:firstLine="709"/>
        <w:jc w:val="both"/>
        <w:rPr>
          <w:rFonts w:cs="Times New Roman"/>
          <w:b/>
          <w:bCs/>
          <w:iCs/>
          <w:szCs w:val="28"/>
        </w:rPr>
      </w:pPr>
      <w:bookmarkStart w:id="125" w:name="_Toc95467939"/>
    </w:p>
    <w:p w:rsidR="00D503E8" w:rsidRDefault="0020456E">
      <w:pPr>
        <w:spacing w:after="0" w:line="240" w:lineRule="auto"/>
        <w:ind w:firstLine="709"/>
        <w:jc w:val="both"/>
        <w:rPr>
          <w:rFonts w:cs="Times New Roman"/>
          <w:b/>
          <w:bCs/>
          <w:iCs/>
          <w:szCs w:val="28"/>
        </w:rPr>
      </w:pPr>
      <w:r>
        <w:rPr>
          <w:rFonts w:cs="Times New Roman"/>
          <w:b/>
          <w:bCs/>
          <w:iCs/>
          <w:szCs w:val="28"/>
        </w:rPr>
        <w:t>Особенности отбора и адаптации учебного материала по физике</w:t>
      </w:r>
      <w:bookmarkEnd w:id="125"/>
    </w:p>
    <w:p w:rsidR="00D503E8" w:rsidRDefault="0020456E">
      <w:pPr>
        <w:spacing w:after="0" w:line="240" w:lineRule="auto"/>
        <w:ind w:firstLine="709"/>
        <w:jc w:val="both"/>
        <w:rPr>
          <w:rFonts w:cs="Times New Roman"/>
          <w:szCs w:val="28"/>
        </w:rPr>
      </w:pPr>
      <w:r>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w:t>
      </w:r>
      <w:r>
        <w:rPr>
          <w:rFonts w:cs="Times New Roman"/>
          <w:szCs w:val="28"/>
        </w:rPr>
        <w:t>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w:t>
      </w:r>
      <w:r>
        <w:rPr>
          <w:rFonts w:cs="Times New Roman"/>
          <w:szCs w:val="28"/>
        </w:rPr>
        <w:t xml:space="preserve">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w:t>
      </w:r>
      <w:r>
        <w:rPr>
          <w:rFonts w:cs="Times New Roman"/>
          <w:szCs w:val="28"/>
        </w:rPr>
        <w:t>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w:t>
      </w:r>
      <w:r>
        <w:rPr>
          <w:rFonts w:cs="Times New Roman"/>
          <w:szCs w:val="28"/>
        </w:rPr>
        <w:t>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w:t>
      </w:r>
      <w:r>
        <w:rPr>
          <w:rFonts w:cs="Times New Roman"/>
          <w:szCs w:val="28"/>
        </w:rPr>
        <w:t>е тем и вопросов, раскрывающих связь физики с жизнью; актуализация первичного жизненного опыта обучающихся.</w:t>
      </w:r>
    </w:p>
    <w:p w:rsidR="00D503E8" w:rsidRDefault="0020456E">
      <w:pPr>
        <w:spacing w:after="0" w:line="240" w:lineRule="auto"/>
        <w:ind w:firstLine="709"/>
        <w:jc w:val="both"/>
        <w:rPr>
          <w:rFonts w:cs="Times New Roman"/>
          <w:szCs w:val="28"/>
        </w:rPr>
      </w:pPr>
      <w:r>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w:t>
      </w:r>
      <w:r>
        <w:rPr>
          <w:rFonts w:cs="Times New Roman"/>
          <w:szCs w:val="28"/>
        </w:rPr>
        <w:t>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D503E8" w:rsidRDefault="0020456E">
      <w:pPr>
        <w:spacing w:after="0" w:line="240" w:lineRule="auto"/>
        <w:ind w:firstLine="709"/>
        <w:jc w:val="both"/>
        <w:rPr>
          <w:rFonts w:cs="Times New Roman"/>
          <w:szCs w:val="28"/>
        </w:rPr>
      </w:pPr>
      <w:r>
        <w:rPr>
          <w:rFonts w:cs="Times New Roman"/>
          <w:szCs w:val="28"/>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w:t>
      </w:r>
      <w:r>
        <w:rPr>
          <w:rFonts w:cs="Times New Roman"/>
          <w:szCs w:val="28"/>
        </w:rPr>
        <w:t>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w:t>
      </w:r>
      <w:r>
        <w:rPr>
          <w:rFonts w:cs="Times New Roman"/>
          <w:szCs w:val="28"/>
        </w:rPr>
        <w:t>н строжайший контроль за соблюдением правил техники безопасности при проведении лабораторных и практических работ.</w:t>
      </w:r>
    </w:p>
    <w:p w:rsidR="00D503E8" w:rsidRDefault="0020456E">
      <w:pPr>
        <w:spacing w:after="0" w:line="240" w:lineRule="auto"/>
        <w:ind w:firstLine="709"/>
        <w:jc w:val="both"/>
        <w:rPr>
          <w:rFonts w:cs="Times New Roman"/>
          <w:szCs w:val="28"/>
        </w:rPr>
      </w:pPr>
      <w:r>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w:t>
      </w:r>
      <w:r>
        <w:rPr>
          <w:rFonts w:cs="Times New Roman"/>
          <w:szCs w:val="28"/>
        </w:rPr>
        <w:t>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w:t>
      </w:r>
      <w:r>
        <w:rPr>
          <w:rFonts w:cs="Times New Roman"/>
          <w:szCs w:val="28"/>
        </w:rPr>
        <w:t>ений и процессов</w:t>
      </w:r>
    </w:p>
    <w:p w:rsidR="00D503E8" w:rsidRDefault="0020456E">
      <w:pPr>
        <w:spacing w:after="0" w:line="240" w:lineRule="auto"/>
        <w:ind w:firstLine="709"/>
        <w:jc w:val="both"/>
        <w:rPr>
          <w:rFonts w:cs="Times New Roman"/>
          <w:szCs w:val="28"/>
        </w:rPr>
      </w:pPr>
      <w:r>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D503E8" w:rsidRDefault="0020456E">
      <w:pPr>
        <w:spacing w:after="0" w:line="240" w:lineRule="auto"/>
        <w:ind w:firstLine="709"/>
        <w:jc w:val="both"/>
        <w:rPr>
          <w:rFonts w:cs="Times New Roman"/>
          <w:szCs w:val="28"/>
        </w:rPr>
      </w:pPr>
      <w:r>
        <w:rPr>
          <w:rFonts w:cs="Times New Roman"/>
          <w:szCs w:val="28"/>
        </w:rPr>
        <w:t>Максимально используются межпредметные св</w:t>
      </w:r>
      <w:r>
        <w:rPr>
          <w:rFonts w:cs="Times New Roman"/>
          <w:szCs w:val="28"/>
        </w:rPr>
        <w:t xml:space="preserve">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w:t>
      </w:r>
      <w:r>
        <w:rPr>
          <w:rFonts w:cs="Times New Roman"/>
          <w:szCs w:val="28"/>
        </w:rPr>
        <w:t>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D503E8" w:rsidRDefault="00D503E8">
      <w:pPr>
        <w:spacing w:after="0" w:line="240" w:lineRule="auto"/>
        <w:ind w:firstLine="709"/>
        <w:jc w:val="both"/>
        <w:rPr>
          <w:rFonts w:cs="Times New Roman"/>
          <w:b/>
          <w:bCs/>
          <w:iCs/>
          <w:szCs w:val="28"/>
        </w:rPr>
      </w:pPr>
      <w:bookmarkStart w:id="126" w:name="_Toc95467940"/>
    </w:p>
    <w:p w:rsidR="00D503E8" w:rsidRDefault="0020456E">
      <w:pPr>
        <w:spacing w:after="0" w:line="240" w:lineRule="auto"/>
        <w:ind w:firstLine="709"/>
        <w:jc w:val="both"/>
        <w:rPr>
          <w:rFonts w:cs="Times New Roman"/>
          <w:b/>
          <w:bCs/>
          <w:iCs/>
          <w:szCs w:val="28"/>
        </w:rPr>
      </w:pPr>
      <w:r>
        <w:rPr>
          <w:rFonts w:cs="Times New Roman"/>
          <w:b/>
          <w:bCs/>
          <w:iCs/>
          <w:szCs w:val="28"/>
        </w:rPr>
        <w:t>Примерные виды деятельности обуч</w:t>
      </w:r>
      <w:r>
        <w:rPr>
          <w:rFonts w:cs="Times New Roman"/>
          <w:b/>
          <w:bCs/>
          <w:iCs/>
          <w:szCs w:val="28"/>
        </w:rPr>
        <w:t>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D503E8" w:rsidRDefault="0020456E">
      <w:pPr>
        <w:spacing w:after="0" w:line="240" w:lineRule="auto"/>
        <w:ind w:firstLine="709"/>
        <w:jc w:val="both"/>
        <w:rPr>
          <w:rFonts w:cs="Times New Roman"/>
          <w:szCs w:val="28"/>
        </w:rPr>
      </w:pPr>
      <w:r>
        <w:rPr>
          <w:rFonts w:cs="Times New Roman"/>
          <w:szCs w:val="28"/>
        </w:rPr>
        <w:t xml:space="preserve">Примерная тематическая и терминологическая лексика по курсу физики соответствует ПООП ООО. </w:t>
      </w:r>
    </w:p>
    <w:p w:rsidR="00D503E8" w:rsidRDefault="0020456E">
      <w:pPr>
        <w:spacing w:after="0" w:line="240" w:lineRule="auto"/>
        <w:ind w:firstLine="709"/>
        <w:jc w:val="both"/>
        <w:rPr>
          <w:rFonts w:cs="Times New Roman"/>
          <w:szCs w:val="28"/>
        </w:rPr>
      </w:pPr>
      <w:r>
        <w:rPr>
          <w:rFonts w:cs="Times New Roman"/>
          <w:szCs w:val="28"/>
        </w:rPr>
        <w:t>Содержание вид</w:t>
      </w:r>
      <w:r>
        <w:rPr>
          <w:rFonts w:cs="Times New Roman"/>
          <w:szCs w:val="28"/>
        </w:rPr>
        <w:t>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w:t>
      </w:r>
      <w:r>
        <w:rPr>
          <w:rFonts w:cs="Times New Roman"/>
          <w:szCs w:val="28"/>
        </w:rPr>
        <w:t>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w:t>
      </w:r>
      <w:r>
        <w:rPr>
          <w:rFonts w:cs="Times New Roman"/>
          <w:szCs w:val="28"/>
        </w:rPr>
        <w:t>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503E8" w:rsidRDefault="0020456E">
      <w:pPr>
        <w:spacing w:after="0" w:line="240" w:lineRule="auto"/>
        <w:ind w:firstLine="709"/>
        <w:jc w:val="both"/>
        <w:rPr>
          <w:rFonts w:cs="Times New Roman"/>
          <w:szCs w:val="28"/>
        </w:rPr>
      </w:pPr>
      <w:r>
        <w:rPr>
          <w:rFonts w:cs="Times New Roman"/>
          <w:szCs w:val="28"/>
        </w:rPr>
        <w:t xml:space="preserve">Для </w:t>
      </w:r>
      <w:r>
        <w:rPr>
          <w:rFonts w:cs="Times New Roman"/>
          <w:szCs w:val="28"/>
        </w:rPr>
        <w:t>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w:t>
      </w:r>
      <w:r>
        <w:rPr>
          <w:rFonts w:cs="Times New Roman"/>
          <w:szCs w:val="28"/>
        </w:rPr>
        <w:t>на визуальная поддержка, алгоритмы работы с определением, опорные схемы для актуализации терминологии.</w:t>
      </w:r>
    </w:p>
    <w:p w:rsidR="00D503E8" w:rsidRDefault="0020456E">
      <w:pPr>
        <w:spacing w:after="0" w:line="240" w:lineRule="auto"/>
        <w:ind w:firstLine="709"/>
        <w:jc w:val="both"/>
        <w:rPr>
          <w:rFonts w:cs="Times New Roman"/>
          <w:szCs w:val="28"/>
        </w:rPr>
      </w:pPr>
      <w:r>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 xml:space="preserve"> По возможности задавать обучающимся наводящие и уточняющие вопросы, которые помогут им последовательно изложить материал.</w:t>
      </w:r>
    </w:p>
    <w:p w:rsidR="00D503E8" w:rsidRDefault="0020456E">
      <w:pPr>
        <w:spacing w:after="0" w:line="240" w:lineRule="auto"/>
        <w:ind w:firstLine="709"/>
        <w:jc w:val="both"/>
        <w:rPr>
          <w:rFonts w:cs="Times New Roman"/>
          <w:szCs w:val="28"/>
        </w:rPr>
      </w:pPr>
      <w:r>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D503E8" w:rsidRDefault="0020456E">
      <w:pPr>
        <w:spacing w:after="0" w:line="240" w:lineRule="auto"/>
        <w:ind w:firstLine="709"/>
        <w:jc w:val="both"/>
        <w:rPr>
          <w:rFonts w:cs="Times New Roman"/>
          <w:szCs w:val="28"/>
        </w:rPr>
      </w:pPr>
      <w:r>
        <w:rPr>
          <w:rFonts w:cs="Times New Roman"/>
          <w:szCs w:val="28"/>
        </w:rPr>
        <w:t xml:space="preserve">4. В </w:t>
      </w:r>
      <w:r>
        <w:rPr>
          <w:rFonts w:cs="Times New Roman"/>
          <w:szCs w:val="28"/>
        </w:rPr>
        <w:t>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w:t>
      </w:r>
      <w:r>
        <w:rPr>
          <w:rFonts w:cs="Times New Roman"/>
          <w:szCs w:val="28"/>
        </w:rPr>
        <w:t>ериала.</w:t>
      </w:r>
    </w:p>
    <w:p w:rsidR="00D503E8" w:rsidRDefault="00D503E8">
      <w:pPr>
        <w:spacing w:after="0" w:line="240" w:lineRule="auto"/>
        <w:ind w:firstLine="709"/>
        <w:jc w:val="both"/>
        <w:rPr>
          <w:rFonts w:cs="Times New Roman"/>
          <w:b/>
          <w:bCs/>
          <w:iCs/>
          <w:szCs w:val="28"/>
        </w:rPr>
      </w:pPr>
      <w:bookmarkStart w:id="127" w:name="_Toc95467941"/>
    </w:p>
    <w:p w:rsidR="00D503E8" w:rsidRDefault="0020456E">
      <w:pPr>
        <w:spacing w:after="0" w:line="240" w:lineRule="auto"/>
        <w:ind w:firstLine="709"/>
        <w:jc w:val="both"/>
        <w:rPr>
          <w:rFonts w:cs="Times New Roman"/>
          <w:b/>
          <w:bCs/>
          <w:iCs/>
          <w:szCs w:val="28"/>
        </w:rPr>
      </w:pPr>
      <w:r>
        <w:rPr>
          <w:rFonts w:cs="Times New Roman"/>
          <w:b/>
          <w:bCs/>
          <w:iCs/>
          <w:szCs w:val="28"/>
        </w:rPr>
        <w:t>Место учебного предмета «Физика» в учебном плане</w:t>
      </w:r>
      <w:bookmarkEnd w:id="127"/>
    </w:p>
    <w:p w:rsidR="00D503E8" w:rsidRDefault="0020456E">
      <w:pPr>
        <w:spacing w:after="0" w:line="240" w:lineRule="auto"/>
        <w:ind w:firstLine="709"/>
        <w:jc w:val="both"/>
        <w:rPr>
          <w:rFonts w:cs="Times New Roman"/>
          <w:szCs w:val="28"/>
        </w:rPr>
      </w:pPr>
      <w:r>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w:t>
      </w:r>
      <w:r>
        <w:rPr>
          <w:rFonts w:cs="Times New Roman"/>
          <w:szCs w:val="28"/>
        </w:rPr>
        <w:t xml:space="preserve">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w:t>
      </w:r>
      <w:r>
        <w:rPr>
          <w:rFonts w:cs="Times New Roman"/>
          <w:szCs w:val="28"/>
        </w:rPr>
        <w:t>ме основного общего образования обучающихся с задержкой психического развития.</w:t>
      </w:r>
    </w:p>
    <w:p w:rsidR="00D503E8" w:rsidRDefault="00D503E8">
      <w:pPr>
        <w:spacing w:after="0" w:line="240" w:lineRule="auto"/>
        <w:ind w:firstLine="709"/>
        <w:jc w:val="both"/>
        <w:rPr>
          <w:rFonts w:cs="Times New Roman"/>
          <w:b/>
          <w:szCs w:val="28"/>
        </w:rPr>
      </w:pPr>
      <w:bookmarkStart w:id="128" w:name="_Toc95467942"/>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szCs w:val="28"/>
        </w:rPr>
      </w:pPr>
      <w:r>
        <w:rPr>
          <w:rFonts w:cs="Times New Roman"/>
          <w:szCs w:val="28"/>
        </w:rPr>
        <w:t>СОДЕРЖАНИЕ УЧЕБНОГО ПРЕДМЕТА «ФИЗИКА»</w:t>
      </w:r>
      <w:bookmarkEnd w:id="128"/>
    </w:p>
    <w:p w:rsidR="00D503E8" w:rsidRDefault="00D503E8">
      <w:pPr>
        <w:spacing w:after="0" w:line="240" w:lineRule="auto"/>
        <w:ind w:firstLine="709"/>
        <w:jc w:val="both"/>
        <w:rPr>
          <w:rFonts w:cs="Times New Roman"/>
          <w:b/>
          <w:bCs/>
          <w:iCs/>
          <w:szCs w:val="28"/>
        </w:rPr>
      </w:pPr>
      <w:bookmarkStart w:id="129" w:name="_Toc95467943"/>
      <w:bookmarkStart w:id="130" w:name="_Hlk55666524"/>
    </w:p>
    <w:p w:rsidR="00D503E8" w:rsidRDefault="0020456E">
      <w:pPr>
        <w:spacing w:after="0" w:line="240" w:lineRule="auto"/>
        <w:jc w:val="both"/>
        <w:rPr>
          <w:rFonts w:cs="Times New Roman"/>
          <w:b/>
          <w:bCs/>
          <w:iCs/>
          <w:szCs w:val="28"/>
        </w:rPr>
      </w:pPr>
      <w:r>
        <w:rPr>
          <w:rFonts w:cs="Times New Roman"/>
          <w:b/>
          <w:bCs/>
          <w:iCs/>
          <w:szCs w:val="28"/>
        </w:rPr>
        <w:t>7 КЛАСС</w:t>
      </w:r>
      <w:bookmarkEnd w:id="129"/>
      <w:r>
        <w:rPr>
          <w:rFonts w:cs="Times New Roman"/>
          <w:b/>
          <w:bCs/>
          <w:iCs/>
          <w:szCs w:val="28"/>
        </w:rPr>
        <w:t xml:space="preserve"> </w:t>
      </w:r>
    </w:p>
    <w:p w:rsidR="00D503E8" w:rsidRDefault="0020456E">
      <w:pPr>
        <w:spacing w:after="0" w:line="240" w:lineRule="auto"/>
        <w:ind w:firstLine="709"/>
        <w:jc w:val="both"/>
        <w:rPr>
          <w:rFonts w:cs="Times New Roman"/>
          <w:b/>
          <w:bCs/>
          <w:szCs w:val="28"/>
        </w:rPr>
      </w:pPr>
      <w:bookmarkStart w:id="131" w:name="_Toc95467944"/>
      <w:bookmarkEnd w:id="130"/>
      <w:r>
        <w:rPr>
          <w:rFonts w:cs="Times New Roman"/>
          <w:b/>
          <w:bCs/>
          <w:szCs w:val="28"/>
        </w:rPr>
        <w:t>Раздел 1. Физика и её роль в познании окружающего мира</w:t>
      </w:r>
      <w:bookmarkEnd w:id="131"/>
    </w:p>
    <w:p w:rsidR="00D503E8" w:rsidRDefault="0020456E">
      <w:pPr>
        <w:spacing w:after="0" w:line="240" w:lineRule="auto"/>
        <w:ind w:firstLine="709"/>
        <w:jc w:val="both"/>
        <w:rPr>
          <w:rFonts w:cs="Times New Roman"/>
          <w:szCs w:val="28"/>
        </w:rPr>
      </w:pPr>
      <w:r>
        <w:rPr>
          <w:rFonts w:cs="Times New Roman"/>
          <w:szCs w:val="28"/>
        </w:rPr>
        <w:t>Физика – наука о природе. Явления природы (МС</w:t>
      </w:r>
      <w:r>
        <w:rPr>
          <w:rStyle w:val="af2"/>
          <w:rFonts w:cs="Times New Roman"/>
          <w:szCs w:val="28"/>
        </w:rPr>
        <w:footnoteReference w:id="17"/>
      </w:r>
      <w:r>
        <w:rPr>
          <w:rFonts w:cs="Times New Roman"/>
          <w:szCs w:val="28"/>
        </w:rPr>
        <w:t xml:space="preserve">). Физические явления: механические, тепловые, электрические, магнитные, световые, звуковые. </w:t>
      </w:r>
    </w:p>
    <w:p w:rsidR="00D503E8" w:rsidRDefault="0020456E">
      <w:pPr>
        <w:spacing w:after="0" w:line="240" w:lineRule="auto"/>
        <w:ind w:firstLine="709"/>
        <w:jc w:val="both"/>
        <w:rPr>
          <w:rFonts w:cs="Times New Roman"/>
          <w:szCs w:val="28"/>
        </w:rPr>
      </w:pPr>
      <w:r>
        <w:rPr>
          <w:rFonts w:cs="Times New Roman"/>
          <w:szCs w:val="28"/>
        </w:rPr>
        <w:t xml:space="preserve">Физические величины. Измерение физических величин. </w:t>
      </w:r>
      <w:r>
        <w:rPr>
          <w:rFonts w:cs="Times New Roman"/>
          <w:i/>
          <w:szCs w:val="28"/>
        </w:rPr>
        <w:t>Физические приборы</w:t>
      </w:r>
      <w:r>
        <w:rPr>
          <w:rStyle w:val="af2"/>
          <w:rFonts w:cs="Times New Roman"/>
          <w:i/>
          <w:szCs w:val="28"/>
        </w:rPr>
        <w:footnoteReference w:id="18"/>
      </w:r>
      <w:r>
        <w:rPr>
          <w:rFonts w:cs="Times New Roman"/>
          <w:szCs w:val="28"/>
        </w:rPr>
        <w:t xml:space="preserve">. </w:t>
      </w:r>
      <w:r>
        <w:rPr>
          <w:rFonts w:cs="Times New Roman"/>
          <w:i/>
          <w:szCs w:val="28"/>
        </w:rPr>
        <w:t>Погрешность измерений</w:t>
      </w:r>
      <w:r>
        <w:rPr>
          <w:rFonts w:cs="Times New Roman"/>
          <w:szCs w:val="28"/>
        </w:rPr>
        <w:t>. Международная система единиц.</w:t>
      </w:r>
    </w:p>
    <w:p w:rsidR="00D503E8" w:rsidRDefault="0020456E">
      <w:pPr>
        <w:spacing w:after="0" w:line="240" w:lineRule="auto"/>
        <w:ind w:firstLine="709"/>
        <w:jc w:val="both"/>
        <w:rPr>
          <w:rFonts w:cs="Times New Roman"/>
          <w:szCs w:val="28"/>
        </w:rPr>
      </w:pPr>
      <w:r>
        <w:rPr>
          <w:rFonts w:cs="Times New Roman"/>
          <w:szCs w:val="28"/>
        </w:rPr>
        <w:t xml:space="preserve">Как физика и другие естественные науки изучают природу. </w:t>
      </w:r>
      <w:r>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Pr>
          <w:rFonts w:cs="Times New Roman"/>
          <w:szCs w:val="28"/>
        </w:rPr>
        <w:t xml:space="preserve"> </w:t>
      </w:r>
      <w:r>
        <w:rPr>
          <w:rFonts w:cs="Times New Roman"/>
          <w:i/>
          <w:szCs w:val="28"/>
        </w:rPr>
        <w:t>Описание физических явлений с помощью</w:t>
      </w:r>
      <w:r>
        <w:rPr>
          <w:rFonts w:cs="Times New Roman"/>
          <w:i/>
          <w:szCs w:val="28"/>
        </w:rPr>
        <w:t xml:space="preserve"> моделей</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Предмет и методы физики.</w:t>
      </w:r>
    </w:p>
    <w:p w:rsidR="00D503E8" w:rsidRDefault="0020456E">
      <w:pPr>
        <w:spacing w:after="0" w:line="240" w:lineRule="auto"/>
        <w:ind w:firstLine="709"/>
        <w:jc w:val="both"/>
        <w:rPr>
          <w:rFonts w:cs="Times New Roman"/>
          <w:b/>
          <w:i/>
          <w:szCs w:val="28"/>
        </w:rPr>
      </w:pPr>
      <w:r>
        <w:rPr>
          <w:rFonts w:cs="Times New Roman"/>
          <w:b/>
          <w:i/>
          <w:szCs w:val="28"/>
        </w:rPr>
        <w:t>Демонстрации</w:t>
      </w:r>
      <w:r>
        <w:rPr>
          <w:rStyle w:val="af2"/>
          <w:rFonts w:cs="Times New Roman"/>
          <w:b/>
          <w:i/>
          <w:szCs w:val="28"/>
        </w:rPr>
        <w:footnoteReference w:id="19"/>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Механические, тепловые, электрические, магнитные, световые явления.</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 xml:space="preserve">Физические приборы и процедура прямых измерений аналоговым и цифровым прибором. </w:t>
      </w:r>
    </w:p>
    <w:p w:rsidR="00D503E8" w:rsidRDefault="0020456E">
      <w:pPr>
        <w:spacing w:after="0" w:line="240" w:lineRule="auto"/>
        <w:ind w:firstLine="709"/>
        <w:jc w:val="both"/>
        <w:rPr>
          <w:rFonts w:cs="Times New Roman"/>
          <w:szCs w:val="28"/>
        </w:rPr>
      </w:pPr>
      <w:r>
        <w:rPr>
          <w:rFonts w:cs="Times New Roman"/>
          <w:szCs w:val="28"/>
        </w:rPr>
        <w:t>3. Определение погрешности эксперимента.</w:t>
      </w:r>
    </w:p>
    <w:p w:rsidR="00D503E8" w:rsidRDefault="0020456E">
      <w:pPr>
        <w:spacing w:after="0" w:line="240" w:lineRule="auto"/>
        <w:ind w:firstLine="709"/>
        <w:jc w:val="both"/>
        <w:rPr>
          <w:rFonts w:cs="Times New Roman"/>
          <w:b/>
          <w:i/>
          <w:szCs w:val="28"/>
        </w:rPr>
      </w:pPr>
      <w:r>
        <w:rPr>
          <w:rFonts w:cs="Times New Roman"/>
          <w:b/>
          <w:i/>
          <w:szCs w:val="28"/>
        </w:rPr>
        <w:t>Фронтальны</w:t>
      </w:r>
      <w:r>
        <w:rPr>
          <w:rFonts w:cs="Times New Roman"/>
          <w:b/>
          <w:i/>
          <w:szCs w:val="28"/>
        </w:rPr>
        <w:t>е лабораторные работы или электронная демонстрация.</w:t>
      </w:r>
    </w:p>
    <w:p w:rsidR="00D503E8" w:rsidRDefault="0020456E">
      <w:pPr>
        <w:spacing w:after="0" w:line="240" w:lineRule="auto"/>
        <w:ind w:firstLine="709"/>
        <w:jc w:val="both"/>
        <w:rPr>
          <w:rFonts w:cs="Times New Roman"/>
          <w:szCs w:val="28"/>
        </w:rPr>
      </w:pPr>
      <w:r>
        <w:rPr>
          <w:rFonts w:cs="Times New Roman"/>
          <w:szCs w:val="28"/>
        </w:rPr>
        <w:t xml:space="preserve">1.Определение цены деления измерительного прибора (используя технологическую карту эксперимента). </w:t>
      </w:r>
    </w:p>
    <w:p w:rsidR="00D503E8" w:rsidRDefault="0020456E">
      <w:pPr>
        <w:spacing w:after="0" w:line="240" w:lineRule="auto"/>
        <w:ind w:firstLine="709"/>
        <w:jc w:val="both"/>
        <w:rPr>
          <w:rFonts w:cs="Times New Roman"/>
          <w:szCs w:val="28"/>
        </w:rPr>
      </w:pPr>
      <w:r>
        <w:rPr>
          <w:rFonts w:cs="Times New Roman"/>
          <w:szCs w:val="28"/>
        </w:rPr>
        <w:t>2. Измерение объёма жидкости и твёрдого тела</w:t>
      </w:r>
    </w:p>
    <w:p w:rsidR="00D503E8" w:rsidRDefault="0020456E">
      <w:pPr>
        <w:spacing w:after="0" w:line="240" w:lineRule="auto"/>
        <w:ind w:firstLine="709"/>
        <w:jc w:val="both"/>
        <w:rPr>
          <w:rFonts w:cs="Times New Roman"/>
          <w:i/>
          <w:szCs w:val="28"/>
        </w:rPr>
      </w:pPr>
      <w:r>
        <w:rPr>
          <w:rFonts w:cs="Times New Roman"/>
          <w:i/>
          <w:szCs w:val="28"/>
        </w:rPr>
        <w:t>3. Определение размеров малых тел.</w:t>
      </w:r>
    </w:p>
    <w:p w:rsidR="00D503E8" w:rsidRDefault="00D503E8">
      <w:pPr>
        <w:spacing w:after="0" w:line="240" w:lineRule="auto"/>
        <w:ind w:firstLine="709"/>
        <w:jc w:val="both"/>
        <w:rPr>
          <w:rFonts w:cs="Times New Roman"/>
          <w:b/>
          <w:bCs/>
          <w:szCs w:val="28"/>
        </w:rPr>
      </w:pPr>
      <w:bookmarkStart w:id="132" w:name="_Toc95467945"/>
    </w:p>
    <w:p w:rsidR="00D503E8" w:rsidRDefault="0020456E">
      <w:pPr>
        <w:spacing w:after="0" w:line="240" w:lineRule="auto"/>
        <w:ind w:firstLine="709"/>
        <w:jc w:val="both"/>
        <w:rPr>
          <w:rFonts w:cs="Times New Roman"/>
          <w:b/>
          <w:bCs/>
          <w:szCs w:val="28"/>
        </w:rPr>
      </w:pPr>
      <w:r>
        <w:rPr>
          <w:rFonts w:cs="Times New Roman"/>
          <w:b/>
          <w:bCs/>
          <w:szCs w:val="28"/>
        </w:rPr>
        <w:t>Раздел 2. Первоначальные</w:t>
      </w:r>
      <w:r>
        <w:rPr>
          <w:rFonts w:cs="Times New Roman"/>
          <w:b/>
          <w:bCs/>
          <w:szCs w:val="28"/>
        </w:rPr>
        <w:t xml:space="preserve"> сведения о строении вещества</w:t>
      </w:r>
      <w:bookmarkEnd w:id="132"/>
      <w:r>
        <w:rPr>
          <w:rFonts w:cs="Times New Roman"/>
          <w:b/>
          <w:bCs/>
          <w:szCs w:val="28"/>
        </w:rPr>
        <w:t xml:space="preserve"> </w:t>
      </w:r>
    </w:p>
    <w:p w:rsidR="00D503E8" w:rsidRDefault="0020456E">
      <w:pPr>
        <w:spacing w:after="0" w:line="240" w:lineRule="auto"/>
        <w:ind w:firstLine="709"/>
        <w:jc w:val="both"/>
        <w:rPr>
          <w:rFonts w:cs="Times New Roman"/>
          <w:szCs w:val="28"/>
        </w:rPr>
      </w:pPr>
      <w:r>
        <w:rPr>
          <w:rFonts w:cs="Times New Roman"/>
          <w:szCs w:val="28"/>
        </w:rPr>
        <w:t>Строение вещества: атомы и молекулы</w:t>
      </w:r>
      <w:r>
        <w:rPr>
          <w:rFonts w:cs="Times New Roman"/>
          <w:i/>
          <w:szCs w:val="28"/>
        </w:rPr>
        <w:t>, их размеры. Опыты, доказывающие дискретное строение вещества.</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 xml:space="preserve">Движение частиц вещества. Связь скорости движения частиц с температурой. Броуновское движение, диффузия. </w:t>
      </w:r>
      <w:r>
        <w:rPr>
          <w:rFonts w:cs="Times New Roman"/>
          <w:i/>
          <w:szCs w:val="28"/>
        </w:rPr>
        <w:t>Взаимодействие части</w:t>
      </w:r>
      <w:r>
        <w:rPr>
          <w:rFonts w:cs="Times New Roman"/>
          <w:i/>
          <w:szCs w:val="28"/>
        </w:rPr>
        <w:t>ц вещества: притяжение и отталкивание.</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szCs w:val="28"/>
        </w:rPr>
        <w:t xml:space="preserve">Агрегатные состояния вещества: </w:t>
      </w:r>
      <w:r>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Pr>
          <w:rFonts w:cs="Times New Roman"/>
          <w:szCs w:val="28"/>
        </w:rPr>
        <w:t xml:space="preserve">. </w:t>
      </w:r>
      <w:r>
        <w:rPr>
          <w:rFonts w:cs="Times New Roman"/>
          <w:i/>
          <w:szCs w:val="28"/>
        </w:rPr>
        <w:t>Особенности агрегатных</w:t>
      </w:r>
      <w:r>
        <w:rPr>
          <w:rFonts w:cs="Times New Roman"/>
          <w:i/>
          <w:szCs w:val="28"/>
        </w:rPr>
        <w:t xml:space="preserve"> состояний воды.</w:t>
      </w:r>
    </w:p>
    <w:p w:rsidR="00D503E8" w:rsidRDefault="0020456E">
      <w:pPr>
        <w:spacing w:after="0" w:line="240" w:lineRule="auto"/>
        <w:ind w:firstLine="709"/>
        <w:jc w:val="both"/>
        <w:rPr>
          <w:rFonts w:cs="Times New Roman"/>
          <w:b/>
          <w:i/>
          <w:szCs w:val="28"/>
        </w:rPr>
      </w:pPr>
      <w:r>
        <w:rPr>
          <w:rFonts w:cs="Times New Roman"/>
          <w:b/>
          <w:i/>
          <w:szCs w:val="28"/>
        </w:rPr>
        <w:t>Демонстрации</w:t>
      </w:r>
      <w:r>
        <w:rPr>
          <w:rStyle w:val="af2"/>
          <w:rFonts w:cs="Times New Roman"/>
          <w:b/>
          <w:i/>
          <w:szCs w:val="28"/>
        </w:rPr>
        <w:footnoteReference w:id="20"/>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 xml:space="preserve">Наблюдение броуновского движения. </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 xml:space="preserve">Наблюдение диффузии. </w:t>
      </w:r>
    </w:p>
    <w:p w:rsidR="00D503E8" w:rsidRDefault="0020456E">
      <w:pPr>
        <w:spacing w:after="0" w:line="240" w:lineRule="auto"/>
        <w:ind w:firstLine="709"/>
        <w:jc w:val="both"/>
        <w:rPr>
          <w:rFonts w:cs="Times New Roman"/>
          <w:b/>
          <w:i/>
          <w:szCs w:val="28"/>
        </w:rPr>
      </w:pPr>
      <w:r>
        <w:rPr>
          <w:rFonts w:cs="Times New Roman"/>
          <w:b/>
          <w:i/>
          <w:szCs w:val="28"/>
        </w:rPr>
        <w:t xml:space="preserve">Фронтальные лабораторные работы и опыты </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Оценка диаметра атома методом рядов (с использованием фотографий).</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 xml:space="preserve">Опыты по наблюдению теплового расширения газов. </w:t>
      </w:r>
    </w:p>
    <w:p w:rsidR="00D503E8" w:rsidRDefault="0020456E">
      <w:pPr>
        <w:spacing w:after="0" w:line="240" w:lineRule="auto"/>
        <w:ind w:firstLine="709"/>
        <w:jc w:val="both"/>
        <w:rPr>
          <w:rFonts w:cs="Times New Roman"/>
          <w:i/>
          <w:szCs w:val="28"/>
        </w:rPr>
      </w:pPr>
      <w:r>
        <w:rPr>
          <w:rFonts w:cs="Times New Roman"/>
          <w:szCs w:val="28"/>
        </w:rPr>
        <w:t>3.Опыты по обнаружению действия сил молекулярного притяжения</w:t>
      </w:r>
      <w:r>
        <w:rPr>
          <w:rFonts w:cs="Times New Roman"/>
          <w:b/>
          <w:i/>
          <w:szCs w:val="28"/>
        </w:rPr>
        <w:t xml:space="preserve"> (электронная демонстрация)</w:t>
      </w:r>
      <w:r>
        <w:rPr>
          <w:rFonts w:cs="Times New Roman"/>
          <w:i/>
          <w:szCs w:val="28"/>
        </w:rPr>
        <w:t>.</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bCs/>
          <w:szCs w:val="28"/>
        </w:rPr>
      </w:pPr>
      <w:bookmarkStart w:id="133" w:name="_Toc95467946"/>
      <w:r>
        <w:rPr>
          <w:rFonts w:cs="Times New Roman"/>
          <w:b/>
          <w:bCs/>
          <w:szCs w:val="28"/>
        </w:rPr>
        <w:t>Раздел 3. Движение и взаимодействие тел</w:t>
      </w:r>
      <w:bookmarkEnd w:id="133"/>
    </w:p>
    <w:p w:rsidR="00D503E8" w:rsidRDefault="0020456E">
      <w:pPr>
        <w:spacing w:after="0" w:line="240" w:lineRule="auto"/>
        <w:ind w:firstLine="709"/>
        <w:jc w:val="both"/>
        <w:rPr>
          <w:rFonts w:cs="Times New Roman"/>
          <w:szCs w:val="28"/>
        </w:rPr>
      </w:pPr>
      <w:r>
        <w:rPr>
          <w:rFonts w:cs="Times New Roman"/>
          <w:szCs w:val="28"/>
        </w:rPr>
        <w:t xml:space="preserve">Механическое движение. Равномерное и неравномерное движение. Скорость. </w:t>
      </w:r>
      <w:r>
        <w:rPr>
          <w:rFonts w:cs="Times New Roman"/>
          <w:i/>
          <w:szCs w:val="28"/>
        </w:rPr>
        <w:t>Средняя скорость при неравномерном движении</w:t>
      </w:r>
      <w:r>
        <w:rPr>
          <w:rFonts w:cs="Times New Roman"/>
          <w:szCs w:val="28"/>
        </w:rPr>
        <w:t>. Расчёт пути и времени движения.</w:t>
      </w:r>
    </w:p>
    <w:p w:rsidR="00D503E8" w:rsidRDefault="0020456E">
      <w:pPr>
        <w:spacing w:after="0" w:line="240" w:lineRule="auto"/>
        <w:ind w:firstLine="709"/>
        <w:jc w:val="both"/>
        <w:rPr>
          <w:rFonts w:cs="Times New Roman"/>
          <w:i/>
          <w:szCs w:val="28"/>
        </w:rPr>
      </w:pPr>
      <w:r>
        <w:rPr>
          <w:rFonts w:cs="Times New Roman"/>
          <w:szCs w:val="28"/>
        </w:rPr>
        <w:t xml:space="preserve">Явление инерции. </w:t>
      </w:r>
      <w:r>
        <w:rPr>
          <w:rFonts w:cs="Times New Roman"/>
          <w:i/>
          <w:szCs w:val="28"/>
        </w:rPr>
        <w:t>Закон инерции</w:t>
      </w:r>
      <w:r>
        <w:rPr>
          <w:rFonts w:cs="Times New Roman"/>
          <w:szCs w:val="28"/>
        </w:rPr>
        <w:t xml:space="preserve">. </w:t>
      </w:r>
      <w:r>
        <w:rPr>
          <w:rFonts w:cs="Times New Roman"/>
          <w:i/>
          <w:szCs w:val="28"/>
        </w:rPr>
        <w:t>Взаимодействие тел как причина изменения скорости движения тел. Масса как мера инертности тела</w:t>
      </w:r>
      <w:r>
        <w:rPr>
          <w:rFonts w:cs="Times New Roman"/>
          <w:szCs w:val="28"/>
        </w:rPr>
        <w:t xml:space="preserve">. Плотность вещества. </w:t>
      </w:r>
      <w:r>
        <w:rPr>
          <w:rFonts w:cs="Times New Roman"/>
          <w:i/>
          <w:szCs w:val="28"/>
        </w:rPr>
        <w:t>Связь плотности с количеством молекул в единице объёма вещества.</w:t>
      </w:r>
    </w:p>
    <w:p w:rsidR="00D503E8" w:rsidRDefault="0020456E">
      <w:pPr>
        <w:spacing w:after="0" w:line="240" w:lineRule="auto"/>
        <w:ind w:firstLine="709"/>
        <w:jc w:val="both"/>
        <w:rPr>
          <w:rFonts w:cs="Times New Roman"/>
          <w:szCs w:val="28"/>
        </w:rPr>
      </w:pPr>
      <w:r>
        <w:rPr>
          <w:rFonts w:cs="Times New Roman"/>
          <w:szCs w:val="28"/>
        </w:rPr>
        <w:t xml:space="preserve">Сила как характеристика взаимодействия тел. </w:t>
      </w:r>
      <w:r>
        <w:rPr>
          <w:rFonts w:cs="Times New Roman"/>
          <w:i/>
          <w:szCs w:val="28"/>
        </w:rPr>
        <w:t xml:space="preserve">Сила упругости </w:t>
      </w:r>
      <w:r>
        <w:rPr>
          <w:rFonts w:cs="Times New Roman"/>
          <w:szCs w:val="28"/>
        </w:rPr>
        <w:t>и закон Гука</w:t>
      </w:r>
      <w:r>
        <w:rPr>
          <w:rFonts w:cs="Times New Roman"/>
          <w:i/>
          <w:szCs w:val="28"/>
        </w:rPr>
        <w:t xml:space="preserve">. Измерение силы с помощью динамометра. </w:t>
      </w:r>
      <w:r>
        <w:rPr>
          <w:rFonts w:cs="Times New Roman"/>
          <w:szCs w:val="28"/>
        </w:rPr>
        <w:t xml:space="preserve">Явление тяготения и сила тяжести. </w:t>
      </w:r>
      <w:r>
        <w:rPr>
          <w:rFonts w:cs="Times New Roman"/>
          <w:i/>
          <w:szCs w:val="28"/>
        </w:rPr>
        <w:t xml:space="preserve">Сила тяжести на других планетах (МС). </w:t>
      </w:r>
      <w:r>
        <w:rPr>
          <w:rFonts w:cs="Times New Roman"/>
          <w:szCs w:val="28"/>
        </w:rPr>
        <w:t>Вес тела. Невесомость. Сложение сил, направленных по одной прямой. Равнод</w:t>
      </w:r>
      <w:r>
        <w:rPr>
          <w:rFonts w:cs="Times New Roman"/>
          <w:szCs w:val="28"/>
        </w:rPr>
        <w:t>ействующая сил</w:t>
      </w:r>
      <w:r>
        <w:rPr>
          <w:rFonts w:cs="Times New Roman"/>
          <w:i/>
          <w:szCs w:val="28"/>
        </w:rPr>
        <w:t>. Сила трения. Трение скольжения и трение покоя. Трение в природе и технике (МС).</w:t>
      </w:r>
    </w:p>
    <w:p w:rsidR="00D503E8" w:rsidRDefault="0020456E">
      <w:pPr>
        <w:spacing w:after="0" w:line="240" w:lineRule="auto"/>
        <w:ind w:firstLine="709"/>
        <w:jc w:val="both"/>
        <w:rPr>
          <w:rFonts w:cs="Times New Roman"/>
          <w:b/>
          <w:i/>
          <w:szCs w:val="28"/>
          <w:vertAlign w:val="superscript"/>
        </w:rPr>
      </w:pPr>
      <w:r>
        <w:rPr>
          <w:rFonts w:cs="Times New Roman"/>
          <w:b/>
          <w:i/>
          <w:szCs w:val="28"/>
        </w:rPr>
        <w:t>Демонстрации</w:t>
      </w:r>
      <w:r>
        <w:rPr>
          <w:rFonts w:cs="Times New Roman"/>
          <w:b/>
          <w:i/>
          <w:szCs w:val="28"/>
          <w:vertAlign w:val="superscript"/>
        </w:rPr>
        <w:t>3</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Наблюдение механического движения тела.</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Измерение скорости прямолинейного движения.</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Наблюдение явления инерции.</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Наблюдение изменения с</w:t>
      </w:r>
      <w:r>
        <w:rPr>
          <w:rFonts w:cs="Times New Roman"/>
          <w:szCs w:val="28"/>
        </w:rPr>
        <w:t>корости при взаимодействии тел.</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Сравнение масс по взаимодействию тел.</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Сложение сил, направленных по одной прямой.</w:t>
      </w:r>
    </w:p>
    <w:p w:rsidR="00D503E8" w:rsidRDefault="0020456E">
      <w:pPr>
        <w:spacing w:after="0" w:line="240" w:lineRule="auto"/>
        <w:ind w:firstLine="709"/>
        <w:jc w:val="both"/>
        <w:rPr>
          <w:rFonts w:cs="Times New Roman"/>
          <w:szCs w:val="28"/>
        </w:rPr>
      </w:pPr>
      <w:r>
        <w:rPr>
          <w:rFonts w:cs="Times New Roman"/>
          <w:szCs w:val="28"/>
        </w:rPr>
        <w:t>7. Демонстрация силы упругости на различных материалах.</w:t>
      </w:r>
    </w:p>
    <w:p w:rsidR="00D503E8" w:rsidRDefault="0020456E">
      <w:pPr>
        <w:spacing w:after="0" w:line="240" w:lineRule="auto"/>
        <w:ind w:firstLine="709"/>
        <w:jc w:val="both"/>
        <w:rPr>
          <w:rFonts w:cs="Times New Roman"/>
          <w:b/>
          <w:bCs/>
          <w:iCs/>
          <w:szCs w:val="28"/>
          <w:vertAlign w:val="subscript"/>
        </w:rPr>
      </w:pPr>
      <w:r>
        <w:rPr>
          <w:rFonts w:cs="Times New Roman"/>
          <w:b/>
          <w:bCs/>
          <w:i/>
          <w:iCs/>
          <w:szCs w:val="28"/>
        </w:rPr>
        <w:t>Фронтальные лабораторные работы и опыты</w:t>
      </w:r>
      <w:r>
        <w:rPr>
          <w:rFonts w:cs="Times New Roman"/>
          <w:b/>
          <w:bCs/>
          <w:i/>
          <w:iCs/>
          <w:szCs w:val="28"/>
          <w:vertAlign w:val="subscript"/>
        </w:rPr>
        <w:t>.</w:t>
      </w:r>
    </w:p>
    <w:p w:rsidR="00D503E8" w:rsidRDefault="0020456E">
      <w:pPr>
        <w:spacing w:after="0" w:line="240" w:lineRule="auto"/>
        <w:ind w:firstLine="709"/>
        <w:jc w:val="both"/>
        <w:rPr>
          <w:rFonts w:cs="Times New Roman"/>
          <w:i/>
          <w:szCs w:val="28"/>
        </w:rPr>
      </w:pPr>
      <w:r>
        <w:rPr>
          <w:rFonts w:cs="Times New Roman"/>
          <w:szCs w:val="28"/>
        </w:rPr>
        <w:t>1.</w:t>
      </w:r>
      <w:r>
        <w:rPr>
          <w:rFonts w:cs="Times New Roman"/>
          <w:szCs w:val="28"/>
        </w:rPr>
        <w:tab/>
        <w:t>Определение скорости равномерного дв</w:t>
      </w:r>
      <w:r>
        <w:rPr>
          <w:rFonts w:cs="Times New Roman"/>
          <w:szCs w:val="28"/>
        </w:rPr>
        <w:t>ижения (шарика в жидкости, модели электрического автомобиля и т. п.)</w:t>
      </w:r>
      <w:r>
        <w:rPr>
          <w:rFonts w:cs="Times New Roman"/>
          <w:i/>
          <w:szCs w:val="28"/>
        </w:rPr>
        <w:t xml:space="preserve"> </w:t>
      </w:r>
      <w:r>
        <w:rPr>
          <w:rFonts w:cs="Times New Roman"/>
          <w:b/>
          <w:i/>
          <w:szCs w:val="28"/>
        </w:rPr>
        <w:t>(электронная демонстрация)</w:t>
      </w:r>
      <w:r>
        <w:rPr>
          <w:rFonts w:cs="Times New Roman"/>
          <w:i/>
          <w:szCs w:val="28"/>
        </w:rPr>
        <w:t>.</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Определение средней скорости скольжения бруска или шарика по наклонной плоскости.</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Определение плотности твёрдого тела.</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Опыты, демонстрирующие зависимо</w:t>
      </w:r>
      <w:r>
        <w:rPr>
          <w:rFonts w:cs="Times New Roman"/>
          <w:szCs w:val="28"/>
        </w:rPr>
        <w:t>сть растяжения (деформации) пружины от приложенной силы.</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D503E8" w:rsidRDefault="00D503E8">
      <w:pPr>
        <w:spacing w:after="0" w:line="240" w:lineRule="auto"/>
        <w:ind w:firstLine="709"/>
        <w:jc w:val="both"/>
        <w:rPr>
          <w:rFonts w:cs="Times New Roman"/>
          <w:b/>
          <w:bCs/>
          <w:szCs w:val="28"/>
        </w:rPr>
      </w:pPr>
      <w:bookmarkStart w:id="134" w:name="_Toc95467947"/>
    </w:p>
    <w:p w:rsidR="00D503E8" w:rsidRDefault="0020456E">
      <w:pPr>
        <w:spacing w:after="0" w:line="240" w:lineRule="auto"/>
        <w:ind w:firstLine="709"/>
        <w:jc w:val="both"/>
        <w:rPr>
          <w:rFonts w:cs="Times New Roman"/>
          <w:b/>
          <w:bCs/>
          <w:szCs w:val="28"/>
        </w:rPr>
      </w:pPr>
      <w:r>
        <w:rPr>
          <w:rFonts w:cs="Times New Roman"/>
          <w:b/>
          <w:bCs/>
          <w:szCs w:val="28"/>
        </w:rPr>
        <w:t>Раздел 4. Давление твёрдых тел, жидкостей и газов</w:t>
      </w:r>
      <w:bookmarkEnd w:id="134"/>
    </w:p>
    <w:p w:rsidR="00D503E8" w:rsidRDefault="0020456E">
      <w:pPr>
        <w:spacing w:after="0" w:line="240" w:lineRule="auto"/>
        <w:ind w:firstLine="709"/>
        <w:jc w:val="both"/>
        <w:rPr>
          <w:rFonts w:cs="Times New Roman"/>
          <w:i/>
          <w:szCs w:val="28"/>
        </w:rPr>
      </w:pPr>
      <w:r>
        <w:rPr>
          <w:rFonts w:cs="Times New Roman"/>
          <w:szCs w:val="28"/>
        </w:rPr>
        <w:t xml:space="preserve">Давление. </w:t>
      </w:r>
      <w:r>
        <w:rPr>
          <w:rFonts w:cs="Times New Roman"/>
          <w:i/>
          <w:szCs w:val="28"/>
        </w:rPr>
        <w:t>Способы уменьшения и у</w:t>
      </w:r>
      <w:r>
        <w:rPr>
          <w:rFonts w:cs="Times New Roman"/>
          <w:i/>
          <w:szCs w:val="28"/>
        </w:rPr>
        <w:t>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Pr>
          <w:rFonts w:cs="Times New Roman"/>
          <w:szCs w:val="28"/>
        </w:rPr>
        <w:t xml:space="preserve">. </w:t>
      </w:r>
      <w:r>
        <w:rPr>
          <w:rFonts w:cs="Times New Roman"/>
          <w:i/>
          <w:szCs w:val="28"/>
        </w:rPr>
        <w:t xml:space="preserve">Пневматические машины. </w:t>
      </w:r>
      <w:r>
        <w:rPr>
          <w:rFonts w:cs="Times New Roman"/>
          <w:szCs w:val="28"/>
        </w:rPr>
        <w:t>Зависимость давления жидкости от глубины.</w:t>
      </w:r>
      <w:r>
        <w:rPr>
          <w:rFonts w:cs="Times New Roman"/>
          <w:i/>
          <w:szCs w:val="28"/>
        </w:rPr>
        <w:t xml:space="preserve"> Сообщающиеся сосуды. Гидравлические механизмы.</w:t>
      </w:r>
    </w:p>
    <w:p w:rsidR="00D503E8" w:rsidRDefault="0020456E">
      <w:pPr>
        <w:spacing w:after="0" w:line="240" w:lineRule="auto"/>
        <w:ind w:firstLine="709"/>
        <w:jc w:val="both"/>
        <w:rPr>
          <w:rFonts w:cs="Times New Roman"/>
          <w:szCs w:val="28"/>
        </w:rPr>
      </w:pPr>
      <w:r>
        <w:rPr>
          <w:rFonts w:cs="Times New Roman"/>
          <w:szCs w:val="28"/>
        </w:rPr>
        <w:t xml:space="preserve">Атмосфера Земли и атмосферное давление. </w:t>
      </w:r>
      <w:r>
        <w:rPr>
          <w:rFonts w:cs="Times New Roman"/>
          <w:i/>
          <w:szCs w:val="28"/>
        </w:rPr>
        <w:t xml:space="preserve">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Pr>
          <w:rFonts w:cs="Times New Roman"/>
          <w:i/>
          <w:szCs w:val="28"/>
        </w:rPr>
        <w:t>для измерения атмосферного давления.</w:t>
      </w:r>
    </w:p>
    <w:p w:rsidR="00D503E8" w:rsidRDefault="0020456E">
      <w:pPr>
        <w:spacing w:after="0" w:line="240" w:lineRule="auto"/>
        <w:ind w:firstLine="709"/>
        <w:jc w:val="both"/>
        <w:rPr>
          <w:rFonts w:cs="Times New Roman"/>
          <w:szCs w:val="28"/>
        </w:rPr>
      </w:pPr>
      <w:r>
        <w:rPr>
          <w:rFonts w:cs="Times New Roman"/>
          <w:i/>
          <w:szCs w:val="28"/>
        </w:rPr>
        <w:t>Действие жидкости и газа на погружённое в них тело.</w:t>
      </w:r>
      <w:r>
        <w:rPr>
          <w:rFonts w:cs="Times New Roman"/>
          <w:szCs w:val="28"/>
        </w:rPr>
        <w:t xml:space="preserve"> Выталкивающая (архимедова) сила. </w:t>
      </w:r>
      <w:r>
        <w:rPr>
          <w:rFonts w:cs="Times New Roman"/>
          <w:i/>
          <w:szCs w:val="28"/>
        </w:rPr>
        <w:t>Закон Архимеда. Плавание тел. Воздухоплавание</w:t>
      </w:r>
      <w:r>
        <w:rPr>
          <w:rFonts w:cs="Times New Roman"/>
          <w:szCs w:val="28"/>
        </w:rPr>
        <w:t xml:space="preserve">. </w:t>
      </w:r>
    </w:p>
    <w:p w:rsidR="00D503E8" w:rsidRDefault="0020456E">
      <w:pPr>
        <w:spacing w:after="0" w:line="240" w:lineRule="auto"/>
        <w:ind w:firstLine="709"/>
        <w:jc w:val="both"/>
        <w:rPr>
          <w:rFonts w:cs="Times New Roman"/>
          <w:b/>
          <w:bCs/>
          <w:i/>
          <w:i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Зависимость давления газа от температуры.</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Передача давления жидкост</w:t>
      </w:r>
      <w:r>
        <w:rPr>
          <w:rFonts w:cs="Times New Roman"/>
          <w:szCs w:val="28"/>
        </w:rPr>
        <w:t>ью и газом.</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Сообщающиеся сосуды.</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Гидравлический пресс.</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Проявление действия атмосферного давления.</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Зависимость выталкивающей силы от объёма погружённой части тела и плотности жидкости.</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Равенство выталкивающей силы весу вытесненной жидкости.</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Условие плавания тел: плавание или погружение тел в зависимости от соотношения плотностей тела и жидкости.</w:t>
      </w:r>
    </w:p>
    <w:p w:rsidR="00D503E8" w:rsidRDefault="0020456E">
      <w:pPr>
        <w:spacing w:after="0" w:line="240" w:lineRule="auto"/>
        <w:ind w:firstLine="709"/>
        <w:jc w:val="both"/>
        <w:rPr>
          <w:rFonts w:cs="Times New Roman"/>
          <w:b/>
          <w:bCs/>
          <w:iCs/>
          <w:szCs w:val="28"/>
        </w:rPr>
      </w:pPr>
      <w:r>
        <w:rPr>
          <w:rFonts w:cs="Times New Roman"/>
          <w:b/>
          <w:bCs/>
          <w:i/>
          <w:iCs/>
          <w:szCs w:val="28"/>
        </w:rPr>
        <w:t>Фронтальные лабораторные работы и опыты</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Исследование зависимости веса тела в воде от объёма погружённой в жидкость части тела.</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Определение в</w:t>
      </w:r>
      <w:r>
        <w:rPr>
          <w:rFonts w:cs="Times New Roman"/>
          <w:szCs w:val="28"/>
        </w:rPr>
        <w:t>ыталкивающей силы, действующей на тело, погружённое в жидкость.</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 xml:space="preserve">Проверка независимости выталкивающей силы, действующей на тело в жидкости, от массы тела. </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Опыты, демонстрирующие зависимость выталкивающей силы, действующей на тело в жидкости, от объём</w:t>
      </w:r>
      <w:r>
        <w:rPr>
          <w:rFonts w:cs="Times New Roman"/>
          <w:szCs w:val="28"/>
        </w:rPr>
        <w:t xml:space="preserve">а погружённой в жидкость части тела и от плотности жидкости. </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Конструирование ареометра или конструирование лодки и определение её грузоподъёмности.</w:t>
      </w:r>
    </w:p>
    <w:p w:rsidR="00D503E8" w:rsidRDefault="00D503E8">
      <w:pPr>
        <w:spacing w:after="0" w:line="240" w:lineRule="auto"/>
        <w:ind w:firstLine="709"/>
        <w:jc w:val="both"/>
        <w:rPr>
          <w:rFonts w:cs="Times New Roman"/>
          <w:b/>
          <w:bCs/>
          <w:szCs w:val="28"/>
        </w:rPr>
      </w:pPr>
      <w:bookmarkStart w:id="135" w:name="_Toc95467948"/>
    </w:p>
    <w:p w:rsidR="00D503E8" w:rsidRDefault="0020456E">
      <w:pPr>
        <w:spacing w:after="0" w:line="240" w:lineRule="auto"/>
        <w:ind w:firstLine="709"/>
        <w:jc w:val="both"/>
        <w:rPr>
          <w:rFonts w:cs="Times New Roman"/>
          <w:b/>
          <w:bCs/>
          <w:szCs w:val="28"/>
        </w:rPr>
      </w:pPr>
      <w:r>
        <w:rPr>
          <w:rFonts w:cs="Times New Roman"/>
          <w:b/>
          <w:bCs/>
          <w:szCs w:val="28"/>
        </w:rPr>
        <w:t>Раздел 5. Работа и мощность. Энергия</w:t>
      </w:r>
      <w:bookmarkEnd w:id="135"/>
    </w:p>
    <w:p w:rsidR="00D503E8" w:rsidRDefault="0020456E">
      <w:pPr>
        <w:spacing w:after="0" w:line="240" w:lineRule="auto"/>
        <w:ind w:firstLine="709"/>
        <w:jc w:val="both"/>
        <w:rPr>
          <w:rFonts w:cs="Times New Roman"/>
          <w:szCs w:val="28"/>
        </w:rPr>
      </w:pPr>
      <w:r>
        <w:rPr>
          <w:rFonts w:cs="Times New Roman"/>
          <w:szCs w:val="28"/>
        </w:rPr>
        <w:t xml:space="preserve">Механическая работа. Мощность. </w:t>
      </w:r>
    </w:p>
    <w:p w:rsidR="00D503E8" w:rsidRDefault="0020456E">
      <w:pPr>
        <w:spacing w:after="0" w:line="240" w:lineRule="auto"/>
        <w:ind w:firstLine="709"/>
        <w:jc w:val="both"/>
        <w:rPr>
          <w:rFonts w:cs="Times New Roman"/>
          <w:szCs w:val="28"/>
        </w:rPr>
      </w:pPr>
      <w:r>
        <w:rPr>
          <w:rFonts w:cs="Times New Roman"/>
          <w:szCs w:val="28"/>
        </w:rPr>
        <w:t>Простые механизмы: рычаг, блок, на</w:t>
      </w:r>
      <w:r>
        <w:rPr>
          <w:rFonts w:cs="Times New Roman"/>
          <w:szCs w:val="28"/>
        </w:rPr>
        <w:t>клонная плоскость.</w:t>
      </w:r>
      <w:r>
        <w:rPr>
          <w:rFonts w:cs="Times New Roman"/>
          <w:i/>
          <w:szCs w:val="28"/>
        </w:rPr>
        <w:t xml:space="preserve"> Правило равновесия рычага. Применение правила равновесия рычага к блоку. «Золотое правило» механики. </w:t>
      </w:r>
      <w:r>
        <w:rPr>
          <w:rFonts w:cs="Times New Roman"/>
          <w:szCs w:val="28"/>
        </w:rPr>
        <w:t>КПД простых механизмов. Простые механизмы в быту и технике.</w:t>
      </w:r>
    </w:p>
    <w:p w:rsidR="00D503E8" w:rsidRDefault="0020456E">
      <w:pPr>
        <w:spacing w:after="0" w:line="240" w:lineRule="auto"/>
        <w:ind w:firstLine="709"/>
        <w:jc w:val="both"/>
        <w:rPr>
          <w:rFonts w:cs="Times New Roman"/>
          <w:szCs w:val="28"/>
        </w:rPr>
      </w:pPr>
      <w:r>
        <w:rPr>
          <w:rFonts w:cs="Times New Roman"/>
          <w:szCs w:val="28"/>
        </w:rPr>
        <w:t>Механическая энергия.</w:t>
      </w:r>
      <w:r>
        <w:rPr>
          <w:rFonts w:cs="Times New Roman"/>
          <w:i/>
          <w:szCs w:val="28"/>
        </w:rPr>
        <w:t xml:space="preserve"> Кинетическая и потенциальная энергия. Превращение одно</w:t>
      </w:r>
      <w:r>
        <w:rPr>
          <w:rFonts w:cs="Times New Roman"/>
          <w:i/>
          <w:szCs w:val="28"/>
        </w:rPr>
        <w:t xml:space="preserve">го вида механической энергии в другой. </w:t>
      </w:r>
      <w:r>
        <w:rPr>
          <w:rFonts w:cs="Times New Roman"/>
          <w:szCs w:val="28"/>
        </w:rPr>
        <w:t>Закон сохранения энергии в механике.</w:t>
      </w:r>
    </w:p>
    <w:p w:rsidR="00D503E8" w:rsidRDefault="0020456E">
      <w:pPr>
        <w:spacing w:after="0" w:line="240" w:lineRule="auto"/>
        <w:ind w:firstLine="709"/>
        <w:jc w:val="both"/>
        <w:rPr>
          <w:rFonts w:cs="Times New Roman"/>
          <w:b/>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Примеры простых механизмов.</w:t>
      </w:r>
    </w:p>
    <w:p w:rsidR="00D503E8" w:rsidRDefault="0020456E">
      <w:pPr>
        <w:spacing w:after="0" w:line="240" w:lineRule="auto"/>
        <w:ind w:firstLine="709"/>
        <w:jc w:val="both"/>
        <w:rPr>
          <w:rFonts w:cs="Times New Roman"/>
          <w:b/>
          <w:bCs/>
          <w:iCs/>
          <w:szCs w:val="28"/>
        </w:rPr>
      </w:pPr>
      <w:r>
        <w:rPr>
          <w:rFonts w:cs="Times New Roman"/>
          <w:b/>
          <w:bCs/>
          <w:i/>
          <w:iCs/>
          <w:szCs w:val="28"/>
        </w:rPr>
        <w:t>Фронтальные лабораторные</w:t>
      </w:r>
      <w:r>
        <w:rPr>
          <w:rFonts w:cs="Times New Roman"/>
          <w:b/>
          <w:bCs/>
          <w:i/>
          <w:iCs/>
          <w:szCs w:val="28"/>
          <w:vertAlign w:val="superscript"/>
        </w:rPr>
        <w:t>3</w:t>
      </w:r>
      <w:r>
        <w:rPr>
          <w:rFonts w:cs="Times New Roman"/>
          <w:b/>
          <w:bCs/>
          <w:i/>
          <w:iCs/>
          <w:szCs w:val="28"/>
        </w:rPr>
        <w:t>работы и опыты</w:t>
      </w:r>
      <w:r>
        <w:rPr>
          <w:rFonts w:cs="Times New Roman"/>
          <w:b/>
          <w:bCs/>
          <w:i/>
          <w:iCs/>
          <w:szCs w:val="28"/>
          <w:vertAlign w:val="superscript"/>
        </w:rPr>
        <w:t>4</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Определение работы силы трения при равномерном движении тела по горизонтальной поверхности.</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Исследование условий равновесия рычага.</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 xml:space="preserve"> Измерение КПД наклонной плоскости</w:t>
      </w:r>
      <w:r>
        <w:rPr>
          <w:rFonts w:cs="Times New Roman"/>
          <w:b/>
          <w:i/>
          <w:szCs w:val="28"/>
        </w:rPr>
        <w:t xml:space="preserve"> (электронная демонстрация).</w:t>
      </w:r>
    </w:p>
    <w:p w:rsidR="00D503E8" w:rsidRDefault="0020456E">
      <w:pPr>
        <w:spacing w:after="0" w:line="240" w:lineRule="auto"/>
        <w:ind w:firstLine="709"/>
        <w:jc w:val="both"/>
        <w:rPr>
          <w:rFonts w:cs="Times New Roman"/>
          <w:b/>
          <w:i/>
          <w:szCs w:val="28"/>
        </w:rPr>
      </w:pPr>
      <w:r>
        <w:rPr>
          <w:rFonts w:cs="Times New Roman"/>
          <w:szCs w:val="28"/>
        </w:rPr>
        <w:t>4.</w:t>
      </w:r>
      <w:r>
        <w:rPr>
          <w:rFonts w:cs="Times New Roman"/>
          <w:szCs w:val="28"/>
        </w:rPr>
        <w:tab/>
        <w:t xml:space="preserve">Изучение закона сохранения механической энергии </w:t>
      </w:r>
      <w:r>
        <w:rPr>
          <w:rFonts w:cs="Times New Roman"/>
          <w:b/>
          <w:i/>
          <w:szCs w:val="28"/>
        </w:rPr>
        <w:t>(электронная демонстрация).</w:t>
      </w: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bCs/>
          <w:iCs/>
          <w:szCs w:val="28"/>
        </w:rPr>
      </w:pPr>
      <w:bookmarkStart w:id="136" w:name="_Toc95467949"/>
      <w:r>
        <w:rPr>
          <w:rFonts w:cs="Times New Roman"/>
          <w:b/>
          <w:bCs/>
          <w:iCs/>
          <w:szCs w:val="28"/>
        </w:rPr>
        <w:t>8 КЛАСС</w:t>
      </w:r>
      <w:bookmarkEnd w:id="136"/>
      <w:r>
        <w:rPr>
          <w:rFonts w:cs="Times New Roman"/>
          <w:b/>
          <w:bCs/>
          <w:iCs/>
          <w:szCs w:val="28"/>
        </w:rPr>
        <w:t xml:space="preserve"> </w:t>
      </w:r>
    </w:p>
    <w:p w:rsidR="00D503E8" w:rsidRDefault="0020456E">
      <w:pPr>
        <w:spacing w:after="0" w:line="240" w:lineRule="auto"/>
        <w:ind w:firstLine="709"/>
        <w:jc w:val="both"/>
        <w:rPr>
          <w:rFonts w:cs="Times New Roman"/>
          <w:b/>
          <w:bCs/>
          <w:szCs w:val="28"/>
        </w:rPr>
      </w:pPr>
      <w:bookmarkStart w:id="137" w:name="_Toc95467950"/>
      <w:r>
        <w:rPr>
          <w:rFonts w:cs="Times New Roman"/>
          <w:b/>
          <w:bCs/>
          <w:szCs w:val="28"/>
        </w:rPr>
        <w:t>Раздел 6. Тепловые явления</w:t>
      </w:r>
      <w:bookmarkEnd w:id="137"/>
    </w:p>
    <w:p w:rsidR="00D503E8" w:rsidRDefault="0020456E">
      <w:pPr>
        <w:spacing w:after="0" w:line="240" w:lineRule="auto"/>
        <w:ind w:firstLine="709"/>
        <w:jc w:val="both"/>
        <w:rPr>
          <w:rFonts w:cs="Times New Roman"/>
          <w:i/>
          <w:szCs w:val="28"/>
        </w:rPr>
      </w:pPr>
      <w:r>
        <w:rPr>
          <w:rFonts w:cs="Times New Roman"/>
          <w:i/>
          <w:szCs w:val="28"/>
        </w:rPr>
        <w:t>Основные положения молекулярно-</w:t>
      </w:r>
      <w:r>
        <w:rPr>
          <w:rFonts w:cs="Times New Roman"/>
          <w:i/>
          <w:szCs w:val="28"/>
        </w:rPr>
        <w:t>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503E8" w:rsidRDefault="0020456E">
      <w:pPr>
        <w:spacing w:after="0" w:line="240" w:lineRule="auto"/>
        <w:ind w:firstLine="709"/>
        <w:jc w:val="both"/>
        <w:rPr>
          <w:rFonts w:cs="Times New Roman"/>
          <w:i/>
          <w:szCs w:val="28"/>
        </w:rPr>
      </w:pPr>
      <w:r>
        <w:rPr>
          <w:rFonts w:cs="Times New Roman"/>
          <w:szCs w:val="28"/>
        </w:rPr>
        <w:t>Модели твёрдого, жидкого и газообразного состояний вещества.</w:t>
      </w:r>
      <w:r>
        <w:rPr>
          <w:rFonts w:cs="Times New Roman"/>
          <w:i/>
          <w:szCs w:val="28"/>
        </w:rPr>
        <w:t xml:space="preserve"> Кристаллические и аморфные тела. Объяснение свой</w:t>
      </w:r>
      <w:r>
        <w:rPr>
          <w:rFonts w:cs="Times New Roman"/>
          <w:i/>
          <w:szCs w:val="28"/>
        </w:rPr>
        <w:t xml:space="preserve">ств газов, жидкостей и твёрдых тел на основе положений молекулярно-кинетической теории. </w:t>
      </w:r>
      <w:r>
        <w:rPr>
          <w:rFonts w:cs="Times New Roman"/>
          <w:szCs w:val="28"/>
        </w:rPr>
        <w:t xml:space="preserve">Смачивание </w:t>
      </w:r>
      <w:r>
        <w:rPr>
          <w:rFonts w:cs="Times New Roman"/>
          <w:i/>
          <w:szCs w:val="28"/>
        </w:rPr>
        <w:t xml:space="preserve">и капиллярные явления. Тепловое расширение и сжатие. </w:t>
      </w:r>
    </w:p>
    <w:p w:rsidR="00D503E8" w:rsidRDefault="0020456E">
      <w:pPr>
        <w:spacing w:after="0" w:line="240" w:lineRule="auto"/>
        <w:ind w:firstLine="709"/>
        <w:jc w:val="both"/>
        <w:rPr>
          <w:rFonts w:cs="Times New Roman"/>
          <w:szCs w:val="28"/>
        </w:rPr>
      </w:pPr>
      <w:r>
        <w:rPr>
          <w:rFonts w:cs="Times New Roman"/>
          <w:szCs w:val="28"/>
        </w:rPr>
        <w:t xml:space="preserve">Температура. </w:t>
      </w:r>
      <w:r>
        <w:rPr>
          <w:rFonts w:cs="Times New Roman"/>
          <w:i/>
          <w:szCs w:val="28"/>
        </w:rPr>
        <w:t>Связь температуры со скоростью теплового движения частиц</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szCs w:val="28"/>
        </w:rPr>
        <w:t xml:space="preserve">Внутренняя энергия. </w:t>
      </w:r>
      <w:r>
        <w:rPr>
          <w:rFonts w:cs="Times New Roman"/>
          <w:i/>
          <w:szCs w:val="28"/>
        </w:rPr>
        <w:t>Способы изм</w:t>
      </w:r>
      <w:r>
        <w:rPr>
          <w:rFonts w:cs="Times New Roman"/>
          <w:i/>
          <w:szCs w:val="28"/>
        </w:rPr>
        <w:t xml:space="preserve">енения внутренней энергии: теплопередача и совершение работы. Виды теплопередачи: теплопроводность, конвекция, излучение. </w:t>
      </w:r>
    </w:p>
    <w:p w:rsidR="00D503E8" w:rsidRDefault="0020456E">
      <w:pPr>
        <w:spacing w:after="0" w:line="240" w:lineRule="auto"/>
        <w:ind w:firstLine="709"/>
        <w:jc w:val="both"/>
        <w:rPr>
          <w:rFonts w:cs="Times New Roman"/>
          <w:i/>
          <w:szCs w:val="28"/>
        </w:rPr>
      </w:pPr>
      <w:r>
        <w:rPr>
          <w:rFonts w:cs="Times New Roman"/>
          <w:szCs w:val="28"/>
        </w:rPr>
        <w:t xml:space="preserve">Количество теплоты. </w:t>
      </w:r>
      <w:r>
        <w:rPr>
          <w:rFonts w:cs="Times New Roman"/>
          <w:i/>
          <w:szCs w:val="28"/>
        </w:rPr>
        <w:t>Удельная теплоёмкость вещества.</w:t>
      </w:r>
      <w:r>
        <w:rPr>
          <w:rFonts w:cs="Times New Roman"/>
          <w:szCs w:val="28"/>
        </w:rPr>
        <w:t xml:space="preserve"> </w:t>
      </w:r>
      <w:r>
        <w:rPr>
          <w:rFonts w:cs="Times New Roman"/>
          <w:i/>
          <w:szCs w:val="28"/>
        </w:rPr>
        <w:t>Теплообмен и тепловое равновесие. Уравнение теплового баланса.</w:t>
      </w:r>
    </w:p>
    <w:p w:rsidR="00D503E8" w:rsidRDefault="0020456E">
      <w:pPr>
        <w:spacing w:after="0" w:line="240" w:lineRule="auto"/>
        <w:ind w:firstLine="709"/>
        <w:jc w:val="both"/>
        <w:rPr>
          <w:rFonts w:cs="Times New Roman"/>
          <w:szCs w:val="28"/>
        </w:rPr>
      </w:pPr>
      <w:r>
        <w:rPr>
          <w:rFonts w:cs="Times New Roman"/>
          <w:i/>
          <w:szCs w:val="28"/>
        </w:rPr>
        <w:t>Плавление и отвердевание кристаллических веществ.</w:t>
      </w:r>
      <w:r>
        <w:rPr>
          <w:rFonts w:cs="Times New Roman"/>
          <w:szCs w:val="28"/>
        </w:rPr>
        <w:t xml:space="preserve"> </w:t>
      </w:r>
      <w:r>
        <w:rPr>
          <w:rFonts w:cs="Times New Roman"/>
          <w:i/>
          <w:szCs w:val="28"/>
        </w:rPr>
        <w:t>Удельная теплота плавления.</w:t>
      </w:r>
      <w:r>
        <w:rPr>
          <w:rFonts w:cs="Times New Roman"/>
          <w:szCs w:val="28"/>
        </w:rPr>
        <w:t xml:space="preserve"> </w:t>
      </w:r>
      <w:r>
        <w:rPr>
          <w:rFonts w:cs="Times New Roman"/>
          <w:i/>
          <w:szCs w:val="28"/>
        </w:rPr>
        <w:t>Парообразование и конденсация.</w:t>
      </w:r>
      <w:r>
        <w:rPr>
          <w:rFonts w:cs="Times New Roman"/>
          <w:szCs w:val="28"/>
        </w:rPr>
        <w:t xml:space="preserve"> </w:t>
      </w:r>
      <w:r>
        <w:rPr>
          <w:rFonts w:cs="Times New Roman"/>
          <w:i/>
          <w:szCs w:val="28"/>
        </w:rPr>
        <w:t>Испарение (МС).</w:t>
      </w:r>
      <w:r>
        <w:rPr>
          <w:rFonts w:cs="Times New Roman"/>
          <w:szCs w:val="28"/>
        </w:rPr>
        <w:t xml:space="preserve"> Кипение. </w:t>
      </w:r>
      <w:r>
        <w:rPr>
          <w:rFonts w:cs="Times New Roman"/>
          <w:i/>
          <w:szCs w:val="28"/>
        </w:rPr>
        <w:t>Удельная теплота парообразования.</w:t>
      </w:r>
      <w:r>
        <w:rPr>
          <w:rFonts w:cs="Times New Roman"/>
          <w:szCs w:val="28"/>
        </w:rPr>
        <w:t xml:space="preserve"> </w:t>
      </w:r>
      <w:r>
        <w:rPr>
          <w:rFonts w:cs="Times New Roman"/>
          <w:i/>
          <w:szCs w:val="28"/>
        </w:rPr>
        <w:t>Зависимость температуры кипения от атмосферного давления. Влажность воздуха</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Энергия то</w:t>
      </w:r>
      <w:r>
        <w:rPr>
          <w:rFonts w:cs="Times New Roman"/>
          <w:szCs w:val="28"/>
        </w:rPr>
        <w:t xml:space="preserve">плива. </w:t>
      </w:r>
      <w:r>
        <w:rPr>
          <w:rFonts w:cs="Times New Roman"/>
          <w:i/>
          <w:szCs w:val="28"/>
        </w:rPr>
        <w:t>Удельная теплота сгорания.</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i/>
          <w:szCs w:val="28"/>
        </w:rPr>
        <w:t>Принципы работы тепловых двигателей. КПД теплового двигателя. Тепловые двигатели и защита окружающей среды (МС).</w:t>
      </w:r>
    </w:p>
    <w:p w:rsidR="00D503E8" w:rsidRDefault="0020456E">
      <w:pPr>
        <w:spacing w:after="0" w:line="240" w:lineRule="auto"/>
        <w:ind w:firstLine="709"/>
        <w:jc w:val="both"/>
        <w:rPr>
          <w:rFonts w:cs="Times New Roman"/>
          <w:i/>
          <w:szCs w:val="28"/>
        </w:rPr>
      </w:pPr>
      <w:r>
        <w:rPr>
          <w:rFonts w:cs="Times New Roman"/>
          <w:i/>
          <w:szCs w:val="28"/>
        </w:rPr>
        <w:t>Закон сохранения и превращения энергии в тепловых процессах (МС).</w:t>
      </w:r>
    </w:p>
    <w:p w:rsidR="00D503E8" w:rsidRDefault="0020456E">
      <w:pPr>
        <w:spacing w:after="0" w:line="240" w:lineRule="auto"/>
        <w:ind w:firstLine="709"/>
        <w:jc w:val="both"/>
        <w:rPr>
          <w:rFonts w:cs="Times New Roman"/>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r>
      <w:r>
        <w:rPr>
          <w:rFonts w:cs="Times New Roman"/>
          <w:szCs w:val="28"/>
        </w:rPr>
        <w:t>Наблюдение броуновского движения.</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Наблюдение диффузии.</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Наблюдение явлений смачивания и капиллярных явлений.</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Наблюдение теплового расширения тел.</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Изменение давления газа при изменении объёма и нагревании или охлаждении.</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Правила измерения темп</w:t>
      </w:r>
      <w:r>
        <w:rPr>
          <w:rFonts w:cs="Times New Roman"/>
          <w:szCs w:val="28"/>
        </w:rPr>
        <w:t>ературы.</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Виды теплопередачи.</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 xml:space="preserve">Охлаждение при совершении работы. </w:t>
      </w:r>
    </w:p>
    <w:p w:rsidR="00D503E8" w:rsidRDefault="0020456E">
      <w:pPr>
        <w:spacing w:after="0" w:line="240" w:lineRule="auto"/>
        <w:ind w:firstLine="709"/>
        <w:jc w:val="both"/>
        <w:rPr>
          <w:rFonts w:cs="Times New Roman"/>
          <w:szCs w:val="28"/>
        </w:rPr>
      </w:pPr>
      <w:r>
        <w:rPr>
          <w:rFonts w:cs="Times New Roman"/>
          <w:szCs w:val="28"/>
        </w:rPr>
        <w:t>9.</w:t>
      </w:r>
      <w:r>
        <w:rPr>
          <w:rFonts w:cs="Times New Roman"/>
          <w:szCs w:val="28"/>
        </w:rPr>
        <w:tab/>
        <w:t>Нагревание при совершении работы внешними силами.</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rPr>
        <w:tab/>
        <w:t>Сравнение теплоёмкостей различных веществ.</w:t>
      </w:r>
    </w:p>
    <w:p w:rsidR="00D503E8" w:rsidRDefault="0020456E">
      <w:pPr>
        <w:spacing w:after="0" w:line="240" w:lineRule="auto"/>
        <w:ind w:firstLine="709"/>
        <w:jc w:val="both"/>
        <w:rPr>
          <w:rFonts w:cs="Times New Roman"/>
          <w:szCs w:val="28"/>
        </w:rPr>
      </w:pPr>
      <w:r>
        <w:rPr>
          <w:rFonts w:cs="Times New Roman"/>
          <w:szCs w:val="28"/>
        </w:rPr>
        <w:t>11.</w:t>
      </w:r>
      <w:r>
        <w:rPr>
          <w:rFonts w:cs="Times New Roman"/>
          <w:szCs w:val="28"/>
        </w:rPr>
        <w:tab/>
        <w:t>Наблюдение кипения.</w:t>
      </w:r>
    </w:p>
    <w:p w:rsidR="00D503E8" w:rsidRDefault="0020456E">
      <w:pPr>
        <w:spacing w:after="0" w:line="240" w:lineRule="auto"/>
        <w:ind w:firstLine="709"/>
        <w:jc w:val="both"/>
        <w:rPr>
          <w:rFonts w:cs="Times New Roman"/>
          <w:szCs w:val="28"/>
        </w:rPr>
      </w:pPr>
      <w:r>
        <w:rPr>
          <w:rFonts w:cs="Times New Roman"/>
          <w:szCs w:val="28"/>
        </w:rPr>
        <w:t>12.</w:t>
      </w:r>
      <w:r>
        <w:rPr>
          <w:rFonts w:cs="Times New Roman"/>
          <w:szCs w:val="28"/>
        </w:rPr>
        <w:tab/>
        <w:t>Наблюдение постоянства температуры при плавлении.</w:t>
      </w:r>
    </w:p>
    <w:p w:rsidR="00D503E8" w:rsidRDefault="0020456E">
      <w:pPr>
        <w:spacing w:after="0" w:line="240" w:lineRule="auto"/>
        <w:ind w:firstLine="709"/>
        <w:jc w:val="both"/>
        <w:rPr>
          <w:rFonts w:cs="Times New Roman"/>
          <w:szCs w:val="28"/>
        </w:rPr>
      </w:pPr>
      <w:r>
        <w:rPr>
          <w:rFonts w:cs="Times New Roman"/>
          <w:szCs w:val="28"/>
        </w:rPr>
        <w:t>13.</w:t>
      </w:r>
      <w:r>
        <w:rPr>
          <w:rFonts w:cs="Times New Roman"/>
          <w:szCs w:val="28"/>
        </w:rPr>
        <w:tab/>
        <w:t>Моде</w:t>
      </w:r>
      <w:r>
        <w:rPr>
          <w:rFonts w:cs="Times New Roman"/>
          <w:szCs w:val="28"/>
        </w:rPr>
        <w:t>ли тепловых двигателей.</w:t>
      </w:r>
    </w:p>
    <w:p w:rsidR="00D503E8" w:rsidRDefault="0020456E">
      <w:pPr>
        <w:spacing w:after="0" w:line="240" w:lineRule="auto"/>
        <w:ind w:firstLine="709"/>
        <w:jc w:val="both"/>
        <w:rPr>
          <w:rFonts w:cs="Times New Roman"/>
          <w:b/>
          <w:bCs/>
          <w:iCs/>
          <w:szCs w:val="28"/>
        </w:rPr>
      </w:pPr>
      <w:r>
        <w:rPr>
          <w:rFonts w:cs="Times New Roman"/>
          <w:b/>
          <w:bCs/>
          <w:i/>
          <w:iCs/>
          <w:szCs w:val="28"/>
        </w:rPr>
        <w:t>Фронтальные лабораторные работы и опыты</w:t>
      </w:r>
    </w:p>
    <w:p w:rsidR="00D503E8" w:rsidRDefault="0020456E">
      <w:pPr>
        <w:spacing w:after="0" w:line="240" w:lineRule="auto"/>
        <w:ind w:firstLine="709"/>
        <w:jc w:val="both"/>
        <w:rPr>
          <w:rFonts w:cs="Times New Roman"/>
          <w:b/>
          <w:i/>
          <w:szCs w:val="28"/>
        </w:rPr>
      </w:pPr>
      <w:r>
        <w:rPr>
          <w:rFonts w:cs="Times New Roman"/>
          <w:szCs w:val="28"/>
        </w:rPr>
        <w:t>1.</w:t>
      </w:r>
      <w:r>
        <w:rPr>
          <w:rFonts w:cs="Times New Roman"/>
          <w:szCs w:val="28"/>
        </w:rPr>
        <w:tab/>
        <w:t xml:space="preserve">Опыты по обнаружению действия сил молекулярного притяжения </w:t>
      </w:r>
      <w:r>
        <w:rPr>
          <w:rFonts w:cs="Times New Roman"/>
          <w:b/>
          <w:i/>
          <w:szCs w:val="28"/>
        </w:rPr>
        <w:t>(электронная демонстрация).</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Опыты по выращиванию кристаллов поваренной соли или сахара.</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Опыты по наблюдению теплового расшир</w:t>
      </w:r>
      <w:r>
        <w:rPr>
          <w:rFonts w:cs="Times New Roman"/>
          <w:szCs w:val="28"/>
        </w:rPr>
        <w:t xml:space="preserve">ения газов, жидкостей и твёрдых тел. </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 xml:space="preserve">Определение давления воздуха в баллоне шприца. </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Опыты, демонстрирующие зависимость давления воздуха от его объёма и нагревания или охлаждения.</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Наблюдение изменения внутренней энергии тела в результате теплопер</w:t>
      </w:r>
      <w:r>
        <w:rPr>
          <w:rFonts w:cs="Times New Roman"/>
          <w:szCs w:val="28"/>
        </w:rPr>
        <w:t>едачи и работы внешних сил.</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Исследование явления теплообмена при смешивании холодной и горячей воды.</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 xml:space="preserve">Исследование процесса испарения. </w:t>
      </w:r>
    </w:p>
    <w:p w:rsidR="00D503E8" w:rsidRDefault="0020456E">
      <w:pPr>
        <w:spacing w:after="0" w:line="240" w:lineRule="auto"/>
        <w:ind w:firstLine="709"/>
        <w:jc w:val="both"/>
        <w:rPr>
          <w:rFonts w:cs="Times New Roman"/>
          <w:szCs w:val="28"/>
        </w:rPr>
      </w:pPr>
      <w:r>
        <w:rPr>
          <w:rFonts w:cs="Times New Roman"/>
          <w:szCs w:val="28"/>
        </w:rPr>
        <w:t>9.</w:t>
      </w:r>
      <w:r>
        <w:rPr>
          <w:rFonts w:cs="Times New Roman"/>
          <w:szCs w:val="28"/>
        </w:rPr>
        <w:tab/>
        <w:t xml:space="preserve">Определение относительной влажности воздуха. </w:t>
      </w:r>
    </w:p>
    <w:p w:rsidR="00D503E8" w:rsidRDefault="0020456E">
      <w:pPr>
        <w:spacing w:after="0" w:line="240" w:lineRule="auto"/>
        <w:ind w:firstLine="709"/>
        <w:jc w:val="both"/>
        <w:rPr>
          <w:rFonts w:cs="Times New Roman"/>
          <w:i/>
          <w:szCs w:val="28"/>
        </w:rPr>
      </w:pPr>
      <w:r>
        <w:rPr>
          <w:rFonts w:cs="Times New Roman"/>
          <w:szCs w:val="28"/>
        </w:rPr>
        <w:t>10.</w:t>
      </w:r>
      <w:r>
        <w:rPr>
          <w:rFonts w:cs="Times New Roman"/>
          <w:i/>
          <w:szCs w:val="28"/>
        </w:rPr>
        <w:tab/>
        <w:t>Определение удельной теплоты плавления льда.</w:t>
      </w:r>
    </w:p>
    <w:p w:rsidR="00D503E8" w:rsidRDefault="00D503E8">
      <w:pPr>
        <w:spacing w:after="0" w:line="240" w:lineRule="auto"/>
        <w:ind w:firstLine="709"/>
        <w:jc w:val="both"/>
        <w:rPr>
          <w:rFonts w:cs="Times New Roman"/>
          <w:b/>
          <w:bCs/>
          <w:szCs w:val="28"/>
        </w:rPr>
      </w:pPr>
      <w:bookmarkStart w:id="138" w:name="_Toc95467951"/>
    </w:p>
    <w:p w:rsidR="00D503E8" w:rsidRDefault="0020456E">
      <w:pPr>
        <w:spacing w:after="0" w:line="240" w:lineRule="auto"/>
        <w:ind w:firstLine="709"/>
        <w:jc w:val="both"/>
        <w:rPr>
          <w:rFonts w:cs="Times New Roman"/>
          <w:b/>
          <w:bCs/>
          <w:szCs w:val="28"/>
        </w:rPr>
      </w:pPr>
      <w:r>
        <w:rPr>
          <w:rFonts w:cs="Times New Roman"/>
          <w:b/>
          <w:bCs/>
          <w:szCs w:val="28"/>
        </w:rPr>
        <w:t>Раздел 7. Электрические и магнитные явления</w:t>
      </w:r>
      <w:bookmarkEnd w:id="138"/>
    </w:p>
    <w:p w:rsidR="00D503E8" w:rsidRDefault="0020456E">
      <w:pPr>
        <w:spacing w:after="0" w:line="240" w:lineRule="auto"/>
        <w:ind w:firstLine="709"/>
        <w:jc w:val="both"/>
        <w:rPr>
          <w:rFonts w:cs="Times New Roman"/>
          <w:i/>
          <w:szCs w:val="28"/>
        </w:rPr>
      </w:pPr>
      <w:r>
        <w:rPr>
          <w:rFonts w:cs="Times New Roman"/>
          <w:i/>
          <w:szCs w:val="28"/>
        </w:rPr>
        <w:t>Электризация тел.</w:t>
      </w:r>
      <w:r>
        <w:rPr>
          <w:rFonts w:cs="Times New Roman"/>
          <w:szCs w:val="28"/>
        </w:rPr>
        <w:t xml:space="preserve"> Два рода электрических зарядов. Взаимодействие заряженных тел. </w:t>
      </w:r>
    </w:p>
    <w:p w:rsidR="00D503E8" w:rsidRDefault="0020456E">
      <w:pPr>
        <w:spacing w:after="0" w:line="240" w:lineRule="auto"/>
        <w:ind w:firstLine="709"/>
        <w:jc w:val="both"/>
        <w:rPr>
          <w:rFonts w:cs="Times New Roman"/>
          <w:i/>
          <w:szCs w:val="28"/>
        </w:rPr>
      </w:pPr>
      <w:r>
        <w:rPr>
          <w:rFonts w:cs="Times New Roman"/>
          <w:szCs w:val="28"/>
        </w:rPr>
        <w:t>Электрическое поле.</w:t>
      </w:r>
      <w:r>
        <w:rPr>
          <w:rFonts w:cs="Times New Roman"/>
          <w:i/>
          <w:szCs w:val="28"/>
        </w:rPr>
        <w:t xml:space="preserve"> Принцип суперпозиции электрических полей (на качественном уровне). </w:t>
      </w:r>
    </w:p>
    <w:p w:rsidR="00D503E8" w:rsidRDefault="0020456E">
      <w:pPr>
        <w:spacing w:after="0" w:line="240" w:lineRule="auto"/>
        <w:ind w:firstLine="709"/>
        <w:jc w:val="both"/>
        <w:rPr>
          <w:rFonts w:cs="Times New Roman"/>
          <w:szCs w:val="28"/>
        </w:rPr>
      </w:pPr>
      <w:r>
        <w:rPr>
          <w:rFonts w:cs="Times New Roman"/>
          <w:i/>
          <w:szCs w:val="28"/>
        </w:rPr>
        <w:t xml:space="preserve">Носители электрических зарядов. Элементарный электрический заряд. Строение атома. </w:t>
      </w:r>
      <w:r>
        <w:rPr>
          <w:rFonts w:cs="Times New Roman"/>
          <w:szCs w:val="28"/>
        </w:rPr>
        <w:t>Проводники и диэлектрики</w:t>
      </w:r>
      <w:r>
        <w:rPr>
          <w:rFonts w:cs="Times New Roman"/>
          <w:i/>
          <w:szCs w:val="28"/>
        </w:rPr>
        <w:t xml:space="preserve">. </w:t>
      </w:r>
      <w:r>
        <w:rPr>
          <w:rFonts w:cs="Times New Roman"/>
          <w:szCs w:val="28"/>
        </w:rPr>
        <w:t xml:space="preserve">Закон сохранения электрического заряда. </w:t>
      </w:r>
    </w:p>
    <w:p w:rsidR="00D503E8" w:rsidRDefault="0020456E">
      <w:pPr>
        <w:spacing w:after="0" w:line="240" w:lineRule="auto"/>
        <w:ind w:firstLine="709"/>
        <w:jc w:val="both"/>
        <w:rPr>
          <w:rFonts w:cs="Times New Roman"/>
          <w:i/>
          <w:szCs w:val="28"/>
        </w:rPr>
      </w:pPr>
      <w:r>
        <w:rPr>
          <w:rFonts w:cs="Times New Roman"/>
          <w:szCs w:val="28"/>
        </w:rPr>
        <w:t xml:space="preserve">Электрический ток. </w:t>
      </w:r>
      <w:r>
        <w:rPr>
          <w:rFonts w:cs="Times New Roman"/>
          <w:i/>
          <w:szCs w:val="28"/>
        </w:rPr>
        <w:t>Условия существования электрического тока.</w:t>
      </w:r>
      <w:r>
        <w:rPr>
          <w:rFonts w:cs="Times New Roman"/>
          <w:szCs w:val="28"/>
        </w:rPr>
        <w:t xml:space="preserve"> Источники постоянного тока. Действия электрич</w:t>
      </w:r>
      <w:r>
        <w:rPr>
          <w:rFonts w:cs="Times New Roman"/>
          <w:szCs w:val="28"/>
        </w:rPr>
        <w:t xml:space="preserve">еского тока (тепловое, химическое, магнитное). </w:t>
      </w:r>
      <w:r>
        <w:rPr>
          <w:rFonts w:cs="Times New Roman"/>
          <w:i/>
          <w:szCs w:val="28"/>
        </w:rPr>
        <w:t>Электрический ток в жидкостях и газах.</w:t>
      </w:r>
    </w:p>
    <w:p w:rsidR="00D503E8" w:rsidRDefault="0020456E">
      <w:pPr>
        <w:spacing w:after="0" w:line="240" w:lineRule="auto"/>
        <w:ind w:firstLine="709"/>
        <w:jc w:val="both"/>
        <w:rPr>
          <w:rFonts w:cs="Times New Roman"/>
          <w:i/>
          <w:szCs w:val="28"/>
        </w:rPr>
      </w:pPr>
      <w:r>
        <w:rPr>
          <w:rFonts w:cs="Times New Roman"/>
          <w:szCs w:val="28"/>
        </w:rPr>
        <w:t xml:space="preserve">Работа и мощность электрического тока. </w:t>
      </w:r>
      <w:r>
        <w:rPr>
          <w:rFonts w:cs="Times New Roman"/>
          <w:i/>
          <w:szCs w:val="28"/>
        </w:rPr>
        <w:t xml:space="preserve">Закон Джоуля—Ленца. Электрические цепи и потребители электрической энергии в быту. </w:t>
      </w:r>
      <w:r>
        <w:rPr>
          <w:rFonts w:cs="Times New Roman"/>
          <w:szCs w:val="28"/>
        </w:rPr>
        <w:t>Электрическая цепь. Сила тока. Электрическое нап</w:t>
      </w:r>
      <w:r>
        <w:rPr>
          <w:rFonts w:cs="Times New Roman"/>
          <w:szCs w:val="28"/>
        </w:rPr>
        <w:t xml:space="preserve">ряжение. Сопротивление проводника. </w:t>
      </w:r>
      <w:r>
        <w:rPr>
          <w:rFonts w:cs="Times New Roman"/>
          <w:i/>
          <w:szCs w:val="28"/>
        </w:rPr>
        <w:t>Удельное сопротивление вещества</w:t>
      </w:r>
      <w:r>
        <w:rPr>
          <w:rFonts w:cs="Times New Roman"/>
          <w:szCs w:val="28"/>
        </w:rPr>
        <w:t>. Закон Ома для участка цепи. Последовательное и параллельное соединение проводников</w:t>
      </w:r>
      <w:r>
        <w:rPr>
          <w:rFonts w:cs="Times New Roman"/>
          <w:i/>
          <w:szCs w:val="28"/>
        </w:rPr>
        <w:t>. Короткое замыкание.</w:t>
      </w:r>
    </w:p>
    <w:p w:rsidR="00D503E8" w:rsidRDefault="0020456E">
      <w:pPr>
        <w:spacing w:after="0" w:line="240" w:lineRule="auto"/>
        <w:ind w:firstLine="709"/>
        <w:jc w:val="both"/>
        <w:rPr>
          <w:rFonts w:cs="Times New Roman"/>
          <w:i/>
          <w:szCs w:val="28"/>
        </w:rPr>
      </w:pPr>
      <w:r>
        <w:rPr>
          <w:rFonts w:cs="Times New Roman"/>
          <w:szCs w:val="28"/>
        </w:rPr>
        <w:t xml:space="preserve">Постоянные магниты. Взаимодействие постоянных магнитов. </w:t>
      </w:r>
      <w:r>
        <w:rPr>
          <w:rFonts w:cs="Times New Roman"/>
          <w:i/>
          <w:szCs w:val="28"/>
        </w:rPr>
        <w:t>Магнитное поле. Магнитное по</w:t>
      </w:r>
      <w:r>
        <w:rPr>
          <w:rFonts w:cs="Times New Roman"/>
          <w:i/>
          <w:szCs w:val="28"/>
        </w:rPr>
        <w:t>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w:t>
      </w:r>
      <w:r>
        <w:rPr>
          <w:rFonts w:cs="Times New Roman"/>
          <w:i/>
          <w:szCs w:val="28"/>
        </w:rPr>
        <w:t>ких устройствах и на транспорте.</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Pr>
          <w:rFonts w:cs="Times New Roman"/>
          <w:szCs w:val="28"/>
        </w:rPr>
        <w:t>Электростанции на возобновляемых источниках энергии</w:t>
      </w:r>
      <w:r>
        <w:rPr>
          <w:rFonts w:cs="Times New Roman"/>
          <w:i/>
          <w:szCs w:val="28"/>
        </w:rPr>
        <w:t>.</w:t>
      </w:r>
    </w:p>
    <w:p w:rsidR="00D503E8" w:rsidRDefault="0020456E">
      <w:pPr>
        <w:spacing w:after="0" w:line="240" w:lineRule="auto"/>
        <w:ind w:firstLine="709"/>
        <w:jc w:val="both"/>
        <w:rPr>
          <w:rFonts w:cs="Times New Roman"/>
          <w:b/>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Электризация тел.</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Два рода</w:t>
      </w:r>
      <w:r>
        <w:rPr>
          <w:rFonts w:cs="Times New Roman"/>
          <w:szCs w:val="28"/>
        </w:rPr>
        <w:t xml:space="preserve"> электрических зарядов и взаимодействие заряженных тел.</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Устройство и действие электроскопа.</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 xml:space="preserve">Электростатическая индукция. </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Закон сохранения электрических зарядов.</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Проводники и диэлектрики.</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Моделирование силовых линий электрического поля.</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И</w:t>
      </w:r>
      <w:r>
        <w:rPr>
          <w:rFonts w:cs="Times New Roman"/>
          <w:szCs w:val="28"/>
        </w:rPr>
        <w:t xml:space="preserve">сточники постоянного тока. </w:t>
      </w:r>
    </w:p>
    <w:p w:rsidR="00D503E8" w:rsidRDefault="0020456E">
      <w:pPr>
        <w:spacing w:after="0" w:line="240" w:lineRule="auto"/>
        <w:ind w:firstLine="709"/>
        <w:jc w:val="both"/>
        <w:rPr>
          <w:rFonts w:cs="Times New Roman"/>
          <w:szCs w:val="28"/>
        </w:rPr>
      </w:pPr>
      <w:r>
        <w:rPr>
          <w:rFonts w:cs="Times New Roman"/>
          <w:szCs w:val="28"/>
        </w:rPr>
        <w:t>9.</w:t>
      </w:r>
      <w:r>
        <w:rPr>
          <w:rFonts w:cs="Times New Roman"/>
          <w:szCs w:val="28"/>
        </w:rPr>
        <w:tab/>
        <w:t>Действия электрического тока.</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rPr>
        <w:tab/>
        <w:t xml:space="preserve">Электрический ток в жидкости. </w:t>
      </w:r>
    </w:p>
    <w:p w:rsidR="00D503E8" w:rsidRDefault="0020456E">
      <w:pPr>
        <w:spacing w:after="0" w:line="240" w:lineRule="auto"/>
        <w:ind w:firstLine="709"/>
        <w:jc w:val="both"/>
        <w:rPr>
          <w:rFonts w:cs="Times New Roman"/>
          <w:szCs w:val="28"/>
        </w:rPr>
      </w:pPr>
      <w:r>
        <w:rPr>
          <w:rFonts w:cs="Times New Roman"/>
          <w:szCs w:val="28"/>
        </w:rPr>
        <w:t>11.</w:t>
      </w:r>
      <w:r>
        <w:rPr>
          <w:rFonts w:cs="Times New Roman"/>
          <w:szCs w:val="28"/>
        </w:rPr>
        <w:tab/>
        <w:t>Газовый разряд.</w:t>
      </w:r>
    </w:p>
    <w:p w:rsidR="00D503E8" w:rsidRDefault="0020456E">
      <w:pPr>
        <w:spacing w:after="0" w:line="240" w:lineRule="auto"/>
        <w:ind w:firstLine="709"/>
        <w:jc w:val="both"/>
        <w:rPr>
          <w:rFonts w:cs="Times New Roman"/>
          <w:szCs w:val="28"/>
        </w:rPr>
      </w:pPr>
      <w:r>
        <w:rPr>
          <w:rFonts w:cs="Times New Roman"/>
          <w:szCs w:val="28"/>
        </w:rPr>
        <w:t>12.</w:t>
      </w:r>
      <w:r>
        <w:rPr>
          <w:rFonts w:cs="Times New Roman"/>
          <w:szCs w:val="28"/>
        </w:rPr>
        <w:tab/>
        <w:t xml:space="preserve">Измерение силы тока амперметром. </w:t>
      </w:r>
    </w:p>
    <w:p w:rsidR="00D503E8" w:rsidRDefault="0020456E">
      <w:pPr>
        <w:spacing w:after="0" w:line="240" w:lineRule="auto"/>
        <w:ind w:firstLine="709"/>
        <w:jc w:val="both"/>
        <w:rPr>
          <w:rFonts w:cs="Times New Roman"/>
          <w:szCs w:val="28"/>
        </w:rPr>
      </w:pPr>
      <w:r>
        <w:rPr>
          <w:rFonts w:cs="Times New Roman"/>
          <w:szCs w:val="28"/>
        </w:rPr>
        <w:t>13.</w:t>
      </w:r>
      <w:r>
        <w:rPr>
          <w:rFonts w:cs="Times New Roman"/>
          <w:szCs w:val="28"/>
        </w:rPr>
        <w:tab/>
        <w:t xml:space="preserve">Измерение электрического напряжения вольтметром. </w:t>
      </w:r>
    </w:p>
    <w:p w:rsidR="00D503E8" w:rsidRDefault="0020456E">
      <w:pPr>
        <w:spacing w:after="0" w:line="240" w:lineRule="auto"/>
        <w:ind w:firstLine="709"/>
        <w:jc w:val="both"/>
        <w:rPr>
          <w:rFonts w:cs="Times New Roman"/>
          <w:szCs w:val="28"/>
        </w:rPr>
      </w:pPr>
      <w:r>
        <w:rPr>
          <w:rFonts w:cs="Times New Roman"/>
          <w:szCs w:val="28"/>
        </w:rPr>
        <w:t>14.</w:t>
      </w:r>
      <w:r>
        <w:rPr>
          <w:rFonts w:cs="Times New Roman"/>
          <w:szCs w:val="28"/>
        </w:rPr>
        <w:tab/>
        <w:t xml:space="preserve">Реостат и магазин сопротивлений. </w:t>
      </w:r>
    </w:p>
    <w:p w:rsidR="00D503E8" w:rsidRDefault="0020456E">
      <w:pPr>
        <w:spacing w:after="0" w:line="240" w:lineRule="auto"/>
        <w:ind w:firstLine="709"/>
        <w:jc w:val="both"/>
        <w:rPr>
          <w:rFonts w:cs="Times New Roman"/>
          <w:szCs w:val="28"/>
        </w:rPr>
      </w:pPr>
      <w:r>
        <w:rPr>
          <w:rFonts w:cs="Times New Roman"/>
          <w:szCs w:val="28"/>
        </w:rPr>
        <w:t>15.</w:t>
      </w:r>
      <w:r>
        <w:rPr>
          <w:rFonts w:cs="Times New Roman"/>
          <w:szCs w:val="28"/>
        </w:rPr>
        <w:tab/>
        <w:t>Взаимо</w:t>
      </w:r>
      <w:r>
        <w:rPr>
          <w:rFonts w:cs="Times New Roman"/>
          <w:szCs w:val="28"/>
        </w:rPr>
        <w:t>действие постоянных магнитов.</w:t>
      </w:r>
    </w:p>
    <w:p w:rsidR="00D503E8" w:rsidRDefault="0020456E">
      <w:pPr>
        <w:spacing w:after="0" w:line="240" w:lineRule="auto"/>
        <w:ind w:firstLine="709"/>
        <w:jc w:val="both"/>
        <w:rPr>
          <w:rFonts w:cs="Times New Roman"/>
          <w:szCs w:val="28"/>
        </w:rPr>
      </w:pPr>
      <w:r>
        <w:rPr>
          <w:rFonts w:cs="Times New Roman"/>
          <w:szCs w:val="28"/>
        </w:rPr>
        <w:t>16.</w:t>
      </w:r>
      <w:r>
        <w:rPr>
          <w:rFonts w:cs="Times New Roman"/>
          <w:szCs w:val="28"/>
        </w:rPr>
        <w:tab/>
        <w:t>Моделирование невозможности разделения полюсов магнита.</w:t>
      </w:r>
    </w:p>
    <w:p w:rsidR="00D503E8" w:rsidRDefault="0020456E">
      <w:pPr>
        <w:spacing w:after="0" w:line="240" w:lineRule="auto"/>
        <w:ind w:firstLine="709"/>
        <w:jc w:val="both"/>
        <w:rPr>
          <w:rFonts w:cs="Times New Roman"/>
          <w:szCs w:val="28"/>
        </w:rPr>
      </w:pPr>
      <w:r>
        <w:rPr>
          <w:rFonts w:cs="Times New Roman"/>
          <w:szCs w:val="28"/>
        </w:rPr>
        <w:t>17.</w:t>
      </w:r>
      <w:r>
        <w:rPr>
          <w:rFonts w:cs="Times New Roman"/>
          <w:szCs w:val="28"/>
        </w:rPr>
        <w:tab/>
        <w:t>Моделирование магнитных полей постоянных магнитов.</w:t>
      </w:r>
    </w:p>
    <w:p w:rsidR="00D503E8" w:rsidRDefault="0020456E">
      <w:pPr>
        <w:spacing w:after="0" w:line="240" w:lineRule="auto"/>
        <w:ind w:firstLine="709"/>
        <w:jc w:val="both"/>
        <w:rPr>
          <w:rFonts w:cs="Times New Roman"/>
          <w:szCs w:val="28"/>
        </w:rPr>
      </w:pPr>
      <w:r>
        <w:rPr>
          <w:rFonts w:cs="Times New Roman"/>
          <w:szCs w:val="28"/>
        </w:rPr>
        <w:t>18.</w:t>
      </w:r>
      <w:r>
        <w:rPr>
          <w:rFonts w:cs="Times New Roman"/>
          <w:szCs w:val="28"/>
        </w:rPr>
        <w:tab/>
        <w:t>Опыт Эрстеда.</w:t>
      </w:r>
    </w:p>
    <w:p w:rsidR="00D503E8" w:rsidRDefault="0020456E">
      <w:pPr>
        <w:spacing w:after="0" w:line="240" w:lineRule="auto"/>
        <w:ind w:firstLine="709"/>
        <w:jc w:val="both"/>
        <w:rPr>
          <w:rFonts w:cs="Times New Roman"/>
          <w:szCs w:val="28"/>
        </w:rPr>
      </w:pPr>
      <w:r>
        <w:rPr>
          <w:rFonts w:cs="Times New Roman"/>
          <w:szCs w:val="28"/>
        </w:rPr>
        <w:t>19.</w:t>
      </w:r>
      <w:r>
        <w:rPr>
          <w:rFonts w:cs="Times New Roman"/>
          <w:szCs w:val="28"/>
        </w:rPr>
        <w:tab/>
        <w:t>Магнитное поле тока. Электромагнит.</w:t>
      </w:r>
    </w:p>
    <w:p w:rsidR="00D503E8" w:rsidRDefault="0020456E">
      <w:pPr>
        <w:spacing w:after="0" w:line="240" w:lineRule="auto"/>
        <w:ind w:firstLine="709"/>
        <w:jc w:val="both"/>
        <w:rPr>
          <w:rFonts w:cs="Times New Roman"/>
          <w:szCs w:val="28"/>
        </w:rPr>
      </w:pPr>
      <w:r>
        <w:rPr>
          <w:rFonts w:cs="Times New Roman"/>
          <w:szCs w:val="28"/>
        </w:rPr>
        <w:t>20.</w:t>
      </w:r>
      <w:r>
        <w:rPr>
          <w:rFonts w:cs="Times New Roman"/>
          <w:szCs w:val="28"/>
        </w:rPr>
        <w:tab/>
        <w:t>Действие магнитного поля на проводник с током.</w:t>
      </w:r>
    </w:p>
    <w:p w:rsidR="00D503E8" w:rsidRDefault="0020456E">
      <w:pPr>
        <w:spacing w:after="0" w:line="240" w:lineRule="auto"/>
        <w:ind w:firstLine="709"/>
        <w:jc w:val="both"/>
        <w:rPr>
          <w:rFonts w:cs="Times New Roman"/>
          <w:szCs w:val="28"/>
        </w:rPr>
      </w:pPr>
      <w:r>
        <w:rPr>
          <w:rFonts w:cs="Times New Roman"/>
          <w:szCs w:val="28"/>
        </w:rPr>
        <w:t>21.</w:t>
      </w:r>
      <w:r>
        <w:rPr>
          <w:rFonts w:cs="Times New Roman"/>
          <w:szCs w:val="28"/>
        </w:rPr>
        <w:tab/>
        <w:t>Электродвигатель постоянного тока.</w:t>
      </w:r>
    </w:p>
    <w:p w:rsidR="00D503E8" w:rsidRDefault="0020456E">
      <w:pPr>
        <w:spacing w:after="0" w:line="240" w:lineRule="auto"/>
        <w:ind w:firstLine="709"/>
        <w:jc w:val="both"/>
        <w:rPr>
          <w:rFonts w:cs="Times New Roman"/>
          <w:i/>
          <w:iCs/>
          <w:szCs w:val="28"/>
        </w:rPr>
      </w:pPr>
      <w:r>
        <w:rPr>
          <w:rFonts w:cs="Times New Roman"/>
          <w:szCs w:val="28"/>
        </w:rPr>
        <w:t>22.</w:t>
      </w:r>
      <w:r>
        <w:rPr>
          <w:rFonts w:cs="Times New Roman"/>
          <w:szCs w:val="28"/>
        </w:rPr>
        <w:tab/>
        <w:t>Исследование явления электромагнитной индукции</w:t>
      </w:r>
      <w:r>
        <w:rPr>
          <w:rFonts w:cs="Times New Roman"/>
          <w:i/>
          <w:iCs/>
          <w:szCs w:val="28"/>
        </w:rPr>
        <w:t>.</w:t>
      </w:r>
    </w:p>
    <w:p w:rsidR="00D503E8" w:rsidRDefault="0020456E">
      <w:pPr>
        <w:spacing w:after="0" w:line="240" w:lineRule="auto"/>
        <w:ind w:firstLine="709"/>
        <w:jc w:val="both"/>
        <w:rPr>
          <w:rFonts w:cs="Times New Roman"/>
          <w:szCs w:val="28"/>
        </w:rPr>
      </w:pPr>
      <w:r>
        <w:rPr>
          <w:rFonts w:cs="Times New Roman"/>
          <w:szCs w:val="28"/>
        </w:rPr>
        <w:t>23.</w:t>
      </w:r>
      <w:r>
        <w:rPr>
          <w:rFonts w:cs="Times New Roman"/>
          <w:szCs w:val="28"/>
        </w:rPr>
        <w:tab/>
        <w:t>Опыты Фарадея.</w:t>
      </w:r>
    </w:p>
    <w:p w:rsidR="00D503E8" w:rsidRDefault="0020456E">
      <w:pPr>
        <w:spacing w:after="0" w:line="240" w:lineRule="auto"/>
        <w:ind w:firstLine="709"/>
        <w:jc w:val="both"/>
        <w:rPr>
          <w:rFonts w:cs="Times New Roman"/>
          <w:szCs w:val="28"/>
        </w:rPr>
      </w:pPr>
      <w:r>
        <w:rPr>
          <w:rFonts w:cs="Times New Roman"/>
          <w:szCs w:val="28"/>
        </w:rPr>
        <w:t>24.</w:t>
      </w:r>
      <w:r>
        <w:rPr>
          <w:rFonts w:cs="Times New Roman"/>
          <w:szCs w:val="28"/>
        </w:rPr>
        <w:tab/>
        <w:t>Зависимость направления индукционного тока от условий его возникновения.</w:t>
      </w:r>
    </w:p>
    <w:p w:rsidR="00D503E8" w:rsidRDefault="0020456E">
      <w:pPr>
        <w:spacing w:after="0" w:line="240" w:lineRule="auto"/>
        <w:ind w:firstLine="709"/>
        <w:jc w:val="both"/>
        <w:rPr>
          <w:rFonts w:cs="Times New Roman"/>
          <w:szCs w:val="28"/>
        </w:rPr>
      </w:pPr>
      <w:r>
        <w:rPr>
          <w:rFonts w:cs="Times New Roman"/>
          <w:szCs w:val="28"/>
        </w:rPr>
        <w:t>25.</w:t>
      </w:r>
      <w:r>
        <w:rPr>
          <w:rFonts w:cs="Times New Roman"/>
          <w:szCs w:val="28"/>
        </w:rPr>
        <w:tab/>
        <w:t>Электрогенератор постоянного тока.</w:t>
      </w:r>
    </w:p>
    <w:p w:rsidR="00D503E8" w:rsidRDefault="0020456E">
      <w:pPr>
        <w:spacing w:after="0" w:line="240" w:lineRule="auto"/>
        <w:ind w:firstLine="709"/>
        <w:jc w:val="both"/>
        <w:rPr>
          <w:rFonts w:cs="Times New Roman"/>
          <w:b/>
          <w:bCs/>
          <w:iCs/>
          <w:szCs w:val="28"/>
        </w:rPr>
      </w:pPr>
      <w:r>
        <w:rPr>
          <w:rFonts w:cs="Times New Roman"/>
          <w:b/>
          <w:bCs/>
          <w:i/>
          <w:iCs/>
          <w:szCs w:val="28"/>
        </w:rPr>
        <w:t>Фронтальные лабораторные работы и опыты</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Опыты по наблюдению электризации тел индукцией и при соприкосновении.</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Исследование действия электрического поля на проводники и диэлектрики.</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Сборка и проверка работы электрической цепи постоянного тока.</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И</w:t>
      </w:r>
      <w:r>
        <w:rPr>
          <w:rFonts w:cs="Times New Roman"/>
          <w:szCs w:val="28"/>
        </w:rPr>
        <w:t>змерение и регулирование силы тока.</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 xml:space="preserve">Измерение и регулирование напряжения. </w:t>
      </w:r>
    </w:p>
    <w:p w:rsidR="00D503E8" w:rsidRDefault="0020456E">
      <w:pPr>
        <w:spacing w:after="0" w:line="240" w:lineRule="auto"/>
        <w:ind w:firstLine="709"/>
        <w:jc w:val="both"/>
        <w:rPr>
          <w:rFonts w:cs="Times New Roman"/>
          <w:i/>
          <w:szCs w:val="28"/>
        </w:rPr>
      </w:pPr>
      <w:r>
        <w:rPr>
          <w:rFonts w:cs="Times New Roman"/>
          <w:szCs w:val="28"/>
        </w:rPr>
        <w:t>6.</w:t>
      </w:r>
      <w:r>
        <w:rPr>
          <w:rFonts w:cs="Times New Roman"/>
          <w:szCs w:val="28"/>
        </w:rPr>
        <w:tab/>
      </w:r>
      <w:r>
        <w:rPr>
          <w:rFonts w:cs="Times New Roman"/>
          <w:i/>
          <w:szCs w:val="28"/>
        </w:rPr>
        <w:t>Исследование зависимости силы тока, идущего через резистор, от сопротивления резистора и напряжения на резисторе.</w:t>
      </w:r>
    </w:p>
    <w:p w:rsidR="00D503E8" w:rsidRDefault="0020456E">
      <w:pPr>
        <w:spacing w:after="0" w:line="240" w:lineRule="auto"/>
        <w:ind w:firstLine="709"/>
        <w:jc w:val="both"/>
        <w:rPr>
          <w:rFonts w:cs="Times New Roman"/>
          <w:i/>
          <w:szCs w:val="28"/>
        </w:rPr>
      </w:pPr>
      <w:r>
        <w:rPr>
          <w:rFonts w:cs="Times New Roman"/>
          <w:szCs w:val="28"/>
        </w:rPr>
        <w:t>7.</w:t>
      </w:r>
      <w:r>
        <w:rPr>
          <w:rFonts w:cs="Times New Roman"/>
          <w:szCs w:val="28"/>
        </w:rPr>
        <w:tab/>
      </w:r>
      <w:r>
        <w:rPr>
          <w:rFonts w:cs="Times New Roman"/>
          <w:i/>
          <w:szCs w:val="28"/>
        </w:rPr>
        <w:t>Опыты, демонстрирующие зависимость электрического сопротив</w:t>
      </w:r>
      <w:r>
        <w:rPr>
          <w:rFonts w:cs="Times New Roman"/>
          <w:i/>
          <w:szCs w:val="28"/>
        </w:rPr>
        <w:t>ления проводника от его длины, площади поперечного сечения и материала.</w:t>
      </w:r>
    </w:p>
    <w:p w:rsidR="00D503E8" w:rsidRDefault="0020456E">
      <w:pPr>
        <w:spacing w:after="0" w:line="240" w:lineRule="auto"/>
        <w:ind w:firstLine="709"/>
        <w:jc w:val="both"/>
        <w:rPr>
          <w:rFonts w:cs="Times New Roman"/>
          <w:i/>
          <w:szCs w:val="28"/>
        </w:rPr>
      </w:pPr>
      <w:r>
        <w:rPr>
          <w:rFonts w:cs="Times New Roman"/>
          <w:i/>
          <w:szCs w:val="28"/>
        </w:rPr>
        <w:t>8.</w:t>
      </w:r>
      <w:r>
        <w:rPr>
          <w:rFonts w:cs="Times New Roman"/>
          <w:i/>
          <w:szCs w:val="28"/>
        </w:rPr>
        <w:tab/>
        <w:t>Проверка правила сложения напряжений при последовательном соединении двух резисторов.</w:t>
      </w:r>
    </w:p>
    <w:p w:rsidR="00D503E8" w:rsidRDefault="0020456E">
      <w:pPr>
        <w:spacing w:after="0" w:line="240" w:lineRule="auto"/>
        <w:ind w:firstLine="709"/>
        <w:jc w:val="both"/>
        <w:rPr>
          <w:rFonts w:cs="Times New Roman"/>
          <w:i/>
          <w:szCs w:val="28"/>
        </w:rPr>
      </w:pPr>
      <w:r>
        <w:rPr>
          <w:rFonts w:cs="Times New Roman"/>
          <w:i/>
          <w:szCs w:val="28"/>
        </w:rPr>
        <w:t>9.</w:t>
      </w:r>
      <w:r>
        <w:rPr>
          <w:rFonts w:cs="Times New Roman"/>
          <w:i/>
          <w:szCs w:val="28"/>
        </w:rPr>
        <w:tab/>
        <w:t>Проверка правила для силы тока при параллельном соединении резисторов.</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rPr>
        <w:tab/>
        <w:t>Определение работ</w:t>
      </w:r>
      <w:r>
        <w:rPr>
          <w:rFonts w:cs="Times New Roman"/>
          <w:szCs w:val="28"/>
        </w:rPr>
        <w:t>ы электрического тока, идущего через резистор.</w:t>
      </w:r>
    </w:p>
    <w:p w:rsidR="00D503E8" w:rsidRDefault="0020456E">
      <w:pPr>
        <w:spacing w:after="0" w:line="240" w:lineRule="auto"/>
        <w:ind w:firstLine="709"/>
        <w:jc w:val="both"/>
        <w:rPr>
          <w:rFonts w:cs="Times New Roman"/>
          <w:szCs w:val="28"/>
        </w:rPr>
      </w:pPr>
      <w:r>
        <w:rPr>
          <w:rFonts w:cs="Times New Roman"/>
          <w:szCs w:val="28"/>
        </w:rPr>
        <w:t>11.</w:t>
      </w:r>
      <w:r>
        <w:rPr>
          <w:rFonts w:cs="Times New Roman"/>
          <w:szCs w:val="28"/>
        </w:rPr>
        <w:tab/>
        <w:t>Определение мощности электрического тока, выделяемой на резисторе.</w:t>
      </w:r>
    </w:p>
    <w:p w:rsidR="00D503E8" w:rsidRDefault="0020456E">
      <w:pPr>
        <w:spacing w:after="0" w:line="240" w:lineRule="auto"/>
        <w:ind w:firstLine="709"/>
        <w:jc w:val="both"/>
        <w:rPr>
          <w:rFonts w:cs="Times New Roman"/>
          <w:szCs w:val="28"/>
        </w:rPr>
      </w:pPr>
      <w:r>
        <w:rPr>
          <w:rFonts w:cs="Times New Roman"/>
          <w:szCs w:val="28"/>
        </w:rPr>
        <w:t>12.</w:t>
      </w:r>
      <w:r>
        <w:rPr>
          <w:rFonts w:cs="Times New Roman"/>
          <w:szCs w:val="28"/>
        </w:rPr>
        <w:tab/>
        <w:t>Исследование зависимости силы тока, идущего через лампочку, от напряжения на ней.</w:t>
      </w:r>
    </w:p>
    <w:p w:rsidR="00D503E8" w:rsidRDefault="0020456E">
      <w:pPr>
        <w:spacing w:after="0" w:line="240" w:lineRule="auto"/>
        <w:ind w:firstLine="709"/>
        <w:jc w:val="both"/>
        <w:rPr>
          <w:rFonts w:cs="Times New Roman"/>
          <w:szCs w:val="28"/>
        </w:rPr>
      </w:pPr>
      <w:r>
        <w:rPr>
          <w:rFonts w:cs="Times New Roman"/>
          <w:szCs w:val="28"/>
        </w:rPr>
        <w:t>13.</w:t>
      </w:r>
      <w:r>
        <w:rPr>
          <w:rFonts w:cs="Times New Roman"/>
          <w:szCs w:val="28"/>
        </w:rPr>
        <w:tab/>
        <w:t>Исследование магнитного взаимодействия постоянны</w:t>
      </w:r>
      <w:r>
        <w:rPr>
          <w:rFonts w:cs="Times New Roman"/>
          <w:szCs w:val="28"/>
        </w:rPr>
        <w:t>х магнитов.</w:t>
      </w:r>
    </w:p>
    <w:p w:rsidR="00D503E8" w:rsidRDefault="0020456E">
      <w:pPr>
        <w:spacing w:after="0" w:line="240" w:lineRule="auto"/>
        <w:ind w:firstLine="709"/>
        <w:jc w:val="both"/>
        <w:rPr>
          <w:rFonts w:cs="Times New Roman"/>
          <w:szCs w:val="28"/>
        </w:rPr>
      </w:pPr>
      <w:r>
        <w:rPr>
          <w:rFonts w:cs="Times New Roman"/>
          <w:szCs w:val="28"/>
        </w:rPr>
        <w:t>14.</w:t>
      </w:r>
      <w:r>
        <w:rPr>
          <w:rFonts w:cs="Times New Roman"/>
          <w:szCs w:val="28"/>
        </w:rPr>
        <w:tab/>
        <w:t>Изучение магнитного поля постоянных магнитов при их объединении и разделении.</w:t>
      </w:r>
    </w:p>
    <w:p w:rsidR="00D503E8" w:rsidRDefault="0020456E">
      <w:pPr>
        <w:spacing w:after="0" w:line="240" w:lineRule="auto"/>
        <w:ind w:firstLine="709"/>
        <w:jc w:val="both"/>
        <w:rPr>
          <w:rFonts w:cs="Times New Roman"/>
          <w:szCs w:val="28"/>
        </w:rPr>
      </w:pPr>
      <w:r>
        <w:rPr>
          <w:rFonts w:cs="Times New Roman"/>
          <w:szCs w:val="28"/>
        </w:rPr>
        <w:t>15.</w:t>
      </w:r>
      <w:r>
        <w:rPr>
          <w:rFonts w:cs="Times New Roman"/>
          <w:szCs w:val="28"/>
        </w:rPr>
        <w:tab/>
        <w:t xml:space="preserve">Исследование действия электрического тока на магнитную стрелку. </w:t>
      </w:r>
    </w:p>
    <w:p w:rsidR="00D503E8" w:rsidRDefault="0020456E">
      <w:pPr>
        <w:spacing w:after="0" w:line="240" w:lineRule="auto"/>
        <w:ind w:firstLine="709"/>
        <w:jc w:val="both"/>
        <w:rPr>
          <w:rFonts w:cs="Times New Roman"/>
          <w:szCs w:val="28"/>
        </w:rPr>
      </w:pPr>
      <w:r>
        <w:rPr>
          <w:rFonts w:cs="Times New Roman"/>
          <w:szCs w:val="28"/>
        </w:rPr>
        <w:t>16.</w:t>
      </w:r>
      <w:r>
        <w:rPr>
          <w:rFonts w:cs="Times New Roman"/>
          <w:szCs w:val="28"/>
        </w:rPr>
        <w:tab/>
        <w:t xml:space="preserve">Опыты, демонстрирующие зависимость силы взаимодействия катушки с током и магнита от силы </w:t>
      </w:r>
      <w:r>
        <w:rPr>
          <w:rFonts w:cs="Times New Roman"/>
          <w:szCs w:val="28"/>
        </w:rPr>
        <w:t xml:space="preserve">тока и направления тока в катушке. </w:t>
      </w:r>
    </w:p>
    <w:p w:rsidR="00D503E8" w:rsidRDefault="0020456E">
      <w:pPr>
        <w:spacing w:after="0" w:line="240" w:lineRule="auto"/>
        <w:ind w:firstLine="709"/>
        <w:jc w:val="both"/>
        <w:rPr>
          <w:rFonts w:cs="Times New Roman"/>
          <w:szCs w:val="28"/>
        </w:rPr>
      </w:pPr>
      <w:r>
        <w:rPr>
          <w:rFonts w:cs="Times New Roman"/>
          <w:szCs w:val="28"/>
        </w:rPr>
        <w:t>17.</w:t>
      </w:r>
      <w:r>
        <w:rPr>
          <w:rFonts w:cs="Times New Roman"/>
          <w:szCs w:val="28"/>
        </w:rPr>
        <w:tab/>
        <w:t>Изучение действия магнитного поля на проводник с током.</w:t>
      </w:r>
    </w:p>
    <w:p w:rsidR="00D503E8" w:rsidRDefault="0020456E">
      <w:pPr>
        <w:spacing w:after="0" w:line="240" w:lineRule="auto"/>
        <w:ind w:firstLine="709"/>
        <w:jc w:val="both"/>
        <w:rPr>
          <w:rFonts w:cs="Times New Roman"/>
          <w:i/>
          <w:szCs w:val="28"/>
        </w:rPr>
      </w:pPr>
      <w:r>
        <w:rPr>
          <w:rFonts w:cs="Times New Roman"/>
          <w:szCs w:val="28"/>
        </w:rPr>
        <w:t>18.</w:t>
      </w:r>
      <w:r>
        <w:rPr>
          <w:rFonts w:cs="Times New Roman"/>
          <w:i/>
          <w:szCs w:val="28"/>
        </w:rPr>
        <w:tab/>
        <w:t xml:space="preserve">Изучение работы электродвигателя. </w:t>
      </w:r>
    </w:p>
    <w:p w:rsidR="00D503E8" w:rsidRDefault="0020456E">
      <w:pPr>
        <w:spacing w:after="0" w:line="240" w:lineRule="auto"/>
        <w:ind w:firstLine="709"/>
        <w:jc w:val="both"/>
        <w:rPr>
          <w:rFonts w:cs="Times New Roman"/>
          <w:szCs w:val="28"/>
        </w:rPr>
      </w:pPr>
      <w:r>
        <w:rPr>
          <w:rFonts w:cs="Times New Roman"/>
          <w:szCs w:val="28"/>
        </w:rPr>
        <w:t>19.</w:t>
      </w:r>
      <w:r>
        <w:rPr>
          <w:rFonts w:cs="Times New Roman"/>
          <w:szCs w:val="28"/>
        </w:rPr>
        <w:tab/>
        <w:t>Измерение КПД электродвигательной установки.</w:t>
      </w:r>
    </w:p>
    <w:p w:rsidR="00D503E8" w:rsidRDefault="0020456E">
      <w:pPr>
        <w:spacing w:after="0" w:line="240" w:lineRule="auto"/>
        <w:ind w:firstLine="709"/>
        <w:jc w:val="both"/>
        <w:rPr>
          <w:rFonts w:cs="Times New Roman"/>
          <w:szCs w:val="28"/>
        </w:rPr>
      </w:pPr>
      <w:r>
        <w:rPr>
          <w:rFonts w:cs="Times New Roman"/>
          <w:szCs w:val="28"/>
        </w:rPr>
        <w:t>20.</w:t>
      </w:r>
      <w:r>
        <w:rPr>
          <w:rFonts w:cs="Times New Roman"/>
          <w:szCs w:val="28"/>
        </w:rPr>
        <w:tab/>
      </w:r>
      <w:r>
        <w:rPr>
          <w:rFonts w:cs="Times New Roman"/>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D503E8" w:rsidRDefault="00D503E8">
      <w:pPr>
        <w:spacing w:after="0" w:line="240" w:lineRule="auto"/>
        <w:ind w:firstLine="709"/>
        <w:jc w:val="both"/>
        <w:rPr>
          <w:rFonts w:cs="Times New Roman"/>
          <w:b/>
          <w:bCs/>
          <w:iCs/>
          <w:szCs w:val="28"/>
        </w:rPr>
      </w:pPr>
      <w:bookmarkStart w:id="139" w:name="_Toc95467952"/>
    </w:p>
    <w:p w:rsidR="00D503E8" w:rsidRDefault="0020456E">
      <w:pPr>
        <w:spacing w:after="0" w:line="240" w:lineRule="auto"/>
        <w:jc w:val="both"/>
        <w:rPr>
          <w:rFonts w:cs="Times New Roman"/>
          <w:b/>
          <w:bCs/>
          <w:iCs/>
          <w:szCs w:val="28"/>
        </w:rPr>
      </w:pPr>
      <w:r>
        <w:rPr>
          <w:rFonts w:cs="Times New Roman"/>
          <w:b/>
          <w:bCs/>
          <w:iCs/>
          <w:szCs w:val="28"/>
        </w:rPr>
        <w:t>9 КЛАСС</w:t>
      </w:r>
      <w:bookmarkEnd w:id="139"/>
      <w:r>
        <w:rPr>
          <w:rFonts w:cs="Times New Roman"/>
          <w:b/>
          <w:bCs/>
          <w:iCs/>
          <w:szCs w:val="28"/>
        </w:rPr>
        <w:t xml:space="preserve"> </w:t>
      </w:r>
    </w:p>
    <w:p w:rsidR="00D503E8" w:rsidRDefault="0020456E">
      <w:pPr>
        <w:spacing w:after="0" w:line="240" w:lineRule="auto"/>
        <w:ind w:firstLine="709"/>
        <w:jc w:val="both"/>
        <w:rPr>
          <w:rFonts w:cs="Times New Roman"/>
          <w:b/>
          <w:bCs/>
          <w:szCs w:val="28"/>
        </w:rPr>
      </w:pPr>
      <w:bookmarkStart w:id="140" w:name="_Toc95467953"/>
      <w:r>
        <w:rPr>
          <w:rFonts w:cs="Times New Roman"/>
          <w:b/>
          <w:bCs/>
          <w:szCs w:val="28"/>
        </w:rPr>
        <w:t>Раздел 8. Механические явления</w:t>
      </w:r>
      <w:bookmarkEnd w:id="140"/>
    </w:p>
    <w:p w:rsidR="00D503E8" w:rsidRDefault="0020456E">
      <w:pPr>
        <w:spacing w:after="0" w:line="240" w:lineRule="auto"/>
        <w:ind w:firstLine="709"/>
        <w:jc w:val="both"/>
        <w:rPr>
          <w:rFonts w:cs="Times New Roman"/>
          <w:i/>
          <w:szCs w:val="28"/>
        </w:rPr>
      </w:pPr>
      <w:r>
        <w:rPr>
          <w:rFonts w:cs="Times New Roman"/>
          <w:szCs w:val="28"/>
        </w:rPr>
        <w:t>Механическое движение. Материальная точка. Система отсчёта. Относительность механического д</w:t>
      </w:r>
      <w:r>
        <w:rPr>
          <w:rFonts w:cs="Times New Roman"/>
          <w:szCs w:val="28"/>
        </w:rPr>
        <w:t>вижения. Равномерное прямолинейное движение.</w:t>
      </w:r>
      <w:r>
        <w:rPr>
          <w:rFonts w:cs="Times New Roman"/>
          <w:i/>
          <w:szCs w:val="28"/>
        </w:rPr>
        <w:t xml:space="preserve"> Неравномерное прямолинейное движение. </w:t>
      </w:r>
      <w:r>
        <w:rPr>
          <w:rFonts w:cs="Times New Roman"/>
          <w:szCs w:val="28"/>
        </w:rPr>
        <w:t>Средняя</w:t>
      </w:r>
      <w:r>
        <w:rPr>
          <w:rFonts w:cs="Times New Roman"/>
          <w:i/>
          <w:szCs w:val="28"/>
        </w:rPr>
        <w:t xml:space="preserve"> и мгновенная скорость тела при неравномерном движении.</w:t>
      </w:r>
    </w:p>
    <w:p w:rsidR="00D503E8" w:rsidRDefault="0020456E">
      <w:pPr>
        <w:spacing w:after="0" w:line="240" w:lineRule="auto"/>
        <w:ind w:firstLine="709"/>
        <w:jc w:val="both"/>
        <w:rPr>
          <w:rFonts w:cs="Times New Roman"/>
          <w:szCs w:val="28"/>
        </w:rPr>
      </w:pPr>
      <w:r>
        <w:rPr>
          <w:rFonts w:cs="Times New Roman"/>
          <w:szCs w:val="28"/>
        </w:rPr>
        <w:t xml:space="preserve">Ускорение. </w:t>
      </w:r>
      <w:r>
        <w:rPr>
          <w:rFonts w:cs="Times New Roman"/>
          <w:i/>
          <w:szCs w:val="28"/>
        </w:rPr>
        <w:t>Равноускоренное прямолинейное движение</w:t>
      </w:r>
      <w:r>
        <w:rPr>
          <w:rFonts w:cs="Times New Roman"/>
          <w:szCs w:val="28"/>
        </w:rPr>
        <w:t xml:space="preserve">. Свободное падение. </w:t>
      </w:r>
      <w:r>
        <w:rPr>
          <w:rFonts w:cs="Times New Roman"/>
          <w:i/>
          <w:szCs w:val="28"/>
        </w:rPr>
        <w:t>Опыты Галилея.</w:t>
      </w:r>
    </w:p>
    <w:p w:rsidR="00D503E8" w:rsidRDefault="0020456E">
      <w:pPr>
        <w:spacing w:after="0" w:line="240" w:lineRule="auto"/>
        <w:ind w:firstLine="709"/>
        <w:jc w:val="both"/>
        <w:rPr>
          <w:rFonts w:cs="Times New Roman"/>
          <w:i/>
          <w:szCs w:val="28"/>
        </w:rPr>
      </w:pPr>
      <w:r>
        <w:rPr>
          <w:rFonts w:cs="Times New Roman"/>
          <w:i/>
          <w:szCs w:val="28"/>
        </w:rPr>
        <w:t>Линейная и угловая скорос</w:t>
      </w:r>
      <w:r>
        <w:rPr>
          <w:rFonts w:cs="Times New Roman"/>
          <w:i/>
          <w:szCs w:val="28"/>
        </w:rPr>
        <w:t>ти. Центростремительное ускорение.</w:t>
      </w:r>
    </w:p>
    <w:p w:rsidR="00D503E8" w:rsidRDefault="0020456E">
      <w:pPr>
        <w:spacing w:after="0" w:line="240" w:lineRule="auto"/>
        <w:ind w:firstLine="709"/>
        <w:jc w:val="both"/>
        <w:rPr>
          <w:rFonts w:cs="Times New Roman"/>
          <w:szCs w:val="28"/>
        </w:rPr>
      </w:pPr>
      <w:r>
        <w:rPr>
          <w:rFonts w:cs="Times New Roman"/>
          <w:szCs w:val="28"/>
        </w:rPr>
        <w:t xml:space="preserve">Первый закон Ньютона. Второй закон Ньютона. Третий закон Ньютона. </w:t>
      </w:r>
      <w:r>
        <w:rPr>
          <w:rFonts w:cs="Times New Roman"/>
          <w:i/>
          <w:szCs w:val="28"/>
        </w:rPr>
        <w:t>Принцип суперпозиции сил.</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i/>
          <w:szCs w:val="28"/>
        </w:rPr>
        <w:t xml:space="preserve">Сила упругости. Закон Гука. Сила трения: сила трения скольжения, сила трения покоя, другие виды трения. </w:t>
      </w:r>
    </w:p>
    <w:p w:rsidR="00D503E8" w:rsidRDefault="0020456E">
      <w:pPr>
        <w:spacing w:after="0" w:line="240" w:lineRule="auto"/>
        <w:ind w:firstLine="709"/>
        <w:jc w:val="both"/>
        <w:rPr>
          <w:rFonts w:cs="Times New Roman"/>
          <w:i/>
          <w:szCs w:val="28"/>
        </w:rPr>
      </w:pPr>
      <w:r>
        <w:rPr>
          <w:rFonts w:cs="Times New Roman"/>
          <w:szCs w:val="28"/>
        </w:rPr>
        <w:t xml:space="preserve">Сила тяжести и закон всемирного тяготения. Ускорение свободного падения. </w:t>
      </w:r>
      <w:r>
        <w:rPr>
          <w:rFonts w:cs="Times New Roman"/>
          <w:i/>
          <w:szCs w:val="28"/>
        </w:rPr>
        <w:t xml:space="preserve">Движение планет вокруг Солнца (МС). Первая космическая скорость. Невесомость и перегрузки. </w:t>
      </w:r>
    </w:p>
    <w:p w:rsidR="00D503E8" w:rsidRDefault="0020456E">
      <w:pPr>
        <w:spacing w:after="0" w:line="240" w:lineRule="auto"/>
        <w:ind w:firstLine="709"/>
        <w:jc w:val="both"/>
        <w:rPr>
          <w:rFonts w:cs="Times New Roman"/>
          <w:szCs w:val="28"/>
        </w:rPr>
      </w:pPr>
      <w:r>
        <w:rPr>
          <w:rFonts w:cs="Times New Roman"/>
          <w:szCs w:val="28"/>
        </w:rPr>
        <w:t xml:space="preserve">Равновесие материальной точки. </w:t>
      </w:r>
      <w:r>
        <w:rPr>
          <w:rFonts w:cs="Times New Roman"/>
          <w:i/>
          <w:szCs w:val="28"/>
        </w:rPr>
        <w:t>Абсолютно твёрдое тело. Равновесие твёрдого тела с закреплён</w:t>
      </w:r>
      <w:r>
        <w:rPr>
          <w:rFonts w:cs="Times New Roman"/>
          <w:i/>
          <w:szCs w:val="28"/>
        </w:rPr>
        <w:t>ной осью вращения.</w:t>
      </w:r>
      <w:r>
        <w:rPr>
          <w:rFonts w:cs="Times New Roman"/>
          <w:szCs w:val="28"/>
        </w:rPr>
        <w:t xml:space="preserve"> Момент силы. </w:t>
      </w:r>
      <w:r>
        <w:rPr>
          <w:rFonts w:cs="Times New Roman"/>
          <w:i/>
          <w:szCs w:val="28"/>
        </w:rPr>
        <w:t>Центр тяжести.</w:t>
      </w:r>
    </w:p>
    <w:p w:rsidR="00D503E8" w:rsidRDefault="0020456E">
      <w:pPr>
        <w:spacing w:after="0" w:line="240" w:lineRule="auto"/>
        <w:ind w:firstLine="709"/>
        <w:jc w:val="both"/>
        <w:rPr>
          <w:rFonts w:cs="Times New Roman"/>
          <w:szCs w:val="28"/>
        </w:rPr>
      </w:pPr>
      <w:r>
        <w:rPr>
          <w:rFonts w:cs="Times New Roman"/>
          <w:szCs w:val="28"/>
        </w:rPr>
        <w:t xml:space="preserve">Импульс тела. </w:t>
      </w:r>
      <w:r>
        <w:rPr>
          <w:rFonts w:cs="Times New Roman"/>
          <w:i/>
          <w:szCs w:val="28"/>
        </w:rPr>
        <w:t>Изменение импульса. Импульс силы</w:t>
      </w:r>
      <w:r>
        <w:rPr>
          <w:rFonts w:cs="Times New Roman"/>
          <w:szCs w:val="28"/>
        </w:rPr>
        <w:t xml:space="preserve">. Закон сохранения импульса. Реактивное движение (МС). </w:t>
      </w:r>
    </w:p>
    <w:p w:rsidR="00D503E8" w:rsidRDefault="0020456E">
      <w:pPr>
        <w:spacing w:after="0" w:line="240" w:lineRule="auto"/>
        <w:ind w:firstLine="709"/>
        <w:jc w:val="both"/>
        <w:rPr>
          <w:rFonts w:cs="Times New Roman"/>
          <w:szCs w:val="28"/>
        </w:rPr>
      </w:pPr>
      <w:r>
        <w:rPr>
          <w:rFonts w:cs="Times New Roman"/>
          <w:szCs w:val="28"/>
        </w:rPr>
        <w:t xml:space="preserve">Механическая работа и мощность. Работа сил тяжести, </w:t>
      </w:r>
      <w:r>
        <w:rPr>
          <w:rFonts w:cs="Times New Roman"/>
          <w:i/>
          <w:szCs w:val="28"/>
        </w:rPr>
        <w:t>упругости, трения</w:t>
      </w:r>
      <w:r>
        <w:rPr>
          <w:rFonts w:cs="Times New Roman"/>
          <w:szCs w:val="28"/>
        </w:rPr>
        <w:t xml:space="preserve">. </w:t>
      </w:r>
      <w:r>
        <w:rPr>
          <w:rFonts w:cs="Times New Roman"/>
          <w:i/>
          <w:szCs w:val="28"/>
        </w:rPr>
        <w:t xml:space="preserve">Связь энергии и работы. </w:t>
      </w:r>
      <w:r>
        <w:rPr>
          <w:rFonts w:cs="Times New Roman"/>
          <w:szCs w:val="28"/>
        </w:rPr>
        <w:t>Потенциальна</w:t>
      </w:r>
      <w:r>
        <w:rPr>
          <w:rFonts w:cs="Times New Roman"/>
          <w:szCs w:val="28"/>
        </w:rPr>
        <w:t xml:space="preserve">я энергия тела, поднятого над поверхностью земли. </w:t>
      </w:r>
      <w:r>
        <w:rPr>
          <w:rFonts w:cs="Times New Roman"/>
          <w:i/>
          <w:szCs w:val="28"/>
        </w:rPr>
        <w:t>Потенциальная энергия сжатой пружины</w:t>
      </w:r>
      <w:r>
        <w:rPr>
          <w:rFonts w:cs="Times New Roman"/>
          <w:szCs w:val="28"/>
        </w:rPr>
        <w:t xml:space="preserve">. Кинетическая энергия. </w:t>
      </w:r>
      <w:r>
        <w:rPr>
          <w:rFonts w:cs="Times New Roman"/>
          <w:i/>
          <w:szCs w:val="28"/>
        </w:rPr>
        <w:t xml:space="preserve">Теорема о кинетической энергии. </w:t>
      </w:r>
      <w:r>
        <w:rPr>
          <w:rFonts w:cs="Times New Roman"/>
          <w:szCs w:val="28"/>
        </w:rPr>
        <w:t xml:space="preserve">Закон сохранения механической энергии. </w:t>
      </w:r>
    </w:p>
    <w:p w:rsidR="00D503E8" w:rsidRDefault="0020456E">
      <w:pPr>
        <w:spacing w:after="0" w:line="240" w:lineRule="auto"/>
        <w:ind w:firstLine="709"/>
        <w:jc w:val="both"/>
        <w:rPr>
          <w:rFonts w:cs="Times New Roman"/>
          <w:b/>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Наблюдение механического движения тела относительно разных</w:t>
      </w:r>
      <w:r>
        <w:rPr>
          <w:rFonts w:cs="Times New Roman"/>
          <w:szCs w:val="28"/>
        </w:rPr>
        <w:t xml:space="preserve"> тел отсчёта.</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 xml:space="preserve">Сравнение путей и траекторий движения одного и того же тела относительно разных тел отсчёта. </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Измерение скорости и ускорения прямолинейного движения.</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Исследование признаков равноускоренного движения.</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Наблюдение движения тела по ок</w:t>
      </w:r>
      <w:r>
        <w:rPr>
          <w:rFonts w:cs="Times New Roman"/>
          <w:szCs w:val="28"/>
        </w:rPr>
        <w:t>ружности.</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Зависимость ускорения тела от массы тела и действующей на него силы.</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Наблюдение равенства си</w:t>
      </w:r>
      <w:r>
        <w:rPr>
          <w:rFonts w:cs="Times New Roman"/>
          <w:szCs w:val="28"/>
        </w:rPr>
        <w:t xml:space="preserve">л при взаимодействии тел. </w:t>
      </w:r>
    </w:p>
    <w:p w:rsidR="00D503E8" w:rsidRDefault="0020456E">
      <w:pPr>
        <w:spacing w:after="0" w:line="240" w:lineRule="auto"/>
        <w:ind w:firstLine="709"/>
        <w:jc w:val="both"/>
        <w:rPr>
          <w:rFonts w:cs="Times New Roman"/>
          <w:szCs w:val="28"/>
        </w:rPr>
      </w:pPr>
      <w:r>
        <w:rPr>
          <w:rFonts w:cs="Times New Roman"/>
          <w:szCs w:val="28"/>
        </w:rPr>
        <w:t>9.</w:t>
      </w:r>
      <w:r>
        <w:rPr>
          <w:rFonts w:cs="Times New Roman"/>
          <w:szCs w:val="28"/>
        </w:rPr>
        <w:tab/>
        <w:t>Изменение веса тела при ускоренном движении.</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rPr>
        <w:tab/>
        <w:t>Передача импульса при взаимодействии тел.</w:t>
      </w:r>
    </w:p>
    <w:p w:rsidR="00D503E8" w:rsidRDefault="0020456E">
      <w:pPr>
        <w:spacing w:after="0" w:line="240" w:lineRule="auto"/>
        <w:ind w:firstLine="709"/>
        <w:jc w:val="both"/>
        <w:rPr>
          <w:rFonts w:cs="Times New Roman"/>
          <w:szCs w:val="28"/>
        </w:rPr>
      </w:pPr>
      <w:r>
        <w:rPr>
          <w:rFonts w:cs="Times New Roman"/>
          <w:szCs w:val="28"/>
        </w:rPr>
        <w:t>11.</w:t>
      </w:r>
      <w:r>
        <w:rPr>
          <w:rFonts w:cs="Times New Roman"/>
          <w:szCs w:val="28"/>
        </w:rPr>
        <w:tab/>
        <w:t>Преобразования энергии при взаимодействии тел.</w:t>
      </w:r>
    </w:p>
    <w:p w:rsidR="00D503E8" w:rsidRDefault="0020456E">
      <w:pPr>
        <w:spacing w:after="0" w:line="240" w:lineRule="auto"/>
        <w:ind w:firstLine="709"/>
        <w:jc w:val="both"/>
        <w:rPr>
          <w:rFonts w:cs="Times New Roman"/>
          <w:szCs w:val="28"/>
        </w:rPr>
      </w:pPr>
      <w:r>
        <w:rPr>
          <w:rFonts w:cs="Times New Roman"/>
          <w:szCs w:val="28"/>
        </w:rPr>
        <w:t>12.</w:t>
      </w:r>
      <w:r>
        <w:rPr>
          <w:rFonts w:cs="Times New Roman"/>
          <w:szCs w:val="28"/>
        </w:rPr>
        <w:tab/>
        <w:t>Сохранение импульса при неупругом взаимодействии.</w:t>
      </w:r>
    </w:p>
    <w:p w:rsidR="00D503E8" w:rsidRDefault="0020456E">
      <w:pPr>
        <w:spacing w:after="0" w:line="240" w:lineRule="auto"/>
        <w:ind w:firstLine="709"/>
        <w:jc w:val="both"/>
        <w:rPr>
          <w:rFonts w:cs="Times New Roman"/>
          <w:szCs w:val="28"/>
        </w:rPr>
      </w:pPr>
      <w:r>
        <w:rPr>
          <w:rFonts w:cs="Times New Roman"/>
          <w:szCs w:val="28"/>
        </w:rPr>
        <w:t>13.</w:t>
      </w:r>
      <w:r>
        <w:rPr>
          <w:rFonts w:cs="Times New Roman"/>
          <w:szCs w:val="28"/>
        </w:rPr>
        <w:tab/>
      </w:r>
      <w:r>
        <w:rPr>
          <w:rFonts w:cs="Times New Roman"/>
          <w:szCs w:val="28"/>
        </w:rPr>
        <w:t>Сохранение импульса при абсолютно упругом взаимодействии.</w:t>
      </w:r>
    </w:p>
    <w:p w:rsidR="00D503E8" w:rsidRDefault="0020456E">
      <w:pPr>
        <w:spacing w:after="0" w:line="240" w:lineRule="auto"/>
        <w:ind w:firstLine="709"/>
        <w:jc w:val="both"/>
        <w:rPr>
          <w:rFonts w:cs="Times New Roman"/>
          <w:szCs w:val="28"/>
        </w:rPr>
      </w:pPr>
      <w:r>
        <w:rPr>
          <w:rFonts w:cs="Times New Roman"/>
          <w:szCs w:val="28"/>
        </w:rPr>
        <w:t>14.</w:t>
      </w:r>
      <w:r>
        <w:rPr>
          <w:rFonts w:cs="Times New Roman"/>
          <w:szCs w:val="28"/>
        </w:rPr>
        <w:tab/>
        <w:t>Наблюдение реактивного движения.</w:t>
      </w:r>
    </w:p>
    <w:p w:rsidR="00D503E8" w:rsidRDefault="0020456E">
      <w:pPr>
        <w:spacing w:after="0" w:line="240" w:lineRule="auto"/>
        <w:ind w:firstLine="709"/>
        <w:jc w:val="both"/>
        <w:rPr>
          <w:rFonts w:cs="Times New Roman"/>
          <w:szCs w:val="28"/>
        </w:rPr>
      </w:pPr>
      <w:r>
        <w:rPr>
          <w:rFonts w:cs="Times New Roman"/>
          <w:szCs w:val="28"/>
        </w:rPr>
        <w:t>15.</w:t>
      </w:r>
      <w:r>
        <w:rPr>
          <w:rFonts w:cs="Times New Roman"/>
          <w:szCs w:val="28"/>
        </w:rPr>
        <w:tab/>
        <w:t>Сохранение механической энергии при свободном падении.</w:t>
      </w:r>
    </w:p>
    <w:p w:rsidR="00D503E8" w:rsidRDefault="0020456E">
      <w:pPr>
        <w:spacing w:after="0" w:line="240" w:lineRule="auto"/>
        <w:ind w:firstLine="709"/>
        <w:jc w:val="both"/>
        <w:rPr>
          <w:rFonts w:cs="Times New Roman"/>
          <w:szCs w:val="28"/>
        </w:rPr>
      </w:pPr>
      <w:r>
        <w:rPr>
          <w:rFonts w:cs="Times New Roman"/>
          <w:szCs w:val="28"/>
        </w:rPr>
        <w:t>16.</w:t>
      </w:r>
      <w:r>
        <w:rPr>
          <w:rFonts w:cs="Times New Roman"/>
          <w:szCs w:val="28"/>
        </w:rPr>
        <w:tab/>
        <w:t>Сохранение механической энергии при движении тела под действием пружины.</w:t>
      </w:r>
    </w:p>
    <w:p w:rsidR="00D503E8" w:rsidRDefault="0020456E">
      <w:pPr>
        <w:spacing w:after="0" w:line="240" w:lineRule="auto"/>
        <w:ind w:firstLine="709"/>
        <w:jc w:val="both"/>
        <w:rPr>
          <w:rFonts w:cs="Times New Roman"/>
          <w:bCs/>
          <w:szCs w:val="28"/>
        </w:rPr>
      </w:pPr>
      <w:r>
        <w:rPr>
          <w:rFonts w:cs="Times New Roman"/>
          <w:b/>
          <w:bCs/>
          <w:i/>
          <w:iCs/>
          <w:szCs w:val="28"/>
        </w:rPr>
        <w:t xml:space="preserve">Фронтальные лабораторные </w:t>
      </w:r>
      <w:r>
        <w:rPr>
          <w:rFonts w:cs="Times New Roman"/>
          <w:b/>
          <w:bCs/>
          <w:i/>
          <w:iCs/>
          <w:szCs w:val="28"/>
        </w:rPr>
        <w:t>работы и опыты</w:t>
      </w:r>
    </w:p>
    <w:p w:rsidR="00D503E8" w:rsidRDefault="0020456E">
      <w:pPr>
        <w:spacing w:after="0" w:line="240" w:lineRule="auto"/>
        <w:ind w:firstLine="709"/>
        <w:jc w:val="both"/>
        <w:rPr>
          <w:rFonts w:cs="Times New Roman"/>
          <w:i/>
          <w:szCs w:val="28"/>
        </w:rPr>
      </w:pPr>
      <w:r>
        <w:rPr>
          <w:rFonts w:cs="Times New Roman"/>
          <w:szCs w:val="28"/>
        </w:rPr>
        <w:t>1.</w:t>
      </w:r>
      <w:r>
        <w:rPr>
          <w:rFonts w:cs="Times New Roman"/>
          <w:szCs w:val="28"/>
        </w:rPr>
        <w:tab/>
      </w:r>
      <w:r>
        <w:rPr>
          <w:rFonts w:cs="Times New Roman"/>
          <w:i/>
          <w:szCs w:val="28"/>
        </w:rPr>
        <w:t>Конструирование тракта для разгона и дальнейшего равномерного движения шарика или тележки.</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Определение средней скорости скольжения бруска или движения шарика по наклонной плоскости.</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Определение ускорения тела при равноускоренном дви</w:t>
      </w:r>
      <w:r>
        <w:rPr>
          <w:rFonts w:cs="Times New Roman"/>
          <w:szCs w:val="28"/>
        </w:rPr>
        <w:t>жении по наклонной плоскости.</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Исследование зависимости пути от времени при равноускоренном движении без начальной скорости.</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Исследование зависимости силы трения скольжения от силы нормального давления.</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Определение коэффициента трения скольжения.</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w:t>
      </w:r>
      <w:r>
        <w:rPr>
          <w:rFonts w:cs="Times New Roman"/>
          <w:szCs w:val="28"/>
        </w:rPr>
        <w:tab/>
        <w:t>Определение жёсткости пружины.</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Определение работы силы трения при равномерном движении тела по горизонтальной поверхности.</w:t>
      </w:r>
    </w:p>
    <w:p w:rsidR="00D503E8" w:rsidRDefault="0020456E">
      <w:pPr>
        <w:spacing w:after="0" w:line="240" w:lineRule="auto"/>
        <w:ind w:firstLine="709"/>
        <w:jc w:val="both"/>
        <w:rPr>
          <w:rFonts w:cs="Times New Roman"/>
          <w:szCs w:val="28"/>
        </w:rPr>
      </w:pPr>
      <w:r>
        <w:rPr>
          <w:rFonts w:cs="Times New Roman"/>
          <w:szCs w:val="28"/>
        </w:rPr>
        <w:t>9.</w:t>
      </w:r>
      <w:r>
        <w:rPr>
          <w:rFonts w:cs="Times New Roman"/>
          <w:szCs w:val="28"/>
        </w:rPr>
        <w:tab/>
        <w:t>Определение работы силы упругости при подъёме груза с использованием неподвижного и подвижного блоков.</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rPr>
        <w:tab/>
      </w:r>
      <w:r>
        <w:rPr>
          <w:rFonts w:cs="Times New Roman"/>
          <w:szCs w:val="28"/>
        </w:rPr>
        <w:t>Изучение закона сохранения энергии.</w:t>
      </w:r>
    </w:p>
    <w:p w:rsidR="00D503E8" w:rsidRDefault="00D503E8">
      <w:pPr>
        <w:spacing w:after="0" w:line="240" w:lineRule="auto"/>
        <w:ind w:firstLine="709"/>
        <w:jc w:val="both"/>
        <w:rPr>
          <w:rFonts w:cs="Times New Roman"/>
          <w:b/>
          <w:bCs/>
          <w:szCs w:val="28"/>
        </w:rPr>
      </w:pPr>
      <w:bookmarkStart w:id="141" w:name="_Toc95467954"/>
    </w:p>
    <w:p w:rsidR="00D503E8" w:rsidRDefault="0020456E">
      <w:pPr>
        <w:spacing w:after="0" w:line="240" w:lineRule="auto"/>
        <w:ind w:firstLine="709"/>
        <w:jc w:val="both"/>
        <w:rPr>
          <w:rFonts w:cs="Times New Roman"/>
          <w:b/>
          <w:bCs/>
          <w:szCs w:val="28"/>
        </w:rPr>
      </w:pPr>
      <w:r>
        <w:rPr>
          <w:rFonts w:cs="Times New Roman"/>
          <w:b/>
          <w:bCs/>
          <w:szCs w:val="28"/>
        </w:rPr>
        <w:t>Раздел 9. Механические колебания и волны</w:t>
      </w:r>
      <w:bookmarkEnd w:id="141"/>
    </w:p>
    <w:p w:rsidR="00D503E8" w:rsidRDefault="0020456E">
      <w:pPr>
        <w:spacing w:after="0" w:line="240" w:lineRule="auto"/>
        <w:ind w:firstLine="709"/>
        <w:jc w:val="both"/>
        <w:rPr>
          <w:rFonts w:cs="Times New Roman"/>
          <w:i/>
          <w:szCs w:val="28"/>
        </w:rPr>
      </w:pPr>
      <w:r>
        <w:rPr>
          <w:rFonts w:cs="Times New Roman"/>
          <w:szCs w:val="28"/>
        </w:rPr>
        <w:t xml:space="preserve">Колебательное движение. Основные характеристики колебаний: период, частота, амплитуда. </w:t>
      </w:r>
      <w:r>
        <w:rPr>
          <w:rFonts w:cs="Times New Roman"/>
          <w:i/>
          <w:szCs w:val="28"/>
        </w:rPr>
        <w:t>Математический и пружинный маятники. Превращение энергии при колебательном движении.</w:t>
      </w:r>
    </w:p>
    <w:p w:rsidR="00D503E8" w:rsidRDefault="0020456E">
      <w:pPr>
        <w:spacing w:after="0" w:line="240" w:lineRule="auto"/>
        <w:ind w:firstLine="709"/>
        <w:jc w:val="both"/>
        <w:rPr>
          <w:rFonts w:cs="Times New Roman"/>
          <w:szCs w:val="28"/>
        </w:rPr>
      </w:pPr>
      <w:r>
        <w:rPr>
          <w:rFonts w:cs="Times New Roman"/>
          <w:szCs w:val="28"/>
        </w:rPr>
        <w:t>Затуха</w:t>
      </w:r>
      <w:r>
        <w:rPr>
          <w:rFonts w:cs="Times New Roman"/>
          <w:szCs w:val="28"/>
        </w:rPr>
        <w:t xml:space="preserve">ющие колебания. Вынужденные колебания. Резонанс. </w:t>
      </w:r>
    </w:p>
    <w:p w:rsidR="00D503E8" w:rsidRDefault="0020456E">
      <w:pPr>
        <w:spacing w:after="0" w:line="240" w:lineRule="auto"/>
        <w:ind w:firstLine="709"/>
        <w:jc w:val="both"/>
        <w:rPr>
          <w:rFonts w:cs="Times New Roman"/>
          <w:i/>
          <w:szCs w:val="28"/>
        </w:rPr>
      </w:pPr>
      <w:r>
        <w:rPr>
          <w:rFonts w:cs="Times New Roman"/>
          <w:szCs w:val="28"/>
        </w:rPr>
        <w:t>Механические волны. Свойства механических волн.</w:t>
      </w:r>
      <w:r>
        <w:rPr>
          <w:rFonts w:cs="Times New Roman"/>
          <w:i/>
          <w:szCs w:val="28"/>
        </w:rPr>
        <w:t xml:space="preserve"> Продольные и поперечные волны. Длина волны и скорость её распространения</w:t>
      </w:r>
      <w:r>
        <w:rPr>
          <w:rFonts w:cs="Times New Roman"/>
          <w:szCs w:val="28"/>
        </w:rPr>
        <w:t xml:space="preserve">. </w:t>
      </w:r>
      <w:r>
        <w:rPr>
          <w:rFonts w:cs="Times New Roman"/>
          <w:i/>
          <w:szCs w:val="28"/>
        </w:rPr>
        <w:t xml:space="preserve">Механические волны в твёрдом теле, сейсмические волны (МС). </w:t>
      </w:r>
    </w:p>
    <w:p w:rsidR="00D503E8" w:rsidRDefault="0020456E">
      <w:pPr>
        <w:spacing w:after="0" w:line="240" w:lineRule="auto"/>
        <w:ind w:firstLine="709"/>
        <w:jc w:val="both"/>
        <w:rPr>
          <w:rFonts w:cs="Times New Roman"/>
          <w:i/>
          <w:szCs w:val="28"/>
        </w:rPr>
      </w:pPr>
      <w:r>
        <w:rPr>
          <w:rFonts w:cs="Times New Roman"/>
          <w:szCs w:val="28"/>
        </w:rPr>
        <w:t>Звук.</w:t>
      </w:r>
      <w:r>
        <w:rPr>
          <w:rFonts w:cs="Times New Roman"/>
          <w:i/>
          <w:szCs w:val="28"/>
        </w:rPr>
        <w:t xml:space="preserve"> Громкость звука и</w:t>
      </w:r>
      <w:r>
        <w:rPr>
          <w:rFonts w:cs="Times New Roman"/>
          <w:i/>
          <w:szCs w:val="28"/>
        </w:rPr>
        <w:t xml:space="preserve"> высота тона. Отражение звука. Инфразвук и ультразвук.</w:t>
      </w:r>
    </w:p>
    <w:p w:rsidR="00D503E8" w:rsidRDefault="0020456E">
      <w:pPr>
        <w:spacing w:after="0" w:line="240" w:lineRule="auto"/>
        <w:ind w:firstLine="709"/>
        <w:jc w:val="both"/>
        <w:rPr>
          <w:rFonts w:cs="Times New Roman"/>
          <w:b/>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Наблюдение колебаний тел под действием силы тяжести и силы упругости.</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Наблюдение колебаний груза на нити и на пружине.</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Наблюдение вынужденных колебаний и резонанса.</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Распростран</w:t>
      </w:r>
      <w:r>
        <w:rPr>
          <w:rFonts w:cs="Times New Roman"/>
          <w:szCs w:val="28"/>
        </w:rPr>
        <w:t>ение продольных и поперечных волн.</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Наблюдение зависимости высоты звука от частоты.</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Акустический резонанс.</w:t>
      </w:r>
    </w:p>
    <w:p w:rsidR="00D503E8" w:rsidRDefault="0020456E">
      <w:pPr>
        <w:spacing w:after="0" w:line="240" w:lineRule="auto"/>
        <w:ind w:firstLine="709"/>
        <w:jc w:val="both"/>
        <w:rPr>
          <w:rFonts w:cs="Times New Roman"/>
          <w:bCs/>
          <w:szCs w:val="28"/>
        </w:rPr>
      </w:pPr>
      <w:r>
        <w:rPr>
          <w:rFonts w:cs="Times New Roman"/>
          <w:b/>
          <w:bCs/>
          <w:i/>
          <w:iCs/>
          <w:szCs w:val="28"/>
        </w:rPr>
        <w:t>Фронтальные лабораторные работы и опыты</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Определение частоты и периода колебаний математического маятника.</w:t>
      </w:r>
    </w:p>
    <w:p w:rsidR="00D503E8" w:rsidRDefault="0020456E">
      <w:pPr>
        <w:spacing w:after="0" w:line="240" w:lineRule="auto"/>
        <w:ind w:firstLine="709"/>
        <w:jc w:val="both"/>
        <w:rPr>
          <w:rFonts w:cs="Times New Roman"/>
          <w:b/>
          <w:i/>
          <w:szCs w:val="28"/>
        </w:rPr>
      </w:pPr>
      <w:r>
        <w:rPr>
          <w:rFonts w:cs="Times New Roman"/>
          <w:szCs w:val="28"/>
        </w:rPr>
        <w:t>2.</w:t>
      </w:r>
      <w:r>
        <w:rPr>
          <w:rFonts w:cs="Times New Roman"/>
          <w:szCs w:val="28"/>
        </w:rPr>
        <w:tab/>
      </w:r>
      <w:r>
        <w:rPr>
          <w:rFonts w:cs="Times New Roman"/>
          <w:szCs w:val="28"/>
        </w:rPr>
        <w:t xml:space="preserve">Определение частоты и периода колебаний пружинного маятника </w:t>
      </w:r>
      <w:r>
        <w:rPr>
          <w:rFonts w:cs="Times New Roman"/>
          <w:b/>
          <w:i/>
          <w:szCs w:val="28"/>
        </w:rPr>
        <w:t>(электронная демонстрация).</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Исследование зависимости периода колебаний подвешенного к нити груза от длины нити.</w:t>
      </w:r>
    </w:p>
    <w:p w:rsidR="00D503E8" w:rsidRDefault="0020456E">
      <w:pPr>
        <w:spacing w:after="0" w:line="240" w:lineRule="auto"/>
        <w:ind w:firstLine="709"/>
        <w:jc w:val="both"/>
        <w:rPr>
          <w:rFonts w:cs="Times New Roman"/>
          <w:b/>
          <w:i/>
          <w:szCs w:val="28"/>
        </w:rPr>
      </w:pPr>
      <w:r>
        <w:rPr>
          <w:rFonts w:cs="Times New Roman"/>
          <w:szCs w:val="28"/>
        </w:rPr>
        <w:t>4.</w:t>
      </w:r>
      <w:r>
        <w:rPr>
          <w:rFonts w:cs="Times New Roman"/>
          <w:szCs w:val="28"/>
        </w:rPr>
        <w:tab/>
        <w:t xml:space="preserve">Исследование зависимости периода колебаний пружинного маятника от массы груза </w:t>
      </w:r>
      <w:r>
        <w:rPr>
          <w:rFonts w:cs="Times New Roman"/>
          <w:b/>
          <w:i/>
          <w:szCs w:val="28"/>
        </w:rPr>
        <w:t>(электронная демонстрация).</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 xml:space="preserve">Проверка независимости периода колебаний груза, подвешенного к нити, от массы груза. </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 xml:space="preserve">Опыты, демонстрирующие зависимость периода колебаний пружинного маятника от массы груза и жёсткости пружины. </w:t>
      </w:r>
    </w:p>
    <w:p w:rsidR="00D503E8" w:rsidRDefault="0020456E">
      <w:pPr>
        <w:spacing w:after="0" w:line="240" w:lineRule="auto"/>
        <w:ind w:firstLine="709"/>
        <w:jc w:val="both"/>
        <w:rPr>
          <w:rFonts w:cs="Times New Roman"/>
          <w:b/>
          <w:i/>
          <w:szCs w:val="28"/>
        </w:rPr>
      </w:pPr>
      <w:r>
        <w:rPr>
          <w:rFonts w:cs="Times New Roman"/>
          <w:szCs w:val="28"/>
        </w:rPr>
        <w:t>7.</w:t>
      </w:r>
      <w:r>
        <w:rPr>
          <w:rFonts w:cs="Times New Roman"/>
          <w:szCs w:val="28"/>
        </w:rPr>
        <w:tab/>
        <w:t>Измерение ускорения сво</w:t>
      </w:r>
      <w:r>
        <w:rPr>
          <w:rFonts w:cs="Times New Roman"/>
          <w:szCs w:val="28"/>
        </w:rPr>
        <w:t xml:space="preserve">бодного падения </w:t>
      </w:r>
      <w:r>
        <w:rPr>
          <w:rFonts w:cs="Times New Roman"/>
          <w:b/>
          <w:i/>
          <w:szCs w:val="28"/>
        </w:rPr>
        <w:t>(электронная демонстрация).</w:t>
      </w:r>
    </w:p>
    <w:p w:rsidR="00D503E8" w:rsidRDefault="00D503E8">
      <w:pPr>
        <w:spacing w:after="0" w:line="240" w:lineRule="auto"/>
        <w:ind w:firstLine="709"/>
        <w:jc w:val="both"/>
        <w:rPr>
          <w:rFonts w:cs="Times New Roman"/>
          <w:b/>
          <w:bCs/>
          <w:szCs w:val="28"/>
        </w:rPr>
      </w:pPr>
      <w:bookmarkStart w:id="142" w:name="_Toc95467955"/>
    </w:p>
    <w:p w:rsidR="00D503E8" w:rsidRDefault="0020456E">
      <w:pPr>
        <w:spacing w:after="0" w:line="240" w:lineRule="auto"/>
        <w:ind w:firstLine="709"/>
        <w:jc w:val="both"/>
        <w:rPr>
          <w:rFonts w:cs="Times New Roman"/>
          <w:b/>
          <w:bCs/>
          <w:szCs w:val="28"/>
        </w:rPr>
      </w:pPr>
      <w:r>
        <w:rPr>
          <w:rFonts w:cs="Times New Roman"/>
          <w:b/>
          <w:bCs/>
          <w:szCs w:val="28"/>
        </w:rPr>
        <w:t>Раздел 10. Электромагнитное поле и электромагнитные волны</w:t>
      </w:r>
      <w:bookmarkEnd w:id="142"/>
    </w:p>
    <w:p w:rsidR="00D503E8" w:rsidRDefault="0020456E">
      <w:pPr>
        <w:spacing w:after="0" w:line="240" w:lineRule="auto"/>
        <w:ind w:firstLine="709"/>
        <w:jc w:val="both"/>
        <w:rPr>
          <w:rFonts w:cs="Times New Roman"/>
          <w:i/>
          <w:szCs w:val="28"/>
        </w:rPr>
      </w:pPr>
      <w:r>
        <w:rPr>
          <w:rFonts w:cs="Times New Roman"/>
          <w:szCs w:val="28"/>
        </w:rPr>
        <w:t>Электромагнитное поле. Электромагнитные волны.</w:t>
      </w:r>
      <w:r>
        <w:rPr>
          <w:rFonts w:cs="Times New Roman"/>
          <w:i/>
          <w:szCs w:val="28"/>
        </w:rPr>
        <w:t xml:space="preserve"> Свойства электромагнитных волн. Шкала электромагнитных волн. Использование электромагнитных волн для сотов</w:t>
      </w:r>
      <w:r>
        <w:rPr>
          <w:rFonts w:cs="Times New Roman"/>
          <w:i/>
          <w:szCs w:val="28"/>
        </w:rPr>
        <w:t>ой связи.</w:t>
      </w:r>
    </w:p>
    <w:p w:rsidR="00D503E8" w:rsidRDefault="0020456E">
      <w:pPr>
        <w:spacing w:after="0" w:line="240" w:lineRule="auto"/>
        <w:ind w:firstLine="709"/>
        <w:jc w:val="both"/>
        <w:rPr>
          <w:rFonts w:cs="Times New Roman"/>
          <w:szCs w:val="28"/>
        </w:rPr>
      </w:pPr>
      <w:r>
        <w:rPr>
          <w:rFonts w:cs="Times New Roman"/>
          <w:szCs w:val="28"/>
        </w:rPr>
        <w:t>Электромагнитная природа света. Скорость света. Волновые свойства света.</w:t>
      </w:r>
    </w:p>
    <w:p w:rsidR="00D503E8" w:rsidRDefault="0020456E">
      <w:pPr>
        <w:spacing w:after="0" w:line="240" w:lineRule="auto"/>
        <w:ind w:firstLine="709"/>
        <w:jc w:val="both"/>
        <w:rPr>
          <w:rFonts w:cs="Times New Roman"/>
          <w:b/>
          <w:bCs/>
          <w:i/>
          <w:i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 xml:space="preserve">Свойства электромагнитных волн. </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 xml:space="preserve">Волновые свойства света. </w:t>
      </w:r>
    </w:p>
    <w:p w:rsidR="00D503E8" w:rsidRDefault="0020456E">
      <w:pPr>
        <w:spacing w:after="0" w:line="240" w:lineRule="auto"/>
        <w:ind w:firstLine="709"/>
        <w:jc w:val="both"/>
        <w:rPr>
          <w:rFonts w:cs="Times New Roman"/>
          <w:bCs/>
          <w:szCs w:val="28"/>
        </w:rPr>
      </w:pPr>
      <w:r>
        <w:rPr>
          <w:rFonts w:cs="Times New Roman"/>
          <w:b/>
          <w:bCs/>
          <w:i/>
          <w:iCs/>
          <w:szCs w:val="28"/>
        </w:rPr>
        <w:t>Фронтальные лабораторные</w:t>
      </w:r>
      <w:r>
        <w:rPr>
          <w:rFonts w:cs="Times New Roman"/>
          <w:b/>
          <w:bCs/>
          <w:i/>
          <w:iCs/>
          <w:szCs w:val="28"/>
          <w:vertAlign w:val="superscript"/>
        </w:rPr>
        <w:t>3</w:t>
      </w:r>
      <w:r>
        <w:rPr>
          <w:rFonts w:cs="Times New Roman"/>
          <w:b/>
          <w:bCs/>
          <w:i/>
          <w:iCs/>
          <w:szCs w:val="28"/>
        </w:rPr>
        <w:t xml:space="preserve"> работы и опыты</w:t>
      </w:r>
      <w:r>
        <w:rPr>
          <w:rFonts w:cs="Times New Roman"/>
          <w:b/>
          <w:bCs/>
          <w:i/>
          <w:iCs/>
          <w:szCs w:val="28"/>
          <w:vertAlign w:val="superscript"/>
        </w:rPr>
        <w:t>4</w:t>
      </w:r>
    </w:p>
    <w:p w:rsidR="00D503E8" w:rsidRDefault="0020456E">
      <w:pPr>
        <w:spacing w:after="0" w:line="240" w:lineRule="auto"/>
        <w:ind w:firstLine="709"/>
        <w:jc w:val="both"/>
        <w:rPr>
          <w:rFonts w:cs="Times New Roman"/>
          <w:szCs w:val="28"/>
        </w:rPr>
      </w:pPr>
      <w:r>
        <w:rPr>
          <w:rFonts w:cs="Times New Roman"/>
          <w:szCs w:val="28"/>
        </w:rPr>
        <w:tab/>
        <w:t>1.</w:t>
      </w:r>
      <w:r>
        <w:rPr>
          <w:rFonts w:cs="Times New Roman"/>
          <w:szCs w:val="28"/>
        </w:rPr>
        <w:tab/>
      </w:r>
      <w:r>
        <w:rPr>
          <w:rFonts w:cs="Times New Roman"/>
          <w:szCs w:val="28"/>
        </w:rPr>
        <w:t>Изучение свойств электромагнитных волн с помощью мобильного телефона.</w:t>
      </w:r>
    </w:p>
    <w:p w:rsidR="00D503E8" w:rsidRDefault="00D503E8">
      <w:pPr>
        <w:spacing w:after="0" w:line="240" w:lineRule="auto"/>
        <w:ind w:firstLine="709"/>
        <w:jc w:val="both"/>
        <w:rPr>
          <w:rFonts w:cs="Times New Roman"/>
          <w:b/>
          <w:bCs/>
          <w:szCs w:val="28"/>
        </w:rPr>
      </w:pPr>
      <w:bookmarkStart w:id="143" w:name="_Toc95467956"/>
    </w:p>
    <w:p w:rsidR="00D503E8" w:rsidRDefault="0020456E">
      <w:pPr>
        <w:spacing w:after="0" w:line="240" w:lineRule="auto"/>
        <w:ind w:firstLine="709"/>
        <w:jc w:val="both"/>
        <w:rPr>
          <w:rFonts w:cs="Times New Roman"/>
          <w:b/>
          <w:bCs/>
          <w:szCs w:val="28"/>
        </w:rPr>
      </w:pPr>
      <w:r>
        <w:rPr>
          <w:rFonts w:cs="Times New Roman"/>
          <w:b/>
          <w:bCs/>
          <w:szCs w:val="28"/>
        </w:rPr>
        <w:t>Раздел 11. Световые явления</w:t>
      </w:r>
      <w:bookmarkEnd w:id="143"/>
    </w:p>
    <w:p w:rsidR="00D503E8" w:rsidRDefault="0020456E">
      <w:pPr>
        <w:spacing w:after="0" w:line="240" w:lineRule="auto"/>
        <w:ind w:firstLine="709"/>
        <w:jc w:val="both"/>
        <w:rPr>
          <w:rFonts w:cs="Times New Roman"/>
          <w:szCs w:val="28"/>
        </w:rPr>
      </w:pPr>
      <w:r>
        <w:rPr>
          <w:rFonts w:cs="Times New Roman"/>
          <w:szCs w:val="28"/>
        </w:rPr>
        <w:t>Лучевая модель света</w:t>
      </w:r>
      <w:r>
        <w:rPr>
          <w:rFonts w:cs="Times New Roman"/>
          <w:i/>
          <w:szCs w:val="28"/>
        </w:rPr>
        <w:t>.</w:t>
      </w:r>
      <w:r>
        <w:rPr>
          <w:rFonts w:cs="Times New Roman"/>
          <w:szCs w:val="28"/>
        </w:rPr>
        <w:t xml:space="preserve"> Источники света. </w:t>
      </w:r>
      <w:r>
        <w:rPr>
          <w:rFonts w:cs="Times New Roman"/>
          <w:i/>
          <w:szCs w:val="28"/>
        </w:rPr>
        <w:t>Прямолинейное распространение света. Затмения Солнца и Луны.</w:t>
      </w:r>
      <w:r>
        <w:rPr>
          <w:rFonts w:cs="Times New Roman"/>
          <w:szCs w:val="28"/>
        </w:rPr>
        <w:t xml:space="preserve"> Отражение света. </w:t>
      </w:r>
      <w:r>
        <w:rPr>
          <w:rFonts w:cs="Times New Roman"/>
          <w:i/>
          <w:szCs w:val="28"/>
        </w:rPr>
        <w:t>Плоское зеркало. Закон отражения света.</w:t>
      </w:r>
    </w:p>
    <w:p w:rsidR="00D503E8" w:rsidRDefault="0020456E">
      <w:pPr>
        <w:spacing w:after="0" w:line="240" w:lineRule="auto"/>
        <w:ind w:firstLine="709"/>
        <w:jc w:val="both"/>
        <w:rPr>
          <w:rFonts w:cs="Times New Roman"/>
          <w:i/>
          <w:szCs w:val="28"/>
        </w:rPr>
      </w:pPr>
      <w:r>
        <w:rPr>
          <w:rFonts w:cs="Times New Roman"/>
          <w:szCs w:val="28"/>
        </w:rPr>
        <w:t>Преломление света. Закон преломления света</w:t>
      </w:r>
      <w:r>
        <w:rPr>
          <w:rFonts w:cs="Times New Roman"/>
          <w:i/>
          <w:szCs w:val="28"/>
        </w:rPr>
        <w:t>. Полное внутреннее отражение света. Использование полного внутреннего отражения в оптических световодах.</w:t>
      </w:r>
    </w:p>
    <w:p w:rsidR="00D503E8" w:rsidRDefault="0020456E">
      <w:pPr>
        <w:spacing w:after="0" w:line="240" w:lineRule="auto"/>
        <w:ind w:firstLine="709"/>
        <w:jc w:val="both"/>
        <w:rPr>
          <w:rFonts w:cs="Times New Roman"/>
          <w:szCs w:val="28"/>
        </w:rPr>
      </w:pPr>
      <w:r>
        <w:rPr>
          <w:rFonts w:cs="Times New Roman"/>
          <w:szCs w:val="28"/>
        </w:rPr>
        <w:t xml:space="preserve">Линза. Ход лучей в линзе. </w:t>
      </w:r>
      <w:r>
        <w:rPr>
          <w:rFonts w:cs="Times New Roman"/>
          <w:i/>
          <w:szCs w:val="28"/>
        </w:rPr>
        <w:t xml:space="preserve">Оптическая система фотоаппарата, микроскопа и телескопа (МС). Глаз как оптическая </w:t>
      </w:r>
      <w:r>
        <w:rPr>
          <w:rFonts w:cs="Times New Roman"/>
          <w:i/>
          <w:szCs w:val="28"/>
        </w:rPr>
        <w:t>система. Близорукость и дальнозоркость</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i/>
          <w:szCs w:val="28"/>
        </w:rPr>
        <w:t>Разложение белого света в спектр. Опыты Ньютона. Сложение спектральных цветов.</w:t>
      </w:r>
    </w:p>
    <w:p w:rsidR="00D503E8" w:rsidRDefault="0020456E">
      <w:pPr>
        <w:spacing w:after="0" w:line="240" w:lineRule="auto"/>
        <w:ind w:firstLine="709"/>
        <w:jc w:val="both"/>
        <w:rPr>
          <w:rFonts w:cs="Times New Roman"/>
          <w:b/>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Прямолинейное распространение света.</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Отражение света.</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Получение изображений в плоском, вогнутом и выпуклом зеркала</w:t>
      </w:r>
      <w:r>
        <w:rPr>
          <w:rFonts w:cs="Times New Roman"/>
          <w:szCs w:val="28"/>
        </w:rPr>
        <w:t>х.</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Преломление света.</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Оптический световод.</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Ход лучей в собирающей линзе.</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Ход лучей в рассеивающей линзе.</w:t>
      </w:r>
    </w:p>
    <w:p w:rsidR="00D503E8" w:rsidRDefault="0020456E">
      <w:pPr>
        <w:spacing w:after="0" w:line="240" w:lineRule="auto"/>
        <w:ind w:firstLine="709"/>
        <w:jc w:val="both"/>
        <w:rPr>
          <w:rFonts w:cs="Times New Roman"/>
          <w:szCs w:val="28"/>
        </w:rPr>
      </w:pPr>
      <w:r>
        <w:rPr>
          <w:rFonts w:cs="Times New Roman"/>
          <w:szCs w:val="28"/>
        </w:rPr>
        <w:t>8.</w:t>
      </w:r>
      <w:r>
        <w:rPr>
          <w:rFonts w:cs="Times New Roman"/>
          <w:szCs w:val="28"/>
        </w:rPr>
        <w:tab/>
        <w:t>Получение изображений с помощью линз.</w:t>
      </w:r>
    </w:p>
    <w:p w:rsidR="00D503E8" w:rsidRDefault="0020456E">
      <w:pPr>
        <w:spacing w:after="0" w:line="240" w:lineRule="auto"/>
        <w:ind w:firstLine="709"/>
        <w:jc w:val="both"/>
        <w:rPr>
          <w:rFonts w:cs="Times New Roman"/>
          <w:szCs w:val="28"/>
        </w:rPr>
      </w:pPr>
      <w:r>
        <w:rPr>
          <w:rFonts w:cs="Times New Roman"/>
          <w:szCs w:val="28"/>
        </w:rPr>
        <w:t>9.</w:t>
      </w:r>
      <w:r>
        <w:rPr>
          <w:rFonts w:cs="Times New Roman"/>
          <w:szCs w:val="28"/>
        </w:rPr>
        <w:tab/>
        <w:t>Принцип действия фотоаппарата, микроскопа и телескопа.</w:t>
      </w:r>
    </w:p>
    <w:p w:rsidR="00D503E8" w:rsidRDefault="0020456E">
      <w:pPr>
        <w:spacing w:after="0" w:line="240" w:lineRule="auto"/>
        <w:ind w:firstLine="709"/>
        <w:jc w:val="both"/>
        <w:rPr>
          <w:rFonts w:cs="Times New Roman"/>
          <w:szCs w:val="28"/>
        </w:rPr>
      </w:pPr>
      <w:r>
        <w:rPr>
          <w:rFonts w:cs="Times New Roman"/>
          <w:szCs w:val="28"/>
        </w:rPr>
        <w:t>10.</w:t>
      </w:r>
      <w:r>
        <w:rPr>
          <w:rFonts w:cs="Times New Roman"/>
          <w:szCs w:val="28"/>
        </w:rPr>
        <w:tab/>
        <w:t>Модель глаза.</w:t>
      </w:r>
    </w:p>
    <w:p w:rsidR="00D503E8" w:rsidRDefault="0020456E">
      <w:pPr>
        <w:spacing w:after="0" w:line="240" w:lineRule="auto"/>
        <w:ind w:firstLine="709"/>
        <w:jc w:val="both"/>
        <w:rPr>
          <w:rFonts w:cs="Times New Roman"/>
          <w:szCs w:val="28"/>
        </w:rPr>
      </w:pPr>
      <w:r>
        <w:rPr>
          <w:rFonts w:cs="Times New Roman"/>
          <w:szCs w:val="28"/>
        </w:rPr>
        <w:t>11.</w:t>
      </w:r>
      <w:r>
        <w:rPr>
          <w:rFonts w:cs="Times New Roman"/>
          <w:szCs w:val="28"/>
        </w:rPr>
        <w:tab/>
      </w:r>
      <w:r>
        <w:rPr>
          <w:rFonts w:cs="Times New Roman"/>
          <w:szCs w:val="28"/>
        </w:rPr>
        <w:t>Разложение белого света в спектр.</w:t>
      </w:r>
    </w:p>
    <w:p w:rsidR="00D503E8" w:rsidRDefault="0020456E">
      <w:pPr>
        <w:spacing w:after="0" w:line="240" w:lineRule="auto"/>
        <w:ind w:firstLine="709"/>
        <w:jc w:val="both"/>
        <w:rPr>
          <w:rFonts w:cs="Times New Roman"/>
          <w:szCs w:val="28"/>
        </w:rPr>
      </w:pPr>
      <w:r>
        <w:rPr>
          <w:rFonts w:cs="Times New Roman"/>
          <w:szCs w:val="28"/>
        </w:rPr>
        <w:t>12.</w:t>
      </w:r>
      <w:r>
        <w:rPr>
          <w:rFonts w:cs="Times New Roman"/>
          <w:szCs w:val="28"/>
        </w:rPr>
        <w:tab/>
        <w:t>Получение белого света при сложении света разных цветов.</w:t>
      </w:r>
    </w:p>
    <w:p w:rsidR="00D503E8" w:rsidRDefault="0020456E">
      <w:pPr>
        <w:spacing w:after="0" w:line="240" w:lineRule="auto"/>
        <w:ind w:firstLine="709"/>
        <w:jc w:val="both"/>
        <w:rPr>
          <w:rFonts w:cs="Times New Roman"/>
          <w:bCs/>
          <w:szCs w:val="28"/>
        </w:rPr>
      </w:pPr>
      <w:r>
        <w:rPr>
          <w:rFonts w:cs="Times New Roman"/>
          <w:b/>
          <w:bCs/>
          <w:i/>
          <w:iCs/>
          <w:szCs w:val="28"/>
        </w:rPr>
        <w:t>Фронтальные лабораторные работы и опыты</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Исследование зависимости угла отражения светового луча от угла падения.</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r>
      <w:r>
        <w:rPr>
          <w:rFonts w:cs="Times New Roman"/>
          <w:szCs w:val="28"/>
        </w:rPr>
        <w:t>Изучение характеристик изображения предмета в плоском зеркале.</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 xml:space="preserve">Исследование зависимости угла преломления светового луча от угла падения на границе «воздух—стекло». </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Получение изображений с помощью собирающей линзы.</w:t>
      </w:r>
    </w:p>
    <w:p w:rsidR="00D503E8" w:rsidRDefault="0020456E">
      <w:pPr>
        <w:spacing w:after="0" w:line="240" w:lineRule="auto"/>
        <w:ind w:firstLine="709"/>
        <w:jc w:val="both"/>
        <w:rPr>
          <w:rFonts w:cs="Times New Roman"/>
          <w:b/>
          <w:i/>
          <w:szCs w:val="28"/>
        </w:rPr>
      </w:pPr>
      <w:r>
        <w:rPr>
          <w:rFonts w:cs="Times New Roman"/>
          <w:szCs w:val="28"/>
        </w:rPr>
        <w:t>5.</w:t>
      </w:r>
      <w:r>
        <w:rPr>
          <w:rFonts w:cs="Times New Roman"/>
          <w:szCs w:val="28"/>
        </w:rPr>
        <w:tab/>
        <w:t>Определение фокусного расстояния</w:t>
      </w:r>
      <w:r>
        <w:rPr>
          <w:rFonts w:cs="Times New Roman"/>
          <w:szCs w:val="28"/>
        </w:rPr>
        <w:t xml:space="preserve"> и оптической силы собирающей линзы</w:t>
      </w:r>
      <w:r>
        <w:rPr>
          <w:rFonts w:cs="Times New Roman"/>
          <w:b/>
          <w:i/>
          <w:szCs w:val="28"/>
        </w:rPr>
        <w:t xml:space="preserve"> (электронная демонстрация).</w:t>
      </w:r>
    </w:p>
    <w:p w:rsidR="00D503E8" w:rsidRDefault="0020456E">
      <w:pPr>
        <w:spacing w:after="0" w:line="240" w:lineRule="auto"/>
        <w:ind w:firstLine="709"/>
        <w:jc w:val="both"/>
        <w:rPr>
          <w:rFonts w:cs="Times New Roman"/>
          <w:b/>
          <w:i/>
          <w:szCs w:val="28"/>
        </w:rPr>
      </w:pPr>
      <w:r>
        <w:rPr>
          <w:rFonts w:cs="Times New Roman"/>
          <w:szCs w:val="28"/>
        </w:rPr>
        <w:t>6.</w:t>
      </w:r>
      <w:r>
        <w:rPr>
          <w:rFonts w:cs="Times New Roman"/>
          <w:szCs w:val="28"/>
        </w:rPr>
        <w:tab/>
        <w:t>Опыты по разложению белого света в спектр</w:t>
      </w:r>
      <w:r>
        <w:rPr>
          <w:rFonts w:cs="Times New Roman"/>
          <w:b/>
          <w:i/>
          <w:szCs w:val="28"/>
        </w:rPr>
        <w:t xml:space="preserve"> (электронная демонстрация).</w:t>
      </w:r>
    </w:p>
    <w:p w:rsidR="00D503E8" w:rsidRDefault="0020456E">
      <w:pPr>
        <w:spacing w:after="0" w:line="240" w:lineRule="auto"/>
        <w:ind w:firstLine="709"/>
        <w:jc w:val="both"/>
        <w:rPr>
          <w:rFonts w:cs="Times New Roman"/>
          <w:szCs w:val="28"/>
        </w:rPr>
      </w:pPr>
      <w:r>
        <w:rPr>
          <w:rFonts w:cs="Times New Roman"/>
          <w:szCs w:val="28"/>
        </w:rPr>
        <w:t>7.</w:t>
      </w:r>
      <w:r>
        <w:rPr>
          <w:rFonts w:cs="Times New Roman"/>
          <w:szCs w:val="28"/>
        </w:rPr>
        <w:tab/>
        <w:t>Опыты по восприятию цвета предметов при их наблюдении через цветовые фильтры.</w:t>
      </w:r>
    </w:p>
    <w:p w:rsidR="00D503E8" w:rsidRDefault="00D503E8">
      <w:pPr>
        <w:spacing w:after="0" w:line="240" w:lineRule="auto"/>
        <w:ind w:firstLine="709"/>
        <w:jc w:val="both"/>
        <w:rPr>
          <w:rFonts w:cs="Times New Roman"/>
          <w:b/>
          <w:bCs/>
          <w:szCs w:val="28"/>
        </w:rPr>
      </w:pPr>
      <w:bookmarkStart w:id="144" w:name="_Toc95467957"/>
    </w:p>
    <w:p w:rsidR="00D503E8" w:rsidRDefault="0020456E">
      <w:pPr>
        <w:spacing w:after="0" w:line="240" w:lineRule="auto"/>
        <w:ind w:firstLine="709"/>
        <w:jc w:val="both"/>
        <w:rPr>
          <w:rFonts w:cs="Times New Roman"/>
          <w:b/>
          <w:bCs/>
          <w:szCs w:val="28"/>
        </w:rPr>
      </w:pPr>
      <w:r>
        <w:rPr>
          <w:rFonts w:cs="Times New Roman"/>
          <w:b/>
          <w:bCs/>
          <w:szCs w:val="28"/>
        </w:rPr>
        <w:t>Раздел 12. Квантовые явления</w:t>
      </w:r>
      <w:bookmarkEnd w:id="144"/>
    </w:p>
    <w:p w:rsidR="00D503E8" w:rsidRDefault="0020456E">
      <w:pPr>
        <w:spacing w:after="0" w:line="240" w:lineRule="auto"/>
        <w:ind w:firstLine="709"/>
        <w:jc w:val="both"/>
        <w:rPr>
          <w:rFonts w:cs="Times New Roman"/>
          <w:i/>
          <w:szCs w:val="28"/>
        </w:rPr>
      </w:pPr>
      <w:r>
        <w:rPr>
          <w:rFonts w:cs="Times New Roman"/>
          <w:i/>
          <w:szCs w:val="28"/>
        </w:rPr>
        <w:t>Опыты Ре</w:t>
      </w:r>
      <w:r>
        <w:rPr>
          <w:rFonts w:cs="Times New Roman"/>
          <w:i/>
          <w:szCs w:val="28"/>
        </w:rPr>
        <w:t xml:space="preserve">зерфорда </w:t>
      </w:r>
      <w:r>
        <w:rPr>
          <w:rFonts w:cs="Times New Roman"/>
          <w:szCs w:val="28"/>
        </w:rPr>
        <w:t>и планетарная модель атома. Модель атома Бора</w:t>
      </w:r>
      <w:r>
        <w:rPr>
          <w:rFonts w:cs="Times New Roman"/>
          <w:i/>
          <w:szCs w:val="28"/>
        </w:rPr>
        <w:t xml:space="preserve">. Испускание и поглощение света атомом. Кванты. </w:t>
      </w:r>
    </w:p>
    <w:p w:rsidR="00D503E8" w:rsidRDefault="0020456E">
      <w:pPr>
        <w:spacing w:after="0" w:line="240" w:lineRule="auto"/>
        <w:ind w:firstLine="709"/>
        <w:jc w:val="both"/>
        <w:rPr>
          <w:rFonts w:cs="Times New Roman"/>
          <w:i/>
          <w:szCs w:val="28"/>
        </w:rPr>
      </w:pPr>
      <w:r>
        <w:rPr>
          <w:rFonts w:cs="Times New Roman"/>
          <w:szCs w:val="28"/>
        </w:rPr>
        <w:t xml:space="preserve">Радиоактивность. </w:t>
      </w:r>
      <w:r>
        <w:rPr>
          <w:rFonts w:cs="Times New Roman"/>
          <w:i/>
          <w:szCs w:val="28"/>
        </w:rPr>
        <w:t>Альфа-, бета- и гамма-излучения.</w:t>
      </w:r>
      <w:r>
        <w:rPr>
          <w:rFonts w:cs="Times New Roman"/>
          <w:szCs w:val="28"/>
        </w:rPr>
        <w:t xml:space="preserve"> Строение атомного ядра. </w:t>
      </w:r>
      <w:r>
        <w:rPr>
          <w:rFonts w:cs="Times New Roman"/>
          <w:i/>
          <w:szCs w:val="28"/>
        </w:rPr>
        <w:t>Нуклонная модель атомного ядра. Изотопы. Радиоактивные превращения. Период полу</w:t>
      </w:r>
      <w:r>
        <w:rPr>
          <w:rFonts w:cs="Times New Roman"/>
          <w:i/>
          <w:szCs w:val="28"/>
        </w:rPr>
        <w:t xml:space="preserve">распада атомных ядер. </w:t>
      </w:r>
    </w:p>
    <w:p w:rsidR="00D503E8" w:rsidRDefault="0020456E">
      <w:pPr>
        <w:spacing w:after="0" w:line="240" w:lineRule="auto"/>
        <w:ind w:firstLine="709"/>
        <w:jc w:val="both"/>
        <w:rPr>
          <w:rFonts w:cs="Times New Roman"/>
          <w:szCs w:val="28"/>
        </w:rPr>
      </w:pPr>
      <w:r>
        <w:rPr>
          <w:rFonts w:cs="Times New Roman"/>
          <w:szCs w:val="28"/>
        </w:rPr>
        <w:t xml:space="preserve">Ядерные реакции. Законы сохранения зарядового и массового чисел. </w:t>
      </w:r>
      <w:r>
        <w:rPr>
          <w:rFonts w:cs="Times New Roman"/>
          <w:i/>
          <w:szCs w:val="28"/>
        </w:rPr>
        <w:t>Реакции синтеза и деления ядер. Источники энергии Солнца и звёзд (МС</w:t>
      </w:r>
      <w:r>
        <w:rPr>
          <w:rFonts w:cs="Times New Roman"/>
          <w:szCs w:val="28"/>
        </w:rPr>
        <w:t>).</w:t>
      </w:r>
    </w:p>
    <w:p w:rsidR="00D503E8" w:rsidRDefault="0020456E">
      <w:pPr>
        <w:spacing w:after="0" w:line="240" w:lineRule="auto"/>
        <w:ind w:firstLine="709"/>
        <w:jc w:val="both"/>
        <w:rPr>
          <w:rFonts w:cs="Times New Roman"/>
          <w:i/>
          <w:szCs w:val="28"/>
        </w:rPr>
      </w:pPr>
      <w:r>
        <w:rPr>
          <w:rFonts w:cs="Times New Roman"/>
          <w:szCs w:val="28"/>
        </w:rPr>
        <w:t xml:space="preserve">Ядерная энергетика. </w:t>
      </w:r>
      <w:r>
        <w:rPr>
          <w:rFonts w:cs="Times New Roman"/>
          <w:i/>
          <w:szCs w:val="28"/>
        </w:rPr>
        <w:t xml:space="preserve">Действия радиоактивных излучений на живые организмы (МС). </w:t>
      </w:r>
    </w:p>
    <w:p w:rsidR="00D503E8" w:rsidRDefault="0020456E">
      <w:pPr>
        <w:spacing w:after="0" w:line="240" w:lineRule="auto"/>
        <w:ind w:firstLine="709"/>
        <w:jc w:val="both"/>
        <w:rPr>
          <w:rFonts w:cs="Times New Roman"/>
          <w:b/>
          <w:bCs/>
          <w:szCs w:val="28"/>
          <w:vertAlign w:val="superscript"/>
        </w:rPr>
      </w:pPr>
      <w:r>
        <w:rPr>
          <w:rFonts w:cs="Times New Roman"/>
          <w:b/>
          <w:bCs/>
          <w:i/>
          <w:iCs/>
          <w:szCs w:val="28"/>
        </w:rPr>
        <w:t>Демонстрации</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Сп</w:t>
      </w:r>
      <w:r>
        <w:rPr>
          <w:rFonts w:cs="Times New Roman"/>
          <w:szCs w:val="28"/>
        </w:rPr>
        <w:t>ектры излучения и поглощения.</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Спектры различных газов.</w:t>
      </w:r>
    </w:p>
    <w:p w:rsidR="00D503E8" w:rsidRDefault="0020456E">
      <w:pPr>
        <w:spacing w:after="0" w:line="240" w:lineRule="auto"/>
        <w:ind w:firstLine="709"/>
        <w:jc w:val="both"/>
        <w:rPr>
          <w:rFonts w:cs="Times New Roman"/>
          <w:szCs w:val="28"/>
        </w:rPr>
      </w:pPr>
      <w:r>
        <w:rPr>
          <w:rFonts w:cs="Times New Roman"/>
          <w:szCs w:val="28"/>
        </w:rPr>
        <w:t>3.</w:t>
      </w:r>
      <w:r>
        <w:rPr>
          <w:rFonts w:cs="Times New Roman"/>
          <w:szCs w:val="28"/>
        </w:rPr>
        <w:tab/>
        <w:t>Спектр водорода.</w:t>
      </w:r>
    </w:p>
    <w:p w:rsidR="00D503E8" w:rsidRDefault="0020456E">
      <w:pPr>
        <w:spacing w:after="0" w:line="240" w:lineRule="auto"/>
        <w:ind w:firstLine="709"/>
        <w:jc w:val="both"/>
        <w:rPr>
          <w:rFonts w:cs="Times New Roman"/>
          <w:szCs w:val="28"/>
        </w:rPr>
      </w:pPr>
      <w:r>
        <w:rPr>
          <w:rFonts w:cs="Times New Roman"/>
          <w:szCs w:val="28"/>
        </w:rPr>
        <w:t>4.</w:t>
      </w:r>
      <w:r>
        <w:rPr>
          <w:rFonts w:cs="Times New Roman"/>
          <w:szCs w:val="28"/>
        </w:rPr>
        <w:tab/>
        <w:t xml:space="preserve">Наблюдение треков в камере Вильсона. </w:t>
      </w:r>
    </w:p>
    <w:p w:rsidR="00D503E8" w:rsidRDefault="0020456E">
      <w:pPr>
        <w:spacing w:after="0" w:line="240" w:lineRule="auto"/>
        <w:ind w:firstLine="709"/>
        <w:jc w:val="both"/>
        <w:rPr>
          <w:rFonts w:cs="Times New Roman"/>
          <w:szCs w:val="28"/>
        </w:rPr>
      </w:pPr>
      <w:r>
        <w:rPr>
          <w:rFonts w:cs="Times New Roman"/>
          <w:szCs w:val="28"/>
        </w:rPr>
        <w:t>5.</w:t>
      </w:r>
      <w:r>
        <w:rPr>
          <w:rFonts w:cs="Times New Roman"/>
          <w:szCs w:val="28"/>
        </w:rPr>
        <w:tab/>
        <w:t xml:space="preserve">Работа счётчика ионизирующих излучений. </w:t>
      </w:r>
    </w:p>
    <w:p w:rsidR="00D503E8" w:rsidRDefault="0020456E">
      <w:pPr>
        <w:spacing w:after="0" w:line="240" w:lineRule="auto"/>
        <w:ind w:firstLine="709"/>
        <w:jc w:val="both"/>
        <w:rPr>
          <w:rFonts w:cs="Times New Roman"/>
          <w:szCs w:val="28"/>
        </w:rPr>
      </w:pPr>
      <w:r>
        <w:rPr>
          <w:rFonts w:cs="Times New Roman"/>
          <w:szCs w:val="28"/>
        </w:rPr>
        <w:t>6.</w:t>
      </w:r>
      <w:r>
        <w:rPr>
          <w:rFonts w:cs="Times New Roman"/>
          <w:szCs w:val="28"/>
        </w:rPr>
        <w:tab/>
        <w:t>Регистрация излучения природных минералов и продуктов.</w:t>
      </w:r>
    </w:p>
    <w:p w:rsidR="00D503E8" w:rsidRDefault="0020456E">
      <w:pPr>
        <w:spacing w:after="0" w:line="240" w:lineRule="auto"/>
        <w:ind w:firstLine="709"/>
        <w:jc w:val="both"/>
        <w:rPr>
          <w:rFonts w:cs="Times New Roman"/>
          <w:bCs/>
          <w:szCs w:val="28"/>
        </w:rPr>
      </w:pPr>
      <w:r>
        <w:rPr>
          <w:rFonts w:cs="Times New Roman"/>
          <w:b/>
          <w:bCs/>
          <w:i/>
          <w:iCs/>
          <w:szCs w:val="28"/>
        </w:rPr>
        <w:t>Фронтальные лабораторные работы и опыты</w:t>
      </w:r>
    </w:p>
    <w:p w:rsidR="00D503E8" w:rsidRDefault="0020456E">
      <w:pPr>
        <w:spacing w:after="0" w:line="240" w:lineRule="auto"/>
        <w:ind w:firstLine="709"/>
        <w:jc w:val="both"/>
        <w:rPr>
          <w:rFonts w:cs="Times New Roman"/>
          <w:szCs w:val="28"/>
        </w:rPr>
      </w:pPr>
      <w:r>
        <w:rPr>
          <w:rFonts w:cs="Times New Roman"/>
          <w:szCs w:val="28"/>
        </w:rPr>
        <w:t>1.</w:t>
      </w:r>
      <w:r>
        <w:rPr>
          <w:rFonts w:cs="Times New Roman"/>
          <w:szCs w:val="28"/>
        </w:rPr>
        <w:tab/>
        <w:t>Исследование треков: измерение энергии частицы по тормозному пути (по фотографиям)</w:t>
      </w:r>
      <w:r>
        <w:rPr>
          <w:rFonts w:cs="Times New Roman"/>
          <w:b/>
          <w:i/>
          <w:szCs w:val="28"/>
        </w:rPr>
        <w:t xml:space="preserve"> (электронная демонстрация).</w:t>
      </w:r>
    </w:p>
    <w:p w:rsidR="00D503E8" w:rsidRDefault="0020456E">
      <w:pPr>
        <w:spacing w:after="0" w:line="240" w:lineRule="auto"/>
        <w:ind w:firstLine="709"/>
        <w:jc w:val="both"/>
        <w:rPr>
          <w:rFonts w:cs="Times New Roman"/>
          <w:szCs w:val="28"/>
        </w:rPr>
      </w:pPr>
      <w:r>
        <w:rPr>
          <w:rFonts w:cs="Times New Roman"/>
          <w:szCs w:val="28"/>
        </w:rPr>
        <w:t>2.</w:t>
      </w:r>
      <w:r>
        <w:rPr>
          <w:rFonts w:cs="Times New Roman"/>
          <w:szCs w:val="28"/>
        </w:rPr>
        <w:tab/>
        <w:t>Измерение радиоактивного фона</w:t>
      </w:r>
      <w:r>
        <w:rPr>
          <w:rFonts w:cs="Times New Roman"/>
          <w:b/>
          <w:i/>
          <w:szCs w:val="28"/>
        </w:rPr>
        <w:t xml:space="preserve"> (электронная демонстрация).</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bookmarkStart w:id="145" w:name="_Toc95467958"/>
      <w:r>
        <w:rPr>
          <w:rFonts w:cs="Times New Roman"/>
          <w:b/>
          <w:bCs/>
          <w:szCs w:val="28"/>
        </w:rPr>
        <w:t>Повторительно-обобщающий модуль</w:t>
      </w:r>
      <w:bookmarkEnd w:id="145"/>
    </w:p>
    <w:p w:rsidR="00D503E8" w:rsidRDefault="0020456E">
      <w:pPr>
        <w:spacing w:after="0" w:line="240" w:lineRule="auto"/>
        <w:ind w:firstLine="709"/>
        <w:jc w:val="both"/>
        <w:rPr>
          <w:rFonts w:cs="Times New Roman"/>
          <w:szCs w:val="28"/>
        </w:rPr>
      </w:pPr>
      <w:r>
        <w:rPr>
          <w:rFonts w:cs="Times New Roman"/>
          <w:szCs w:val="28"/>
        </w:rPr>
        <w:t>Повторит</w:t>
      </w:r>
      <w:r>
        <w:rPr>
          <w:rFonts w:cs="Times New Roman"/>
          <w:szCs w:val="28"/>
        </w:rPr>
        <w:t xml:space="preserve">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D503E8" w:rsidRDefault="0020456E">
      <w:pPr>
        <w:spacing w:after="0" w:line="240" w:lineRule="auto"/>
        <w:ind w:firstLine="709"/>
        <w:jc w:val="both"/>
        <w:rPr>
          <w:rFonts w:cs="Times New Roman"/>
          <w:szCs w:val="28"/>
        </w:rPr>
      </w:pPr>
      <w:r>
        <w:rPr>
          <w:rFonts w:cs="Times New Roman"/>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w:t>
      </w:r>
      <w:r>
        <w:rPr>
          <w:rFonts w:cs="Times New Roman"/>
          <w:szCs w:val="28"/>
        </w:rPr>
        <w:t xml:space="preserve">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D503E8" w:rsidRDefault="0020456E">
      <w:pPr>
        <w:spacing w:after="0" w:line="240" w:lineRule="auto"/>
        <w:ind w:firstLine="709"/>
        <w:jc w:val="both"/>
        <w:rPr>
          <w:rFonts w:cs="Times New Roman"/>
          <w:szCs w:val="28"/>
        </w:rPr>
      </w:pPr>
      <w:r>
        <w:rPr>
          <w:rFonts w:cs="Times New Roman"/>
          <w:szCs w:val="28"/>
        </w:rPr>
        <w:t>Принципиально деятельностный характер данного раздела реализуется за счёт того</w:t>
      </w:r>
      <w:r>
        <w:rPr>
          <w:rFonts w:cs="Times New Roman"/>
          <w:szCs w:val="28"/>
        </w:rPr>
        <w:t xml:space="preserve">, что учащиеся выполняют задания, в которых им предлагается: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на основе полученных знаний распознавать и научно объяснять физические явления в окружающей природе и повседневной жизни;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использовать под руководством педагога научные методы исследования физич</w:t>
      </w:r>
      <w:r>
        <w:rPr>
          <w:rFonts w:eastAsia="Arial Unicode MS" w:cs="Times New Roman"/>
          <w:szCs w:val="28"/>
        </w:rPr>
        <w:t>еских явлений, в том числе для проверки гипотез и получения теоретических выводов;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w:t>
      </w:r>
      <w:r>
        <w:rPr>
          <w:rFonts w:eastAsia="Arial Unicode MS" w:cs="Times New Roman"/>
          <w:szCs w:val="28"/>
        </w:rPr>
        <w:t xml:space="preserve">ания различных источников энергии на основе закона превращения и сохранения всех известных видов энергии. </w:t>
      </w:r>
    </w:p>
    <w:p w:rsidR="00D503E8" w:rsidRDefault="0020456E">
      <w:pPr>
        <w:spacing w:after="0" w:line="240" w:lineRule="auto"/>
        <w:ind w:firstLine="709"/>
        <w:jc w:val="both"/>
        <w:rPr>
          <w:rFonts w:cs="Times New Roman"/>
          <w:szCs w:val="28"/>
        </w:rPr>
      </w:pPr>
      <w:r>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w:t>
      </w:r>
      <w:r>
        <w:rPr>
          <w:rFonts w:cs="Times New Roman"/>
          <w:szCs w:val="28"/>
        </w:rPr>
        <w:t>ся проведением диагностической и оценочной работы за курс основной школы.</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szCs w:val="28"/>
        </w:rPr>
      </w:pPr>
      <w:bookmarkStart w:id="146" w:name="_Toc95467960"/>
      <w:r>
        <w:rPr>
          <w:rFonts w:cs="Times New Roman"/>
          <w:szCs w:val="28"/>
        </w:rPr>
        <w:t>ПЛАНИРУЕМЫЕ РЕЗУЛЬТАТЫ ОСВОЕНИЯ УЧЕБНОГО ПРЕДМЕТА «ФИЗИКА» НА УРОВНЕ ОСНОВНОГО ОБЩЕГО ОБРАЗОВАНИЯ</w:t>
      </w:r>
      <w:bookmarkEnd w:id="146"/>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 xml:space="preserve">В целом результаты освоения обучающимися с ЗПР учебного предмета «Физика» должны </w:t>
      </w:r>
      <w:r>
        <w:rPr>
          <w:rFonts w:cs="Times New Roman"/>
          <w:szCs w:val="28"/>
        </w:rPr>
        <w:t>совпадать с результатами примерной рабочей программы основного общего образования.</w:t>
      </w:r>
    </w:p>
    <w:p w:rsidR="00D503E8" w:rsidRDefault="0020456E">
      <w:pPr>
        <w:spacing w:after="0" w:line="240" w:lineRule="auto"/>
        <w:ind w:firstLine="709"/>
        <w:jc w:val="both"/>
        <w:rPr>
          <w:rFonts w:cs="Times New Roman"/>
          <w:szCs w:val="28"/>
        </w:rPr>
      </w:pPr>
      <w:r>
        <w:rPr>
          <w:rFonts w:cs="Times New Roman"/>
          <w:szCs w:val="28"/>
        </w:rPr>
        <w:t xml:space="preserve">Наиболее значимыми являются: </w:t>
      </w:r>
    </w:p>
    <w:p w:rsidR="00D503E8" w:rsidRDefault="00D503E8">
      <w:pPr>
        <w:spacing w:after="0" w:line="240" w:lineRule="auto"/>
        <w:ind w:firstLine="709"/>
        <w:jc w:val="both"/>
        <w:rPr>
          <w:rFonts w:cs="Times New Roman"/>
          <w:b/>
          <w:bCs/>
          <w:iCs/>
          <w:szCs w:val="28"/>
        </w:rPr>
      </w:pPr>
      <w:bookmarkStart w:id="147" w:name="_Toc95467961"/>
    </w:p>
    <w:p w:rsidR="00D503E8" w:rsidRDefault="0020456E">
      <w:pPr>
        <w:spacing w:after="0" w:line="240" w:lineRule="auto"/>
        <w:ind w:firstLine="709"/>
        <w:jc w:val="both"/>
        <w:rPr>
          <w:rFonts w:cs="Times New Roman"/>
          <w:b/>
          <w:bCs/>
          <w:iCs/>
          <w:szCs w:val="28"/>
        </w:rPr>
      </w:pPr>
      <w:r>
        <w:rPr>
          <w:rFonts w:cs="Times New Roman"/>
          <w:b/>
          <w:bCs/>
          <w:iCs/>
          <w:szCs w:val="28"/>
        </w:rPr>
        <w:t>ЛИЧНОСТНЫЕ РЕЗУЛЬТАТЫ:</w:t>
      </w:r>
      <w:bookmarkEnd w:id="147"/>
    </w:p>
    <w:p w:rsidR="00D503E8" w:rsidRDefault="0020456E">
      <w:pPr>
        <w:spacing w:after="0" w:line="240" w:lineRule="auto"/>
        <w:ind w:firstLine="709"/>
        <w:jc w:val="both"/>
        <w:rPr>
          <w:rFonts w:cs="Times New Roman"/>
          <w:szCs w:val="28"/>
        </w:rPr>
      </w:pPr>
      <w:r>
        <w:rPr>
          <w:rFonts w:cs="Times New Roman"/>
          <w:szCs w:val="28"/>
        </w:rPr>
        <w:t>мотивация к обучению и целенаправленной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 xml:space="preserve">установка на осмысление личного опыта, наблюдений </w:t>
      </w:r>
      <w:r>
        <w:rPr>
          <w:rFonts w:cs="Times New Roman"/>
          <w:szCs w:val="28"/>
        </w:rPr>
        <w:t>за физическими экспериментами;</w:t>
      </w:r>
    </w:p>
    <w:p w:rsidR="00D503E8" w:rsidRDefault="0020456E">
      <w:pPr>
        <w:spacing w:after="0" w:line="240" w:lineRule="auto"/>
        <w:ind w:firstLine="709"/>
        <w:jc w:val="both"/>
        <w:rPr>
          <w:rFonts w:cs="Times New Roman"/>
          <w:szCs w:val="28"/>
        </w:rPr>
      </w:pPr>
      <w:r>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D503E8" w:rsidRDefault="0020456E">
      <w:pPr>
        <w:spacing w:after="0" w:line="240" w:lineRule="auto"/>
        <w:ind w:firstLine="709"/>
        <w:jc w:val="both"/>
        <w:rPr>
          <w:rFonts w:cs="Times New Roman"/>
          <w:szCs w:val="28"/>
        </w:rPr>
      </w:pPr>
      <w:r>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D503E8" w:rsidRDefault="0020456E">
      <w:pPr>
        <w:spacing w:after="0" w:line="240" w:lineRule="auto"/>
        <w:ind w:firstLine="709"/>
        <w:jc w:val="both"/>
        <w:rPr>
          <w:rFonts w:cs="Times New Roman"/>
          <w:szCs w:val="28"/>
        </w:rPr>
      </w:pPr>
      <w:r>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D503E8" w:rsidRDefault="0020456E">
      <w:pPr>
        <w:spacing w:after="0" w:line="240" w:lineRule="auto"/>
        <w:ind w:firstLine="709"/>
        <w:jc w:val="both"/>
        <w:rPr>
          <w:rFonts w:cs="Times New Roman"/>
          <w:szCs w:val="28"/>
        </w:rPr>
      </w:pPr>
      <w:r>
        <w:rPr>
          <w:rFonts w:cs="Times New Roman"/>
          <w:szCs w:val="28"/>
        </w:rPr>
        <w:t>умение раз</w:t>
      </w:r>
      <w:r>
        <w:rPr>
          <w:rFonts w:cs="Times New Roman"/>
          <w:szCs w:val="28"/>
        </w:rPr>
        <w:t>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D503E8" w:rsidRDefault="0020456E">
      <w:pPr>
        <w:spacing w:after="0" w:line="240" w:lineRule="auto"/>
        <w:ind w:firstLine="709"/>
        <w:jc w:val="both"/>
        <w:rPr>
          <w:rFonts w:cs="Times New Roman"/>
          <w:szCs w:val="28"/>
        </w:rPr>
      </w:pPr>
      <w:r>
        <w:rPr>
          <w:rFonts w:cs="Times New Roman"/>
          <w:szCs w:val="28"/>
        </w:rPr>
        <w:t xml:space="preserve">способность принимать решение в жизненной ситуации на основе переноса </w:t>
      </w:r>
      <w:r>
        <w:rPr>
          <w:rFonts w:cs="Times New Roman"/>
          <w:szCs w:val="28"/>
        </w:rPr>
        <w:t>полученных в ходе обучения физических знаний в актуальную ситуацию;</w:t>
      </w:r>
    </w:p>
    <w:p w:rsidR="00D503E8" w:rsidRDefault="0020456E">
      <w:pPr>
        <w:spacing w:after="0" w:line="240" w:lineRule="auto"/>
        <w:ind w:firstLine="709"/>
        <w:jc w:val="both"/>
        <w:rPr>
          <w:rFonts w:cs="Times New Roman"/>
          <w:szCs w:val="28"/>
        </w:rPr>
      </w:pPr>
      <w:r>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D503E8" w:rsidRDefault="0020456E">
      <w:pPr>
        <w:spacing w:after="0" w:line="240" w:lineRule="auto"/>
        <w:ind w:firstLine="709"/>
        <w:jc w:val="both"/>
        <w:rPr>
          <w:rFonts w:cs="Times New Roman"/>
          <w:szCs w:val="28"/>
        </w:rPr>
      </w:pPr>
      <w:r>
        <w:rPr>
          <w:rFonts w:cs="Times New Roman"/>
          <w:szCs w:val="28"/>
        </w:rPr>
        <w:t>умение критически оценивать полученную от собеседник</w:t>
      </w:r>
      <w:r>
        <w:rPr>
          <w:rFonts w:cs="Times New Roman"/>
          <w:szCs w:val="28"/>
        </w:rPr>
        <w:t>а информацию, соотнося ее со знанием физических законов;</w:t>
      </w:r>
    </w:p>
    <w:p w:rsidR="00D503E8" w:rsidRDefault="0020456E">
      <w:pPr>
        <w:spacing w:after="0" w:line="240" w:lineRule="auto"/>
        <w:ind w:firstLine="709"/>
        <w:jc w:val="both"/>
        <w:rPr>
          <w:rFonts w:cs="Times New Roman"/>
          <w:szCs w:val="28"/>
        </w:rPr>
      </w:pPr>
      <w:r>
        <w:rPr>
          <w:rFonts w:cs="Times New Roman"/>
          <w:szCs w:val="28"/>
        </w:rPr>
        <w:t xml:space="preserve">способность передать свои соображения, умозаключения так, чтобы быть понятым другим человеком; </w:t>
      </w:r>
    </w:p>
    <w:p w:rsidR="00D503E8" w:rsidRDefault="0020456E">
      <w:pPr>
        <w:spacing w:after="0" w:line="240" w:lineRule="auto"/>
        <w:ind w:firstLine="709"/>
        <w:jc w:val="both"/>
        <w:rPr>
          <w:rFonts w:cs="Times New Roman"/>
          <w:szCs w:val="28"/>
        </w:rPr>
      </w:pPr>
      <w:r>
        <w:rPr>
          <w:rFonts w:cs="Times New Roman"/>
          <w:szCs w:val="28"/>
        </w:rPr>
        <w:t>адекватность поведения обучающегося с точки зрения опасности или безопасности для себя или для окружающ</w:t>
      </w:r>
      <w:r>
        <w:rPr>
          <w:rFonts w:cs="Times New Roman"/>
          <w:szCs w:val="28"/>
        </w:rPr>
        <w:t xml:space="preserve">их; </w:t>
      </w:r>
    </w:p>
    <w:p w:rsidR="00D503E8" w:rsidRDefault="0020456E">
      <w:pPr>
        <w:spacing w:after="0" w:line="240" w:lineRule="auto"/>
        <w:ind w:firstLine="709"/>
        <w:jc w:val="both"/>
        <w:rPr>
          <w:rFonts w:cs="Times New Roman"/>
          <w:szCs w:val="28"/>
        </w:rPr>
      </w:pPr>
      <w:r>
        <w:rPr>
          <w:rFonts w:cs="Times New Roman"/>
          <w:szCs w:val="28"/>
        </w:rPr>
        <w:t>уважение к труду и результатам трудовой деятельности;</w:t>
      </w:r>
    </w:p>
    <w:p w:rsidR="00D503E8" w:rsidRDefault="0020456E">
      <w:pPr>
        <w:spacing w:after="0" w:line="240" w:lineRule="auto"/>
        <w:ind w:firstLine="709"/>
        <w:jc w:val="both"/>
        <w:rPr>
          <w:rFonts w:cs="Times New Roman"/>
          <w:szCs w:val="28"/>
        </w:rPr>
      </w:pPr>
      <w:r>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D503E8" w:rsidRDefault="00D503E8">
      <w:pPr>
        <w:spacing w:after="0" w:line="240" w:lineRule="auto"/>
        <w:ind w:firstLine="709"/>
        <w:jc w:val="both"/>
        <w:rPr>
          <w:rFonts w:cs="Times New Roman"/>
          <w:bCs/>
          <w:iCs/>
          <w:szCs w:val="28"/>
        </w:rPr>
      </w:pPr>
      <w:bookmarkStart w:id="148" w:name="_Toc95467962"/>
    </w:p>
    <w:p w:rsidR="00D503E8" w:rsidRDefault="0020456E">
      <w:pPr>
        <w:spacing w:after="0" w:line="240" w:lineRule="auto"/>
        <w:ind w:firstLine="709"/>
        <w:jc w:val="both"/>
        <w:rPr>
          <w:rFonts w:cs="Times New Roman"/>
          <w:b/>
          <w:bCs/>
          <w:iCs/>
          <w:szCs w:val="28"/>
        </w:rPr>
      </w:pPr>
      <w:r>
        <w:rPr>
          <w:rFonts w:cs="Times New Roman"/>
          <w:b/>
          <w:bCs/>
          <w:iCs/>
          <w:szCs w:val="28"/>
        </w:rPr>
        <w:t>МЕТАПРЕДМЕТНЫЕ РЕЗУЛЬТАТЫ</w:t>
      </w:r>
      <w:bookmarkEnd w:id="148"/>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познава</w:t>
      </w:r>
      <w:r>
        <w:rPr>
          <w:rFonts w:cs="Times New Roman"/>
          <w:b/>
          <w:i/>
          <w:szCs w:val="28"/>
        </w:rPr>
        <w:t>тельными действиями:</w:t>
      </w:r>
    </w:p>
    <w:p w:rsidR="00D503E8" w:rsidRDefault="0020456E">
      <w:pPr>
        <w:spacing w:after="0" w:line="240" w:lineRule="auto"/>
        <w:ind w:firstLine="709"/>
        <w:jc w:val="both"/>
        <w:rPr>
          <w:rFonts w:cs="Times New Roman"/>
          <w:szCs w:val="28"/>
        </w:rPr>
      </w:pPr>
      <w:r>
        <w:rPr>
          <w:rFonts w:cs="Times New Roman"/>
          <w:szCs w:val="28"/>
        </w:rPr>
        <w:t>выявлять причины и следствия простых физических явлений;</w:t>
      </w:r>
    </w:p>
    <w:p w:rsidR="00D503E8" w:rsidRDefault="0020456E">
      <w:pPr>
        <w:spacing w:after="0" w:line="240" w:lineRule="auto"/>
        <w:ind w:firstLine="709"/>
        <w:jc w:val="both"/>
        <w:rPr>
          <w:rFonts w:cs="Times New Roman"/>
          <w:szCs w:val="28"/>
        </w:rPr>
      </w:pPr>
      <w:r>
        <w:rPr>
          <w:rFonts w:cs="Times New Roman"/>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w:t>
      </w:r>
      <w:r>
        <w:rPr>
          <w:rFonts w:cs="Times New Roman"/>
          <w:szCs w:val="28"/>
        </w:rPr>
        <w:t xml:space="preserve"> информацию и опираясь на алгоритм учебных действий; </w:t>
      </w:r>
    </w:p>
    <w:p w:rsidR="00D503E8" w:rsidRDefault="0020456E">
      <w:pPr>
        <w:spacing w:after="0" w:line="240" w:lineRule="auto"/>
        <w:ind w:firstLine="709"/>
        <w:jc w:val="both"/>
        <w:rPr>
          <w:rFonts w:cs="Times New Roman"/>
          <w:szCs w:val="28"/>
        </w:rPr>
      </w:pPr>
      <w:r>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D503E8" w:rsidRDefault="0020456E">
      <w:pPr>
        <w:spacing w:after="0" w:line="240" w:lineRule="auto"/>
        <w:ind w:firstLine="709"/>
        <w:jc w:val="both"/>
        <w:rPr>
          <w:rFonts w:cs="Times New Roman"/>
          <w:szCs w:val="28"/>
        </w:rPr>
      </w:pPr>
      <w:r>
        <w:rPr>
          <w:rFonts w:cs="Times New Roman"/>
          <w:szCs w:val="28"/>
        </w:rPr>
        <w:t>искать или отбирать информацию</w:t>
      </w:r>
      <w:r>
        <w:rPr>
          <w:rFonts w:cs="Times New Roman"/>
          <w:szCs w:val="28"/>
        </w:rPr>
        <w:t xml:space="preserve"> или данные из источников с учетом предложенной учебной задачи и заданных критериев. </w:t>
      </w:r>
    </w:p>
    <w:p w:rsidR="00D503E8" w:rsidRDefault="0020456E">
      <w:pPr>
        <w:spacing w:after="0" w:line="240" w:lineRule="auto"/>
        <w:ind w:firstLine="709"/>
        <w:jc w:val="both"/>
        <w:rPr>
          <w:rFonts w:cs="Times New Roman"/>
          <w:szCs w:val="28"/>
        </w:rPr>
      </w:pPr>
      <w:r>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D503E8" w:rsidRDefault="0020456E">
      <w:pPr>
        <w:spacing w:after="0" w:line="240" w:lineRule="auto"/>
        <w:ind w:firstLine="709"/>
        <w:jc w:val="both"/>
        <w:rPr>
          <w:rFonts w:cs="Times New Roman"/>
          <w:szCs w:val="28"/>
        </w:rPr>
      </w:pPr>
      <w:r>
        <w:rPr>
          <w:rFonts w:cs="Times New Roman"/>
          <w:szCs w:val="28"/>
        </w:rPr>
        <w:t xml:space="preserve">с помощью педагога или самостоятельно проводить опыт, </w:t>
      </w:r>
      <w:r>
        <w:rPr>
          <w:rFonts w:cs="Times New Roman"/>
          <w:szCs w:val="28"/>
        </w:rPr>
        <w:t xml:space="preserve">несложный эксперимент по установлению особенностей физического объекта или явления; </w:t>
      </w:r>
    </w:p>
    <w:p w:rsidR="00D503E8" w:rsidRDefault="0020456E">
      <w:pPr>
        <w:spacing w:after="0" w:line="240" w:lineRule="auto"/>
        <w:ind w:firstLine="709"/>
        <w:jc w:val="both"/>
        <w:rPr>
          <w:rFonts w:cs="Times New Roman"/>
          <w:szCs w:val="28"/>
        </w:rPr>
      </w:pPr>
      <w:r>
        <w:rPr>
          <w:rFonts w:cs="Times New Roman"/>
          <w:szCs w:val="28"/>
        </w:rPr>
        <w:t>преобразовывать информацию из одного вида в другой (таблицу в текст и пр.);</w:t>
      </w:r>
    </w:p>
    <w:p w:rsidR="00D503E8" w:rsidRDefault="0020456E">
      <w:pPr>
        <w:spacing w:after="0" w:line="240" w:lineRule="auto"/>
        <w:ind w:firstLine="709"/>
        <w:jc w:val="both"/>
        <w:rPr>
          <w:rFonts w:cs="Times New Roman"/>
          <w:szCs w:val="28"/>
        </w:rPr>
      </w:pPr>
      <w:r>
        <w:rPr>
          <w:rFonts w:cs="Times New Roman"/>
          <w:szCs w:val="28"/>
        </w:rPr>
        <w:t>устанавливать взаимосвязь физических явлений и процессов, используя алгоритм учебных действий.</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взаимодейств</w:t>
      </w:r>
      <w:r>
        <w:rPr>
          <w:rFonts w:cs="Times New Roman"/>
          <w:szCs w:val="28"/>
        </w:rPr>
        <w:t>ие в группе (определять общие цели, распределять роли, договариваться друг с другом и т. д.).</w:t>
      </w:r>
    </w:p>
    <w:p w:rsidR="00D503E8" w:rsidRDefault="0020456E">
      <w:pPr>
        <w:spacing w:after="0" w:line="240" w:lineRule="auto"/>
        <w:ind w:firstLine="709"/>
        <w:jc w:val="both"/>
        <w:rPr>
          <w:rFonts w:cs="Times New Roman"/>
          <w:szCs w:val="28"/>
        </w:rPr>
      </w:pPr>
      <w:r>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сот</w:t>
      </w:r>
      <w:r>
        <w:rPr>
          <w:rFonts w:cs="Times New Roman"/>
          <w:szCs w:val="28"/>
        </w:rPr>
        <w:t xml:space="preserve">рудничество и совместную деятельность с учителем и сверстниками в процессе занятий физикой. </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обнаруживать и формулировать учебную проблему, определять цель учебной деятельности;</w:t>
      </w:r>
    </w:p>
    <w:p w:rsidR="00D503E8" w:rsidRDefault="0020456E">
      <w:pPr>
        <w:spacing w:after="0" w:line="240" w:lineRule="auto"/>
        <w:ind w:firstLine="709"/>
        <w:jc w:val="both"/>
        <w:rPr>
          <w:rFonts w:cs="Times New Roman"/>
          <w:szCs w:val="28"/>
        </w:rPr>
      </w:pPr>
      <w:r>
        <w:rPr>
          <w:rFonts w:cs="Times New Roman"/>
          <w:szCs w:val="28"/>
        </w:rPr>
        <w:t>самостоятельно или с помощью учителя плани</w:t>
      </w:r>
      <w:r>
        <w:rPr>
          <w:rFonts w:cs="Times New Roman"/>
          <w:szCs w:val="28"/>
        </w:rPr>
        <w:t>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D503E8" w:rsidRDefault="0020456E">
      <w:pPr>
        <w:spacing w:after="0" w:line="240" w:lineRule="auto"/>
        <w:ind w:firstLine="709"/>
        <w:jc w:val="both"/>
        <w:rPr>
          <w:rFonts w:cs="Times New Roman"/>
          <w:szCs w:val="28"/>
        </w:rPr>
      </w:pPr>
      <w:r>
        <w:rPr>
          <w:rFonts w:cs="Times New Roman"/>
          <w:szCs w:val="28"/>
        </w:rPr>
        <w:t>соотносить свои практические действия с планируемыми результатами, осуществлять кон</w:t>
      </w:r>
      <w:r>
        <w:rPr>
          <w:rFonts w:cs="Times New Roman"/>
          <w:szCs w:val="28"/>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3E8" w:rsidRDefault="0020456E">
      <w:pPr>
        <w:spacing w:after="0" w:line="240" w:lineRule="auto"/>
        <w:ind w:firstLine="709"/>
        <w:jc w:val="both"/>
        <w:rPr>
          <w:rFonts w:cs="Times New Roman"/>
          <w:szCs w:val="28"/>
        </w:rPr>
      </w:pPr>
      <w:r>
        <w:rPr>
          <w:rFonts w:cs="Times New Roman"/>
          <w:szCs w:val="28"/>
        </w:rPr>
        <w:t>правильность выполнения экспериментальной учебной задач</w:t>
      </w:r>
      <w:r>
        <w:rPr>
          <w:rFonts w:cs="Times New Roman"/>
          <w:szCs w:val="28"/>
        </w:rPr>
        <w:t>и, собственные возможности ее решения;</w:t>
      </w:r>
    </w:p>
    <w:p w:rsidR="00D503E8" w:rsidRDefault="0020456E">
      <w:pPr>
        <w:spacing w:after="0" w:line="240" w:lineRule="auto"/>
        <w:ind w:firstLine="709"/>
        <w:jc w:val="both"/>
        <w:rPr>
          <w:rFonts w:cs="Times New Roman"/>
          <w:szCs w:val="28"/>
        </w:rPr>
      </w:pPr>
      <w:r>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давать адекватную оценку ситуации и предлагать план ее изменения;</w:t>
      </w:r>
    </w:p>
    <w:p w:rsidR="00D503E8" w:rsidRDefault="0020456E">
      <w:pPr>
        <w:spacing w:after="0" w:line="240" w:lineRule="auto"/>
        <w:ind w:firstLine="709"/>
        <w:jc w:val="both"/>
        <w:rPr>
          <w:rFonts w:cs="Times New Roman"/>
          <w:szCs w:val="28"/>
        </w:rPr>
      </w:pPr>
      <w:r>
        <w:rPr>
          <w:rFonts w:cs="Times New Roman"/>
          <w:szCs w:val="28"/>
        </w:rPr>
        <w:t>предвидеть тру</w:t>
      </w:r>
      <w:r>
        <w:rPr>
          <w:rFonts w:cs="Times New Roman"/>
          <w:szCs w:val="28"/>
        </w:rPr>
        <w:t>дности, которые могут возникнуть при решении учебной задачи;</w:t>
      </w:r>
    </w:p>
    <w:p w:rsidR="00D503E8" w:rsidRDefault="0020456E">
      <w:pPr>
        <w:spacing w:after="0" w:line="240" w:lineRule="auto"/>
        <w:ind w:firstLine="709"/>
        <w:jc w:val="both"/>
        <w:rPr>
          <w:rFonts w:cs="Times New Roman"/>
          <w:szCs w:val="28"/>
        </w:rPr>
      </w:pPr>
      <w:r>
        <w:rPr>
          <w:rFonts w:cs="Times New Roman"/>
          <w:szCs w:val="28"/>
        </w:rPr>
        <w:t>осознавать невозможность контролировать все вокруг.</w:t>
      </w:r>
    </w:p>
    <w:p w:rsidR="00D503E8" w:rsidRDefault="00D503E8">
      <w:pPr>
        <w:spacing w:after="0" w:line="240" w:lineRule="auto"/>
        <w:ind w:firstLine="709"/>
        <w:jc w:val="both"/>
        <w:rPr>
          <w:rFonts w:cs="Times New Roman"/>
          <w:b/>
          <w:bCs/>
          <w:szCs w:val="28"/>
        </w:rPr>
      </w:pPr>
      <w:bookmarkStart w:id="149" w:name="_Toc95467965"/>
    </w:p>
    <w:p w:rsidR="00D503E8" w:rsidRDefault="0020456E">
      <w:pPr>
        <w:spacing w:after="0" w:line="240" w:lineRule="auto"/>
        <w:ind w:firstLine="709"/>
        <w:jc w:val="both"/>
        <w:rPr>
          <w:rFonts w:cs="Times New Roman"/>
          <w:b/>
          <w:bCs/>
          <w:iCs/>
          <w:szCs w:val="28"/>
        </w:rPr>
      </w:pPr>
      <w:r>
        <w:rPr>
          <w:rFonts w:cs="Times New Roman"/>
          <w:b/>
          <w:bCs/>
          <w:iCs/>
          <w:szCs w:val="28"/>
        </w:rPr>
        <w:t>ПРЕДМЕТНЫЕ РЕЗУЛЬТАТЫ</w:t>
      </w:r>
    </w:p>
    <w:p w:rsidR="00D503E8" w:rsidRDefault="0020456E">
      <w:pPr>
        <w:spacing w:after="0" w:line="240" w:lineRule="auto"/>
        <w:ind w:firstLine="709"/>
        <w:jc w:val="both"/>
        <w:rPr>
          <w:rFonts w:cs="Times New Roman"/>
          <w:b/>
          <w:bCs/>
          <w:szCs w:val="28"/>
        </w:rPr>
      </w:pPr>
      <w:r>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D503E8" w:rsidRDefault="0020456E">
      <w:pPr>
        <w:spacing w:after="0" w:line="240" w:lineRule="auto"/>
        <w:ind w:firstLine="709"/>
        <w:jc w:val="both"/>
        <w:rPr>
          <w:rFonts w:cs="Times New Roman"/>
          <w:szCs w:val="28"/>
        </w:rPr>
      </w:pPr>
      <w:r>
        <w:rPr>
          <w:rFonts w:cs="Times New Roman"/>
          <w:szCs w:val="28"/>
        </w:rPr>
        <w:t xml:space="preserve">Результаты по </w:t>
      </w:r>
      <w:r>
        <w:rPr>
          <w:rFonts w:cs="Times New Roman"/>
          <w:szCs w:val="28"/>
        </w:rPr>
        <w:t>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b/>
          <w:szCs w:val="28"/>
        </w:rPr>
      </w:pPr>
      <w:r>
        <w:rPr>
          <w:rFonts w:cs="Times New Roman"/>
          <w:b/>
          <w:szCs w:val="28"/>
        </w:rPr>
        <w:t>7 КЛАСС</w:t>
      </w:r>
    </w:p>
    <w:p w:rsidR="00D503E8" w:rsidRDefault="0020456E">
      <w:pPr>
        <w:spacing w:after="0" w:line="240" w:lineRule="auto"/>
        <w:ind w:firstLine="709"/>
        <w:jc w:val="both"/>
        <w:rPr>
          <w:rFonts w:cs="Times New Roman"/>
          <w:szCs w:val="28"/>
        </w:rPr>
      </w:pPr>
      <w:r>
        <w:rPr>
          <w:rFonts w:cs="Times New Roman"/>
          <w:szCs w:val="28"/>
        </w:rPr>
        <w:t>Предметные результаты на базовом уровне должны отражать сформированность у обучающихся умений</w:t>
      </w:r>
      <w:r>
        <w:rPr>
          <w:rFonts w:cs="Times New Roman"/>
          <w:szCs w:val="28"/>
        </w:rPr>
        <w:t xml:space="preserve">: </w:t>
      </w:r>
    </w:p>
    <w:p w:rsidR="00D503E8" w:rsidRDefault="0020456E">
      <w:pPr>
        <w:numPr>
          <w:ilvl w:val="0"/>
          <w:numId w:val="22"/>
        </w:numPr>
        <w:spacing w:after="0" w:line="240" w:lineRule="auto"/>
        <w:jc w:val="both"/>
        <w:rPr>
          <w:rFonts w:cs="Times New Roman"/>
          <w:szCs w:val="28"/>
        </w:rPr>
      </w:pPr>
      <w:r>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w:t>
      </w:r>
      <w:r>
        <w:rPr>
          <w:rFonts w:cs="Times New Roman"/>
          <w:szCs w:val="28"/>
        </w:rPr>
        <w:t>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D503E8" w:rsidRDefault="0020456E">
      <w:pPr>
        <w:numPr>
          <w:ilvl w:val="0"/>
          <w:numId w:val="22"/>
        </w:numPr>
        <w:spacing w:after="0" w:line="240" w:lineRule="auto"/>
        <w:jc w:val="both"/>
        <w:rPr>
          <w:rFonts w:cs="Times New Roman"/>
          <w:szCs w:val="28"/>
        </w:rPr>
      </w:pPr>
      <w:r>
        <w:rPr>
          <w:rFonts w:cs="Times New Roman"/>
          <w:szCs w:val="28"/>
        </w:rPr>
        <w:t>различать явления (диффузия; тепловое движение частиц ве</w:t>
      </w:r>
      <w:r>
        <w:rPr>
          <w:rFonts w:cs="Times New Roman"/>
          <w:szCs w:val="28"/>
        </w:rPr>
        <w:t xml:space="preserve">щества; равномерное движение; неравномерное движение; инерция; взаимодействие тел; </w:t>
      </w:r>
      <w:r>
        <w:rPr>
          <w:rFonts w:cs="Times New Roman"/>
          <w:i/>
          <w:szCs w:val="28"/>
        </w:rPr>
        <w:t>равновесие твёрдых тел с закреплённой осью вращения</w:t>
      </w:r>
      <w:r>
        <w:rPr>
          <w:rFonts w:cs="Times New Roman"/>
          <w:szCs w:val="28"/>
        </w:rPr>
        <w:t>; передача давления твёрдыми телами, жидкостями и газами; атмосферное давление; плавание тел; превращения механической эне</w:t>
      </w:r>
      <w:r>
        <w:rPr>
          <w:rFonts w:cs="Times New Roman"/>
          <w:szCs w:val="28"/>
        </w:rPr>
        <w:t>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D503E8" w:rsidRDefault="0020456E">
      <w:pPr>
        <w:numPr>
          <w:ilvl w:val="0"/>
          <w:numId w:val="22"/>
        </w:numPr>
        <w:spacing w:after="0" w:line="240" w:lineRule="auto"/>
        <w:jc w:val="both"/>
        <w:rPr>
          <w:rFonts w:cs="Times New Roman"/>
          <w:szCs w:val="28"/>
        </w:rPr>
      </w:pPr>
      <w:r>
        <w:rPr>
          <w:rFonts w:cs="Times New Roman"/>
          <w:szCs w:val="28"/>
        </w:rPr>
        <w:t xml:space="preserve">распознавать проявление изученных физических явлений в окружающем мире, в том числе физические явления в </w:t>
      </w:r>
      <w:r>
        <w:rPr>
          <w:rFonts w:cs="Times New Roman"/>
          <w:szCs w:val="28"/>
        </w:rPr>
        <w:t>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w:t>
      </w:r>
      <w:r>
        <w:rPr>
          <w:rFonts w:cs="Times New Roman"/>
          <w:szCs w:val="28"/>
        </w:rPr>
        <w:t xml:space="preserve"> выделять существенные свойства/признаки физических явлений с помощью педагога;</w:t>
      </w:r>
    </w:p>
    <w:p w:rsidR="00D503E8" w:rsidRDefault="0020456E">
      <w:pPr>
        <w:numPr>
          <w:ilvl w:val="0"/>
          <w:numId w:val="22"/>
        </w:numPr>
        <w:spacing w:after="0" w:line="240" w:lineRule="auto"/>
        <w:jc w:val="both"/>
        <w:rPr>
          <w:rFonts w:cs="Times New Roman"/>
          <w:szCs w:val="28"/>
        </w:rPr>
      </w:pPr>
      <w:r>
        <w:rPr>
          <w:rFonts w:cs="Times New Roman"/>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w:t>
      </w:r>
      <w:r>
        <w:rPr>
          <w:rFonts w:cs="Times New Roman"/>
          <w:szCs w:val="28"/>
        </w:rPr>
        <w:t xml:space="preserve">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w:t>
      </w:r>
      <w:r>
        <w:rPr>
          <w:rFonts w:cs="Times New Roman"/>
          <w:szCs w:val="28"/>
        </w:rPr>
        <w:t xml:space="preserve">при описании раскрывать физический смысл используемых величин, их обозначения и единицы физических величин, </w:t>
      </w:r>
      <w:r>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Pr>
          <w:rFonts w:cs="Times New Roman"/>
          <w:szCs w:val="28"/>
        </w:rPr>
        <w:t xml:space="preserve"> с опорой на</w:t>
      </w:r>
      <w:r>
        <w:rPr>
          <w:rFonts w:cs="Times New Roman"/>
          <w:szCs w:val="28"/>
        </w:rPr>
        <w:t xml:space="preserve"> дидактический материал;</w:t>
      </w:r>
    </w:p>
    <w:p w:rsidR="00D503E8" w:rsidRDefault="0020456E">
      <w:pPr>
        <w:numPr>
          <w:ilvl w:val="0"/>
          <w:numId w:val="22"/>
        </w:numPr>
        <w:spacing w:after="0" w:line="240" w:lineRule="auto"/>
        <w:jc w:val="both"/>
        <w:rPr>
          <w:rFonts w:cs="Times New Roman"/>
          <w:i/>
          <w:szCs w:val="28"/>
        </w:rPr>
      </w:pPr>
      <w:r>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Pr>
          <w:rFonts w:cs="Times New Roman"/>
          <w:i/>
          <w:szCs w:val="28"/>
        </w:rPr>
        <w:t xml:space="preserve">закон Гука, закон Паскаля, закон Архимеда, правило равновесия рычага (блока), «золотое правило» механики, </w:t>
      </w:r>
      <w:r>
        <w:rPr>
          <w:rFonts w:cs="Times New Roman"/>
          <w:szCs w:val="28"/>
        </w:rPr>
        <w:t>закон сохра</w:t>
      </w:r>
      <w:r>
        <w:rPr>
          <w:rFonts w:cs="Times New Roman"/>
          <w:szCs w:val="28"/>
        </w:rPr>
        <w:t xml:space="preserve">нения механической энергии; при этом давать словесную формулировку закона и </w:t>
      </w:r>
      <w:r>
        <w:rPr>
          <w:rFonts w:cs="Times New Roman"/>
          <w:i/>
          <w:szCs w:val="28"/>
        </w:rPr>
        <w:t>записывать его математическое выражение под руководством педагога с обсуждением плана работы;</w:t>
      </w:r>
    </w:p>
    <w:p w:rsidR="00D503E8" w:rsidRDefault="0020456E">
      <w:pPr>
        <w:numPr>
          <w:ilvl w:val="0"/>
          <w:numId w:val="22"/>
        </w:numPr>
        <w:spacing w:after="0" w:line="240" w:lineRule="auto"/>
        <w:jc w:val="both"/>
        <w:rPr>
          <w:rFonts w:cs="Times New Roman"/>
          <w:szCs w:val="28"/>
        </w:rPr>
      </w:pPr>
      <w:r>
        <w:rPr>
          <w:rFonts w:cs="Times New Roman"/>
          <w:szCs w:val="28"/>
        </w:rPr>
        <w:t>объяснять физические явления, процессы и свойства тел, в том чис</w:t>
      </w:r>
      <w:r>
        <w:rPr>
          <w:rFonts w:cs="Times New Roman"/>
          <w:szCs w:val="28"/>
        </w:rPr>
        <w:t>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503E8" w:rsidRDefault="0020456E">
      <w:pPr>
        <w:numPr>
          <w:ilvl w:val="0"/>
          <w:numId w:val="22"/>
        </w:numPr>
        <w:spacing w:after="0" w:line="240" w:lineRule="auto"/>
        <w:jc w:val="both"/>
        <w:rPr>
          <w:rFonts w:cs="Times New Roman"/>
          <w:szCs w:val="28"/>
        </w:rPr>
      </w:pPr>
      <w:r>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w:t>
      </w:r>
      <w:r>
        <w:rPr>
          <w:rFonts w:cs="Times New Roman"/>
          <w:szCs w:val="28"/>
        </w:rPr>
        <w:t>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503E8" w:rsidRDefault="0020456E">
      <w:pPr>
        <w:numPr>
          <w:ilvl w:val="0"/>
          <w:numId w:val="22"/>
        </w:numPr>
        <w:spacing w:after="0" w:line="240" w:lineRule="auto"/>
        <w:jc w:val="both"/>
        <w:rPr>
          <w:rFonts w:cs="Times New Roman"/>
          <w:szCs w:val="28"/>
        </w:rPr>
      </w:pPr>
      <w:r>
        <w:rPr>
          <w:rFonts w:cs="Times New Roman"/>
          <w:szCs w:val="28"/>
        </w:rPr>
        <w:t>распознавать проблемы, которые можно решить при помощи физических методов после предварительно</w:t>
      </w:r>
      <w:r>
        <w:rPr>
          <w:rFonts w:cs="Times New Roman"/>
          <w:szCs w:val="28"/>
        </w:rPr>
        <w:t xml:space="preserve">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w:t>
      </w:r>
      <w:r>
        <w:rPr>
          <w:rFonts w:cs="Times New Roman"/>
          <w:szCs w:val="28"/>
        </w:rPr>
        <w:t>опыта, делать выводы по его результатам;</w:t>
      </w:r>
    </w:p>
    <w:p w:rsidR="00D503E8" w:rsidRDefault="0020456E">
      <w:pPr>
        <w:numPr>
          <w:ilvl w:val="0"/>
          <w:numId w:val="22"/>
        </w:numPr>
        <w:spacing w:after="0" w:line="240" w:lineRule="auto"/>
        <w:jc w:val="both"/>
        <w:rPr>
          <w:rFonts w:cs="Times New Roman"/>
          <w:szCs w:val="28"/>
        </w:rPr>
      </w:pPr>
      <w:r>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w:t>
      </w:r>
      <w:r>
        <w:rPr>
          <w:rFonts w:cs="Times New Roman"/>
          <w:szCs w:val="28"/>
        </w:rPr>
        <w:t>дования с опорой на схему, записывать ход опыта и формулировать выводы под руководством педагога;</w:t>
      </w:r>
    </w:p>
    <w:p w:rsidR="00D503E8" w:rsidRDefault="0020456E">
      <w:pPr>
        <w:numPr>
          <w:ilvl w:val="0"/>
          <w:numId w:val="22"/>
        </w:numPr>
        <w:spacing w:after="0" w:line="240" w:lineRule="auto"/>
        <w:jc w:val="both"/>
        <w:rPr>
          <w:rFonts w:cs="Times New Roman"/>
          <w:szCs w:val="28"/>
        </w:rPr>
      </w:pPr>
      <w:r>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D503E8" w:rsidRDefault="0020456E">
      <w:pPr>
        <w:numPr>
          <w:ilvl w:val="0"/>
          <w:numId w:val="22"/>
        </w:numPr>
        <w:spacing w:after="0" w:line="240" w:lineRule="auto"/>
        <w:jc w:val="both"/>
        <w:rPr>
          <w:rFonts w:cs="Times New Roman"/>
          <w:szCs w:val="28"/>
        </w:rPr>
      </w:pPr>
      <w:r>
        <w:rPr>
          <w:rFonts w:cs="Times New Roman"/>
          <w:szCs w:val="28"/>
        </w:rPr>
        <w:t>проводить совмест</w:t>
      </w:r>
      <w:r>
        <w:rPr>
          <w:rFonts w:cs="Times New Roman"/>
          <w:szCs w:val="28"/>
        </w:rPr>
        <w:t xml:space="preserve">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Pr>
          <w:rFonts w:cs="Times New Roman"/>
          <w:i/>
          <w:szCs w:val="28"/>
        </w:rPr>
        <w:t>силы трения скольжения от веса тела, качества обработки поверхностей тел и</w:t>
      </w:r>
      <w:r>
        <w:rPr>
          <w:rFonts w:cs="Times New Roman"/>
          <w:i/>
          <w:szCs w:val="28"/>
        </w:rPr>
        <w:t xml:space="preserve">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w:t>
      </w:r>
      <w:r>
        <w:rPr>
          <w:rFonts w:cs="Times New Roman"/>
          <w:i/>
          <w:szCs w:val="28"/>
        </w:rPr>
        <w:t>плавания тел, условий равновесия рычага и блоков);</w:t>
      </w:r>
      <w:r>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w:t>
      </w:r>
      <w:r>
        <w:rPr>
          <w:rFonts w:cs="Times New Roman"/>
          <w:szCs w:val="28"/>
        </w:rPr>
        <w:t>личин в виде предложенных таблиц и графиков, делать выводы по результатам исследования;</w:t>
      </w:r>
    </w:p>
    <w:p w:rsidR="00D503E8" w:rsidRDefault="0020456E">
      <w:pPr>
        <w:numPr>
          <w:ilvl w:val="0"/>
          <w:numId w:val="22"/>
        </w:numPr>
        <w:spacing w:after="0" w:line="240" w:lineRule="auto"/>
        <w:jc w:val="both"/>
        <w:rPr>
          <w:rFonts w:cs="Times New Roman"/>
          <w:szCs w:val="28"/>
        </w:rPr>
      </w:pPr>
      <w:r>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w:t>
      </w:r>
      <w:r>
        <w:rPr>
          <w:rFonts w:cs="Times New Roman"/>
          <w:szCs w:val="28"/>
        </w:rPr>
        <w:t>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D503E8" w:rsidRDefault="0020456E">
      <w:pPr>
        <w:numPr>
          <w:ilvl w:val="0"/>
          <w:numId w:val="22"/>
        </w:numPr>
        <w:spacing w:after="0" w:line="240" w:lineRule="auto"/>
        <w:jc w:val="both"/>
        <w:rPr>
          <w:rFonts w:cs="Times New Roman"/>
          <w:szCs w:val="28"/>
        </w:rPr>
      </w:pPr>
      <w:r>
        <w:rPr>
          <w:rFonts w:cs="Times New Roman"/>
          <w:szCs w:val="28"/>
        </w:rPr>
        <w:t>соблюдать п</w:t>
      </w:r>
      <w:r>
        <w:rPr>
          <w:rFonts w:cs="Times New Roman"/>
          <w:szCs w:val="28"/>
        </w:rPr>
        <w:t>равила техники безопасности при работе с лабораторным оборудованием после предварительного обсуждения с педагогом;</w:t>
      </w:r>
    </w:p>
    <w:p w:rsidR="00D503E8" w:rsidRDefault="0020456E">
      <w:pPr>
        <w:numPr>
          <w:ilvl w:val="0"/>
          <w:numId w:val="22"/>
        </w:numPr>
        <w:spacing w:after="0" w:line="240" w:lineRule="auto"/>
        <w:jc w:val="both"/>
        <w:rPr>
          <w:rFonts w:cs="Times New Roman"/>
          <w:szCs w:val="28"/>
        </w:rPr>
      </w:pPr>
      <w:r>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w:t>
      </w:r>
      <w:r>
        <w:rPr>
          <w:rFonts w:cs="Times New Roman"/>
          <w:szCs w:val="28"/>
        </w:rPr>
        <w:t xml:space="preserve"> и неподвижный блок, наклонная плоскость с опорой на дидактический материал;</w:t>
      </w:r>
    </w:p>
    <w:p w:rsidR="00D503E8" w:rsidRDefault="0020456E">
      <w:pPr>
        <w:numPr>
          <w:ilvl w:val="0"/>
          <w:numId w:val="22"/>
        </w:numPr>
        <w:spacing w:after="0" w:line="240" w:lineRule="auto"/>
        <w:jc w:val="both"/>
        <w:rPr>
          <w:rFonts w:cs="Times New Roman"/>
          <w:szCs w:val="28"/>
        </w:rPr>
      </w:pPr>
      <w:r>
        <w:rPr>
          <w:rFonts w:cs="Times New Roman"/>
          <w:szCs w:val="28"/>
        </w:rP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w:t>
      </w:r>
      <w:r>
        <w:rPr>
          <w:rFonts w:cs="Times New Roman"/>
          <w:szCs w:val="28"/>
        </w:rPr>
        <w:t xml:space="preserve">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D503E8" w:rsidRDefault="0020456E">
      <w:pPr>
        <w:numPr>
          <w:ilvl w:val="0"/>
          <w:numId w:val="22"/>
        </w:numPr>
        <w:spacing w:after="0" w:line="240" w:lineRule="auto"/>
        <w:jc w:val="both"/>
        <w:rPr>
          <w:rFonts w:cs="Times New Roman"/>
          <w:szCs w:val="28"/>
        </w:rPr>
      </w:pPr>
      <w:r>
        <w:rPr>
          <w:rFonts w:cs="Times New Roman"/>
          <w:szCs w:val="28"/>
        </w:rPr>
        <w:t>приводить примеры / находить информацию о примерах практического исп</w:t>
      </w:r>
      <w:r>
        <w:rPr>
          <w:rFonts w:cs="Times New Roman"/>
          <w:szCs w:val="28"/>
        </w:rPr>
        <w:t>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03E8" w:rsidRDefault="0020456E">
      <w:pPr>
        <w:numPr>
          <w:ilvl w:val="0"/>
          <w:numId w:val="22"/>
        </w:numPr>
        <w:spacing w:after="0" w:line="240" w:lineRule="auto"/>
        <w:jc w:val="both"/>
        <w:rPr>
          <w:rFonts w:cs="Times New Roman"/>
          <w:szCs w:val="28"/>
        </w:rPr>
      </w:pPr>
      <w:r>
        <w:rPr>
          <w:rFonts w:cs="Times New Roman"/>
          <w:szCs w:val="28"/>
        </w:rPr>
        <w:t>осуществлять с помощью педагога отбор и</w:t>
      </w:r>
      <w:r>
        <w:rPr>
          <w:rFonts w:cs="Times New Roman"/>
          <w:szCs w:val="28"/>
        </w:rPr>
        <w:t>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503E8" w:rsidRDefault="0020456E">
      <w:pPr>
        <w:numPr>
          <w:ilvl w:val="0"/>
          <w:numId w:val="22"/>
        </w:numPr>
        <w:spacing w:after="0" w:line="240" w:lineRule="auto"/>
        <w:jc w:val="both"/>
        <w:rPr>
          <w:rFonts w:cs="Times New Roman"/>
          <w:szCs w:val="28"/>
        </w:rPr>
      </w:pPr>
      <w:r>
        <w:rPr>
          <w:rFonts w:cs="Times New Roman"/>
          <w:szCs w:val="28"/>
        </w:rPr>
        <w:t>использовать при выполне</w:t>
      </w:r>
      <w:r>
        <w:rPr>
          <w:rFonts w:cs="Times New Roman"/>
          <w:szCs w:val="28"/>
        </w:rPr>
        <w:t>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03E8" w:rsidRDefault="0020456E">
      <w:pPr>
        <w:numPr>
          <w:ilvl w:val="0"/>
          <w:numId w:val="22"/>
        </w:numPr>
        <w:spacing w:after="0" w:line="240" w:lineRule="auto"/>
        <w:jc w:val="both"/>
        <w:rPr>
          <w:rFonts w:cs="Times New Roman"/>
          <w:szCs w:val="28"/>
        </w:rPr>
      </w:pPr>
      <w:r>
        <w:rPr>
          <w:rFonts w:cs="Times New Roman"/>
          <w:szCs w:val="28"/>
        </w:rPr>
        <w:t>создавать под руководством педагог</w:t>
      </w:r>
      <w:r>
        <w:rPr>
          <w:rFonts w:cs="Times New Roman"/>
          <w:szCs w:val="28"/>
        </w:rPr>
        <w:t>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w:t>
      </w:r>
      <w:r>
        <w:rPr>
          <w:rFonts w:cs="Times New Roman"/>
          <w:szCs w:val="28"/>
        </w:rPr>
        <w:t>ченный понятийный аппарат курса физики, сопровождать выступление презентацией;</w:t>
      </w:r>
    </w:p>
    <w:p w:rsidR="00D503E8" w:rsidRDefault="0020456E">
      <w:pPr>
        <w:numPr>
          <w:ilvl w:val="0"/>
          <w:numId w:val="22"/>
        </w:numPr>
        <w:spacing w:after="0" w:line="240" w:lineRule="auto"/>
        <w:jc w:val="both"/>
        <w:rPr>
          <w:rFonts w:cs="Times New Roman"/>
          <w:szCs w:val="28"/>
        </w:rPr>
      </w:pPr>
      <w:r>
        <w:rPr>
          <w:rFonts w:cs="Times New Roman"/>
          <w:szCs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w:t>
      </w:r>
      <w:r>
        <w:rPr>
          <w:rFonts w:cs="Times New Roman"/>
          <w:szCs w:val="28"/>
        </w:rPr>
        <w:t>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b/>
          <w:szCs w:val="28"/>
        </w:rPr>
      </w:pPr>
      <w:r>
        <w:rPr>
          <w:rFonts w:cs="Times New Roman"/>
          <w:b/>
          <w:szCs w:val="28"/>
        </w:rPr>
        <w:t>8 КЛАСС</w:t>
      </w:r>
    </w:p>
    <w:p w:rsidR="00D503E8" w:rsidRDefault="0020456E">
      <w:pPr>
        <w:spacing w:after="0" w:line="240" w:lineRule="auto"/>
        <w:ind w:firstLine="709"/>
        <w:jc w:val="both"/>
        <w:rPr>
          <w:rFonts w:cs="Times New Roman"/>
          <w:szCs w:val="28"/>
        </w:rPr>
      </w:pPr>
      <w:r>
        <w:rPr>
          <w:rFonts w:cs="Times New Roman"/>
          <w:szCs w:val="28"/>
        </w:rPr>
        <w:t>Предметные результаты на базовом уровне должны отражать сформированность у обучающихся умений:</w:t>
      </w:r>
    </w:p>
    <w:p w:rsidR="00D503E8" w:rsidRDefault="0020456E">
      <w:pPr>
        <w:numPr>
          <w:ilvl w:val="0"/>
          <w:numId w:val="22"/>
        </w:numPr>
        <w:spacing w:after="0" w:line="240" w:lineRule="auto"/>
        <w:jc w:val="both"/>
        <w:rPr>
          <w:rFonts w:cs="Times New Roman"/>
          <w:szCs w:val="28"/>
        </w:rPr>
      </w:pPr>
      <w:r>
        <w:rPr>
          <w:rFonts w:cs="Times New Roman"/>
          <w:szCs w:val="28"/>
        </w:rPr>
        <w:t>ориентиро</w:t>
      </w:r>
      <w:r>
        <w:rPr>
          <w:rFonts w:cs="Times New Roman"/>
          <w:szCs w:val="28"/>
        </w:rPr>
        <w:t>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w:t>
      </w:r>
      <w:r>
        <w:rPr>
          <w:rFonts w:cs="Times New Roman"/>
          <w:szCs w:val="28"/>
        </w:rPr>
        <w:t xml:space="preserve">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D503E8" w:rsidRDefault="0020456E">
      <w:pPr>
        <w:numPr>
          <w:ilvl w:val="0"/>
          <w:numId w:val="22"/>
        </w:numPr>
        <w:spacing w:after="0" w:line="240" w:lineRule="auto"/>
        <w:jc w:val="both"/>
        <w:rPr>
          <w:rFonts w:cs="Times New Roman"/>
          <w:szCs w:val="28"/>
        </w:rPr>
      </w:pPr>
      <w:r>
        <w:rPr>
          <w:rFonts w:cs="Times New Roman"/>
          <w:szCs w:val="28"/>
        </w:rPr>
        <w:t>различать явления после предварительного обсуждения с педагогом (тепловое расширение/сжатие, теплопере</w:t>
      </w:r>
      <w:r>
        <w:rPr>
          <w:rFonts w:cs="Times New Roman"/>
          <w:szCs w:val="28"/>
        </w:rPr>
        <w:t>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w:t>
      </w:r>
      <w:r>
        <w:rPr>
          <w:rFonts w:cs="Times New Roman"/>
          <w:szCs w:val="28"/>
        </w:rPr>
        <w:t xml:space="preserve">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503E8" w:rsidRDefault="0020456E">
      <w:pPr>
        <w:numPr>
          <w:ilvl w:val="0"/>
          <w:numId w:val="22"/>
        </w:numPr>
        <w:spacing w:after="0" w:line="240" w:lineRule="auto"/>
        <w:jc w:val="both"/>
        <w:rPr>
          <w:rFonts w:cs="Times New Roman"/>
          <w:szCs w:val="28"/>
        </w:rPr>
      </w:pPr>
      <w:r>
        <w:rPr>
          <w:rFonts w:cs="Times New Roman"/>
          <w:szCs w:val="28"/>
        </w:rPr>
        <w:t xml:space="preserve">распознавать с помощью педагога </w:t>
      </w:r>
      <w:r>
        <w:rPr>
          <w:rFonts w:cs="Times New Roman"/>
          <w:szCs w:val="28"/>
        </w:rPr>
        <w:t>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w:t>
      </w:r>
      <w:r>
        <w:rPr>
          <w:rFonts w:cs="Times New Roman"/>
          <w:szCs w:val="28"/>
        </w:rPr>
        <w:t>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w:t>
      </w:r>
      <w:r>
        <w:rPr>
          <w:rFonts w:cs="Times New Roman"/>
          <w:szCs w:val="28"/>
        </w:rPr>
        <w:t>тва/признаки физических явлений;</w:t>
      </w:r>
    </w:p>
    <w:p w:rsidR="00D503E8" w:rsidRDefault="0020456E">
      <w:pPr>
        <w:numPr>
          <w:ilvl w:val="0"/>
          <w:numId w:val="22"/>
        </w:numPr>
        <w:spacing w:after="0" w:line="240" w:lineRule="auto"/>
        <w:jc w:val="both"/>
        <w:rPr>
          <w:rFonts w:cs="Times New Roman"/>
          <w:szCs w:val="28"/>
        </w:rPr>
      </w:pPr>
      <w:r>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w:t>
      </w:r>
      <w:r>
        <w:rPr>
          <w:rFonts w:cs="Times New Roman"/>
          <w:szCs w:val="28"/>
        </w:rPr>
        <w:t xml:space="preserve">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w:t>
      </w:r>
      <w:r>
        <w:rPr>
          <w:rFonts w:cs="Times New Roman"/>
          <w:szCs w:val="28"/>
        </w:rPr>
        <w:t>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w:t>
      </w:r>
      <w:r>
        <w:rPr>
          <w:rFonts w:cs="Times New Roman"/>
          <w:szCs w:val="28"/>
        </w:rPr>
        <w:t>ескую величину с другими величинами, строить графики изученных зависимостей физических величин;</w:t>
      </w:r>
    </w:p>
    <w:p w:rsidR="00D503E8" w:rsidRDefault="0020456E">
      <w:pPr>
        <w:numPr>
          <w:ilvl w:val="0"/>
          <w:numId w:val="22"/>
        </w:numPr>
        <w:spacing w:after="0" w:line="240" w:lineRule="auto"/>
        <w:jc w:val="both"/>
        <w:rPr>
          <w:rFonts w:cs="Times New Roman"/>
          <w:szCs w:val="28"/>
        </w:rPr>
      </w:pPr>
      <w:r>
        <w:rPr>
          <w:rFonts w:cs="Times New Roman"/>
          <w:szCs w:val="28"/>
        </w:rPr>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w:t>
      </w:r>
      <w:r>
        <w:rPr>
          <w:rFonts w:cs="Times New Roman"/>
          <w:szCs w:val="28"/>
        </w:rPr>
        <w:t xml:space="preserve">ии строения вещества, принцип суперпозиции полей (на качественном уровне), закон сохранения заряда, закон Ома для участка цепи, </w:t>
      </w:r>
      <w:r>
        <w:rPr>
          <w:rFonts w:cs="Times New Roman"/>
          <w:i/>
          <w:szCs w:val="28"/>
        </w:rPr>
        <w:t>закон Джоуля–Ленца</w:t>
      </w:r>
      <w:r>
        <w:rPr>
          <w:rFonts w:cs="Times New Roman"/>
          <w:szCs w:val="28"/>
        </w:rPr>
        <w:t>, закон сохранения энергии; при этом находить словесную формулировку закона и его математическое выражение с о</w:t>
      </w:r>
      <w:r>
        <w:rPr>
          <w:rFonts w:cs="Times New Roman"/>
          <w:szCs w:val="28"/>
        </w:rPr>
        <w:t>порой на цифровые образовательные ресурсы;</w:t>
      </w:r>
    </w:p>
    <w:p w:rsidR="00D503E8" w:rsidRDefault="0020456E">
      <w:pPr>
        <w:numPr>
          <w:ilvl w:val="0"/>
          <w:numId w:val="22"/>
        </w:numPr>
        <w:spacing w:after="0" w:line="240" w:lineRule="auto"/>
        <w:jc w:val="both"/>
        <w:rPr>
          <w:rFonts w:cs="Times New Roman"/>
          <w:szCs w:val="28"/>
        </w:rPr>
      </w:pPr>
      <w:r>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w:t>
      </w:r>
      <w:r>
        <w:rPr>
          <w:rFonts w:cs="Times New Roman"/>
          <w:szCs w:val="28"/>
        </w:rPr>
        <w:t>нение из 1–2 логических шагов с опорой на 1–2 изученных свойства физических явлений, физических законов или закономерностей;</w:t>
      </w:r>
    </w:p>
    <w:p w:rsidR="00D503E8" w:rsidRDefault="0020456E">
      <w:pPr>
        <w:numPr>
          <w:ilvl w:val="0"/>
          <w:numId w:val="22"/>
        </w:numPr>
        <w:spacing w:after="0" w:line="240" w:lineRule="auto"/>
        <w:jc w:val="both"/>
        <w:rPr>
          <w:rFonts w:cs="Times New Roman"/>
          <w:szCs w:val="28"/>
        </w:rPr>
      </w:pPr>
      <w:r>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w:t>
      </w:r>
      <w:r>
        <w:rPr>
          <w:rFonts w:cs="Times New Roman"/>
          <w:szCs w:val="28"/>
        </w:rPr>
        <w:t>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w:t>
      </w:r>
      <w:r>
        <w:rPr>
          <w:rFonts w:cs="Times New Roman"/>
          <w:szCs w:val="28"/>
        </w:rPr>
        <w:t>ачение физической величины с известными данными;</w:t>
      </w:r>
    </w:p>
    <w:p w:rsidR="00D503E8" w:rsidRDefault="0020456E">
      <w:pPr>
        <w:numPr>
          <w:ilvl w:val="0"/>
          <w:numId w:val="22"/>
        </w:numPr>
        <w:spacing w:after="0" w:line="240" w:lineRule="auto"/>
        <w:jc w:val="both"/>
        <w:rPr>
          <w:rFonts w:cs="Times New Roman"/>
          <w:szCs w:val="28"/>
        </w:rPr>
      </w:pPr>
      <w:r>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w:t>
      </w:r>
      <w:r>
        <w:rPr>
          <w:rFonts w:cs="Times New Roman"/>
          <w:szCs w:val="28"/>
        </w:rPr>
        <w:t>ть правильность порядка проведения исследования, делать выводы;</w:t>
      </w:r>
    </w:p>
    <w:p w:rsidR="00D503E8" w:rsidRDefault="0020456E">
      <w:pPr>
        <w:numPr>
          <w:ilvl w:val="0"/>
          <w:numId w:val="22"/>
        </w:numPr>
        <w:spacing w:after="0" w:line="240" w:lineRule="auto"/>
        <w:jc w:val="both"/>
        <w:rPr>
          <w:rFonts w:cs="Times New Roman"/>
          <w:szCs w:val="28"/>
        </w:rPr>
      </w:pPr>
      <w:r>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w:t>
      </w:r>
      <w:r>
        <w:rPr>
          <w:rFonts w:cs="Times New Roman"/>
          <w:szCs w:val="28"/>
        </w:rPr>
        <w:t>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w:t>
      </w:r>
      <w:r>
        <w:rPr>
          <w:rFonts w:cs="Times New Roman"/>
          <w:szCs w:val="28"/>
        </w:rPr>
        <w:t>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w:t>
      </w:r>
      <w:r>
        <w:rPr>
          <w:rFonts w:cs="Times New Roman"/>
          <w:szCs w:val="28"/>
        </w:rPr>
        <w:t>з предложенного оборудования с опорой на схему;</w:t>
      </w:r>
      <w:r>
        <w:rPr>
          <w:rFonts w:cs="Times New Roman"/>
          <w:b/>
          <w:bCs/>
          <w:szCs w:val="28"/>
        </w:rPr>
        <w:t xml:space="preserve"> </w:t>
      </w:r>
      <w:r>
        <w:rPr>
          <w:rFonts w:cs="Times New Roman"/>
          <w:szCs w:val="28"/>
        </w:rPr>
        <w:t>описывать ход опыта и формулировать выводы под руководством педагога;</w:t>
      </w:r>
    </w:p>
    <w:p w:rsidR="00D503E8" w:rsidRDefault="0020456E">
      <w:pPr>
        <w:numPr>
          <w:ilvl w:val="0"/>
          <w:numId w:val="22"/>
        </w:numPr>
        <w:spacing w:after="0" w:line="240" w:lineRule="auto"/>
        <w:jc w:val="both"/>
        <w:rPr>
          <w:rFonts w:cs="Times New Roman"/>
          <w:szCs w:val="28"/>
        </w:rPr>
      </w:pPr>
      <w:r>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w:t>
      </w:r>
      <w:r>
        <w:rPr>
          <w:rFonts w:cs="Times New Roman"/>
          <w:szCs w:val="28"/>
        </w:rPr>
        <w:t xml:space="preserve"> датчиков физических величин; при помощи педагога сравнивать результаты измерений с учётом заданной абсолютной погрешности;</w:t>
      </w:r>
    </w:p>
    <w:p w:rsidR="00D503E8" w:rsidRDefault="0020456E">
      <w:pPr>
        <w:numPr>
          <w:ilvl w:val="0"/>
          <w:numId w:val="22"/>
        </w:numPr>
        <w:spacing w:after="0" w:line="240" w:lineRule="auto"/>
        <w:jc w:val="both"/>
        <w:rPr>
          <w:rFonts w:cs="Times New Roman"/>
          <w:szCs w:val="28"/>
        </w:rPr>
      </w:pPr>
      <w:r>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w:t>
      </w:r>
      <w:r>
        <w:rPr>
          <w:rFonts w:cs="Times New Roman"/>
          <w:szCs w:val="28"/>
        </w:rPr>
        <w:t>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w:t>
      </w:r>
      <w:r>
        <w:rPr>
          <w:rFonts w:cs="Times New Roman"/>
          <w:szCs w:val="28"/>
        </w:rPr>
        <w:t xml:space="preserve">):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w:t>
      </w:r>
      <w:r>
        <w:rPr>
          <w:rFonts w:cs="Times New Roman"/>
          <w:szCs w:val="28"/>
        </w:rPr>
        <w:t>с педагогом;</w:t>
      </w:r>
    </w:p>
    <w:p w:rsidR="00D503E8" w:rsidRDefault="0020456E">
      <w:pPr>
        <w:numPr>
          <w:ilvl w:val="0"/>
          <w:numId w:val="22"/>
        </w:numPr>
        <w:spacing w:after="0" w:line="240" w:lineRule="auto"/>
        <w:jc w:val="both"/>
        <w:rPr>
          <w:rFonts w:cs="Times New Roman"/>
          <w:szCs w:val="28"/>
        </w:rPr>
      </w:pPr>
      <w:r>
        <w:rPr>
          <w:rFonts w:cs="Times New Roman"/>
          <w:szCs w:val="28"/>
        </w:rPr>
        <w:t>соотносить косвенные измерения физи</w:t>
      </w:r>
      <w:r>
        <w:rPr>
          <w:rFonts w:cs="Times New Roman"/>
          <w:szCs w:val="28"/>
        </w:rPr>
        <w:t>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D503E8" w:rsidRDefault="0020456E">
      <w:pPr>
        <w:numPr>
          <w:ilvl w:val="0"/>
          <w:numId w:val="22"/>
        </w:numPr>
        <w:spacing w:after="0" w:line="240" w:lineRule="auto"/>
        <w:jc w:val="both"/>
        <w:rPr>
          <w:rFonts w:cs="Times New Roman"/>
          <w:szCs w:val="28"/>
        </w:rPr>
      </w:pPr>
      <w:r>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D503E8" w:rsidRDefault="0020456E">
      <w:pPr>
        <w:numPr>
          <w:ilvl w:val="0"/>
          <w:numId w:val="22"/>
        </w:numPr>
        <w:spacing w:after="0" w:line="240" w:lineRule="auto"/>
        <w:jc w:val="both"/>
        <w:rPr>
          <w:rFonts w:cs="Times New Roman"/>
          <w:szCs w:val="28"/>
        </w:rPr>
      </w:pPr>
      <w:r>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w:t>
      </w:r>
      <w:r>
        <w:rPr>
          <w:rFonts w:cs="Times New Roman"/>
          <w:szCs w:val="28"/>
        </w:rPr>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w:t>
      </w:r>
      <w:r>
        <w:rPr>
          <w:rFonts w:cs="Times New Roman"/>
          <w:szCs w:val="28"/>
        </w:rPr>
        <w:t>а), используя методические материалы о свойствах физических явлений и необходимые физические закономерности;</w:t>
      </w:r>
    </w:p>
    <w:p w:rsidR="00D503E8" w:rsidRDefault="0020456E">
      <w:pPr>
        <w:numPr>
          <w:ilvl w:val="0"/>
          <w:numId w:val="22"/>
        </w:numPr>
        <w:spacing w:after="0" w:line="240" w:lineRule="auto"/>
        <w:jc w:val="both"/>
        <w:rPr>
          <w:rFonts w:cs="Times New Roman"/>
          <w:szCs w:val="28"/>
        </w:rPr>
      </w:pPr>
      <w:r>
        <w:rPr>
          <w:rFonts w:cs="Times New Roman"/>
          <w:szCs w:val="28"/>
        </w:rPr>
        <w:t xml:space="preserve">распознавать после предварительного обсуждения с педагогом простые технические устройства и измерительные приборы по схемам и схематичным рисункам </w:t>
      </w:r>
      <w:r>
        <w:rPr>
          <w:rFonts w:cs="Times New Roman"/>
          <w:szCs w:val="28"/>
        </w:rPr>
        <w:t>(жидкостный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w:t>
      </w:r>
      <w:r>
        <w:rPr>
          <w:rFonts w:cs="Times New Roman"/>
          <w:szCs w:val="28"/>
        </w:rPr>
        <w:t xml:space="preserve"> цепей;</w:t>
      </w:r>
    </w:p>
    <w:p w:rsidR="00D503E8" w:rsidRDefault="0020456E">
      <w:pPr>
        <w:numPr>
          <w:ilvl w:val="0"/>
          <w:numId w:val="22"/>
        </w:numPr>
        <w:spacing w:after="0" w:line="240" w:lineRule="auto"/>
        <w:jc w:val="both"/>
        <w:rPr>
          <w:rFonts w:cs="Times New Roman"/>
          <w:szCs w:val="28"/>
        </w:rPr>
      </w:pPr>
      <w:r>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w:t>
      </w:r>
      <w:r>
        <w:rPr>
          <w:rFonts w:cs="Times New Roman"/>
          <w:szCs w:val="28"/>
        </w:rPr>
        <w:t>кого поведения в окружающей среде;</w:t>
      </w:r>
    </w:p>
    <w:p w:rsidR="00D503E8" w:rsidRDefault="0020456E">
      <w:pPr>
        <w:numPr>
          <w:ilvl w:val="0"/>
          <w:numId w:val="22"/>
        </w:numPr>
        <w:spacing w:after="0" w:line="240" w:lineRule="auto"/>
        <w:jc w:val="both"/>
        <w:rPr>
          <w:rFonts w:cs="Times New Roman"/>
          <w:szCs w:val="28"/>
        </w:rPr>
      </w:pPr>
      <w:r>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w:t>
      </w:r>
      <w:r>
        <w:rPr>
          <w:rFonts w:cs="Times New Roman"/>
          <w:szCs w:val="28"/>
        </w:rPr>
        <w:t>т быть недостоверной;</w:t>
      </w:r>
    </w:p>
    <w:p w:rsidR="00D503E8" w:rsidRDefault="0020456E">
      <w:pPr>
        <w:numPr>
          <w:ilvl w:val="0"/>
          <w:numId w:val="22"/>
        </w:numPr>
        <w:spacing w:after="0" w:line="240" w:lineRule="auto"/>
        <w:jc w:val="both"/>
        <w:rPr>
          <w:rFonts w:cs="Times New Roman"/>
          <w:szCs w:val="28"/>
        </w:rPr>
      </w:pPr>
      <w:r>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w:t>
      </w:r>
      <w:r>
        <w:rPr>
          <w:rFonts w:cs="Times New Roman"/>
          <w:szCs w:val="28"/>
        </w:rPr>
        <w:t>одной знаковой системы в другую с опорой на алгоритм и уточняющие вопросы педагога;</w:t>
      </w:r>
    </w:p>
    <w:p w:rsidR="00D503E8" w:rsidRDefault="0020456E">
      <w:pPr>
        <w:numPr>
          <w:ilvl w:val="0"/>
          <w:numId w:val="22"/>
        </w:numPr>
        <w:spacing w:after="0" w:line="240" w:lineRule="auto"/>
        <w:jc w:val="both"/>
        <w:rPr>
          <w:rFonts w:cs="Times New Roman"/>
          <w:szCs w:val="28"/>
        </w:rPr>
      </w:pPr>
      <w:r>
        <w:rPr>
          <w:rFonts w:cs="Times New Roman"/>
          <w:szCs w:val="28"/>
        </w:rP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w:t>
      </w:r>
      <w:r>
        <w:rPr>
          <w:rFonts w:cs="Times New Roman"/>
          <w:szCs w:val="28"/>
        </w:rPr>
        <w:t>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503E8" w:rsidRDefault="0020456E">
      <w:pPr>
        <w:numPr>
          <w:ilvl w:val="0"/>
          <w:numId w:val="22"/>
        </w:numPr>
        <w:spacing w:after="0" w:line="240" w:lineRule="auto"/>
        <w:jc w:val="both"/>
        <w:rPr>
          <w:rFonts w:cs="Times New Roman"/>
          <w:szCs w:val="28"/>
        </w:rPr>
      </w:pPr>
      <w:r>
        <w:rPr>
          <w:rFonts w:cs="Times New Roman"/>
          <w:szCs w:val="28"/>
        </w:rPr>
        <w:t>при выполнении учебных проектов и исследований физичес</w:t>
      </w:r>
      <w:r>
        <w:rPr>
          <w:rFonts w:cs="Times New Roman"/>
          <w:szCs w:val="28"/>
        </w:rPr>
        <w:t>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w:t>
      </w:r>
      <w:r>
        <w:rPr>
          <w:rFonts w:cs="Times New Roman"/>
          <w:szCs w:val="28"/>
        </w:rPr>
        <w:t>ативное взаимодействие, проявляя готовность разрешать конфликты.</w:t>
      </w:r>
    </w:p>
    <w:p w:rsidR="00D503E8" w:rsidRDefault="00D503E8">
      <w:pPr>
        <w:spacing w:after="0" w:line="240" w:lineRule="auto"/>
        <w:ind w:firstLine="709"/>
        <w:jc w:val="both"/>
        <w:rPr>
          <w:rFonts w:cs="Times New Roman"/>
          <w:b/>
          <w:szCs w:val="28"/>
        </w:rPr>
      </w:pPr>
    </w:p>
    <w:p w:rsidR="00D503E8" w:rsidRDefault="0020456E">
      <w:pPr>
        <w:spacing w:after="0" w:line="240" w:lineRule="auto"/>
        <w:jc w:val="both"/>
        <w:rPr>
          <w:rFonts w:cs="Times New Roman"/>
          <w:b/>
          <w:szCs w:val="28"/>
        </w:rPr>
      </w:pPr>
      <w:r>
        <w:rPr>
          <w:rFonts w:cs="Times New Roman"/>
          <w:b/>
          <w:szCs w:val="28"/>
        </w:rPr>
        <w:t>9 КЛАСС</w:t>
      </w:r>
    </w:p>
    <w:p w:rsidR="00D503E8" w:rsidRDefault="0020456E">
      <w:pPr>
        <w:spacing w:after="0" w:line="240" w:lineRule="auto"/>
        <w:ind w:firstLine="709"/>
        <w:jc w:val="both"/>
        <w:rPr>
          <w:rFonts w:cs="Times New Roman"/>
          <w:szCs w:val="28"/>
        </w:rPr>
      </w:pPr>
      <w:r>
        <w:rPr>
          <w:rFonts w:cs="Times New Roman"/>
          <w:szCs w:val="28"/>
        </w:rPr>
        <w:t>Предметные результаты на базовом уровне должны отражать сформированность у обучающихся умений:</w:t>
      </w:r>
    </w:p>
    <w:p w:rsidR="00D503E8" w:rsidRDefault="0020456E">
      <w:pPr>
        <w:numPr>
          <w:ilvl w:val="0"/>
          <w:numId w:val="22"/>
        </w:numPr>
        <w:spacing w:after="0" w:line="240" w:lineRule="auto"/>
        <w:jc w:val="both"/>
        <w:rPr>
          <w:rFonts w:cs="Times New Roman"/>
          <w:szCs w:val="28"/>
        </w:rPr>
      </w:pPr>
      <w:r>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rFonts w:cs="Times New Roman"/>
          <w:i/>
          <w:szCs w:val="28"/>
        </w:rPr>
        <w:t>центростремительное ускорение</w:t>
      </w:r>
      <w:r>
        <w:rPr>
          <w:rFonts w:cs="Times New Roman"/>
          <w:szCs w:val="28"/>
        </w:rPr>
        <w:t>, невесомость и перегрузки; це</w:t>
      </w:r>
      <w:r>
        <w:rPr>
          <w:rFonts w:cs="Times New Roman"/>
          <w:szCs w:val="28"/>
        </w:rPr>
        <w:t xml:space="preserve">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rFonts w:cs="Times New Roman"/>
          <w:i/>
          <w:szCs w:val="28"/>
        </w:rPr>
        <w:t>спектры испускания и погло</w:t>
      </w:r>
      <w:r>
        <w:rPr>
          <w:rFonts w:cs="Times New Roman"/>
          <w:i/>
          <w:szCs w:val="28"/>
        </w:rPr>
        <w:t>щения</w:t>
      </w:r>
      <w:r>
        <w:rPr>
          <w:rFonts w:cs="Times New Roman"/>
          <w:szCs w:val="28"/>
        </w:rPr>
        <w:t>; альфа-, бета- и гамма-излучения, изотопы, ядерная энергетика;</w:t>
      </w:r>
    </w:p>
    <w:p w:rsidR="00D503E8" w:rsidRDefault="0020456E">
      <w:pPr>
        <w:numPr>
          <w:ilvl w:val="0"/>
          <w:numId w:val="24"/>
        </w:numPr>
        <w:spacing w:after="0" w:line="240" w:lineRule="auto"/>
        <w:jc w:val="both"/>
        <w:rPr>
          <w:rFonts w:cs="Times New Roman"/>
          <w:szCs w:val="28"/>
        </w:rPr>
      </w:pPr>
      <w:r>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w:t>
      </w:r>
      <w:r>
        <w:rPr>
          <w:rFonts w:cs="Times New Roman"/>
          <w:szCs w:val="28"/>
        </w:rPr>
        <w:t>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w:t>
      </w:r>
      <w:r>
        <w:rPr>
          <w:rFonts w:cs="Times New Roman"/>
          <w:szCs w:val="28"/>
        </w:rPr>
        <w:t>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w:t>
      </w:r>
      <w:r>
        <w:rPr>
          <w:rFonts w:cs="Times New Roman"/>
          <w:szCs w:val="28"/>
        </w:rPr>
        <w:t>зическое явление;</w:t>
      </w:r>
    </w:p>
    <w:p w:rsidR="00D503E8" w:rsidRDefault="0020456E">
      <w:pPr>
        <w:numPr>
          <w:ilvl w:val="0"/>
          <w:numId w:val="24"/>
        </w:numPr>
        <w:spacing w:after="0" w:line="240" w:lineRule="auto"/>
        <w:jc w:val="both"/>
        <w:rPr>
          <w:rFonts w:cs="Times New Roman"/>
          <w:szCs w:val="28"/>
        </w:rPr>
      </w:pPr>
      <w:r>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w:t>
      </w:r>
      <w:r>
        <w:rPr>
          <w:rFonts w:cs="Times New Roman"/>
          <w:szCs w:val="28"/>
        </w:rPr>
        <w:t>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w:t>
      </w:r>
      <w:r>
        <w:rPr>
          <w:rFonts w:cs="Times New Roman"/>
          <w:szCs w:val="28"/>
        </w:rPr>
        <w:t xml:space="preserve">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D503E8" w:rsidRDefault="0020456E">
      <w:pPr>
        <w:numPr>
          <w:ilvl w:val="0"/>
          <w:numId w:val="24"/>
        </w:numPr>
        <w:spacing w:after="0" w:line="240" w:lineRule="auto"/>
        <w:jc w:val="both"/>
        <w:rPr>
          <w:rFonts w:cs="Times New Roman"/>
          <w:szCs w:val="28"/>
        </w:rPr>
      </w:pPr>
      <w:r>
        <w:rPr>
          <w:rFonts w:cs="Times New Roman"/>
          <w:szCs w:val="28"/>
        </w:rPr>
        <w:t>описывать под руководством педагога с обс</w:t>
      </w:r>
      <w:r>
        <w:rPr>
          <w:rFonts w:cs="Times New Roman"/>
          <w:szCs w:val="28"/>
        </w:rPr>
        <w:t>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w:t>
      </w:r>
      <w:r>
        <w:rPr>
          <w:rFonts w:cs="Times New Roman"/>
          <w:szCs w:val="28"/>
        </w:rPr>
        <w:t xml:space="preserve">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w:t>
      </w:r>
      <w:r>
        <w:rPr>
          <w:rFonts w:cs="Times New Roman"/>
          <w:szCs w:val="28"/>
        </w:rPr>
        <w:t>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w:t>
      </w:r>
      <w:r>
        <w:rPr>
          <w:rFonts w:cs="Times New Roman"/>
          <w:szCs w:val="28"/>
        </w:rPr>
        <w:t>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D503E8" w:rsidRDefault="0020456E">
      <w:pPr>
        <w:numPr>
          <w:ilvl w:val="0"/>
          <w:numId w:val="24"/>
        </w:numPr>
        <w:spacing w:after="0" w:line="240" w:lineRule="auto"/>
        <w:jc w:val="both"/>
        <w:rPr>
          <w:rFonts w:cs="Times New Roman"/>
          <w:szCs w:val="28"/>
        </w:rPr>
      </w:pPr>
      <w:r>
        <w:rPr>
          <w:rFonts w:cs="Times New Roman"/>
          <w:szCs w:val="28"/>
        </w:rPr>
        <w:t xml:space="preserve">характеризовать после предварительного обсуждения с педагогом свойства тел, физические явления и </w:t>
      </w:r>
      <w:r>
        <w:rPr>
          <w:rFonts w:cs="Times New Roman"/>
          <w:szCs w:val="28"/>
        </w:rPr>
        <w:t>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w:t>
      </w:r>
      <w:r>
        <w:rPr>
          <w:rFonts w:cs="Times New Roman"/>
          <w:szCs w:val="28"/>
        </w:rPr>
        <w:t>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D503E8" w:rsidRDefault="0020456E">
      <w:pPr>
        <w:numPr>
          <w:ilvl w:val="0"/>
          <w:numId w:val="24"/>
        </w:numPr>
        <w:spacing w:after="0" w:line="240" w:lineRule="auto"/>
        <w:jc w:val="both"/>
        <w:rPr>
          <w:rFonts w:cs="Times New Roman"/>
          <w:szCs w:val="28"/>
        </w:rPr>
      </w:pPr>
      <w:r>
        <w:rPr>
          <w:rFonts w:cs="Times New Roman"/>
          <w:szCs w:val="28"/>
        </w:rPr>
        <w:t>соотносить под контролем педагога физические процессы и свойства тел, в том числе и в контексте ситуаций</w:t>
      </w:r>
      <w:r>
        <w:rPr>
          <w:rFonts w:cs="Times New Roman"/>
          <w:szCs w:val="28"/>
        </w:rPr>
        <w:t xml:space="preserve">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503E8" w:rsidRDefault="0020456E">
      <w:pPr>
        <w:numPr>
          <w:ilvl w:val="0"/>
          <w:numId w:val="24"/>
        </w:numPr>
        <w:spacing w:after="0" w:line="240" w:lineRule="auto"/>
        <w:jc w:val="both"/>
        <w:rPr>
          <w:rFonts w:cs="Times New Roman"/>
          <w:szCs w:val="28"/>
        </w:rPr>
      </w:pPr>
      <w:r>
        <w:rPr>
          <w:rFonts w:cs="Times New Roman"/>
          <w:szCs w:val="28"/>
        </w:rPr>
        <w:t>решать типовые расчётн</w:t>
      </w:r>
      <w:r>
        <w:rPr>
          <w:rFonts w:cs="Times New Roman"/>
          <w:szCs w:val="28"/>
        </w:rPr>
        <w:t>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w:t>
      </w:r>
      <w:r>
        <w:rPr>
          <w:rFonts w:cs="Times New Roman"/>
          <w:szCs w:val="28"/>
        </w:rPr>
        <w:t>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D503E8" w:rsidRDefault="0020456E">
      <w:pPr>
        <w:numPr>
          <w:ilvl w:val="0"/>
          <w:numId w:val="24"/>
        </w:numPr>
        <w:spacing w:after="0" w:line="240" w:lineRule="auto"/>
        <w:jc w:val="both"/>
        <w:rPr>
          <w:rFonts w:cs="Times New Roman"/>
          <w:szCs w:val="28"/>
        </w:rPr>
      </w:pPr>
      <w:r>
        <w:rPr>
          <w:rFonts w:cs="Times New Roman"/>
          <w:szCs w:val="28"/>
        </w:rPr>
        <w:t>иметь представление о проблемах, которые можно решить при помощи физических методов; используя описани</w:t>
      </w:r>
      <w:r>
        <w:rPr>
          <w:rFonts w:cs="Times New Roman"/>
          <w:szCs w:val="28"/>
        </w:rPr>
        <w:t>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503E8" w:rsidRDefault="0020456E">
      <w:pPr>
        <w:numPr>
          <w:ilvl w:val="0"/>
          <w:numId w:val="24"/>
        </w:numPr>
        <w:spacing w:after="0" w:line="240" w:lineRule="auto"/>
        <w:jc w:val="both"/>
        <w:rPr>
          <w:rFonts w:cs="Times New Roman"/>
          <w:szCs w:val="28"/>
        </w:rPr>
      </w:pPr>
      <w:r>
        <w:rPr>
          <w:rFonts w:cs="Times New Roman"/>
          <w:szCs w:val="28"/>
        </w:rPr>
        <w:t>уметь находить с использованием цифров</w:t>
      </w:r>
      <w:r>
        <w:rPr>
          <w:rFonts w:cs="Times New Roman"/>
          <w:szCs w:val="28"/>
        </w:rPr>
        <w:t xml:space="preserve">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w:t>
      </w:r>
      <w:r>
        <w:rPr>
          <w:rFonts w:cs="Times New Roman"/>
          <w:szCs w:val="28"/>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w:t>
      </w:r>
      <w:r>
        <w:rPr>
          <w:rFonts w:cs="Times New Roman"/>
          <w:szCs w:val="28"/>
        </w:rPr>
        <w:t>остоятельно собирать установку из избыточного набора оборудования с опорой на схему;</w:t>
      </w:r>
      <w:r>
        <w:rPr>
          <w:rFonts w:cs="Times New Roman"/>
          <w:b/>
          <w:bCs/>
          <w:szCs w:val="28"/>
        </w:rPr>
        <w:t xml:space="preserve"> </w:t>
      </w:r>
      <w:r>
        <w:rPr>
          <w:rFonts w:cs="Times New Roman"/>
          <w:szCs w:val="28"/>
        </w:rPr>
        <w:t>описывать ход опыта и его результаты, формулировать выводы под руководством педагога;</w:t>
      </w:r>
    </w:p>
    <w:p w:rsidR="00D503E8" w:rsidRDefault="0020456E">
      <w:pPr>
        <w:numPr>
          <w:ilvl w:val="0"/>
          <w:numId w:val="24"/>
        </w:numPr>
        <w:spacing w:after="0" w:line="240" w:lineRule="auto"/>
        <w:jc w:val="both"/>
        <w:rPr>
          <w:rFonts w:cs="Times New Roman"/>
          <w:szCs w:val="28"/>
        </w:rPr>
      </w:pPr>
      <w:r>
        <w:rPr>
          <w:rFonts w:cs="Times New Roman"/>
          <w:szCs w:val="28"/>
        </w:rPr>
        <w:t>проводить при необходимости серию прямых измерений, определяя среднее значение измеря</w:t>
      </w:r>
      <w:r>
        <w:rPr>
          <w:rFonts w:cs="Times New Roman"/>
          <w:szCs w:val="28"/>
        </w:rPr>
        <w:t xml:space="preserve">емой величины </w:t>
      </w:r>
      <w:r>
        <w:rPr>
          <w:rFonts w:cs="Times New Roman"/>
          <w:i/>
          <w:szCs w:val="28"/>
        </w:rPr>
        <w:t>(фокусное расстояние собирающей линзы);</w:t>
      </w:r>
      <w:r>
        <w:rPr>
          <w:rFonts w:cs="Times New Roman"/>
          <w:szCs w:val="28"/>
        </w:rPr>
        <w:t xml:space="preserve"> обосновывать выбор способа измерения/измерительного прибора;</w:t>
      </w:r>
    </w:p>
    <w:p w:rsidR="00D503E8" w:rsidRDefault="0020456E">
      <w:pPr>
        <w:numPr>
          <w:ilvl w:val="0"/>
          <w:numId w:val="24"/>
        </w:numPr>
        <w:spacing w:after="0" w:line="240" w:lineRule="auto"/>
        <w:jc w:val="both"/>
        <w:rPr>
          <w:rFonts w:cs="Times New Roman"/>
          <w:szCs w:val="28"/>
        </w:rPr>
      </w:pPr>
      <w:r>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w:t>
      </w:r>
      <w:r>
        <w:rPr>
          <w:rFonts w:cs="Times New Roman"/>
          <w:szCs w:val="28"/>
        </w:rPr>
        <w:t>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w:t>
      </w:r>
      <w:r>
        <w:rPr>
          <w:rFonts w:cs="Times New Roman"/>
          <w:szCs w:val="28"/>
        </w:rPr>
        <w:t>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503E8" w:rsidRDefault="0020456E">
      <w:pPr>
        <w:numPr>
          <w:ilvl w:val="0"/>
          <w:numId w:val="24"/>
        </w:numPr>
        <w:spacing w:after="0" w:line="240" w:lineRule="auto"/>
        <w:jc w:val="both"/>
        <w:rPr>
          <w:rFonts w:cs="Times New Roman"/>
          <w:szCs w:val="28"/>
        </w:rPr>
      </w:pPr>
      <w:r>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w:t>
      </w:r>
      <w:r>
        <w:rPr>
          <w:rFonts w:cs="Times New Roman"/>
          <w:szCs w:val="28"/>
        </w:rPr>
        <w:t xml:space="preserve">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w:t>
      </w:r>
      <w:r>
        <w:rPr>
          <w:rFonts w:cs="Times New Roman"/>
          <w:szCs w:val="28"/>
        </w:rPr>
        <w:t>анализировать полученные результаты с учётом заданной погрешности измерений;</w:t>
      </w:r>
    </w:p>
    <w:p w:rsidR="00D503E8" w:rsidRDefault="0020456E">
      <w:pPr>
        <w:numPr>
          <w:ilvl w:val="0"/>
          <w:numId w:val="24"/>
        </w:numPr>
        <w:spacing w:after="0" w:line="240" w:lineRule="auto"/>
        <w:jc w:val="both"/>
        <w:rPr>
          <w:rFonts w:cs="Times New Roman"/>
          <w:szCs w:val="28"/>
        </w:rPr>
      </w:pPr>
      <w:r>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D503E8" w:rsidRDefault="0020456E">
      <w:pPr>
        <w:numPr>
          <w:ilvl w:val="0"/>
          <w:numId w:val="24"/>
        </w:numPr>
        <w:spacing w:after="0" w:line="240" w:lineRule="auto"/>
        <w:jc w:val="both"/>
        <w:rPr>
          <w:rFonts w:cs="Times New Roman"/>
          <w:szCs w:val="28"/>
        </w:rPr>
      </w:pPr>
      <w:r>
        <w:rPr>
          <w:rFonts w:cs="Times New Roman"/>
          <w:szCs w:val="28"/>
        </w:rPr>
        <w:t>сопоставлять с помощью педагога основные признаки изу</w:t>
      </w:r>
      <w:r>
        <w:rPr>
          <w:rFonts w:cs="Times New Roman"/>
          <w:szCs w:val="28"/>
        </w:rPr>
        <w:t>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D503E8" w:rsidRDefault="0020456E">
      <w:pPr>
        <w:numPr>
          <w:ilvl w:val="0"/>
          <w:numId w:val="24"/>
        </w:numPr>
        <w:spacing w:after="0" w:line="240" w:lineRule="auto"/>
        <w:jc w:val="both"/>
        <w:rPr>
          <w:rFonts w:cs="Times New Roman"/>
          <w:szCs w:val="28"/>
        </w:rPr>
      </w:pPr>
      <w:r>
        <w:rPr>
          <w:rFonts w:cs="Times New Roman"/>
          <w:szCs w:val="28"/>
        </w:rPr>
        <w:t>характеризовать после предварительного обсуждени</w:t>
      </w:r>
      <w:r>
        <w:rPr>
          <w:rFonts w:cs="Times New Roman"/>
          <w:szCs w:val="28"/>
        </w:rPr>
        <w:t>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w:t>
      </w:r>
      <w:r>
        <w:rPr>
          <w:rFonts w:cs="Times New Roman"/>
          <w:szCs w:val="28"/>
        </w:rPr>
        <w:t xml:space="preserve"> камера Вильсона), используя цифровые образовательные ресурсы; </w:t>
      </w:r>
    </w:p>
    <w:p w:rsidR="00D503E8" w:rsidRDefault="0020456E">
      <w:pPr>
        <w:numPr>
          <w:ilvl w:val="0"/>
          <w:numId w:val="24"/>
        </w:numPr>
        <w:spacing w:after="0" w:line="240" w:lineRule="auto"/>
        <w:jc w:val="both"/>
        <w:rPr>
          <w:rFonts w:cs="Times New Roman"/>
          <w:szCs w:val="28"/>
        </w:rPr>
      </w:pPr>
      <w:r>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w:t>
      </w:r>
      <w:r>
        <w:rPr>
          <w:rFonts w:cs="Times New Roman"/>
          <w:szCs w:val="28"/>
        </w:rPr>
        <w:t xml:space="preserve">тические схемы для построения изображений в плоском зеркале и собирающей линзе; </w:t>
      </w:r>
    </w:p>
    <w:p w:rsidR="00D503E8" w:rsidRDefault="0020456E">
      <w:pPr>
        <w:numPr>
          <w:ilvl w:val="0"/>
          <w:numId w:val="24"/>
        </w:numPr>
        <w:spacing w:after="0" w:line="240" w:lineRule="auto"/>
        <w:jc w:val="both"/>
        <w:rPr>
          <w:rFonts w:cs="Times New Roman"/>
          <w:szCs w:val="28"/>
        </w:rPr>
      </w:pPr>
      <w:r>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w:t>
      </w:r>
      <w:r>
        <w:rPr>
          <w:rFonts w:cs="Times New Roman"/>
          <w:szCs w:val="28"/>
        </w:rPr>
        <w:t>хническими устройствами, сохранения здоровья и соблюдения норм экологического поведения в окружающей среде;</w:t>
      </w:r>
    </w:p>
    <w:p w:rsidR="00D503E8" w:rsidRDefault="0020456E">
      <w:pPr>
        <w:numPr>
          <w:ilvl w:val="0"/>
          <w:numId w:val="24"/>
        </w:numPr>
        <w:spacing w:after="0" w:line="240" w:lineRule="auto"/>
        <w:jc w:val="both"/>
        <w:rPr>
          <w:rFonts w:cs="Times New Roman"/>
          <w:szCs w:val="28"/>
        </w:rPr>
      </w:pPr>
      <w:r>
        <w:rPr>
          <w:rFonts w:cs="Times New Roman"/>
          <w:szCs w:val="28"/>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w:t>
      </w:r>
      <w:r>
        <w:rPr>
          <w:rFonts w:cs="Times New Roman"/>
          <w:szCs w:val="28"/>
        </w:rPr>
        <w:t xml:space="preserve"> пути определения достоверности полученной информации на основе имеющихся знаний и дополнительных источников;</w:t>
      </w:r>
    </w:p>
    <w:p w:rsidR="00D503E8" w:rsidRDefault="0020456E">
      <w:pPr>
        <w:numPr>
          <w:ilvl w:val="0"/>
          <w:numId w:val="24"/>
        </w:numPr>
        <w:spacing w:after="0" w:line="240" w:lineRule="auto"/>
        <w:jc w:val="both"/>
        <w:rPr>
          <w:rFonts w:cs="Times New Roman"/>
          <w:szCs w:val="28"/>
        </w:rPr>
      </w:pPr>
      <w:r>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w:t>
      </w:r>
      <w:r>
        <w:rPr>
          <w:rFonts w:cs="Times New Roman"/>
          <w:szCs w:val="28"/>
        </w:rPr>
        <w:t>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w:t>
      </w:r>
      <w:r>
        <w:rPr>
          <w:rFonts w:cs="Times New Roman"/>
          <w:szCs w:val="28"/>
        </w:rPr>
        <w:t>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w:t>
      </w:r>
      <w:r>
        <w:rPr>
          <w:rFonts w:cs="Times New Roman"/>
          <w:szCs w:val="28"/>
        </w:rPr>
        <w:t>ть выступление презентацией с учётом особенностей аудитории сверстников.</w:t>
      </w:r>
    </w:p>
    <w:p w:rsidR="00D503E8" w:rsidRDefault="00D503E8">
      <w:pPr>
        <w:spacing w:after="0" w:line="360" w:lineRule="auto"/>
        <w:ind w:firstLine="709"/>
        <w:jc w:val="both"/>
        <w:rPr>
          <w:rFonts w:cs="Times New Roman"/>
          <w:szCs w:val="28"/>
        </w:rPr>
      </w:pPr>
    </w:p>
    <w:p w:rsidR="00D503E8" w:rsidRDefault="0020456E">
      <w:pPr>
        <w:rPr>
          <w:rFonts w:cs="Times New Roman"/>
          <w:szCs w:val="28"/>
        </w:rPr>
      </w:pPr>
      <w:r>
        <w:rPr>
          <w:rFonts w:cs="Times New Roman"/>
          <w:szCs w:val="28"/>
        </w:rPr>
        <w:br w:type="page" w:clear="all"/>
      </w:r>
    </w:p>
    <w:p w:rsidR="00D503E8" w:rsidRDefault="0020456E">
      <w:pPr>
        <w:pStyle w:val="4"/>
      </w:pPr>
      <w:bookmarkStart w:id="150" w:name="_Toc97114951"/>
      <w:r>
        <w:t>2.2.1.12. БИОЛОГИЯ</w:t>
      </w:r>
      <w:bookmarkEnd w:id="150"/>
    </w:p>
    <w:p w:rsidR="00D503E8" w:rsidRDefault="00D503E8">
      <w:pPr>
        <w:spacing w:after="0" w:line="360" w:lineRule="auto"/>
        <w:ind w:firstLine="709"/>
        <w:jc w:val="both"/>
        <w:rPr>
          <w:rFonts w:cs="Times New Roman"/>
          <w:szCs w:val="28"/>
        </w:rPr>
      </w:pPr>
    </w:p>
    <w:p w:rsidR="00D503E8" w:rsidRDefault="00D503E8">
      <w:pPr>
        <w:spacing w:after="0" w:line="240" w:lineRule="auto"/>
        <w:ind w:firstLine="709"/>
        <w:jc w:val="both"/>
        <w:rPr>
          <w:rFonts w:eastAsiaTheme="majorEastAsia" w:cs="Times New Roman"/>
          <w:b/>
          <w:bCs/>
          <w:szCs w:val="28"/>
          <w:lang w:eastAsia="en-US"/>
        </w:rPr>
      </w:pPr>
    </w:p>
    <w:p w:rsidR="00D503E8" w:rsidRDefault="0020456E">
      <w:pPr>
        <w:spacing w:after="0" w:line="240" w:lineRule="auto"/>
        <w:jc w:val="both"/>
        <w:rPr>
          <w:rFonts w:eastAsiaTheme="majorEastAsia" w:cs="Times New Roman"/>
          <w:bCs/>
          <w:szCs w:val="28"/>
          <w:lang w:eastAsia="en-US"/>
        </w:rPr>
      </w:pPr>
      <w:bookmarkStart w:id="151" w:name="_Toc96435944"/>
      <w:r>
        <w:rPr>
          <w:rFonts w:eastAsiaTheme="majorEastAsia" w:cs="Times New Roman"/>
          <w:bCs/>
          <w:szCs w:val="28"/>
          <w:lang w:eastAsia="en-US"/>
        </w:rPr>
        <w:t>ПОЯСНИТЕЛЬНАЯ ЗАПИСКА</w:t>
      </w:r>
      <w:bookmarkEnd w:id="151"/>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биологии для обучающихся с задержкой психического развития (далее – ЗПР)на уровне основного общего образо</w:t>
      </w:r>
      <w:r>
        <w:rPr>
          <w:rFonts w:eastAsia="Arial Unicode MS" w:cs="Times New Roman"/>
          <w:szCs w:val="28"/>
          <w:lang w:eastAsia="en-US"/>
        </w:rPr>
        <w:t>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w:t>
      </w:r>
      <w:r>
        <w:rPr>
          <w:rFonts w:eastAsia="Arial Unicode MS" w:cs="Times New Roman"/>
          <w:szCs w:val="28"/>
          <w:lang w:eastAsia="en-US"/>
        </w:rPr>
        <w:t xml:space="preserve">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w:t>
      </w:r>
      <w:r>
        <w:rPr>
          <w:rFonts w:eastAsia="Arial Unicode MS" w:cs="Times New Roman"/>
          <w:szCs w:val="28"/>
          <w:lang w:eastAsia="en-US"/>
        </w:rPr>
        <w:t>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w:t>
      </w:r>
      <w:r>
        <w:rPr>
          <w:rFonts w:eastAsia="Arial Unicode MS" w:cs="Times New Roman"/>
          <w:szCs w:val="28"/>
          <w:lang w:eastAsia="en-US"/>
        </w:rPr>
        <w:t>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152" w:name="_Toc96435945"/>
      <w:r>
        <w:rPr>
          <w:rFonts w:eastAsiaTheme="majorEastAsia" w:cs="Times New Roman"/>
          <w:b/>
          <w:bCs/>
          <w:szCs w:val="28"/>
          <w:lang w:eastAsia="en-US"/>
        </w:rPr>
        <w:t>Общая характеристика учебного предмета «Биология»</w:t>
      </w:r>
      <w:bookmarkEnd w:id="152"/>
    </w:p>
    <w:p w:rsidR="00D503E8" w:rsidRDefault="0020456E">
      <w:pPr>
        <w:spacing w:after="0" w:line="240" w:lineRule="auto"/>
        <w:ind w:firstLine="709"/>
        <w:jc w:val="both"/>
        <w:rPr>
          <w:rFonts w:cs="Times New Roman"/>
          <w:szCs w:val="28"/>
        </w:rPr>
      </w:pPr>
      <w:r>
        <w:rPr>
          <w:rFonts w:cs="Times New Roman"/>
          <w:szCs w:val="28"/>
        </w:rPr>
        <w:t xml:space="preserve">Учебный предмет «Биология» входит в предметную область «Естественнонаучные предметы».  </w:t>
      </w:r>
    </w:p>
    <w:p w:rsidR="00D503E8" w:rsidRDefault="0020456E">
      <w:pPr>
        <w:spacing w:after="0" w:line="240" w:lineRule="auto"/>
        <w:ind w:firstLine="709"/>
        <w:jc w:val="both"/>
        <w:rPr>
          <w:rFonts w:cs="Times New Roman"/>
          <w:szCs w:val="28"/>
        </w:rPr>
      </w:pPr>
      <w:r>
        <w:rPr>
          <w:rFonts w:cs="Times New Roman"/>
          <w:szCs w:val="28"/>
        </w:rPr>
        <w:t>Биологическое образование в основной школе должно обеспечить формирован</w:t>
      </w:r>
      <w:r>
        <w:rPr>
          <w:rFonts w:cs="Times New Roman"/>
          <w:szCs w:val="28"/>
        </w:rPr>
        <w:t>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503E8" w:rsidRDefault="0020456E">
      <w:pPr>
        <w:spacing w:after="0" w:line="240" w:lineRule="auto"/>
        <w:ind w:firstLine="709"/>
        <w:jc w:val="both"/>
        <w:rPr>
          <w:rFonts w:cs="Times New Roman"/>
          <w:szCs w:val="28"/>
        </w:rPr>
      </w:pPr>
      <w:r>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w:t>
      </w:r>
      <w:r>
        <w:rPr>
          <w:rFonts w:cs="Times New Roman"/>
          <w:szCs w:val="28"/>
        </w:rPr>
        <w:t>редметами: «Физика», «Химия», «География», «Математика», «Основы безопасности жизнедеятельности», «</w:t>
      </w:r>
      <w:r>
        <w:rPr>
          <w:rFonts w:cs="Times New Roman"/>
          <w:bCs/>
          <w:szCs w:val="28"/>
        </w:rPr>
        <w:t>История</w:t>
      </w:r>
      <w:r>
        <w:rPr>
          <w:rFonts w:cs="Times New Roman"/>
          <w:szCs w:val="28"/>
        </w:rPr>
        <w:t xml:space="preserve">», «Русский язык», «Литература» и др.  </w:t>
      </w:r>
    </w:p>
    <w:p w:rsidR="00D503E8" w:rsidRDefault="0020456E">
      <w:pPr>
        <w:spacing w:after="0" w:line="240" w:lineRule="auto"/>
        <w:ind w:firstLine="709"/>
        <w:jc w:val="both"/>
        <w:rPr>
          <w:rFonts w:cs="Times New Roman"/>
          <w:szCs w:val="28"/>
        </w:rPr>
      </w:pPr>
      <w:r>
        <w:rPr>
          <w:rFonts w:cs="Times New Roman"/>
          <w:szCs w:val="28"/>
        </w:rPr>
        <w:t>Предмет максимально направлен на формирование интереса к природному и социальному миру, совершенствование позн</w:t>
      </w:r>
      <w:r>
        <w:rPr>
          <w:rFonts w:cs="Times New Roman"/>
          <w:szCs w:val="28"/>
        </w:rPr>
        <w:t>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D503E8" w:rsidRDefault="0020456E">
      <w:pPr>
        <w:spacing w:after="0" w:line="240" w:lineRule="auto"/>
        <w:ind w:firstLine="709"/>
        <w:jc w:val="both"/>
        <w:rPr>
          <w:rFonts w:cs="Times New Roman"/>
          <w:szCs w:val="28"/>
        </w:rPr>
      </w:pPr>
      <w:r>
        <w:rPr>
          <w:rFonts w:cs="Times New Roman"/>
          <w:szCs w:val="28"/>
          <w:lang w:bidi="hi-IN"/>
        </w:rPr>
        <w:t>Значимость предмета для формирования жизненной к</w:t>
      </w:r>
      <w:r>
        <w:rPr>
          <w:rFonts w:cs="Times New Roman"/>
          <w:szCs w:val="28"/>
          <w:lang w:bidi="hi-IN"/>
        </w:rPr>
        <w:t xml:space="preserve">омпетенции обучающихся с ЗПР заключается в </w:t>
      </w:r>
      <w:r>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w:t>
      </w:r>
      <w:r>
        <w:rPr>
          <w:rFonts w:cs="Times New Roman"/>
          <w:szCs w:val="28"/>
        </w:rPr>
        <w:t>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D503E8" w:rsidRDefault="0020456E">
      <w:pPr>
        <w:spacing w:after="0" w:line="240" w:lineRule="auto"/>
        <w:ind w:firstLine="709"/>
        <w:jc w:val="both"/>
        <w:rPr>
          <w:rFonts w:cs="Times New Roman"/>
          <w:szCs w:val="28"/>
        </w:rPr>
      </w:pPr>
      <w:r>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Pr>
          <w:rFonts w:eastAsia="Times New Roman" w:cs="Times New Roman"/>
          <w:szCs w:val="28"/>
        </w:rPr>
        <w:t>ЗПР</w:t>
      </w:r>
      <w:r>
        <w:rPr>
          <w:rFonts w:cs="Times New Roman"/>
          <w:szCs w:val="28"/>
        </w:rPr>
        <w:t xml:space="preserve">. </w:t>
      </w:r>
      <w:r>
        <w:rPr>
          <w:rFonts w:eastAsia="Times New Roman" w:cs="Times New Roman"/>
          <w:szCs w:val="28"/>
        </w:rPr>
        <w:t xml:space="preserve">Овладение учебным предметом «Биология» представляет определенную трудность для обучающихся с </w:t>
      </w:r>
      <w:r>
        <w:rPr>
          <w:rFonts w:cs="Times New Roman"/>
          <w:szCs w:val="28"/>
        </w:rPr>
        <w:t>ЗПР</w:t>
      </w:r>
      <w:r>
        <w:rPr>
          <w:rFonts w:eastAsia="Times New Roman" w:cs="Times New Roman"/>
          <w:szCs w:val="28"/>
        </w:rPr>
        <w:t>. Это связано</w:t>
      </w:r>
      <w:r>
        <w:rPr>
          <w:rFonts w:cs="Times New Roman"/>
          <w:szCs w:val="28"/>
        </w:rPr>
        <w:t xml:space="preserve"> с особенностями мыслите</w:t>
      </w:r>
      <w:r>
        <w:rPr>
          <w:rFonts w:cs="Times New Roman"/>
          <w:szCs w:val="28"/>
        </w:rPr>
        <w:t>льной деятельности, внимания, памяти, речи, недостаточностью общего запаса знаний, пониженным познавательным интересом, сложностями</w:t>
      </w:r>
      <w:r>
        <w:rPr>
          <w:rFonts w:eastAsia="Times New Roman" w:cs="Times New Roman"/>
          <w:szCs w:val="28"/>
        </w:rPr>
        <w:t xml:space="preserve"> при определении в тексте значимой и второстепенной информации.</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предмета «Биол</w:t>
      </w:r>
      <w:r>
        <w:rPr>
          <w:rFonts w:cs="Times New Roman"/>
          <w:szCs w:val="28"/>
        </w:rPr>
        <w:t>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w:t>
      </w:r>
      <w:r>
        <w:rPr>
          <w:rFonts w:cs="Times New Roman"/>
          <w:szCs w:val="28"/>
        </w:rPr>
        <w:t xml:space="preserve">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D503E8" w:rsidRDefault="00D503E8">
      <w:pPr>
        <w:shd w:val="clear" w:color="auto" w:fill="FFFFFF"/>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153" w:name="_Toc96435946"/>
      <w:r>
        <w:rPr>
          <w:rFonts w:eastAsiaTheme="majorEastAsia" w:cs="Times New Roman"/>
          <w:b/>
          <w:bCs/>
          <w:szCs w:val="28"/>
          <w:lang w:eastAsia="en-US"/>
        </w:rPr>
        <w:t>Цели и задачи изучения учебного предмета «Биология»</w:t>
      </w:r>
      <w:bookmarkEnd w:id="153"/>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szCs w:val="28"/>
        </w:rPr>
        <w:t>Общие цели изучения учебного предмет</w:t>
      </w:r>
      <w:r>
        <w:rPr>
          <w:rFonts w:eastAsia="Times New Roman" w:cs="Times New Roman"/>
          <w:szCs w:val="28"/>
        </w:rPr>
        <w:t>а «Биология» представлены в Примерной рабочей программе основного общего образования.</w:t>
      </w:r>
    </w:p>
    <w:p w:rsidR="00D503E8" w:rsidRDefault="0020456E">
      <w:pPr>
        <w:spacing w:after="0" w:line="240" w:lineRule="auto"/>
        <w:ind w:firstLine="709"/>
        <w:jc w:val="both"/>
        <w:rPr>
          <w:rFonts w:cs="Times New Roman"/>
          <w:szCs w:val="28"/>
        </w:rPr>
      </w:pPr>
      <w:r>
        <w:rPr>
          <w:rFonts w:cs="Times New Roman"/>
          <w:i/>
          <w:szCs w:val="28"/>
        </w:rPr>
        <w:t xml:space="preserve">Цель </w:t>
      </w:r>
      <w:r>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w:t>
      </w:r>
      <w:r>
        <w:rPr>
          <w:rFonts w:cs="Times New Roman"/>
          <w:szCs w:val="28"/>
        </w:rPr>
        <w:t>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D503E8" w:rsidRDefault="0020456E">
      <w:pPr>
        <w:spacing w:after="0" w:line="240" w:lineRule="auto"/>
        <w:ind w:firstLine="709"/>
        <w:jc w:val="both"/>
        <w:rPr>
          <w:rFonts w:cs="Times New Roman"/>
          <w:szCs w:val="28"/>
        </w:rPr>
      </w:pPr>
      <w:r>
        <w:rPr>
          <w:rFonts w:cs="Times New Roman"/>
          <w:i/>
          <w:szCs w:val="28"/>
        </w:rPr>
        <w:t>Основными задача</w:t>
      </w:r>
      <w:r>
        <w:rPr>
          <w:rFonts w:cs="Times New Roman"/>
          <w:i/>
          <w:szCs w:val="28"/>
        </w:rPr>
        <w:t>ми</w:t>
      </w:r>
      <w:r>
        <w:rPr>
          <w:rFonts w:cs="Times New Roman"/>
          <w:szCs w:val="28"/>
        </w:rPr>
        <w:t xml:space="preserve"> изучения учебного предмета «Биология» являются: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w:t>
      </w:r>
      <w:r>
        <w:rPr>
          <w:rFonts w:eastAsia="Arial Unicode MS" w:cs="Times New Roman"/>
          <w:szCs w:val="28"/>
        </w:rPr>
        <w:t>еменных естественнонаучных представлений о картине мира;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w:t>
      </w:r>
      <w:r>
        <w:rPr>
          <w:rFonts w:eastAsia="Arial Unicode MS" w:cs="Times New Roman"/>
          <w:szCs w:val="28"/>
        </w:rPr>
        <w:t>заимосвязи живого и неживого в биосфере, о наследственности и изменчивости; овладение понятийным аппаратом биологии;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w:t>
      </w:r>
      <w:r>
        <w:rPr>
          <w:rFonts w:eastAsia="Arial Unicode MS" w:cs="Times New Roman"/>
          <w:szCs w:val="28"/>
        </w:rPr>
        <w:t>ов и человека, проведения экологического мониторинга в окружающей среде;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w:t>
      </w:r>
      <w:r>
        <w:rPr>
          <w:rFonts w:eastAsia="Arial Unicode MS" w:cs="Times New Roman"/>
          <w:szCs w:val="28"/>
        </w:rPr>
        <w:t>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представлений о значени</w:t>
      </w:r>
      <w:r>
        <w:rPr>
          <w:rFonts w:eastAsia="Arial Unicode MS" w:cs="Times New Roman"/>
          <w:szCs w:val="28"/>
        </w:rPr>
        <w:t>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приемов оказания первой помощи, рациональной организации труда и о</w:t>
      </w:r>
      <w:r>
        <w:rPr>
          <w:rFonts w:eastAsia="Arial Unicode MS" w:cs="Times New Roman"/>
          <w:szCs w:val="28"/>
        </w:rPr>
        <w:t>тдыха, выращивания и размножения культурных растений и домашних животных, ухода за ними.</w:t>
      </w:r>
    </w:p>
    <w:p w:rsidR="00D503E8" w:rsidRDefault="0020456E">
      <w:pPr>
        <w:spacing w:after="0" w:line="240" w:lineRule="auto"/>
        <w:ind w:firstLine="709"/>
        <w:jc w:val="both"/>
        <w:rPr>
          <w:rFonts w:cs="Times New Roman"/>
          <w:szCs w:val="28"/>
        </w:rPr>
      </w:pPr>
      <w:r>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w:t>
      </w:r>
      <w:r>
        <w:rPr>
          <w:rFonts w:cs="Times New Roman"/>
          <w:szCs w:val="28"/>
        </w:rPr>
        <w:t>ой и речевой деятельности, повышение познавательной активности, создание условий для осмысленного выполнения учебной работы.</w:t>
      </w:r>
    </w:p>
    <w:p w:rsidR="00D503E8" w:rsidRDefault="00D503E8">
      <w:pPr>
        <w:spacing w:after="0" w:line="240" w:lineRule="auto"/>
        <w:ind w:firstLine="709"/>
        <w:jc w:val="both"/>
        <w:rPr>
          <w:rFonts w:cs="Times New Roman"/>
          <w:b/>
          <w:szCs w:val="28"/>
          <w:shd w:val="clear" w:color="auto" w:fill="FFFFFF"/>
        </w:rPr>
      </w:pPr>
    </w:p>
    <w:p w:rsidR="00D503E8" w:rsidRDefault="0020456E">
      <w:pPr>
        <w:spacing w:after="0" w:line="240" w:lineRule="auto"/>
        <w:ind w:firstLine="709"/>
        <w:jc w:val="both"/>
        <w:rPr>
          <w:rFonts w:eastAsiaTheme="majorEastAsia" w:cs="Times New Roman"/>
          <w:b/>
          <w:bCs/>
          <w:szCs w:val="28"/>
          <w:lang w:eastAsia="en-US"/>
        </w:rPr>
      </w:pPr>
      <w:bookmarkStart w:id="154" w:name="_Toc96435947"/>
      <w:r>
        <w:rPr>
          <w:rFonts w:eastAsiaTheme="majorEastAsia" w:cs="Times New Roman"/>
          <w:b/>
          <w:bCs/>
          <w:szCs w:val="28"/>
          <w:lang w:eastAsia="en-US"/>
        </w:rPr>
        <w:t>Особенности отбора и адаптации учебного материала по биологии</w:t>
      </w:r>
      <w:bookmarkEnd w:id="154"/>
    </w:p>
    <w:p w:rsidR="00D503E8" w:rsidRDefault="0020456E">
      <w:pPr>
        <w:spacing w:after="0" w:line="240" w:lineRule="auto"/>
        <w:ind w:firstLine="709"/>
        <w:jc w:val="both"/>
        <w:rPr>
          <w:rFonts w:cs="Times New Roman"/>
          <w:szCs w:val="28"/>
        </w:rPr>
      </w:pPr>
      <w:r>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w:t>
      </w:r>
      <w:r>
        <w:rPr>
          <w:rFonts w:cs="Times New Roman"/>
          <w:szCs w:val="28"/>
        </w:rPr>
        <w:t xml:space="preserve">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 xml:space="preserve">Большое внимание должно быть уделено отбору учебного материала в соответствии с </w:t>
      </w:r>
      <w:r>
        <w:rPr>
          <w:rFonts w:eastAsiaTheme="minorHAnsi"/>
          <w:szCs w:val="28"/>
          <w:lang w:eastAsia="en-US"/>
        </w:rPr>
        <w:t xml:space="preserve">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Акцент в работе следует сделать на развитии у обучающихся с</w:t>
      </w:r>
      <w:r>
        <w:rPr>
          <w:rFonts w:eastAsia="Times New Roman" w:cs="Times New Roman"/>
          <w:szCs w:val="28"/>
        </w:rPr>
        <w:t xml:space="preserve">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D503E8" w:rsidRDefault="0020456E">
      <w:pPr>
        <w:spacing w:after="0" w:line="240" w:lineRule="auto"/>
        <w:ind w:firstLine="709"/>
        <w:jc w:val="both"/>
        <w:rPr>
          <w:rFonts w:eastAsia="Times New Roman" w:cs="Times New Roman"/>
          <w:szCs w:val="28"/>
        </w:rPr>
      </w:pPr>
      <w:r>
        <w:rPr>
          <w:rFonts w:cs="Times New Roman"/>
          <w:szCs w:val="28"/>
        </w:rPr>
        <w:t>Важно развивать возможность использования знаково-</w:t>
      </w:r>
      <w:r>
        <w:rPr>
          <w:rFonts w:cs="Times New Roman"/>
          <w:szCs w:val="28"/>
        </w:rPr>
        <w:t>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Следует активно побуждать обучающихся к самостоятельному поиску информации. Поскольку предмет</w:t>
      </w:r>
      <w:r>
        <w:rPr>
          <w:rFonts w:eastAsia="Times New Roman" w:cs="Times New Roman"/>
          <w:szCs w:val="28"/>
        </w:rPr>
        <w:t xml:space="preserve"> «Биология» обычно вызывает у обучающихся определенный интерес, это важно использовать для совершенствования их поисковой активности.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w:t>
      </w:r>
      <w:r>
        <w:rPr>
          <w:rFonts w:eastAsia="Times New Roman" w:cs="Times New Roman"/>
          <w:szCs w:val="28"/>
        </w:rPr>
        <w:t>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D503E8" w:rsidRDefault="0020456E">
      <w:pPr>
        <w:spacing w:after="0" w:line="240" w:lineRule="auto"/>
        <w:ind w:firstLine="709"/>
        <w:jc w:val="both"/>
        <w:rPr>
          <w:rFonts w:cs="Times New Roman"/>
          <w:szCs w:val="28"/>
        </w:rPr>
      </w:pPr>
      <w:r>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D503E8" w:rsidRDefault="0020456E">
      <w:pPr>
        <w:spacing w:after="0" w:line="240" w:lineRule="auto"/>
        <w:ind w:firstLine="709"/>
        <w:jc w:val="both"/>
        <w:rPr>
          <w:rFonts w:cs="Times New Roman"/>
          <w:szCs w:val="28"/>
        </w:rPr>
      </w:pPr>
      <w:r>
        <w:rPr>
          <w:rFonts w:cs="Times New Roman"/>
          <w:szCs w:val="28"/>
        </w:rPr>
        <w:t>В ознакомительном плане даются темы, выделенные в содержании программы курсивом. «Общие биоло</w:t>
      </w:r>
      <w:r>
        <w:rPr>
          <w:rFonts w:cs="Times New Roman"/>
          <w:szCs w:val="28"/>
        </w:rPr>
        <w:t>гические закономерности» рассматриваются в течение всего периода обучения биологии в основной школе (5–9 классы).</w:t>
      </w:r>
    </w:p>
    <w:p w:rsidR="00D503E8" w:rsidRDefault="0020456E">
      <w:pPr>
        <w:spacing w:after="0" w:line="240" w:lineRule="auto"/>
        <w:ind w:firstLine="709"/>
        <w:jc w:val="both"/>
        <w:rPr>
          <w:rFonts w:cs="Times New Roman"/>
          <w:szCs w:val="28"/>
        </w:rPr>
      </w:pPr>
      <w:r>
        <w:rPr>
          <w:rFonts w:cs="Times New Roman"/>
          <w:szCs w:val="28"/>
        </w:rPr>
        <w:t xml:space="preserve">Определение количества часов на изучение тем зависит от контингента обучающихся класса.  </w:t>
      </w:r>
    </w:p>
    <w:p w:rsidR="00D503E8" w:rsidRDefault="00D503E8">
      <w:pPr>
        <w:spacing w:after="0" w:line="240" w:lineRule="auto"/>
        <w:ind w:firstLine="709"/>
        <w:jc w:val="both"/>
        <w:rPr>
          <w:rFonts w:eastAsiaTheme="majorEastAsia" w:cs="Times New Roman"/>
          <w:b/>
          <w:bCs/>
          <w:szCs w:val="28"/>
          <w:lang w:eastAsia="en-US"/>
        </w:rPr>
      </w:pPr>
    </w:p>
    <w:p w:rsidR="00D503E8" w:rsidRDefault="0020456E">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Примерные виды деятельности обучающихся с ЗПР, обус</w:t>
      </w:r>
      <w:r>
        <w:rPr>
          <w:rFonts w:eastAsiaTheme="majorEastAsia" w:cs="Times New Roman"/>
          <w:b/>
          <w:bCs/>
          <w:szCs w:val="28"/>
          <w:lang w:eastAsia="en-US"/>
        </w:rPr>
        <w:t>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D503E8" w:rsidRDefault="0020456E">
      <w:pPr>
        <w:spacing w:after="0" w:line="240" w:lineRule="auto"/>
        <w:ind w:firstLine="709"/>
        <w:jc w:val="both"/>
        <w:rPr>
          <w:rFonts w:cs="Times New Roman"/>
          <w:szCs w:val="28"/>
        </w:rPr>
      </w:pPr>
      <w:r>
        <w:rPr>
          <w:rFonts w:cs="Times New Roman"/>
          <w:szCs w:val="28"/>
        </w:rPr>
        <w:t xml:space="preserve">Содержание видов деятельности обучающихся с ЗПР на уроках биологии определяется их особыми образовательными потребностями. </w:t>
      </w:r>
      <w:r>
        <w:rPr>
          <w:rFonts w:cs="Times New Roman"/>
          <w:szCs w:val="28"/>
        </w:rPr>
        <w:t xml:space="preserve">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w:t>
      </w:r>
      <w:r>
        <w:rPr>
          <w:rFonts w:cs="Times New Roman"/>
          <w:szCs w:val="28"/>
        </w:rPr>
        <w:t>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w:t>
      </w:r>
      <w:r>
        <w:rPr>
          <w:rFonts w:cs="Times New Roman"/>
          <w:szCs w:val="28"/>
        </w:rPr>
        <w:t>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w:t>
      </w:r>
      <w:r>
        <w:rPr>
          <w:rFonts w:cs="Times New Roman"/>
          <w:szCs w:val="28"/>
        </w:rPr>
        <w:t xml:space="preserve"> для классификации и наполнению их примерами и др.</w:t>
      </w:r>
    </w:p>
    <w:p w:rsidR="00D503E8" w:rsidRDefault="0020456E">
      <w:pPr>
        <w:spacing w:after="0" w:line="240" w:lineRule="auto"/>
        <w:ind w:firstLine="709"/>
        <w:jc w:val="both"/>
        <w:rPr>
          <w:rFonts w:cs="Times New Roman"/>
          <w:szCs w:val="28"/>
        </w:rPr>
      </w:pPr>
      <w:r>
        <w:rPr>
          <w:rFonts w:cs="Times New Roman"/>
          <w:szCs w:val="28"/>
        </w:rPr>
        <w:t>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w:t>
      </w:r>
      <w:r>
        <w:rPr>
          <w:rFonts w:cs="Times New Roman"/>
          <w:szCs w:val="28"/>
        </w:rPr>
        <w:t xml:space="preserve">ть IT-технологии, презентации, научно-популярные фильмы, схемы, в том числе, интерактивные, и другие средства визуализации. </w:t>
      </w:r>
    </w:p>
    <w:p w:rsidR="00D503E8" w:rsidRDefault="0020456E">
      <w:pPr>
        <w:spacing w:after="0" w:line="240" w:lineRule="auto"/>
        <w:ind w:firstLine="709"/>
        <w:jc w:val="both"/>
        <w:rPr>
          <w:rFonts w:cs="Times New Roman"/>
          <w:szCs w:val="28"/>
        </w:rPr>
      </w:pPr>
      <w:r>
        <w:rPr>
          <w:rFonts w:cs="Times New Roman"/>
          <w:szCs w:val="28"/>
        </w:rPr>
        <w:t xml:space="preserve">Примерная тематическая и терминологическая лексика соответствует ООП ООО. </w:t>
      </w:r>
    </w:p>
    <w:p w:rsidR="00D503E8" w:rsidRDefault="0020456E">
      <w:pPr>
        <w:spacing w:after="0" w:line="240" w:lineRule="auto"/>
        <w:ind w:firstLine="709"/>
        <w:jc w:val="both"/>
        <w:rPr>
          <w:rFonts w:eastAsia="Times New Roman" w:cs="Times New Roman"/>
          <w:szCs w:val="28"/>
          <w:shd w:val="clear" w:color="auto" w:fill="FFFFFF"/>
        </w:rPr>
      </w:pPr>
      <w:r>
        <w:rPr>
          <w:rFonts w:eastAsia="Times New Roman" w:cs="Times New Roman"/>
          <w:szCs w:val="28"/>
        </w:rPr>
        <w:t>Для обучающихся с ЗПР существенным являются приемы работ</w:t>
      </w:r>
      <w:r>
        <w:rPr>
          <w:rFonts w:eastAsia="Times New Roman" w:cs="Times New Roman"/>
          <w:szCs w:val="28"/>
        </w:rPr>
        <w:t xml:space="preserve">ы с лексическим материалом по предмету. При </w:t>
      </w:r>
      <w:r>
        <w:rPr>
          <w:rFonts w:eastAsia="Times New Roman" w:cs="Times New Roman"/>
          <w:bCs/>
          <w:iCs/>
          <w:szCs w:val="28"/>
        </w:rPr>
        <w:t xml:space="preserve">работе над лексикой, в том числе научной терминологией курса </w:t>
      </w:r>
      <w:r>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Pr>
          <w:rFonts w:eastAsia="Times New Roman" w:cs="Times New Roman"/>
          <w:bCs/>
          <w:iCs/>
          <w:szCs w:val="28"/>
        </w:rPr>
        <w:t xml:space="preserve">необходимо включение слова в контекст. </w:t>
      </w:r>
      <w:r>
        <w:rPr>
          <w:rFonts w:eastAsia="Times New Roman" w:cs="Times New Roman"/>
          <w:szCs w:val="28"/>
          <w:shd w:val="clear" w:color="auto" w:fill="FFFFFF"/>
        </w:rPr>
        <w:t>Введение нов</w:t>
      </w:r>
      <w:r>
        <w:rPr>
          <w:rFonts w:eastAsia="Times New Roman" w:cs="Times New Roman"/>
          <w:szCs w:val="28"/>
          <w:shd w:val="clear" w:color="auto" w:fill="FFFFFF"/>
        </w:rPr>
        <w:t xml:space="preserve">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D503E8" w:rsidRDefault="0020456E">
      <w:pPr>
        <w:spacing w:after="0" w:line="240" w:lineRule="auto"/>
        <w:ind w:firstLine="709"/>
        <w:jc w:val="both"/>
        <w:rPr>
          <w:rFonts w:cs="Times New Roman"/>
          <w:szCs w:val="28"/>
        </w:rPr>
      </w:pPr>
      <w:r>
        <w:rPr>
          <w:rFonts w:cs="Times New Roman"/>
          <w:szCs w:val="28"/>
        </w:rPr>
        <w:t xml:space="preserve">Изучаемые термины вводятся на полисенсорной основе, обязательна </w:t>
      </w:r>
      <w:r>
        <w:rPr>
          <w:rFonts w:cs="Times New Roman"/>
          <w:szCs w:val="28"/>
        </w:rPr>
        <w:t>визуальная поддержка, алгоритмы работы с определением, опорные схемы для актуализации терминологии.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heme="majorEastAsia" w:cs="Times New Roman"/>
          <w:b/>
          <w:bCs/>
          <w:szCs w:val="28"/>
          <w:lang w:eastAsia="en-US"/>
        </w:rPr>
      </w:pPr>
      <w:bookmarkStart w:id="156" w:name="_Toc96435949"/>
      <w:r>
        <w:rPr>
          <w:rFonts w:eastAsiaTheme="majorEastAsia" w:cs="Times New Roman"/>
          <w:b/>
          <w:bCs/>
          <w:szCs w:val="28"/>
          <w:lang w:eastAsia="en-US"/>
        </w:rPr>
        <w:t>Место учебного предмета «Биология» в учебном плане</w:t>
      </w:r>
      <w:bookmarkEnd w:id="156"/>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образовательным стандартом основного общего образования уче</w:t>
      </w:r>
      <w:r>
        <w:rPr>
          <w:rFonts w:eastAsia="Times New Roman" w:cs="Times New Roman"/>
          <w:szCs w:val="28"/>
        </w:rPr>
        <w:t>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w:t>
      </w:r>
      <w:r>
        <w:rPr>
          <w:rFonts w:eastAsia="Times New Roman" w:cs="Times New Roman"/>
          <w:szCs w:val="28"/>
        </w:rPr>
        <w:t>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503E8" w:rsidRDefault="00D503E8">
      <w:pPr>
        <w:spacing w:after="0" w:line="240" w:lineRule="auto"/>
        <w:ind w:firstLine="709"/>
        <w:jc w:val="both"/>
        <w:rPr>
          <w:rFonts w:eastAsia="Times New Roman" w:cs="Times New Roman"/>
          <w:szCs w:val="28"/>
        </w:rPr>
      </w:pP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jc w:val="both"/>
        <w:rPr>
          <w:rFonts w:eastAsiaTheme="majorEastAsia" w:cs="Times New Roman"/>
          <w:bCs/>
          <w:caps/>
          <w:szCs w:val="28"/>
          <w:lang w:eastAsia="en-US"/>
        </w:rPr>
      </w:pPr>
      <w:bookmarkStart w:id="157" w:name="_Toc96435950"/>
      <w:r>
        <w:rPr>
          <w:rFonts w:eastAsiaTheme="majorEastAsia" w:cs="Times New Roman"/>
          <w:bCs/>
          <w:szCs w:val="28"/>
          <w:lang w:eastAsia="en-US"/>
        </w:rPr>
        <w:t>СОДЕРЖАНИЕ УЧЕБНОГО ПРЕДМЕТА «БИОЛОГИЯ»</w:t>
      </w:r>
      <w:bookmarkEnd w:id="157"/>
    </w:p>
    <w:p w:rsidR="00D503E8" w:rsidRDefault="00D503E8">
      <w:pPr>
        <w:shd w:val="clear" w:color="auto" w:fill="FFFFFF"/>
        <w:spacing w:after="0" w:line="240" w:lineRule="auto"/>
        <w:ind w:firstLine="709"/>
        <w:rPr>
          <w:rFonts w:eastAsia="Times New Roman" w:cs="Times New Roman"/>
          <w:bCs/>
          <w:szCs w:val="28"/>
        </w:rPr>
      </w:pPr>
    </w:p>
    <w:p w:rsidR="00D503E8" w:rsidRDefault="0020456E">
      <w:pPr>
        <w:spacing w:after="0" w:line="240" w:lineRule="auto"/>
        <w:jc w:val="both"/>
        <w:rPr>
          <w:rFonts w:cs="Times New Roman"/>
          <w:b/>
          <w:bCs/>
          <w:caps/>
          <w:szCs w:val="28"/>
        </w:rPr>
      </w:pPr>
      <w:r>
        <w:rPr>
          <w:rFonts w:cs="Times New Roman"/>
          <w:b/>
          <w:bCs/>
          <w:caps/>
          <w:szCs w:val="28"/>
        </w:rPr>
        <w:t>5 класс</w:t>
      </w:r>
    </w:p>
    <w:p w:rsidR="00D503E8" w:rsidRDefault="0020456E">
      <w:pPr>
        <w:widowControl w:val="0"/>
        <w:spacing w:after="0" w:line="240" w:lineRule="auto"/>
        <w:ind w:firstLine="709"/>
        <w:rPr>
          <w:rFonts w:cs="Times New Roman"/>
          <w:b/>
          <w:bCs/>
          <w:szCs w:val="28"/>
        </w:rPr>
      </w:pPr>
      <w:r>
        <w:rPr>
          <w:rFonts w:cs="Times New Roman"/>
          <w:b/>
          <w:bCs/>
          <w:szCs w:val="28"/>
        </w:rPr>
        <w:t>1. Биология –</w:t>
      </w:r>
      <w:r>
        <w:rPr>
          <w:rFonts w:cs="Times New Roman"/>
          <w:b/>
          <w:bCs/>
          <w:szCs w:val="28"/>
        </w:rPr>
        <w:t xml:space="preserve"> наука о живой природе</w:t>
      </w:r>
    </w:p>
    <w:p w:rsidR="00D503E8" w:rsidRDefault="0020456E">
      <w:pPr>
        <w:widowControl w:val="0"/>
        <w:spacing w:after="0" w:line="240" w:lineRule="auto"/>
        <w:ind w:firstLine="709"/>
        <w:jc w:val="both"/>
        <w:rPr>
          <w:rFonts w:cs="Times New Roman"/>
          <w:i/>
          <w:szCs w:val="28"/>
        </w:rPr>
      </w:pPr>
      <w:r>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rFonts w:cs="Times New Roman"/>
          <w:i/>
          <w:szCs w:val="28"/>
        </w:rPr>
        <w:t>Живая и неживая природа – единое целое</w:t>
      </w:r>
      <w:r>
        <w:rPr>
          <w:rStyle w:val="af2"/>
          <w:rFonts w:cs="Times New Roman"/>
          <w:i/>
          <w:szCs w:val="28"/>
        </w:rPr>
        <w:footnoteReference w:id="21"/>
      </w:r>
      <w:r>
        <w:rPr>
          <w:rFonts w:cs="Times New Roman"/>
          <w:i/>
          <w:szCs w:val="28"/>
        </w:rPr>
        <w:t>.</w:t>
      </w:r>
    </w:p>
    <w:p w:rsidR="00D503E8" w:rsidRDefault="0020456E">
      <w:pPr>
        <w:widowControl w:val="0"/>
        <w:spacing w:after="0" w:line="240" w:lineRule="auto"/>
        <w:ind w:firstLine="709"/>
        <w:jc w:val="both"/>
        <w:rPr>
          <w:rFonts w:cs="Times New Roman"/>
          <w:szCs w:val="28"/>
        </w:rPr>
      </w:pPr>
      <w:r>
        <w:rPr>
          <w:rFonts w:cs="Times New Roman"/>
          <w:szCs w:val="28"/>
        </w:rPr>
        <w:t>Биология – система наук о живой природе. Основные</w:t>
      </w:r>
      <w:r>
        <w:rPr>
          <w:rFonts w:cs="Times New Roman"/>
          <w:szCs w:val="28"/>
        </w:rPr>
        <w:t xml:space="preserve"> разделы биологии (ботаника, зоология, </w:t>
      </w:r>
      <w:r>
        <w:rPr>
          <w:rFonts w:cs="Times New Roman"/>
          <w:i/>
          <w:szCs w:val="28"/>
        </w:rPr>
        <w:t>экология, цитология</w:t>
      </w:r>
      <w:r>
        <w:rPr>
          <w:rFonts w:cs="Times New Roman"/>
          <w:szCs w:val="28"/>
        </w:rPr>
        <w:t xml:space="preserve">, анатомия, физиология и др.). </w:t>
      </w:r>
      <w:r>
        <w:rPr>
          <w:rFonts w:cs="Times New Roman"/>
          <w:i/>
          <w:szCs w:val="28"/>
        </w:rPr>
        <w:t>Профессии, связанные с биологией: врач, ветеринар, психолог, агроном, животновод и др. (4–5).</w:t>
      </w:r>
      <w:r>
        <w:rPr>
          <w:rFonts w:cs="Times New Roman"/>
          <w:szCs w:val="28"/>
        </w:rPr>
        <w:t xml:space="preserve"> Связь биологии с другими науками (математика, география и др.). Роль биол</w:t>
      </w:r>
      <w:r>
        <w:rPr>
          <w:rFonts w:cs="Times New Roman"/>
          <w:szCs w:val="28"/>
        </w:rPr>
        <w:t>огии в познании окружающего мира и практической деятельности современного человека.</w:t>
      </w:r>
    </w:p>
    <w:p w:rsidR="00D503E8" w:rsidRDefault="0020456E">
      <w:pPr>
        <w:widowControl w:val="0"/>
        <w:spacing w:after="0" w:line="240" w:lineRule="auto"/>
        <w:ind w:firstLine="709"/>
        <w:jc w:val="both"/>
        <w:rPr>
          <w:rFonts w:cs="Times New Roman"/>
          <w:szCs w:val="28"/>
        </w:rPr>
      </w:pPr>
      <w:r>
        <w:rPr>
          <w:rFonts w:cs="Times New Roman"/>
          <w:szCs w:val="28"/>
        </w:rPr>
        <w:t>Кабинет биологии. Правила поведения и работы в кабинете с биологическими приборами и инструментами.</w:t>
      </w:r>
    </w:p>
    <w:p w:rsidR="00D503E8" w:rsidRDefault="0020456E">
      <w:pPr>
        <w:widowControl w:val="0"/>
        <w:spacing w:after="0" w:line="240" w:lineRule="auto"/>
        <w:ind w:firstLine="709"/>
        <w:jc w:val="both"/>
        <w:rPr>
          <w:rFonts w:cs="Times New Roman"/>
          <w:szCs w:val="28"/>
        </w:rPr>
      </w:pPr>
      <w:r>
        <w:rPr>
          <w:rFonts w:cs="Times New Roman"/>
          <w:szCs w:val="28"/>
        </w:rPr>
        <w:t xml:space="preserve">Биологические термины, понятия, символы. Источники биологических </w:t>
      </w:r>
      <w:r>
        <w:rPr>
          <w:rFonts w:cs="Times New Roman"/>
          <w:szCs w:val="28"/>
        </w:rPr>
        <w:t>знаний. Поиск информации с использованием различных источников (научно-популярная литература, справочники, Интернет).</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2. Методы изучения живой природы</w:t>
      </w:r>
    </w:p>
    <w:p w:rsidR="00D503E8" w:rsidRDefault="0020456E">
      <w:pPr>
        <w:widowControl w:val="0"/>
        <w:spacing w:after="0" w:line="240" w:lineRule="auto"/>
        <w:ind w:firstLine="709"/>
        <w:jc w:val="both"/>
        <w:rPr>
          <w:rFonts w:cs="Times New Roman"/>
          <w:szCs w:val="28"/>
        </w:rPr>
      </w:pPr>
      <w:r>
        <w:rPr>
          <w:rFonts w:cs="Times New Roman"/>
          <w:szCs w:val="28"/>
        </w:rPr>
        <w:t>Научные методы изучения живой природы: наблюдение, эксперимент, описание, измерение, классификация. Устр</w:t>
      </w:r>
      <w:r>
        <w:rPr>
          <w:rFonts w:cs="Times New Roman"/>
          <w:szCs w:val="28"/>
        </w:rPr>
        <w:t>ойство увеличительных приборов: лупы и микроскопа. Правила работы с увеличительными приборами.</w:t>
      </w:r>
    </w:p>
    <w:p w:rsidR="00D503E8" w:rsidRDefault="0020456E">
      <w:pPr>
        <w:widowControl w:val="0"/>
        <w:spacing w:after="0" w:line="240" w:lineRule="auto"/>
        <w:ind w:firstLine="709"/>
        <w:jc w:val="both"/>
        <w:rPr>
          <w:rFonts w:cs="Times New Roman"/>
          <w:szCs w:val="28"/>
        </w:rPr>
      </w:pPr>
      <w:r>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w:t>
      </w:r>
      <w:r>
        <w:rPr>
          <w:rFonts w:cs="Times New Roman"/>
          <w:spacing w:val="-1"/>
          <w:szCs w:val="28"/>
        </w:rPr>
        <w:t>аний организмов. Наблюдение и эксперимент как ведущие методы биологии.</w:t>
      </w:r>
    </w:p>
    <w:p w:rsidR="00D503E8" w:rsidRDefault="0020456E">
      <w:pPr>
        <w:widowControl w:val="0"/>
        <w:spacing w:after="0" w:line="240" w:lineRule="auto"/>
        <w:ind w:firstLine="709"/>
        <w:jc w:val="both"/>
        <w:rPr>
          <w:rFonts w:cs="Times New Roman"/>
          <w:i/>
          <w:iCs/>
          <w:szCs w:val="28"/>
        </w:rPr>
      </w:pPr>
      <w:r>
        <w:rPr>
          <w:rFonts w:cs="Times New Roman"/>
          <w:b/>
          <w:i/>
          <w:iCs/>
          <w:szCs w:val="28"/>
        </w:rPr>
        <w:t>Лабораторные и практические работы</w:t>
      </w:r>
      <w:r>
        <w:rPr>
          <w:rFonts w:cs="Times New Roman"/>
          <w:szCs w:val="28"/>
          <w:vertAlign w:val="superscript"/>
        </w:rPr>
        <w:footnoteReference w:id="22"/>
      </w:r>
    </w:p>
    <w:p w:rsidR="00D503E8" w:rsidRDefault="0020456E">
      <w:pPr>
        <w:widowControl w:val="0"/>
        <w:spacing w:after="0" w:line="240" w:lineRule="auto"/>
        <w:ind w:firstLine="709"/>
        <w:jc w:val="both"/>
        <w:rPr>
          <w:rFonts w:cs="Times New Roman"/>
          <w:szCs w:val="28"/>
        </w:rPr>
      </w:pPr>
      <w:r>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D503E8" w:rsidRDefault="0020456E">
      <w:pPr>
        <w:widowControl w:val="0"/>
        <w:spacing w:after="0" w:line="240" w:lineRule="auto"/>
        <w:ind w:firstLine="709"/>
        <w:jc w:val="both"/>
        <w:rPr>
          <w:rFonts w:cs="Times New Roman"/>
          <w:szCs w:val="28"/>
        </w:rPr>
      </w:pPr>
      <w:r>
        <w:rPr>
          <w:rFonts w:cs="Times New Roman"/>
          <w:szCs w:val="28"/>
        </w:rPr>
        <w:t>2. Озн</w:t>
      </w:r>
      <w:r>
        <w:rPr>
          <w:rFonts w:cs="Times New Roman"/>
          <w:szCs w:val="28"/>
        </w:rPr>
        <w:t>акомление с устройством лупы, светового микроскопа, правила работы с ними.</w:t>
      </w:r>
    </w:p>
    <w:p w:rsidR="00D503E8" w:rsidRDefault="0020456E">
      <w:pPr>
        <w:widowControl w:val="0"/>
        <w:spacing w:after="0" w:line="240" w:lineRule="auto"/>
        <w:ind w:firstLine="709"/>
        <w:jc w:val="both"/>
        <w:rPr>
          <w:rFonts w:cs="Times New Roman"/>
          <w:szCs w:val="28"/>
        </w:rPr>
      </w:pPr>
      <w:r>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w:t>
      </w:r>
      <w:r>
        <w:rPr>
          <w:rFonts w:cs="Times New Roman"/>
          <w:szCs w:val="28"/>
        </w:rPr>
        <w:t>опа.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Экскурсии или видеоэкскурсии</w:t>
      </w:r>
    </w:p>
    <w:p w:rsidR="00D503E8" w:rsidRDefault="0020456E">
      <w:pPr>
        <w:widowControl w:val="0"/>
        <w:spacing w:after="0" w:line="240" w:lineRule="auto"/>
        <w:ind w:firstLine="709"/>
        <w:jc w:val="both"/>
        <w:rPr>
          <w:rFonts w:cs="Times New Roman"/>
          <w:szCs w:val="28"/>
        </w:rPr>
      </w:pPr>
      <w:r>
        <w:rPr>
          <w:rFonts w:cs="Times New Roman"/>
          <w:szCs w:val="28"/>
        </w:rPr>
        <w:t>Овладение методами изучения живой природы – наблюдением и экспериментом.</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3. Организмы – тела живой природы</w:t>
      </w:r>
    </w:p>
    <w:p w:rsidR="00D503E8" w:rsidRDefault="0020456E">
      <w:pPr>
        <w:widowControl w:val="0"/>
        <w:spacing w:after="0" w:line="240" w:lineRule="auto"/>
        <w:ind w:firstLine="709"/>
        <w:jc w:val="both"/>
        <w:rPr>
          <w:rFonts w:cs="Times New Roman"/>
          <w:szCs w:val="28"/>
        </w:rPr>
      </w:pPr>
      <w:r>
        <w:rPr>
          <w:rFonts w:cs="Times New Roman"/>
          <w:szCs w:val="28"/>
        </w:rPr>
        <w:t>Понятие об организме. Доядерные и ядерные организмы.</w:t>
      </w:r>
    </w:p>
    <w:p w:rsidR="00D503E8" w:rsidRDefault="0020456E">
      <w:pPr>
        <w:widowControl w:val="0"/>
        <w:spacing w:after="0" w:line="240" w:lineRule="auto"/>
        <w:ind w:firstLine="709"/>
        <w:jc w:val="both"/>
        <w:rPr>
          <w:rFonts w:cs="Times New Roman"/>
          <w:szCs w:val="28"/>
        </w:rPr>
      </w:pPr>
      <w:r>
        <w:rPr>
          <w:rFonts w:cs="Times New Roman"/>
          <w:i/>
          <w:szCs w:val="28"/>
        </w:rPr>
        <w:t>Клетка и её открытие</w:t>
      </w:r>
      <w:r>
        <w:rPr>
          <w:rFonts w:cs="Times New Roman"/>
          <w:szCs w:val="28"/>
        </w:rPr>
        <w:t xml:space="preserve">. Клеточное строение организмов. </w:t>
      </w:r>
      <w:r>
        <w:rPr>
          <w:rFonts w:cs="Times New Roman"/>
          <w:i/>
          <w:szCs w:val="28"/>
        </w:rPr>
        <w:t xml:space="preserve">Цитология – наука о клетке. </w:t>
      </w:r>
      <w:r>
        <w:rPr>
          <w:rFonts w:cs="Times New Roman"/>
          <w:szCs w:val="28"/>
        </w:rPr>
        <w:t>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503E8" w:rsidRDefault="0020456E">
      <w:pPr>
        <w:widowControl w:val="0"/>
        <w:spacing w:after="0" w:line="240" w:lineRule="auto"/>
        <w:ind w:firstLine="709"/>
        <w:jc w:val="both"/>
        <w:rPr>
          <w:rFonts w:cs="Times New Roman"/>
          <w:szCs w:val="28"/>
        </w:rPr>
      </w:pPr>
      <w:r>
        <w:rPr>
          <w:rFonts w:cs="Times New Roman"/>
          <w:szCs w:val="28"/>
        </w:rPr>
        <w:t>Одноклеточные и многоклеточные организмы. Клетки, ткани, органы, системы органо</w:t>
      </w:r>
      <w:r>
        <w:rPr>
          <w:rFonts w:cs="Times New Roman"/>
          <w:szCs w:val="28"/>
        </w:rPr>
        <w:t>в.</w:t>
      </w:r>
    </w:p>
    <w:p w:rsidR="00D503E8" w:rsidRDefault="0020456E">
      <w:pPr>
        <w:widowControl w:val="0"/>
        <w:spacing w:after="0" w:line="240" w:lineRule="auto"/>
        <w:ind w:firstLine="709"/>
        <w:jc w:val="both"/>
        <w:rPr>
          <w:rFonts w:cs="Times New Roman"/>
          <w:i/>
          <w:szCs w:val="28"/>
        </w:rPr>
      </w:pPr>
      <w:r>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Pr>
          <w:rFonts w:cs="Times New Roman"/>
          <w:i/>
          <w:szCs w:val="28"/>
        </w:rPr>
        <w:t>, лишайников.</w:t>
      </w:r>
    </w:p>
    <w:p w:rsidR="00D503E8" w:rsidRDefault="0020456E">
      <w:pPr>
        <w:widowControl w:val="0"/>
        <w:spacing w:after="0" w:line="240" w:lineRule="auto"/>
        <w:ind w:firstLine="709"/>
        <w:jc w:val="both"/>
        <w:rPr>
          <w:rFonts w:cs="Times New Roman"/>
          <w:szCs w:val="28"/>
        </w:rPr>
      </w:pPr>
      <w:r>
        <w:rPr>
          <w:rFonts w:cs="Times New Roman"/>
          <w:szCs w:val="28"/>
        </w:rPr>
        <w:t>Свойства организмов: питание, дыхание, выделение, движение, размножение, развитие, раздражимость, приспособленность. Ор</w:t>
      </w:r>
      <w:r>
        <w:rPr>
          <w:rFonts w:cs="Times New Roman"/>
          <w:szCs w:val="28"/>
        </w:rPr>
        <w:t>ганизм – единое целое.</w:t>
      </w:r>
    </w:p>
    <w:p w:rsidR="00D503E8" w:rsidRDefault="0020456E">
      <w:pPr>
        <w:widowControl w:val="0"/>
        <w:spacing w:after="0" w:line="240" w:lineRule="auto"/>
        <w:ind w:firstLine="709"/>
        <w:jc w:val="both"/>
        <w:rPr>
          <w:rFonts w:cs="Times New Roman"/>
          <w:i/>
          <w:szCs w:val="28"/>
        </w:rPr>
      </w:pPr>
      <w:r>
        <w:rPr>
          <w:rFonts w:cs="Times New Roman"/>
          <w:szCs w:val="28"/>
        </w:rPr>
        <w:t xml:space="preserve">Разнообразие организмов и их классификация </w:t>
      </w:r>
      <w:r>
        <w:rPr>
          <w:rFonts w:cs="Times New Roman"/>
          <w:i/>
          <w:szCs w:val="28"/>
        </w:rPr>
        <w:t>(таксоны в биологии: царства, типы (отделы), классы, отряды (порядки), семейства, роды, виды</w:t>
      </w:r>
      <w:r>
        <w:rPr>
          <w:rFonts w:cs="Times New Roman"/>
          <w:szCs w:val="28"/>
        </w:rPr>
        <w:t xml:space="preserve">. Жизнедеятельность организмов. </w:t>
      </w:r>
    </w:p>
    <w:p w:rsidR="00D503E8" w:rsidRDefault="0020456E">
      <w:pPr>
        <w:widowControl w:val="0"/>
        <w:spacing w:after="0" w:line="240" w:lineRule="auto"/>
        <w:ind w:firstLine="709"/>
        <w:jc w:val="both"/>
        <w:rPr>
          <w:rFonts w:cs="Times New Roman"/>
          <w:szCs w:val="28"/>
        </w:rPr>
      </w:pPr>
      <w:r>
        <w:rPr>
          <w:rFonts w:cs="Times New Roman"/>
          <w:szCs w:val="28"/>
        </w:rPr>
        <w:t xml:space="preserve">Бактерии и вирусы как формы жизни. Значение бактерий и вирусов в </w:t>
      </w:r>
      <w:r>
        <w:rPr>
          <w:rFonts w:cs="Times New Roman"/>
          <w:szCs w:val="28"/>
        </w:rPr>
        <w:t>природе и в жизни человека.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D503E8" w:rsidRDefault="0020456E">
      <w:pPr>
        <w:widowControl w:val="0"/>
        <w:spacing w:after="0" w:line="240" w:lineRule="auto"/>
        <w:ind w:firstLine="709"/>
        <w:jc w:val="both"/>
        <w:rPr>
          <w:rFonts w:cs="Times New Roman"/>
          <w:szCs w:val="28"/>
        </w:rPr>
      </w:pPr>
      <w:r>
        <w:rPr>
          <w:rFonts w:cs="Times New Roman"/>
          <w:szCs w:val="28"/>
        </w:rPr>
        <w:t>2. Ознакомление с принципами систематики организмов.</w:t>
      </w:r>
    </w:p>
    <w:p w:rsidR="00D503E8" w:rsidRDefault="0020456E">
      <w:pPr>
        <w:widowControl w:val="0"/>
        <w:spacing w:after="0" w:line="240" w:lineRule="auto"/>
        <w:ind w:firstLine="709"/>
        <w:jc w:val="both"/>
        <w:rPr>
          <w:rFonts w:cs="Times New Roman"/>
          <w:szCs w:val="28"/>
        </w:rPr>
      </w:pPr>
      <w:r>
        <w:rPr>
          <w:rFonts w:cs="Times New Roman"/>
          <w:szCs w:val="28"/>
        </w:rPr>
        <w:t>3. Наблюдение за по</w:t>
      </w:r>
      <w:r>
        <w:rPr>
          <w:rFonts w:cs="Times New Roman"/>
          <w:szCs w:val="28"/>
        </w:rPr>
        <w:t>треблением воды растением.</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4. Организмы и среда обитания</w:t>
      </w:r>
    </w:p>
    <w:p w:rsidR="00D503E8" w:rsidRDefault="0020456E">
      <w:pPr>
        <w:widowControl w:val="0"/>
        <w:spacing w:after="0" w:line="240" w:lineRule="auto"/>
        <w:ind w:firstLine="709"/>
        <w:jc w:val="both"/>
        <w:rPr>
          <w:rFonts w:cs="Times New Roman"/>
          <w:i/>
          <w:szCs w:val="28"/>
        </w:rPr>
      </w:pPr>
      <w:r>
        <w:rPr>
          <w:rFonts w:cs="Times New Roman"/>
          <w:szCs w:val="28"/>
        </w:rPr>
        <w:t>Понятие о среде обитания. Водная, наземно-воздушная, почвенная, внутриорганизменная</w:t>
      </w:r>
      <w:r>
        <w:rPr>
          <w:rFonts w:cs="Times New Roman"/>
          <w:szCs w:val="28"/>
        </w:rPr>
        <w:t xml:space="preserve"> среды обитания. Представители сред обитания. Особенности сред обитания организмов. Приспособления организмов к среде обитания. </w:t>
      </w:r>
      <w:r>
        <w:rPr>
          <w:rFonts w:cs="Times New Roman"/>
          <w:i/>
          <w:szCs w:val="28"/>
        </w:rPr>
        <w:t>Сезонные изменения в жизни организмов.</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Выявление приспособлений организмов к среде обитания (</w:t>
      </w:r>
      <w:r>
        <w:rPr>
          <w:rFonts w:cs="Times New Roman"/>
          <w:szCs w:val="28"/>
        </w:rPr>
        <w:t>на конкретных примерах).</w:t>
      </w:r>
    </w:p>
    <w:p w:rsidR="00D503E8" w:rsidRDefault="0020456E">
      <w:pPr>
        <w:widowControl w:val="0"/>
        <w:spacing w:after="0" w:line="240" w:lineRule="auto"/>
        <w:ind w:firstLine="709"/>
        <w:jc w:val="both"/>
        <w:rPr>
          <w:rFonts w:cs="Times New Roman"/>
          <w:b/>
          <w:i/>
          <w:iCs/>
          <w:szCs w:val="28"/>
        </w:rPr>
      </w:pPr>
      <w:r>
        <w:rPr>
          <w:rFonts w:cs="Times New Roman"/>
          <w:b/>
          <w:i/>
          <w:iCs/>
          <w:szCs w:val="28"/>
        </w:rPr>
        <w:t>Экскурсии или видеоэкскурсии</w:t>
      </w:r>
    </w:p>
    <w:p w:rsidR="00D503E8" w:rsidRDefault="0020456E">
      <w:pPr>
        <w:widowControl w:val="0"/>
        <w:spacing w:after="0" w:line="240" w:lineRule="auto"/>
        <w:ind w:firstLine="709"/>
        <w:jc w:val="both"/>
        <w:rPr>
          <w:rFonts w:cs="Times New Roman"/>
          <w:szCs w:val="28"/>
        </w:rPr>
      </w:pPr>
      <w:r>
        <w:rPr>
          <w:rFonts w:cs="Times New Roman"/>
          <w:szCs w:val="28"/>
        </w:rPr>
        <w:t>Растительный и животный мир родного края (краеведение).</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5. Природные сообщества</w:t>
      </w:r>
    </w:p>
    <w:p w:rsidR="00D503E8" w:rsidRDefault="0020456E">
      <w:pPr>
        <w:widowControl w:val="0"/>
        <w:spacing w:after="0" w:line="240" w:lineRule="auto"/>
        <w:ind w:firstLine="709"/>
        <w:jc w:val="both"/>
        <w:rPr>
          <w:rFonts w:cs="Times New Roman"/>
          <w:szCs w:val="28"/>
        </w:rPr>
      </w:pPr>
      <w:r>
        <w:rPr>
          <w:rFonts w:cs="Times New Roman"/>
          <w:szCs w:val="28"/>
        </w:rPr>
        <w:t>Понятие о природном сообществе. Взаимосвязи организмов в природных сообществах. Пищевые связи в сообществах. Пищевые звен</w:t>
      </w:r>
      <w:r>
        <w:rPr>
          <w:rFonts w:cs="Times New Roman"/>
          <w:szCs w:val="28"/>
        </w:rPr>
        <w:t>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503E8" w:rsidRDefault="0020456E">
      <w:pPr>
        <w:widowControl w:val="0"/>
        <w:spacing w:after="0" w:line="240" w:lineRule="auto"/>
        <w:ind w:firstLine="709"/>
        <w:jc w:val="both"/>
        <w:rPr>
          <w:rFonts w:cs="Times New Roman"/>
          <w:i/>
          <w:szCs w:val="28"/>
        </w:rPr>
      </w:pPr>
      <w:r>
        <w:rPr>
          <w:rFonts w:cs="Times New Roman"/>
          <w:szCs w:val="28"/>
        </w:rPr>
        <w:t xml:space="preserve">Искусственные сообщества, их отличительные признаки от природных сообществ. </w:t>
      </w:r>
      <w:r>
        <w:rPr>
          <w:rFonts w:cs="Times New Roman"/>
          <w:i/>
          <w:szCs w:val="28"/>
        </w:rPr>
        <w:t>Причины неусто</w:t>
      </w:r>
      <w:r>
        <w:rPr>
          <w:rFonts w:cs="Times New Roman"/>
          <w:i/>
          <w:szCs w:val="28"/>
        </w:rPr>
        <w:t>йчивости искусственных сообществ. Роль искусственных сообществ в жизни человека.</w:t>
      </w:r>
    </w:p>
    <w:p w:rsidR="00D503E8" w:rsidRDefault="0020456E">
      <w:pPr>
        <w:widowControl w:val="0"/>
        <w:spacing w:after="0" w:line="240" w:lineRule="auto"/>
        <w:ind w:firstLine="709"/>
        <w:jc w:val="both"/>
        <w:rPr>
          <w:rFonts w:cs="Times New Roman"/>
          <w:szCs w:val="28"/>
        </w:rPr>
      </w:pPr>
      <w:r>
        <w:rPr>
          <w:rFonts w:cs="Times New Roman"/>
          <w:szCs w:val="28"/>
        </w:rPr>
        <w:t>Природные зоны Земли, их обитатели. Флора и фауна природных зон. Ландшафты: природные и культурные.</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Изучение искусственных сообществ и их об</w:t>
      </w:r>
      <w:r>
        <w:rPr>
          <w:rFonts w:cs="Times New Roman"/>
          <w:szCs w:val="28"/>
        </w:rPr>
        <w:t>итателей (на примере аквариума и др.).</w:t>
      </w:r>
    </w:p>
    <w:p w:rsidR="00D503E8" w:rsidRDefault="0020456E">
      <w:pPr>
        <w:widowControl w:val="0"/>
        <w:spacing w:after="0" w:line="240" w:lineRule="auto"/>
        <w:ind w:firstLine="709"/>
        <w:jc w:val="both"/>
        <w:rPr>
          <w:rFonts w:cs="Times New Roman"/>
          <w:b/>
          <w:i/>
          <w:iCs/>
          <w:szCs w:val="28"/>
        </w:rPr>
      </w:pPr>
      <w:r>
        <w:rPr>
          <w:rFonts w:cs="Times New Roman"/>
          <w:b/>
          <w:i/>
          <w:iCs/>
          <w:szCs w:val="28"/>
        </w:rPr>
        <w:t>Экскурсии или видеоэкскурсии</w:t>
      </w:r>
    </w:p>
    <w:p w:rsidR="00D503E8" w:rsidRDefault="0020456E">
      <w:pPr>
        <w:widowControl w:val="0"/>
        <w:spacing w:after="0" w:line="240" w:lineRule="auto"/>
        <w:ind w:firstLine="709"/>
        <w:jc w:val="both"/>
        <w:rPr>
          <w:rFonts w:cs="Times New Roman"/>
          <w:szCs w:val="28"/>
        </w:rPr>
      </w:pPr>
      <w:r>
        <w:rPr>
          <w:rFonts w:cs="Times New Roman"/>
          <w:szCs w:val="28"/>
        </w:rPr>
        <w:t>1. Изучение природных сообществ (на примере леса, озера, пруда, луга и др.).</w:t>
      </w:r>
    </w:p>
    <w:p w:rsidR="00D503E8" w:rsidRDefault="0020456E">
      <w:pPr>
        <w:widowControl w:val="0"/>
        <w:spacing w:after="0" w:line="240" w:lineRule="auto"/>
        <w:ind w:firstLine="709"/>
        <w:jc w:val="both"/>
        <w:rPr>
          <w:rFonts w:cs="Times New Roman"/>
          <w:szCs w:val="28"/>
        </w:rPr>
      </w:pPr>
      <w:r>
        <w:rPr>
          <w:rFonts w:cs="Times New Roman"/>
          <w:szCs w:val="28"/>
        </w:rPr>
        <w:t>2. Изучение сезонных явлений в жизни природных сообществ.</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6. Живая природа и человек</w:t>
      </w:r>
    </w:p>
    <w:p w:rsidR="00D503E8" w:rsidRDefault="0020456E">
      <w:pPr>
        <w:widowControl w:val="0"/>
        <w:spacing w:after="0" w:line="240" w:lineRule="auto"/>
        <w:ind w:firstLine="709"/>
        <w:jc w:val="both"/>
        <w:rPr>
          <w:rFonts w:cs="Times New Roman"/>
          <w:i/>
          <w:szCs w:val="28"/>
        </w:rPr>
      </w:pPr>
      <w:r>
        <w:rPr>
          <w:rFonts w:cs="Times New Roman"/>
          <w:szCs w:val="28"/>
        </w:rPr>
        <w:t>Изменения в природе в свя</w:t>
      </w:r>
      <w:r>
        <w:rPr>
          <w:rFonts w:cs="Times New Roman"/>
          <w:szCs w:val="28"/>
        </w:rPr>
        <w:t>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w:t>
      </w:r>
      <w:r>
        <w:rPr>
          <w:rFonts w:cs="Times New Roman"/>
          <w:szCs w:val="28"/>
        </w:rPr>
        <w:t xml:space="preserve">ения биологического разнообразия. </w:t>
      </w:r>
      <w:r>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D503E8" w:rsidRDefault="0020456E">
      <w:pPr>
        <w:widowControl w:val="0"/>
        <w:spacing w:after="0" w:line="240" w:lineRule="auto"/>
        <w:ind w:firstLine="709"/>
        <w:jc w:val="both"/>
        <w:rPr>
          <w:rFonts w:cs="Times New Roman"/>
          <w:b/>
          <w:i/>
          <w:iCs/>
          <w:szCs w:val="28"/>
        </w:rPr>
      </w:pPr>
      <w:r>
        <w:rPr>
          <w:rFonts w:cs="Times New Roman"/>
          <w:b/>
          <w:i/>
          <w:iCs/>
          <w:szCs w:val="28"/>
        </w:rPr>
        <w:t>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 xml:space="preserve">Проведение акции по уборке мусора в ближайшем лесу, парке, </w:t>
      </w:r>
      <w:r>
        <w:rPr>
          <w:rFonts w:cs="Times New Roman"/>
          <w:szCs w:val="28"/>
        </w:rPr>
        <w:t>сквере или на пришкольной территории.</w:t>
      </w:r>
    </w:p>
    <w:p w:rsidR="00D503E8" w:rsidRDefault="00D503E8">
      <w:pPr>
        <w:widowControl w:val="0"/>
        <w:spacing w:after="0" w:line="240" w:lineRule="auto"/>
        <w:ind w:firstLine="709"/>
        <w:rPr>
          <w:rFonts w:cs="Times New Roman"/>
          <w:b/>
          <w:bCs/>
          <w:caps/>
          <w:szCs w:val="28"/>
        </w:rPr>
      </w:pPr>
    </w:p>
    <w:p w:rsidR="00D503E8" w:rsidRDefault="0020456E">
      <w:pPr>
        <w:spacing w:after="0" w:line="240" w:lineRule="auto"/>
        <w:jc w:val="both"/>
        <w:rPr>
          <w:rFonts w:cs="Times New Roman"/>
          <w:b/>
          <w:bCs/>
          <w:caps/>
          <w:szCs w:val="28"/>
        </w:rPr>
      </w:pPr>
      <w:r>
        <w:rPr>
          <w:rFonts w:cs="Times New Roman"/>
          <w:b/>
          <w:bCs/>
          <w:caps/>
          <w:szCs w:val="28"/>
        </w:rPr>
        <w:t>6 класс</w:t>
      </w:r>
    </w:p>
    <w:p w:rsidR="00D503E8" w:rsidRDefault="0020456E">
      <w:pPr>
        <w:widowControl w:val="0"/>
        <w:spacing w:after="0" w:line="240" w:lineRule="auto"/>
        <w:ind w:firstLine="709"/>
        <w:rPr>
          <w:rFonts w:cs="Times New Roman"/>
          <w:b/>
          <w:bCs/>
          <w:szCs w:val="28"/>
        </w:rPr>
      </w:pPr>
      <w:r>
        <w:rPr>
          <w:rFonts w:cs="Times New Roman"/>
          <w:b/>
          <w:bCs/>
          <w:szCs w:val="28"/>
        </w:rPr>
        <w:t>1. Растительный организм</w:t>
      </w:r>
    </w:p>
    <w:p w:rsidR="00D503E8" w:rsidRDefault="0020456E">
      <w:pPr>
        <w:widowControl w:val="0"/>
        <w:spacing w:after="0" w:line="240" w:lineRule="auto"/>
        <w:ind w:firstLine="709"/>
        <w:jc w:val="both"/>
        <w:rPr>
          <w:rFonts w:cs="Times New Roman"/>
          <w:szCs w:val="28"/>
        </w:rPr>
      </w:pPr>
      <w:r>
        <w:rPr>
          <w:rFonts w:cs="Times New Roman"/>
          <w:szCs w:val="28"/>
        </w:rPr>
        <w:t>Ботаника – наука о растениях. Разделы ботаники. Связь ботаники с другими науками и техникой. Общие признаки растений.</w:t>
      </w:r>
    </w:p>
    <w:p w:rsidR="00D503E8" w:rsidRDefault="0020456E">
      <w:pPr>
        <w:widowControl w:val="0"/>
        <w:spacing w:after="0" w:line="240" w:lineRule="auto"/>
        <w:ind w:firstLine="709"/>
        <w:jc w:val="both"/>
        <w:rPr>
          <w:rFonts w:cs="Times New Roman"/>
          <w:szCs w:val="28"/>
        </w:rPr>
      </w:pPr>
      <w:r>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D503E8" w:rsidRDefault="0020456E">
      <w:pPr>
        <w:widowControl w:val="0"/>
        <w:spacing w:after="0" w:line="240" w:lineRule="auto"/>
        <w:ind w:firstLine="709"/>
        <w:jc w:val="both"/>
        <w:rPr>
          <w:rFonts w:cs="Times New Roman"/>
          <w:szCs w:val="28"/>
        </w:rPr>
      </w:pPr>
      <w:r>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w:t>
      </w:r>
      <w:r>
        <w:rPr>
          <w:rFonts w:cs="Times New Roman"/>
          <w:szCs w:val="28"/>
        </w:rPr>
        <w:t>ии, вакуоли с клеточным соком). Растительные ткани. Функции растительных тканей.</w:t>
      </w:r>
    </w:p>
    <w:p w:rsidR="00D503E8" w:rsidRDefault="0020456E">
      <w:pPr>
        <w:widowControl w:val="0"/>
        <w:spacing w:after="0" w:line="240" w:lineRule="auto"/>
        <w:ind w:firstLine="709"/>
        <w:jc w:val="both"/>
        <w:rPr>
          <w:rFonts w:cs="Times New Roman"/>
          <w:i/>
          <w:szCs w:val="28"/>
        </w:rPr>
      </w:pPr>
      <w:r>
        <w:rPr>
          <w:rFonts w:cs="Times New Roman"/>
          <w:szCs w:val="28"/>
        </w:rPr>
        <w:t xml:space="preserve">Органы и системы органов растений. Строение органов растительного организма, </w:t>
      </w:r>
      <w:r>
        <w:rPr>
          <w:rFonts w:cs="Times New Roman"/>
          <w:i/>
          <w:szCs w:val="28"/>
        </w:rPr>
        <w:t>их роль и связь между собой.</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Изучение микроскопического стро</w:t>
      </w:r>
      <w:r>
        <w:rPr>
          <w:rFonts w:cs="Times New Roman"/>
          <w:szCs w:val="28"/>
        </w:rPr>
        <w:t>ения листа водного растения элодеи.</w:t>
      </w:r>
    </w:p>
    <w:p w:rsidR="00D503E8" w:rsidRDefault="0020456E">
      <w:pPr>
        <w:widowControl w:val="0"/>
        <w:spacing w:after="0" w:line="240" w:lineRule="auto"/>
        <w:ind w:firstLine="709"/>
        <w:jc w:val="both"/>
        <w:rPr>
          <w:rFonts w:cs="Times New Roman"/>
          <w:szCs w:val="28"/>
        </w:rPr>
      </w:pPr>
      <w:r>
        <w:rPr>
          <w:rFonts w:cs="Times New Roman"/>
          <w:szCs w:val="28"/>
        </w:rPr>
        <w:t>2. Изучение строения растительных тканей (использование микропрепаратов).</w:t>
      </w:r>
    </w:p>
    <w:p w:rsidR="00D503E8" w:rsidRDefault="0020456E">
      <w:pPr>
        <w:widowControl w:val="0"/>
        <w:spacing w:after="0" w:line="240" w:lineRule="auto"/>
        <w:ind w:firstLine="709"/>
        <w:jc w:val="both"/>
        <w:rPr>
          <w:rFonts w:cs="Times New Roman"/>
          <w:szCs w:val="28"/>
        </w:rPr>
      </w:pPr>
      <w:r>
        <w:rPr>
          <w:rFonts w:cs="Times New Roman"/>
          <w:szCs w:val="28"/>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w:t>
      </w:r>
      <w:r>
        <w:rPr>
          <w:rFonts w:cs="Times New Roman"/>
          <w:szCs w:val="28"/>
        </w:rPr>
        <w:t>едкий и др.).</w:t>
      </w:r>
    </w:p>
    <w:p w:rsidR="00D503E8" w:rsidRDefault="0020456E">
      <w:pPr>
        <w:widowControl w:val="0"/>
        <w:spacing w:after="0" w:line="240" w:lineRule="auto"/>
        <w:ind w:firstLine="709"/>
        <w:jc w:val="both"/>
        <w:rPr>
          <w:rFonts w:cs="Times New Roman"/>
          <w:b/>
          <w:i/>
          <w:iCs/>
          <w:szCs w:val="28"/>
        </w:rPr>
      </w:pPr>
      <w:r>
        <w:rPr>
          <w:rFonts w:cs="Times New Roman"/>
          <w:b/>
          <w:i/>
          <w:iCs/>
          <w:szCs w:val="28"/>
        </w:rPr>
        <w:t>Экскурсии или видеоэкскурсии</w:t>
      </w:r>
    </w:p>
    <w:p w:rsidR="00D503E8" w:rsidRDefault="0020456E">
      <w:pPr>
        <w:widowControl w:val="0"/>
        <w:spacing w:after="0" w:line="240" w:lineRule="auto"/>
        <w:ind w:firstLine="709"/>
        <w:jc w:val="both"/>
        <w:rPr>
          <w:rFonts w:cs="Times New Roman"/>
          <w:szCs w:val="28"/>
        </w:rPr>
      </w:pPr>
      <w:r>
        <w:rPr>
          <w:rFonts w:cs="Times New Roman"/>
          <w:szCs w:val="28"/>
        </w:rPr>
        <w:t>Ознакомление в природе с цветковыми растениями.</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2. Строение и жизнедеятельность растительного организма</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Питание растения</w:t>
      </w:r>
    </w:p>
    <w:p w:rsidR="00D503E8" w:rsidRDefault="0020456E">
      <w:pPr>
        <w:widowControl w:val="0"/>
        <w:spacing w:after="0" w:line="240" w:lineRule="auto"/>
        <w:ind w:firstLine="709"/>
        <w:jc w:val="both"/>
        <w:rPr>
          <w:rFonts w:cs="Times New Roman"/>
          <w:i/>
          <w:szCs w:val="28"/>
        </w:rPr>
      </w:pPr>
      <w:r>
        <w:rPr>
          <w:rFonts w:cs="Times New Roman"/>
          <w:szCs w:val="28"/>
        </w:rPr>
        <w:t xml:space="preserve">Корень – орган почвенного (минерального) питания. </w:t>
      </w:r>
      <w:r>
        <w:rPr>
          <w:rFonts w:cs="Times New Roman"/>
          <w:i/>
          <w:szCs w:val="28"/>
        </w:rPr>
        <w:t>Корни и корневые системы. Виды корней и т</w:t>
      </w:r>
      <w:r>
        <w:rPr>
          <w:rFonts w:cs="Times New Roman"/>
          <w:i/>
          <w:szCs w:val="28"/>
        </w:rPr>
        <w:t xml:space="preserve">ипы корневых систем. </w:t>
      </w:r>
      <w:r>
        <w:rPr>
          <w:rFonts w:cs="Times New Roman"/>
          <w:szCs w:val="28"/>
        </w:rPr>
        <w:t xml:space="preserve">Внешнее и внутреннее строение корня в связи с его функциями. Корневой чехлик. </w:t>
      </w:r>
      <w:r>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Pr>
          <w:rFonts w:cs="Times New Roman"/>
          <w:szCs w:val="28"/>
        </w:rPr>
        <w:t xml:space="preserve"> Видоизменение корне</w:t>
      </w:r>
      <w:r>
        <w:rPr>
          <w:rFonts w:cs="Times New Roman"/>
          <w:szCs w:val="28"/>
        </w:rPr>
        <w:t xml:space="preserve">й. </w:t>
      </w:r>
      <w:r>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503E8" w:rsidRDefault="0020456E">
      <w:pPr>
        <w:widowControl w:val="0"/>
        <w:spacing w:after="0" w:line="240" w:lineRule="auto"/>
        <w:ind w:firstLine="709"/>
        <w:jc w:val="both"/>
        <w:rPr>
          <w:rFonts w:cs="Times New Roman"/>
          <w:szCs w:val="28"/>
        </w:rPr>
      </w:pPr>
      <w:r>
        <w:rPr>
          <w:rFonts w:cs="Times New Roman"/>
          <w:szCs w:val="28"/>
        </w:rPr>
        <w:t xml:space="preserve">Побег и почки. Листорасположение и листовая мозаика. Строение и функции листа. </w:t>
      </w:r>
      <w:r>
        <w:rPr>
          <w:rFonts w:cs="Times New Roman"/>
          <w:i/>
          <w:szCs w:val="28"/>
        </w:rPr>
        <w:t>Простые и сложные</w:t>
      </w:r>
      <w:r>
        <w:rPr>
          <w:rFonts w:cs="Times New Roman"/>
          <w:i/>
          <w:szCs w:val="28"/>
        </w:rPr>
        <w:t xml:space="preserve"> листья.</w:t>
      </w:r>
      <w:r>
        <w:rPr>
          <w:rFonts w:cs="Times New Roman"/>
          <w:szCs w:val="28"/>
        </w:rPr>
        <w:t xml:space="preserve"> Видоизменения листьев. </w:t>
      </w:r>
      <w:r>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Pr>
          <w:rFonts w:cs="Times New Roman"/>
          <w:szCs w:val="28"/>
        </w:rPr>
        <w:t xml:space="preserve"> Лист – орган воздушного питания. Фотосинтез. Значение фотосинтеза в природе и в жизни человека.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w:t>
      </w:r>
      <w:r>
        <w:rPr>
          <w:rFonts w:cs="Times New Roman"/>
          <w:b/>
          <w:i/>
          <w:iCs/>
          <w:szCs w:val="28"/>
        </w:rPr>
        <w:t>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D503E8" w:rsidRDefault="0020456E">
      <w:pPr>
        <w:widowControl w:val="0"/>
        <w:spacing w:after="0" w:line="240" w:lineRule="auto"/>
        <w:ind w:firstLine="709"/>
        <w:jc w:val="both"/>
        <w:rPr>
          <w:rFonts w:cs="Times New Roman"/>
          <w:szCs w:val="28"/>
        </w:rPr>
      </w:pPr>
      <w:r>
        <w:rPr>
          <w:rFonts w:cs="Times New Roman"/>
          <w:szCs w:val="28"/>
        </w:rPr>
        <w:t>2. Изучение микропрепарата клеток корня.</w:t>
      </w:r>
    </w:p>
    <w:p w:rsidR="00D503E8" w:rsidRDefault="0020456E">
      <w:pPr>
        <w:widowControl w:val="0"/>
        <w:spacing w:after="0" w:line="240" w:lineRule="auto"/>
        <w:ind w:firstLine="709"/>
        <w:jc w:val="both"/>
        <w:rPr>
          <w:rFonts w:cs="Times New Roman"/>
          <w:szCs w:val="28"/>
        </w:rPr>
      </w:pPr>
      <w:r>
        <w:rPr>
          <w:rFonts w:cs="Times New Roman"/>
          <w:szCs w:val="28"/>
        </w:rPr>
        <w:t>3. Изучение строения вегетативных и генеративных почек (на примере си</w:t>
      </w:r>
      <w:r>
        <w:rPr>
          <w:rFonts w:cs="Times New Roman"/>
          <w:szCs w:val="28"/>
        </w:rPr>
        <w:t>рени, тополя и др.).</w:t>
      </w:r>
    </w:p>
    <w:p w:rsidR="00D503E8" w:rsidRDefault="0020456E">
      <w:pPr>
        <w:widowControl w:val="0"/>
        <w:spacing w:after="0" w:line="240" w:lineRule="auto"/>
        <w:ind w:firstLine="709"/>
        <w:jc w:val="both"/>
        <w:rPr>
          <w:rFonts w:cs="Times New Roman"/>
          <w:szCs w:val="28"/>
        </w:rPr>
      </w:pPr>
      <w:r>
        <w:rPr>
          <w:rFonts w:cs="Times New Roman"/>
          <w:szCs w:val="28"/>
        </w:rPr>
        <w:t>4. Ознакомление с внешним строением листьев и листорасположением (на комнатных растениях).</w:t>
      </w:r>
    </w:p>
    <w:p w:rsidR="00D503E8" w:rsidRDefault="0020456E">
      <w:pPr>
        <w:widowControl w:val="0"/>
        <w:spacing w:after="0" w:line="240" w:lineRule="auto"/>
        <w:ind w:firstLine="709"/>
        <w:jc w:val="both"/>
        <w:rPr>
          <w:rFonts w:cs="Times New Roman"/>
          <w:szCs w:val="28"/>
        </w:rPr>
      </w:pPr>
      <w:r>
        <w:rPr>
          <w:rFonts w:cs="Times New Roman"/>
          <w:szCs w:val="28"/>
        </w:rPr>
        <w:t>5. Изучение микроскопического строения листа (на готовых микропрепаратах).</w:t>
      </w:r>
    </w:p>
    <w:p w:rsidR="00D503E8" w:rsidRDefault="0020456E">
      <w:pPr>
        <w:widowControl w:val="0"/>
        <w:spacing w:after="0" w:line="240" w:lineRule="auto"/>
        <w:ind w:firstLine="709"/>
        <w:jc w:val="both"/>
        <w:rPr>
          <w:rFonts w:cs="Times New Roman"/>
          <w:szCs w:val="28"/>
        </w:rPr>
      </w:pPr>
      <w:r>
        <w:rPr>
          <w:rFonts w:cs="Times New Roman"/>
          <w:szCs w:val="28"/>
        </w:rPr>
        <w:t>6. Наблюдение процесса выделения кислорода на свету аквариумными раст</w:t>
      </w:r>
      <w:r>
        <w:rPr>
          <w:rFonts w:cs="Times New Roman"/>
          <w:szCs w:val="28"/>
        </w:rPr>
        <w:t>ениями.</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Дыхание растения</w:t>
      </w:r>
    </w:p>
    <w:p w:rsidR="00D503E8" w:rsidRDefault="0020456E">
      <w:pPr>
        <w:widowControl w:val="0"/>
        <w:spacing w:after="0" w:line="240" w:lineRule="auto"/>
        <w:ind w:firstLine="709"/>
        <w:jc w:val="both"/>
        <w:rPr>
          <w:rFonts w:cs="Times New Roman"/>
          <w:szCs w:val="28"/>
        </w:rPr>
      </w:pPr>
      <w:r>
        <w:rPr>
          <w:rFonts w:cs="Times New Roman"/>
          <w:szCs w:val="28"/>
        </w:rPr>
        <w:t xml:space="preserve">Дыхание корня. </w:t>
      </w:r>
      <w:r>
        <w:rPr>
          <w:rFonts w:cs="Times New Roman"/>
          <w:i/>
          <w:szCs w:val="28"/>
        </w:rPr>
        <w:t>Рыхление почвы для улучшения дыхания корней. Условия, препятствующие дыханию корней.</w:t>
      </w:r>
      <w:r>
        <w:rPr>
          <w:rFonts w:cs="Times New Roman"/>
          <w:szCs w:val="28"/>
        </w:rPr>
        <w:t xml:space="preserve"> Лист как орган дыхания устьичный аппарат). </w:t>
      </w:r>
      <w:r>
        <w:rPr>
          <w:rFonts w:cs="Times New Roman"/>
          <w:i/>
          <w:szCs w:val="28"/>
        </w:rPr>
        <w:t>Поступление в лист атмосферного воздуха. Сильная запылённость воздуха как препятствие для дыхания листьев.</w:t>
      </w:r>
      <w:r>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w:t>
      </w:r>
      <w:r>
        <w:rPr>
          <w:rFonts w:cs="Times New Roman"/>
          <w:b/>
          <w:i/>
          <w:iCs/>
          <w:szCs w:val="28"/>
        </w:rPr>
        <w:t>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Изучение роли рыхления для дыхания корней.</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Транспорт веществ в растении</w:t>
      </w:r>
    </w:p>
    <w:p w:rsidR="00D503E8" w:rsidRDefault="0020456E">
      <w:pPr>
        <w:widowControl w:val="0"/>
        <w:spacing w:after="0" w:line="240" w:lineRule="auto"/>
        <w:ind w:firstLine="709"/>
        <w:jc w:val="both"/>
        <w:rPr>
          <w:rFonts w:cs="Times New Roman"/>
          <w:i/>
          <w:szCs w:val="28"/>
        </w:rPr>
      </w:pPr>
      <w:r>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rFonts w:cs="Times New Roman"/>
          <w:i/>
          <w:szCs w:val="28"/>
        </w:rPr>
        <w:t>Рост стебля в длину. Клеточное строение стебля травянистого растения: к</w:t>
      </w:r>
      <w:r>
        <w:rPr>
          <w:rFonts w:cs="Times New Roman"/>
          <w:i/>
          <w:szCs w:val="28"/>
        </w:rPr>
        <w:t xml:space="preserve">ожица, проводящие пучки, основная ткань (паренхима). </w:t>
      </w:r>
      <w:r>
        <w:rPr>
          <w:rFonts w:cs="Times New Roman"/>
          <w:szCs w:val="28"/>
        </w:rPr>
        <w:t xml:space="preserve">Клеточное строение стебля древесного растения: кора (пробка, луб), камбий, древесина и сердцевина. </w:t>
      </w:r>
      <w:r>
        <w:rPr>
          <w:rFonts w:cs="Times New Roman"/>
          <w:i/>
          <w:szCs w:val="28"/>
        </w:rPr>
        <w:t>Рост стебля в толщину.</w:t>
      </w:r>
      <w:r>
        <w:rPr>
          <w:rFonts w:cs="Times New Roman"/>
          <w:szCs w:val="28"/>
        </w:rPr>
        <w:t xml:space="preserve"> Проводящие ткани корня. Транспорт воды и минеральных веществ в растении (сосуды д</w:t>
      </w:r>
      <w:r>
        <w:rPr>
          <w:rFonts w:cs="Times New Roman"/>
          <w:szCs w:val="28"/>
        </w:rPr>
        <w:t xml:space="preserve">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rFonts w:cs="Times New Roman"/>
          <w:i/>
          <w:szCs w:val="28"/>
        </w:rPr>
        <w:t>Перераспр</w:t>
      </w:r>
      <w:r>
        <w:rPr>
          <w:rFonts w:cs="Times New Roman"/>
          <w:i/>
          <w:szCs w:val="28"/>
        </w:rPr>
        <w:t>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Обнаружение неорганических и органических веществ в растении.</w:t>
      </w:r>
    </w:p>
    <w:p w:rsidR="00D503E8" w:rsidRDefault="0020456E">
      <w:pPr>
        <w:widowControl w:val="0"/>
        <w:spacing w:after="0" w:line="240" w:lineRule="auto"/>
        <w:ind w:firstLine="709"/>
        <w:jc w:val="both"/>
        <w:rPr>
          <w:rFonts w:cs="Times New Roman"/>
          <w:szCs w:val="28"/>
        </w:rPr>
      </w:pPr>
      <w:r>
        <w:rPr>
          <w:rFonts w:cs="Times New Roman"/>
          <w:szCs w:val="28"/>
        </w:rPr>
        <w:t>2. Рассма</w:t>
      </w:r>
      <w:r>
        <w:rPr>
          <w:rFonts w:cs="Times New Roman"/>
          <w:szCs w:val="28"/>
        </w:rPr>
        <w:t>тривание микроскопического строения ветки дерева (на готовом микропрепарате).</w:t>
      </w:r>
    </w:p>
    <w:p w:rsidR="00D503E8" w:rsidRDefault="0020456E">
      <w:pPr>
        <w:widowControl w:val="0"/>
        <w:spacing w:after="0" w:line="240" w:lineRule="auto"/>
        <w:ind w:firstLine="709"/>
        <w:jc w:val="both"/>
        <w:rPr>
          <w:rFonts w:cs="Times New Roman"/>
          <w:szCs w:val="28"/>
        </w:rPr>
      </w:pPr>
      <w:r>
        <w:rPr>
          <w:rFonts w:cs="Times New Roman"/>
          <w:szCs w:val="28"/>
        </w:rPr>
        <w:t>3. Выявление передвижения воды и минеральных веществ по древесине.</w:t>
      </w:r>
    </w:p>
    <w:p w:rsidR="00D503E8" w:rsidRDefault="0020456E">
      <w:pPr>
        <w:widowControl w:val="0"/>
        <w:spacing w:after="0" w:line="240" w:lineRule="auto"/>
        <w:ind w:firstLine="709"/>
        <w:jc w:val="both"/>
        <w:rPr>
          <w:rFonts w:cs="Times New Roman"/>
          <w:szCs w:val="28"/>
        </w:rPr>
      </w:pPr>
      <w:r>
        <w:rPr>
          <w:rFonts w:cs="Times New Roman"/>
          <w:szCs w:val="28"/>
        </w:rPr>
        <w:t>4. Исследование строения корневища, клубня, луковицы.</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Рост растения</w:t>
      </w:r>
    </w:p>
    <w:p w:rsidR="00D503E8" w:rsidRDefault="0020456E">
      <w:pPr>
        <w:widowControl w:val="0"/>
        <w:spacing w:after="0" w:line="240" w:lineRule="auto"/>
        <w:ind w:firstLine="709"/>
        <w:jc w:val="both"/>
        <w:rPr>
          <w:rFonts w:cs="Times New Roman"/>
          <w:i/>
          <w:szCs w:val="28"/>
        </w:rPr>
      </w:pPr>
      <w:r>
        <w:rPr>
          <w:rFonts w:cs="Times New Roman"/>
          <w:szCs w:val="28"/>
        </w:rPr>
        <w:t>Образовательные ткани. Конус нарастания поб</w:t>
      </w:r>
      <w:r>
        <w:rPr>
          <w:rFonts w:cs="Times New Roman"/>
          <w:szCs w:val="28"/>
        </w:rPr>
        <w:t xml:space="preserve">ега, рост кончика корня. </w:t>
      </w:r>
      <w:r>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Pr>
          <w:rFonts w:cs="Times New Roman"/>
          <w:szCs w:val="28"/>
        </w:rPr>
        <w:t xml:space="preserve">Развитие побега из почки. Ветвление побегов. </w:t>
      </w:r>
      <w:r>
        <w:rPr>
          <w:rFonts w:cs="Times New Roman"/>
          <w:i/>
          <w:szCs w:val="28"/>
        </w:rPr>
        <w:t>Управление ростом растения. Формирование кроны.</w:t>
      </w:r>
      <w:r>
        <w:rPr>
          <w:rFonts w:cs="Times New Roman"/>
          <w:szCs w:val="28"/>
        </w:rPr>
        <w:t xml:space="preserve"> Применение знаний о росте растения в сельском хозяйстве. </w:t>
      </w:r>
      <w:r>
        <w:rPr>
          <w:rFonts w:cs="Times New Roman"/>
          <w:i/>
          <w:szCs w:val="28"/>
        </w:rPr>
        <w:t>Развитие боковых побегов.</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Наблюдение за ростом корня.</w:t>
      </w:r>
    </w:p>
    <w:p w:rsidR="00D503E8" w:rsidRDefault="0020456E">
      <w:pPr>
        <w:widowControl w:val="0"/>
        <w:spacing w:after="0" w:line="240" w:lineRule="auto"/>
        <w:ind w:firstLine="709"/>
        <w:jc w:val="both"/>
        <w:rPr>
          <w:rFonts w:cs="Times New Roman"/>
          <w:szCs w:val="28"/>
        </w:rPr>
      </w:pPr>
      <w:r>
        <w:rPr>
          <w:rFonts w:cs="Times New Roman"/>
          <w:szCs w:val="28"/>
        </w:rPr>
        <w:t>2. Наблюдение за ростом побега.</w:t>
      </w:r>
    </w:p>
    <w:p w:rsidR="00D503E8" w:rsidRDefault="0020456E">
      <w:pPr>
        <w:widowControl w:val="0"/>
        <w:spacing w:after="0" w:line="240" w:lineRule="auto"/>
        <w:ind w:firstLine="709"/>
        <w:jc w:val="both"/>
        <w:rPr>
          <w:rFonts w:cs="Times New Roman"/>
          <w:szCs w:val="28"/>
        </w:rPr>
      </w:pPr>
      <w:r>
        <w:rPr>
          <w:rFonts w:cs="Times New Roman"/>
          <w:szCs w:val="28"/>
        </w:rPr>
        <w:t>3. Определение возраста дер</w:t>
      </w:r>
      <w:r>
        <w:rPr>
          <w:rFonts w:cs="Times New Roman"/>
          <w:szCs w:val="28"/>
        </w:rPr>
        <w:t>ева по спилу.</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Размножение растения</w:t>
      </w:r>
    </w:p>
    <w:p w:rsidR="00D503E8" w:rsidRDefault="0020456E">
      <w:pPr>
        <w:widowControl w:val="0"/>
        <w:spacing w:after="0" w:line="240" w:lineRule="auto"/>
        <w:ind w:firstLine="709"/>
        <w:jc w:val="both"/>
        <w:rPr>
          <w:rFonts w:cs="Times New Roman"/>
          <w:i/>
          <w:szCs w:val="28"/>
        </w:rPr>
      </w:pPr>
      <w:r>
        <w:rPr>
          <w:rFonts w:cs="Times New Roman"/>
          <w:szCs w:val="28"/>
        </w:rPr>
        <w:t xml:space="preserve">Вегетативное размножение цветковых растений в природе. Вегетативное размножение культурных растений. </w:t>
      </w:r>
      <w:r>
        <w:rPr>
          <w:rFonts w:cs="Times New Roman"/>
          <w:i/>
          <w:szCs w:val="28"/>
        </w:rPr>
        <w:t xml:space="preserve">Клоны. Сохранение признаков материнского растения. </w:t>
      </w:r>
      <w:r>
        <w:rPr>
          <w:rFonts w:cs="Times New Roman"/>
          <w:szCs w:val="28"/>
        </w:rPr>
        <w:t>Хозяйственное значение вегетативного размножения. Семенное (генератив</w:t>
      </w:r>
      <w:r>
        <w:rPr>
          <w:rFonts w:cs="Times New Roman"/>
          <w:szCs w:val="28"/>
        </w:rPr>
        <w:t xml:space="preserve">ное) размножение растений. Цветки и соцветия. Опыление. </w:t>
      </w:r>
      <w:r>
        <w:rPr>
          <w:rFonts w:cs="Times New Roman"/>
          <w:i/>
          <w:szCs w:val="28"/>
        </w:rPr>
        <w:t>Перекрёстное опыление (ветром, животными, водой) и самоопыление</w:t>
      </w:r>
      <w:r>
        <w:rPr>
          <w:rFonts w:cs="Times New Roman"/>
          <w:szCs w:val="28"/>
        </w:rPr>
        <w:t xml:space="preserve">. </w:t>
      </w:r>
      <w:r>
        <w:rPr>
          <w:rFonts w:cs="Times New Roman"/>
          <w:i/>
          <w:szCs w:val="28"/>
        </w:rPr>
        <w:t>Двойное</w:t>
      </w:r>
      <w:r>
        <w:rPr>
          <w:rFonts w:cs="Times New Roman"/>
          <w:szCs w:val="28"/>
        </w:rPr>
        <w:t xml:space="preserve"> оплодотворение. </w:t>
      </w:r>
      <w:r>
        <w:rPr>
          <w:rFonts w:cs="Times New Roman"/>
          <w:i/>
          <w:szCs w:val="28"/>
        </w:rPr>
        <w:t>Наследование признаков обоих растений.</w:t>
      </w:r>
      <w:r>
        <w:rPr>
          <w:rFonts w:cs="Times New Roman"/>
          <w:szCs w:val="28"/>
        </w:rPr>
        <w:t xml:space="preserve"> </w:t>
      </w:r>
      <w:r>
        <w:rPr>
          <w:rFonts w:cs="Times New Roman"/>
          <w:i/>
          <w:szCs w:val="28"/>
        </w:rPr>
        <w:t xml:space="preserve">Образование </w:t>
      </w:r>
      <w:r>
        <w:rPr>
          <w:rFonts w:cs="Times New Roman"/>
          <w:szCs w:val="28"/>
        </w:rPr>
        <w:t xml:space="preserve">плодов и семян. </w:t>
      </w:r>
      <w:r>
        <w:rPr>
          <w:rFonts w:cs="Times New Roman"/>
          <w:i/>
          <w:szCs w:val="28"/>
        </w:rPr>
        <w:t>Типы плодов.</w:t>
      </w:r>
      <w:r>
        <w:rPr>
          <w:rFonts w:cs="Times New Roman"/>
          <w:szCs w:val="28"/>
        </w:rPr>
        <w:t xml:space="preserve"> Распространение плодов и семян </w:t>
      </w:r>
      <w:r>
        <w:rPr>
          <w:rFonts w:cs="Times New Roman"/>
          <w:szCs w:val="28"/>
        </w:rPr>
        <w:t xml:space="preserve">в природе. </w:t>
      </w:r>
      <w:r>
        <w:rPr>
          <w:rFonts w:cs="Times New Roman"/>
          <w:i/>
          <w:szCs w:val="28"/>
        </w:rPr>
        <w:t xml:space="preserve">Состав </w:t>
      </w:r>
      <w:r>
        <w:rPr>
          <w:rFonts w:cs="Times New Roman"/>
          <w:szCs w:val="28"/>
        </w:rPr>
        <w:t xml:space="preserve">и строение семян. Условия прорастания семян. </w:t>
      </w:r>
      <w:r>
        <w:rPr>
          <w:rFonts w:cs="Times New Roman"/>
          <w:i/>
          <w:szCs w:val="28"/>
        </w:rPr>
        <w:t>Подготовка семян к посеву. Развитие проростков.</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Овладение приёмами вегетативного размножения растений (черенкование побегов, черенкование листьев и др.) на</w:t>
      </w:r>
      <w:r>
        <w:rPr>
          <w:rFonts w:cs="Times New Roman"/>
          <w:szCs w:val="28"/>
        </w:rPr>
        <w:t xml:space="preserve"> примере комнатных растений (традесканция, сенполия, бегония, сансевьера и др.).</w:t>
      </w:r>
    </w:p>
    <w:p w:rsidR="00D503E8" w:rsidRDefault="0020456E">
      <w:pPr>
        <w:widowControl w:val="0"/>
        <w:spacing w:after="0" w:line="240" w:lineRule="auto"/>
        <w:ind w:firstLine="709"/>
        <w:jc w:val="both"/>
        <w:rPr>
          <w:rFonts w:cs="Times New Roman"/>
          <w:szCs w:val="28"/>
        </w:rPr>
      </w:pPr>
      <w:r>
        <w:rPr>
          <w:rFonts w:cs="Times New Roman"/>
          <w:szCs w:val="28"/>
        </w:rPr>
        <w:t>2. Изучение строения цветков.</w:t>
      </w:r>
    </w:p>
    <w:p w:rsidR="00D503E8" w:rsidRDefault="0020456E">
      <w:pPr>
        <w:widowControl w:val="0"/>
        <w:spacing w:after="0" w:line="240" w:lineRule="auto"/>
        <w:ind w:firstLine="709"/>
        <w:jc w:val="both"/>
        <w:rPr>
          <w:rFonts w:cs="Times New Roman"/>
          <w:szCs w:val="28"/>
        </w:rPr>
      </w:pPr>
      <w:r>
        <w:rPr>
          <w:rFonts w:cs="Times New Roman"/>
          <w:szCs w:val="28"/>
        </w:rPr>
        <w:t>3. Ознакомление с различными типами соцветий.</w:t>
      </w:r>
    </w:p>
    <w:p w:rsidR="00D503E8" w:rsidRDefault="0020456E">
      <w:pPr>
        <w:widowControl w:val="0"/>
        <w:spacing w:after="0" w:line="240" w:lineRule="auto"/>
        <w:ind w:firstLine="709"/>
        <w:jc w:val="both"/>
        <w:rPr>
          <w:rFonts w:cs="Times New Roman"/>
          <w:szCs w:val="28"/>
        </w:rPr>
      </w:pPr>
      <w:r>
        <w:rPr>
          <w:rFonts w:cs="Times New Roman"/>
          <w:szCs w:val="28"/>
        </w:rPr>
        <w:t>4. Изучение строения семян двудольных растений.</w:t>
      </w:r>
    </w:p>
    <w:p w:rsidR="00D503E8" w:rsidRDefault="0020456E">
      <w:pPr>
        <w:widowControl w:val="0"/>
        <w:spacing w:after="0" w:line="240" w:lineRule="auto"/>
        <w:ind w:firstLine="709"/>
        <w:jc w:val="both"/>
        <w:rPr>
          <w:rFonts w:cs="Times New Roman"/>
          <w:szCs w:val="28"/>
        </w:rPr>
      </w:pPr>
      <w:r>
        <w:rPr>
          <w:rFonts w:cs="Times New Roman"/>
          <w:szCs w:val="28"/>
        </w:rPr>
        <w:t>5. Изучение строения семян однодольных растений.</w:t>
      </w:r>
    </w:p>
    <w:p w:rsidR="00D503E8" w:rsidRDefault="0020456E">
      <w:pPr>
        <w:widowControl w:val="0"/>
        <w:spacing w:after="0" w:line="240" w:lineRule="auto"/>
        <w:ind w:firstLine="709"/>
        <w:jc w:val="both"/>
        <w:rPr>
          <w:rFonts w:cs="Times New Roman"/>
          <w:szCs w:val="28"/>
        </w:rPr>
      </w:pPr>
      <w:r>
        <w:rPr>
          <w:rFonts w:cs="Times New Roman"/>
          <w:szCs w:val="28"/>
        </w:rPr>
        <w:t>6. Определение всхожести семян культурных растений и посев их в грунт.</w:t>
      </w:r>
    </w:p>
    <w:p w:rsidR="00D503E8" w:rsidRDefault="0020456E">
      <w:pPr>
        <w:widowControl w:val="0"/>
        <w:spacing w:after="0" w:line="240" w:lineRule="auto"/>
        <w:ind w:firstLine="709"/>
        <w:jc w:val="both"/>
        <w:rPr>
          <w:rFonts w:cs="Times New Roman"/>
          <w:b/>
          <w:bCs/>
          <w:i/>
          <w:iCs/>
          <w:szCs w:val="28"/>
        </w:rPr>
      </w:pPr>
      <w:r>
        <w:rPr>
          <w:rFonts w:cs="Times New Roman"/>
          <w:b/>
          <w:bCs/>
          <w:i/>
          <w:iCs/>
          <w:szCs w:val="28"/>
        </w:rPr>
        <w:t>Развитие растения</w:t>
      </w:r>
    </w:p>
    <w:p w:rsidR="00D503E8" w:rsidRDefault="0020456E">
      <w:pPr>
        <w:widowControl w:val="0"/>
        <w:spacing w:after="0" w:line="240" w:lineRule="auto"/>
        <w:ind w:firstLine="709"/>
        <w:jc w:val="both"/>
        <w:rPr>
          <w:rFonts w:cs="Times New Roman"/>
          <w:szCs w:val="28"/>
        </w:rPr>
      </w:pPr>
      <w:r>
        <w:rPr>
          <w:rFonts w:cs="Times New Roman"/>
          <w:szCs w:val="28"/>
        </w:rPr>
        <w:t xml:space="preserve">Развитие </w:t>
      </w:r>
      <w:r>
        <w:rPr>
          <w:rFonts w:cs="Times New Roman"/>
          <w:i/>
          <w:szCs w:val="28"/>
        </w:rPr>
        <w:t>цветкового</w:t>
      </w:r>
      <w:r>
        <w:rPr>
          <w:rFonts w:cs="Times New Roman"/>
          <w:szCs w:val="28"/>
        </w:rPr>
        <w:t xml:space="preserve"> растения. </w:t>
      </w:r>
      <w:r>
        <w:rPr>
          <w:rFonts w:cs="Times New Roman"/>
          <w:i/>
          <w:szCs w:val="28"/>
        </w:rPr>
        <w:t>Основные периоды развития.</w:t>
      </w:r>
      <w:r>
        <w:rPr>
          <w:rFonts w:cs="Times New Roman"/>
          <w:szCs w:val="28"/>
        </w:rPr>
        <w:t xml:space="preserve"> </w:t>
      </w:r>
      <w:r>
        <w:rPr>
          <w:rFonts w:cs="Times New Roman"/>
          <w:i/>
          <w:szCs w:val="28"/>
        </w:rPr>
        <w:t xml:space="preserve">Цикл развития цветкового растения. </w:t>
      </w:r>
      <w:r>
        <w:rPr>
          <w:rFonts w:cs="Times New Roman"/>
          <w:szCs w:val="28"/>
        </w:rPr>
        <w:t>Влияние факторов внешней среды на развитие цветковых растений. Жизненные фо</w:t>
      </w:r>
      <w:r>
        <w:rPr>
          <w:rFonts w:cs="Times New Roman"/>
          <w:szCs w:val="28"/>
        </w:rPr>
        <w:t>рмы цветковых растений.</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D503E8" w:rsidRDefault="0020456E">
      <w:pPr>
        <w:widowControl w:val="0"/>
        <w:spacing w:after="0" w:line="240" w:lineRule="auto"/>
        <w:ind w:firstLine="709"/>
        <w:jc w:val="both"/>
        <w:rPr>
          <w:rFonts w:cs="Times New Roman"/>
          <w:szCs w:val="28"/>
        </w:rPr>
      </w:pPr>
      <w:r>
        <w:rPr>
          <w:rFonts w:cs="Times New Roman"/>
          <w:szCs w:val="28"/>
        </w:rPr>
        <w:t>2. Определение условий прорастания семян.</w:t>
      </w:r>
    </w:p>
    <w:p w:rsidR="00D503E8" w:rsidRDefault="00D503E8">
      <w:pPr>
        <w:widowControl w:val="0"/>
        <w:spacing w:after="0" w:line="240" w:lineRule="auto"/>
        <w:ind w:firstLine="709"/>
        <w:rPr>
          <w:rFonts w:cs="Times New Roman"/>
          <w:b/>
          <w:bCs/>
          <w:caps/>
          <w:szCs w:val="28"/>
        </w:rPr>
      </w:pPr>
    </w:p>
    <w:p w:rsidR="00D503E8" w:rsidRDefault="0020456E">
      <w:pPr>
        <w:spacing w:after="0" w:line="240" w:lineRule="auto"/>
        <w:jc w:val="both"/>
        <w:rPr>
          <w:rFonts w:cs="Times New Roman"/>
          <w:b/>
          <w:bCs/>
          <w:caps/>
          <w:szCs w:val="28"/>
        </w:rPr>
      </w:pPr>
      <w:r>
        <w:rPr>
          <w:rFonts w:cs="Times New Roman"/>
          <w:b/>
          <w:bCs/>
          <w:caps/>
          <w:szCs w:val="28"/>
        </w:rPr>
        <w:t>7 класс</w:t>
      </w:r>
    </w:p>
    <w:p w:rsidR="00D503E8" w:rsidRDefault="0020456E">
      <w:pPr>
        <w:widowControl w:val="0"/>
        <w:spacing w:after="0" w:line="240" w:lineRule="auto"/>
        <w:ind w:firstLine="709"/>
        <w:rPr>
          <w:rFonts w:cs="Times New Roman"/>
          <w:b/>
          <w:bCs/>
          <w:szCs w:val="28"/>
        </w:rPr>
      </w:pPr>
      <w:r>
        <w:rPr>
          <w:rFonts w:cs="Times New Roman"/>
          <w:b/>
          <w:bCs/>
          <w:szCs w:val="28"/>
        </w:rPr>
        <w:t>1. Систематические группы растений</w:t>
      </w:r>
    </w:p>
    <w:p w:rsidR="00D503E8" w:rsidRDefault="0020456E">
      <w:pPr>
        <w:widowControl w:val="0"/>
        <w:spacing w:after="0" w:line="240" w:lineRule="auto"/>
        <w:ind w:firstLine="709"/>
        <w:jc w:val="both"/>
        <w:rPr>
          <w:rFonts w:cs="Times New Roman"/>
          <w:i/>
          <w:szCs w:val="28"/>
        </w:rPr>
      </w:pPr>
      <w:r>
        <w:rPr>
          <w:rFonts w:cs="Times New Roman"/>
          <w:b/>
          <w:bCs/>
          <w:i/>
          <w:iCs/>
          <w:szCs w:val="28"/>
        </w:rPr>
        <w:t>Классификация растений.</w:t>
      </w:r>
      <w:r>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Pr>
          <w:rFonts w:cs="Times New Roman"/>
          <w:i/>
          <w:szCs w:val="28"/>
        </w:rPr>
        <w:t xml:space="preserve"> Основные таксоны (категории) систематики растений (царство, отдел, класс, </w:t>
      </w:r>
      <w:r>
        <w:rPr>
          <w:rFonts w:cs="Times New Roman"/>
          <w:i/>
          <w:szCs w:val="28"/>
        </w:rPr>
        <w:t>порядок, семейство, род, вид). История развития систематики, описание видов, открытие новых видов. Роль систематики в биологии.</w:t>
      </w:r>
    </w:p>
    <w:p w:rsidR="00D503E8" w:rsidRDefault="0020456E">
      <w:pPr>
        <w:widowControl w:val="0"/>
        <w:spacing w:after="0" w:line="240" w:lineRule="auto"/>
        <w:ind w:firstLine="709"/>
        <w:jc w:val="both"/>
        <w:rPr>
          <w:rFonts w:cs="Times New Roman"/>
          <w:szCs w:val="28"/>
        </w:rPr>
      </w:pPr>
      <w:r>
        <w:rPr>
          <w:rFonts w:cs="Times New Roman"/>
          <w:b/>
          <w:bCs/>
          <w:i/>
          <w:iCs/>
          <w:szCs w:val="28"/>
        </w:rPr>
        <w:t>Низшие растения. Водоросли.</w:t>
      </w:r>
      <w:r>
        <w:rPr>
          <w:rFonts w:cs="Times New Roman"/>
          <w:szCs w:val="28"/>
        </w:rPr>
        <w:t xml:space="preserve"> Общая характеристика водорослей. </w:t>
      </w:r>
      <w:r>
        <w:rPr>
          <w:rFonts w:cs="Times New Roman"/>
          <w:i/>
          <w:szCs w:val="28"/>
        </w:rPr>
        <w:t>Одноклеточные и многоклеточные зелёные водоросли.</w:t>
      </w:r>
      <w:r>
        <w:rPr>
          <w:rFonts w:cs="Times New Roman"/>
          <w:szCs w:val="28"/>
        </w:rPr>
        <w:t xml:space="preserve"> Строение и </w:t>
      </w:r>
      <w:r>
        <w:rPr>
          <w:rFonts w:cs="Times New Roman"/>
          <w:i/>
          <w:szCs w:val="28"/>
        </w:rPr>
        <w:t>жизнед</w:t>
      </w:r>
      <w:r>
        <w:rPr>
          <w:rFonts w:cs="Times New Roman"/>
          <w:i/>
          <w:szCs w:val="28"/>
        </w:rPr>
        <w:t xml:space="preserve">еятельность </w:t>
      </w:r>
      <w:r>
        <w:rPr>
          <w:rFonts w:cs="Times New Roman"/>
          <w:szCs w:val="28"/>
        </w:rPr>
        <w:t xml:space="preserve">зелёных водорослей. Размножение зелёных водорослей </w:t>
      </w:r>
      <w:r>
        <w:rPr>
          <w:rFonts w:cs="Times New Roman"/>
          <w:i/>
          <w:szCs w:val="28"/>
        </w:rPr>
        <w:t>(бесполое и половое). Бурые и красные водоросли, их строение и жизнедеятельность.</w:t>
      </w:r>
      <w:r>
        <w:rPr>
          <w:rFonts w:cs="Times New Roman"/>
          <w:szCs w:val="28"/>
        </w:rPr>
        <w:t xml:space="preserve"> Значение водорослей в природе и жизни человека.</w:t>
      </w:r>
    </w:p>
    <w:p w:rsidR="00D503E8" w:rsidRDefault="0020456E">
      <w:pPr>
        <w:widowControl w:val="0"/>
        <w:spacing w:after="0" w:line="240" w:lineRule="auto"/>
        <w:ind w:firstLine="709"/>
        <w:jc w:val="both"/>
        <w:rPr>
          <w:rFonts w:cs="Times New Roman"/>
          <w:i/>
          <w:szCs w:val="28"/>
        </w:rPr>
      </w:pPr>
      <w:r>
        <w:rPr>
          <w:rFonts w:cs="Times New Roman"/>
          <w:b/>
          <w:bCs/>
          <w:i/>
          <w:iCs/>
          <w:szCs w:val="28"/>
        </w:rPr>
        <w:t>Высшие споровые растения. Моховидные (Мхи).</w:t>
      </w:r>
      <w:r>
        <w:rPr>
          <w:rFonts w:cs="Times New Roman"/>
          <w:szCs w:val="28"/>
        </w:rPr>
        <w:t xml:space="preserve"> Общая характеристик</w:t>
      </w:r>
      <w:r>
        <w:rPr>
          <w:rFonts w:cs="Times New Roman"/>
          <w:szCs w:val="28"/>
        </w:rPr>
        <w:t xml:space="preserve">а мхов. Строение и </w:t>
      </w:r>
      <w:r>
        <w:rPr>
          <w:rFonts w:cs="Times New Roman"/>
          <w:i/>
          <w:szCs w:val="28"/>
        </w:rPr>
        <w:t>жизнедеятельность зелёных и сфагновых</w:t>
      </w:r>
      <w:r>
        <w:rPr>
          <w:rFonts w:cs="Times New Roman"/>
          <w:szCs w:val="28"/>
        </w:rPr>
        <w:t xml:space="preserve"> мхов. </w:t>
      </w:r>
      <w:r>
        <w:rPr>
          <w:rFonts w:cs="Times New Roman"/>
          <w:i/>
          <w:szCs w:val="28"/>
        </w:rPr>
        <w:t>Приспособленность мхов к жизни на сильно увлажнённых почвах</w:t>
      </w:r>
      <w:r>
        <w:rPr>
          <w:rFonts w:cs="Times New Roman"/>
          <w:szCs w:val="28"/>
        </w:rPr>
        <w:t xml:space="preserve">. Размножение мхов, </w:t>
      </w:r>
      <w:r>
        <w:rPr>
          <w:rFonts w:cs="Times New Roman"/>
          <w:i/>
          <w:szCs w:val="28"/>
        </w:rPr>
        <w:t xml:space="preserve">цикл развития на примере зелёного мха кукушкин лён. </w:t>
      </w:r>
      <w:r>
        <w:rPr>
          <w:rFonts w:cs="Times New Roman"/>
          <w:szCs w:val="28"/>
        </w:rPr>
        <w:t xml:space="preserve">Роль мхов в заболачивании почв и торфообразовании. </w:t>
      </w:r>
      <w:r>
        <w:rPr>
          <w:rFonts w:cs="Times New Roman"/>
          <w:i/>
          <w:szCs w:val="28"/>
        </w:rPr>
        <w:t>Использован</w:t>
      </w:r>
      <w:r>
        <w:rPr>
          <w:rFonts w:cs="Times New Roman"/>
          <w:i/>
          <w:szCs w:val="28"/>
        </w:rPr>
        <w:t>ие торфа и продуктов его переработки в хозяйственной деятельности человека.</w:t>
      </w:r>
    </w:p>
    <w:p w:rsidR="00D503E8" w:rsidRDefault="0020456E">
      <w:pPr>
        <w:widowControl w:val="0"/>
        <w:spacing w:after="0" w:line="240" w:lineRule="auto"/>
        <w:ind w:firstLine="709"/>
        <w:jc w:val="both"/>
        <w:rPr>
          <w:rFonts w:cs="Times New Roman"/>
          <w:i/>
          <w:szCs w:val="28"/>
        </w:rPr>
      </w:pPr>
      <w:r>
        <w:rPr>
          <w:rFonts w:cs="Times New Roman"/>
          <w:b/>
          <w:bCs/>
          <w:i/>
          <w:iCs/>
          <w:szCs w:val="28"/>
        </w:rPr>
        <w:t>Плауновидные (Плауны). Хвощевидные (Хвощи), Папоротниковидные (Папоротники).</w:t>
      </w:r>
      <w:r>
        <w:rPr>
          <w:rFonts w:cs="Times New Roman"/>
          <w:szCs w:val="28"/>
        </w:rPr>
        <w:t xml:space="preserve"> Общая характеристика. Усложнение строения папоротникообразных растений по сравнению с мхами. </w:t>
      </w:r>
      <w:r>
        <w:rPr>
          <w:rFonts w:cs="Times New Roman"/>
          <w:i/>
          <w:szCs w:val="28"/>
        </w:rPr>
        <w:t>Особенност</w:t>
      </w:r>
      <w:r>
        <w:rPr>
          <w:rFonts w:cs="Times New Roman"/>
          <w:i/>
          <w:szCs w:val="28"/>
        </w:rPr>
        <w:t xml:space="preserve">и </w:t>
      </w:r>
      <w:r>
        <w:rPr>
          <w:rFonts w:cs="Times New Roman"/>
          <w:szCs w:val="28"/>
        </w:rPr>
        <w:t xml:space="preserve">строения </w:t>
      </w:r>
      <w:r>
        <w:rPr>
          <w:rFonts w:cs="Times New Roman"/>
          <w:i/>
          <w:szCs w:val="28"/>
        </w:rPr>
        <w:t>и жизнедеятельности плаунов, хвощей и</w:t>
      </w:r>
      <w:r>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Pr>
          <w:rFonts w:cs="Times New Roman"/>
          <w:i/>
          <w:szCs w:val="28"/>
        </w:rPr>
        <w:t>Значение папоротникообразных в природе и жизни человека.</w:t>
      </w:r>
    </w:p>
    <w:p w:rsidR="00D503E8" w:rsidRDefault="0020456E">
      <w:pPr>
        <w:widowControl w:val="0"/>
        <w:spacing w:after="0" w:line="240" w:lineRule="auto"/>
        <w:ind w:firstLine="709"/>
        <w:jc w:val="both"/>
        <w:rPr>
          <w:rFonts w:cs="Times New Roman"/>
          <w:szCs w:val="28"/>
        </w:rPr>
      </w:pPr>
      <w:r>
        <w:rPr>
          <w:rFonts w:cs="Times New Roman"/>
          <w:b/>
          <w:bCs/>
          <w:i/>
          <w:iCs/>
          <w:szCs w:val="28"/>
        </w:rPr>
        <w:t>Высшие семенные растения. Голосеменные</w:t>
      </w:r>
      <w:r>
        <w:rPr>
          <w:rFonts w:cs="Times New Roman"/>
          <w:b/>
          <w:bCs/>
          <w:szCs w:val="28"/>
        </w:rPr>
        <w:t>.</w:t>
      </w:r>
      <w:r>
        <w:rPr>
          <w:rFonts w:cs="Times New Roman"/>
          <w:szCs w:val="28"/>
        </w:rPr>
        <w:t xml:space="preserve"> Общая характеристика. Хвойные растения, </w:t>
      </w:r>
      <w:r>
        <w:rPr>
          <w:rFonts w:cs="Times New Roman"/>
          <w:i/>
          <w:szCs w:val="28"/>
        </w:rPr>
        <w:t>их разнообразие.</w:t>
      </w:r>
      <w:r>
        <w:rPr>
          <w:rFonts w:cs="Times New Roman"/>
          <w:szCs w:val="28"/>
        </w:rPr>
        <w:t xml:space="preserve"> Строение </w:t>
      </w:r>
      <w:r>
        <w:rPr>
          <w:rFonts w:cs="Times New Roman"/>
          <w:i/>
          <w:szCs w:val="28"/>
        </w:rPr>
        <w:t>и жизнедеятельность</w:t>
      </w:r>
      <w:r>
        <w:rPr>
          <w:rFonts w:cs="Times New Roman"/>
          <w:szCs w:val="28"/>
        </w:rPr>
        <w:t xml:space="preserve"> хвойных. Размножение хвойных, </w:t>
      </w:r>
      <w:r>
        <w:rPr>
          <w:rFonts w:cs="Times New Roman"/>
          <w:i/>
          <w:szCs w:val="28"/>
        </w:rPr>
        <w:t>цикл развития на примере сосны.</w:t>
      </w:r>
      <w:r>
        <w:rPr>
          <w:rFonts w:cs="Times New Roman"/>
          <w:szCs w:val="28"/>
        </w:rPr>
        <w:t xml:space="preserve"> Значение хвойных растений в природе и жизни человека.</w:t>
      </w:r>
    </w:p>
    <w:p w:rsidR="00D503E8" w:rsidRDefault="0020456E">
      <w:pPr>
        <w:widowControl w:val="0"/>
        <w:spacing w:after="0" w:line="240" w:lineRule="auto"/>
        <w:ind w:firstLine="709"/>
        <w:jc w:val="both"/>
        <w:rPr>
          <w:rFonts w:cs="Times New Roman"/>
          <w:i/>
          <w:szCs w:val="28"/>
        </w:rPr>
      </w:pPr>
      <w:r>
        <w:rPr>
          <w:rFonts w:cs="Times New Roman"/>
          <w:b/>
          <w:bCs/>
          <w:i/>
          <w:iCs/>
          <w:szCs w:val="28"/>
        </w:rPr>
        <w:t>Покрытосеменны</w:t>
      </w:r>
      <w:r>
        <w:rPr>
          <w:rFonts w:cs="Times New Roman"/>
          <w:b/>
          <w:bCs/>
          <w:i/>
          <w:iCs/>
          <w:szCs w:val="28"/>
        </w:rPr>
        <w:t>е (цветковые) растения.</w:t>
      </w:r>
      <w:r>
        <w:rPr>
          <w:rFonts w:cs="Times New Roman"/>
          <w:szCs w:val="28"/>
        </w:rPr>
        <w:t xml:space="preserve"> Общая характеристика. </w:t>
      </w:r>
      <w:r>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Pr>
          <w:rFonts w:cs="Times New Roman"/>
          <w:szCs w:val="28"/>
        </w:rPr>
        <w:t xml:space="preserve"> Классификация покрытосеменных растений: класс Двудольные и класс Однодольные. </w:t>
      </w:r>
      <w:r>
        <w:rPr>
          <w:rFonts w:cs="Times New Roman"/>
          <w:szCs w:val="28"/>
        </w:rPr>
        <w:t xml:space="preserve">Признаки классов. </w:t>
      </w:r>
      <w:r>
        <w:rPr>
          <w:rFonts w:cs="Times New Roman"/>
          <w:i/>
          <w:szCs w:val="28"/>
        </w:rPr>
        <w:t>Цикл развития покрытосеменного растения.</w:t>
      </w:r>
    </w:p>
    <w:p w:rsidR="00D503E8" w:rsidRDefault="0020456E">
      <w:pPr>
        <w:widowControl w:val="0"/>
        <w:spacing w:after="0" w:line="240" w:lineRule="auto"/>
        <w:ind w:firstLine="709"/>
        <w:jc w:val="both"/>
        <w:rPr>
          <w:rFonts w:cs="Times New Roman"/>
          <w:szCs w:val="28"/>
        </w:rPr>
      </w:pPr>
      <w:r>
        <w:rPr>
          <w:rFonts w:cs="Times New Roman"/>
          <w:b/>
          <w:bCs/>
          <w:i/>
          <w:iCs/>
          <w:szCs w:val="28"/>
        </w:rPr>
        <w:t>Семейства покрытосеменных</w:t>
      </w:r>
      <w:r>
        <w:rPr>
          <w:rStyle w:val="af2"/>
          <w:rFonts w:cs="Times New Roman"/>
          <w:b/>
          <w:bCs/>
          <w:i/>
          <w:iCs/>
          <w:szCs w:val="28"/>
        </w:rPr>
        <w:footnoteReference w:id="23"/>
      </w:r>
      <w:r>
        <w:rPr>
          <w:rFonts w:cs="Times New Roman"/>
          <w:b/>
          <w:bCs/>
          <w:i/>
          <w:iCs/>
          <w:szCs w:val="28"/>
        </w:rPr>
        <w:t xml:space="preserve"> (цветковых) растений.</w:t>
      </w:r>
      <w:r>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w:t>
      </w:r>
      <w:r>
        <w:rPr>
          <w:rFonts w:cs="Times New Roman"/>
          <w:szCs w:val="28"/>
        </w:rPr>
        <w:t>оцветные, или Астровые) и класса Однодольные (Лилейные, Злаки, или Мятликовые)</w:t>
      </w:r>
      <w:r>
        <w:rPr>
          <w:rStyle w:val="af2"/>
          <w:rFonts w:cs="Times New Roman"/>
          <w:szCs w:val="28"/>
        </w:rPr>
        <w:footnoteReference w:id="24"/>
      </w:r>
      <w:r>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Изучение строе</w:t>
      </w:r>
      <w:r>
        <w:rPr>
          <w:rFonts w:cs="Times New Roman"/>
          <w:szCs w:val="28"/>
        </w:rPr>
        <w:t>ния одноклеточных водорослей (на примере хламидомонады и хлореллы).</w:t>
      </w:r>
    </w:p>
    <w:p w:rsidR="00D503E8" w:rsidRDefault="0020456E">
      <w:pPr>
        <w:widowControl w:val="0"/>
        <w:spacing w:after="0" w:line="240" w:lineRule="auto"/>
        <w:ind w:firstLine="709"/>
        <w:jc w:val="both"/>
        <w:rPr>
          <w:rFonts w:cs="Times New Roman"/>
          <w:szCs w:val="28"/>
        </w:rPr>
      </w:pPr>
      <w:r>
        <w:rPr>
          <w:rFonts w:cs="Times New Roman"/>
          <w:szCs w:val="28"/>
        </w:rPr>
        <w:t>2. Изучение строения многоклеточных нитчатых водорослей (на примере спирогиры и улотрикса).</w:t>
      </w:r>
    </w:p>
    <w:p w:rsidR="00D503E8" w:rsidRDefault="0020456E">
      <w:pPr>
        <w:widowControl w:val="0"/>
        <w:spacing w:after="0" w:line="240" w:lineRule="auto"/>
        <w:ind w:firstLine="709"/>
        <w:jc w:val="both"/>
        <w:rPr>
          <w:rFonts w:cs="Times New Roman"/>
          <w:szCs w:val="28"/>
        </w:rPr>
      </w:pPr>
      <w:r>
        <w:rPr>
          <w:rFonts w:cs="Times New Roman"/>
          <w:szCs w:val="28"/>
        </w:rPr>
        <w:t>3. Изучение внешнего строения мхов (на местных видах).</w:t>
      </w:r>
    </w:p>
    <w:p w:rsidR="00D503E8" w:rsidRDefault="0020456E">
      <w:pPr>
        <w:widowControl w:val="0"/>
        <w:spacing w:after="0" w:line="240" w:lineRule="auto"/>
        <w:ind w:firstLine="709"/>
        <w:jc w:val="both"/>
        <w:rPr>
          <w:rFonts w:cs="Times New Roman"/>
          <w:szCs w:val="28"/>
        </w:rPr>
      </w:pPr>
      <w:r>
        <w:rPr>
          <w:rFonts w:cs="Times New Roman"/>
          <w:szCs w:val="28"/>
        </w:rPr>
        <w:t>4. Изучение внешнего строения папоротника</w:t>
      </w:r>
      <w:r>
        <w:rPr>
          <w:rFonts w:cs="Times New Roman"/>
          <w:szCs w:val="28"/>
        </w:rPr>
        <w:t xml:space="preserve"> или хвоща.</w:t>
      </w:r>
    </w:p>
    <w:p w:rsidR="00D503E8" w:rsidRDefault="0020456E">
      <w:pPr>
        <w:widowControl w:val="0"/>
        <w:spacing w:after="0" w:line="240" w:lineRule="auto"/>
        <w:ind w:firstLine="709"/>
        <w:jc w:val="both"/>
        <w:rPr>
          <w:rFonts w:cs="Times New Roman"/>
          <w:szCs w:val="28"/>
        </w:rPr>
      </w:pPr>
      <w:r>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D503E8" w:rsidRDefault="0020456E">
      <w:pPr>
        <w:widowControl w:val="0"/>
        <w:spacing w:after="0" w:line="240" w:lineRule="auto"/>
        <w:ind w:firstLine="709"/>
        <w:jc w:val="both"/>
        <w:rPr>
          <w:rFonts w:cs="Times New Roman"/>
          <w:szCs w:val="28"/>
        </w:rPr>
      </w:pPr>
      <w:r>
        <w:rPr>
          <w:rFonts w:cs="Times New Roman"/>
          <w:szCs w:val="28"/>
        </w:rPr>
        <w:t>6. Изучение внешнего строения покрытосеменных растений.</w:t>
      </w:r>
    </w:p>
    <w:p w:rsidR="00D503E8" w:rsidRDefault="0020456E">
      <w:pPr>
        <w:widowControl w:val="0"/>
        <w:spacing w:after="0" w:line="240" w:lineRule="auto"/>
        <w:ind w:firstLine="709"/>
        <w:jc w:val="both"/>
        <w:rPr>
          <w:rFonts w:cs="Times New Roman"/>
          <w:szCs w:val="28"/>
        </w:rPr>
      </w:pPr>
      <w:r>
        <w:rPr>
          <w:rFonts w:cs="Times New Roman"/>
          <w:szCs w:val="28"/>
        </w:rPr>
        <w:t>7. Изучение признаков представителей семейств: Крестоцветные (Капуст</w:t>
      </w:r>
      <w:r>
        <w:rPr>
          <w:rFonts w:cs="Times New Roman"/>
          <w:szCs w:val="28"/>
        </w:rPr>
        <w:t>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503E8" w:rsidRDefault="0020456E">
      <w:pPr>
        <w:widowControl w:val="0"/>
        <w:spacing w:after="0" w:line="240" w:lineRule="auto"/>
        <w:ind w:firstLine="709"/>
        <w:jc w:val="both"/>
        <w:rPr>
          <w:rFonts w:cs="Times New Roman"/>
          <w:szCs w:val="28"/>
        </w:rPr>
      </w:pPr>
      <w:r>
        <w:rPr>
          <w:rFonts w:cs="Times New Roman"/>
          <w:szCs w:val="28"/>
        </w:rPr>
        <w:t>8. Определение видов растений (на примере трёх семейств) с использованием определителей растений или</w:t>
      </w:r>
      <w:r>
        <w:rPr>
          <w:rFonts w:cs="Times New Roman"/>
          <w:szCs w:val="28"/>
        </w:rPr>
        <w:t xml:space="preserve"> определительных карточек.</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2. Развитие растительного мира на Земле</w:t>
      </w:r>
    </w:p>
    <w:p w:rsidR="00D503E8" w:rsidRDefault="0020456E">
      <w:pPr>
        <w:widowControl w:val="0"/>
        <w:spacing w:after="0" w:line="240" w:lineRule="auto"/>
        <w:ind w:firstLine="709"/>
        <w:jc w:val="both"/>
        <w:rPr>
          <w:rFonts w:cs="Times New Roman"/>
          <w:szCs w:val="28"/>
        </w:rPr>
      </w:pPr>
      <w:r>
        <w:rPr>
          <w:rFonts w:cs="Times New Roman"/>
          <w:szCs w:val="28"/>
        </w:rPr>
        <w:t xml:space="preserve">Эволюционное развитие растительного мира на Земле. </w:t>
      </w:r>
      <w:r>
        <w:rPr>
          <w:rFonts w:cs="Times New Roman"/>
          <w:i/>
          <w:szCs w:val="28"/>
        </w:rPr>
        <w:t>Сохранение в земной коре растительных остатков, их изучение. «Живые ископаемые» растительного царства.</w:t>
      </w:r>
      <w:r>
        <w:rPr>
          <w:rFonts w:cs="Times New Roman"/>
          <w:szCs w:val="28"/>
        </w:rPr>
        <w:t xml:space="preserve"> Жизнь растений в воде. Первые назе</w:t>
      </w:r>
      <w:r>
        <w:rPr>
          <w:rFonts w:cs="Times New Roman"/>
          <w:szCs w:val="28"/>
        </w:rPr>
        <w:t>мные растения. Освоение растениями суши. Этапы развития наземных растений основных систематических групп. Вымершие растения.</w:t>
      </w:r>
    </w:p>
    <w:p w:rsidR="00D503E8" w:rsidRDefault="0020456E">
      <w:pPr>
        <w:widowControl w:val="0"/>
        <w:spacing w:after="0" w:line="240" w:lineRule="auto"/>
        <w:ind w:firstLine="709"/>
        <w:jc w:val="both"/>
        <w:rPr>
          <w:rFonts w:cs="Times New Roman"/>
          <w:b/>
          <w:i/>
          <w:iCs/>
          <w:szCs w:val="28"/>
        </w:rPr>
      </w:pPr>
      <w:r>
        <w:rPr>
          <w:rFonts w:cs="Times New Roman"/>
          <w:b/>
          <w:i/>
          <w:iCs/>
          <w:szCs w:val="28"/>
        </w:rPr>
        <w:t>Экскурсии или видеоэкскурсии</w:t>
      </w:r>
    </w:p>
    <w:p w:rsidR="00D503E8" w:rsidRDefault="0020456E">
      <w:pPr>
        <w:widowControl w:val="0"/>
        <w:spacing w:after="0" w:line="240" w:lineRule="auto"/>
        <w:ind w:firstLine="709"/>
        <w:jc w:val="both"/>
        <w:rPr>
          <w:rFonts w:cs="Times New Roman"/>
          <w:szCs w:val="28"/>
        </w:rPr>
      </w:pPr>
      <w:r>
        <w:rPr>
          <w:rFonts w:cs="Times New Roman"/>
          <w:szCs w:val="28"/>
        </w:rPr>
        <w:t>Развитие растительного мира на Земле (экскурсия в палеонтологический или краеведческий музей).</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3. Растения в природных сообществах</w:t>
      </w:r>
    </w:p>
    <w:p w:rsidR="00D503E8" w:rsidRDefault="0020456E">
      <w:pPr>
        <w:widowControl w:val="0"/>
        <w:spacing w:after="0" w:line="240" w:lineRule="auto"/>
        <w:ind w:firstLine="709"/>
        <w:jc w:val="both"/>
        <w:rPr>
          <w:rFonts w:cs="Times New Roman"/>
          <w:szCs w:val="28"/>
        </w:rPr>
      </w:pPr>
      <w:r>
        <w:rPr>
          <w:rFonts w:cs="Times New Roman"/>
          <w:szCs w:val="28"/>
        </w:rPr>
        <w:t xml:space="preserve">Растения и среда обитания. Экологические факторы. </w:t>
      </w:r>
      <w:r>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Pr>
          <w:rFonts w:cs="Times New Roman"/>
          <w:szCs w:val="28"/>
        </w:rPr>
        <w:t xml:space="preserve"> Приспособленность растений к среде обитания. Взаимосвязи растений между собой и с другими организмами.</w:t>
      </w:r>
    </w:p>
    <w:p w:rsidR="00D503E8" w:rsidRDefault="0020456E">
      <w:pPr>
        <w:widowControl w:val="0"/>
        <w:spacing w:after="0" w:line="240" w:lineRule="auto"/>
        <w:ind w:firstLine="709"/>
        <w:jc w:val="both"/>
        <w:rPr>
          <w:rFonts w:cs="Times New Roman"/>
          <w:i/>
          <w:szCs w:val="28"/>
        </w:rPr>
      </w:pPr>
      <w:r>
        <w:rPr>
          <w:rFonts w:cs="Times New Roman"/>
          <w:szCs w:val="28"/>
        </w:rPr>
        <w:t xml:space="preserve">Растительные сообщества. </w:t>
      </w:r>
      <w:r>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Pr>
          <w:rFonts w:cs="Times New Roman"/>
          <w:szCs w:val="28"/>
        </w:rPr>
        <w:t>. Сезонные и</w:t>
      </w:r>
      <w:r>
        <w:rPr>
          <w:rFonts w:cs="Times New Roman"/>
          <w:szCs w:val="28"/>
        </w:rPr>
        <w:t xml:space="preserve">зменения в жизни растительного сообщества. Смена растительных сообществ. Растительность (растительный покров) природных зон Земли. </w:t>
      </w:r>
      <w:r>
        <w:rPr>
          <w:rFonts w:cs="Times New Roman"/>
          <w:i/>
          <w:szCs w:val="28"/>
        </w:rPr>
        <w:t>Флора.</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4. Растения и человек</w:t>
      </w:r>
    </w:p>
    <w:p w:rsidR="00D503E8" w:rsidRDefault="0020456E">
      <w:pPr>
        <w:widowControl w:val="0"/>
        <w:spacing w:after="0" w:line="240" w:lineRule="auto"/>
        <w:ind w:firstLine="709"/>
        <w:jc w:val="both"/>
        <w:rPr>
          <w:rFonts w:cs="Times New Roman"/>
          <w:i/>
          <w:szCs w:val="28"/>
        </w:rPr>
      </w:pPr>
      <w:r>
        <w:rPr>
          <w:rFonts w:cs="Times New Roman"/>
          <w:szCs w:val="28"/>
        </w:rPr>
        <w:t xml:space="preserve">Культурные растения и их происхождение. </w:t>
      </w:r>
      <w:r>
        <w:rPr>
          <w:rFonts w:cs="Times New Roman"/>
          <w:i/>
          <w:szCs w:val="28"/>
        </w:rPr>
        <w:t>Центры многообразия и происхождения культурных растений</w:t>
      </w:r>
      <w:r>
        <w:rPr>
          <w:rFonts w:cs="Times New Roman"/>
          <w:i/>
          <w:szCs w:val="28"/>
        </w:rPr>
        <w:t xml:space="preserve">. Земледелие. </w:t>
      </w:r>
      <w:r>
        <w:rPr>
          <w:rFonts w:cs="Times New Roman"/>
          <w:szCs w:val="28"/>
        </w:rPr>
        <w:t xml:space="preserve">Культурные растения сельскохозяйственных угодий: </w:t>
      </w:r>
      <w:r>
        <w:rPr>
          <w:rFonts w:cs="Times New Roman"/>
          <w:i/>
          <w:szCs w:val="28"/>
        </w:rPr>
        <w:t>овощные, плодово-ягодные, полевые.</w:t>
      </w:r>
      <w:r>
        <w:rPr>
          <w:rFonts w:cs="Times New Roman"/>
          <w:szCs w:val="28"/>
        </w:rPr>
        <w:t xml:space="preserve"> Растения города, </w:t>
      </w:r>
      <w:r>
        <w:rPr>
          <w:rFonts w:cs="Times New Roman"/>
          <w:i/>
          <w:szCs w:val="28"/>
        </w:rPr>
        <w:t>особенность городской флоры. Парки, лесопарки, скверы, ботанические сады. Декоративное цветоводство</w:t>
      </w:r>
      <w:r>
        <w:rPr>
          <w:rFonts w:cs="Times New Roman"/>
          <w:szCs w:val="28"/>
        </w:rPr>
        <w:t xml:space="preserve">. Комнатные растения, </w:t>
      </w:r>
      <w:r>
        <w:rPr>
          <w:rFonts w:cs="Times New Roman"/>
          <w:i/>
          <w:szCs w:val="28"/>
        </w:rPr>
        <w:t>комнатное цветоводст</w:t>
      </w:r>
      <w:r>
        <w:rPr>
          <w:rFonts w:cs="Times New Roman"/>
          <w:i/>
          <w:szCs w:val="28"/>
        </w:rPr>
        <w:t>во</w:t>
      </w:r>
      <w:r>
        <w:rPr>
          <w:rFonts w:cs="Times New Roman"/>
          <w:szCs w:val="28"/>
        </w:rPr>
        <w:t xml:space="preserve">. </w:t>
      </w:r>
      <w:r>
        <w:rPr>
          <w:rFonts w:cs="Times New Roman"/>
          <w:i/>
          <w:szCs w:val="28"/>
        </w:rPr>
        <w:t>Последствия деятельности человека в экосистемах</w:t>
      </w:r>
      <w:r>
        <w:rPr>
          <w:rFonts w:cs="Times New Roman"/>
          <w:szCs w:val="28"/>
        </w:rPr>
        <w:t xml:space="preserve">. Охрана растительного мира. </w:t>
      </w:r>
      <w:r>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Экскурсии или видеоэкс</w:t>
      </w:r>
      <w:r>
        <w:rPr>
          <w:rFonts w:cs="Times New Roman"/>
          <w:b/>
          <w:i/>
          <w:iCs/>
          <w:szCs w:val="28"/>
        </w:rPr>
        <w:t>курсии</w:t>
      </w:r>
    </w:p>
    <w:p w:rsidR="00D503E8" w:rsidRDefault="0020456E">
      <w:pPr>
        <w:widowControl w:val="0"/>
        <w:spacing w:after="0" w:line="240" w:lineRule="auto"/>
        <w:ind w:firstLine="709"/>
        <w:jc w:val="both"/>
        <w:rPr>
          <w:rFonts w:cs="Times New Roman"/>
          <w:szCs w:val="28"/>
        </w:rPr>
      </w:pPr>
      <w:r>
        <w:rPr>
          <w:rFonts w:cs="Times New Roman"/>
          <w:szCs w:val="28"/>
        </w:rPr>
        <w:t>1. Изучение сельскохозяйственных растений региона.</w:t>
      </w:r>
    </w:p>
    <w:p w:rsidR="00D503E8" w:rsidRDefault="0020456E">
      <w:pPr>
        <w:widowControl w:val="0"/>
        <w:spacing w:after="0" w:line="240" w:lineRule="auto"/>
        <w:ind w:firstLine="709"/>
        <w:jc w:val="both"/>
        <w:rPr>
          <w:rFonts w:cs="Times New Roman"/>
          <w:szCs w:val="28"/>
        </w:rPr>
      </w:pPr>
      <w:r>
        <w:rPr>
          <w:rFonts w:cs="Times New Roman"/>
          <w:szCs w:val="28"/>
        </w:rPr>
        <w:t>2. Изучение сорных растений региона.</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5. Грибы. Лишайники. Бактерии</w:t>
      </w:r>
    </w:p>
    <w:p w:rsidR="00D503E8" w:rsidRDefault="0020456E">
      <w:pPr>
        <w:widowControl w:val="0"/>
        <w:spacing w:after="0" w:line="240" w:lineRule="auto"/>
        <w:ind w:firstLine="709"/>
        <w:jc w:val="both"/>
        <w:rPr>
          <w:rFonts w:cs="Times New Roman"/>
          <w:i/>
          <w:szCs w:val="28"/>
        </w:rPr>
      </w:pPr>
      <w:r>
        <w:rPr>
          <w:rFonts w:cs="Times New Roman"/>
          <w:szCs w:val="28"/>
        </w:rPr>
        <w:t xml:space="preserve">Грибы. Общая характеристика. Шляпочные грибы, </w:t>
      </w:r>
      <w:r>
        <w:rPr>
          <w:rFonts w:cs="Times New Roman"/>
          <w:i/>
          <w:szCs w:val="28"/>
        </w:rPr>
        <w:t>их строение, питание, рост, размножение. Съедобные и ядовитые грибы. Меры профилакти</w:t>
      </w:r>
      <w:r>
        <w:rPr>
          <w:rFonts w:cs="Times New Roman"/>
          <w:i/>
          <w:szCs w:val="28"/>
        </w:rPr>
        <w:t>ки заболеваний, связанных с грибами</w:t>
      </w:r>
      <w:r>
        <w:rPr>
          <w:rFonts w:cs="Times New Roman"/>
          <w:szCs w:val="28"/>
        </w:rPr>
        <w:t xml:space="preserve">. </w:t>
      </w:r>
      <w:r>
        <w:rPr>
          <w:rFonts w:cs="Times New Roman"/>
          <w:i/>
          <w:szCs w:val="28"/>
        </w:rPr>
        <w:t>Значение шляпочных грибов в природных сообществах и жизни человека.</w:t>
      </w:r>
      <w:r>
        <w:rPr>
          <w:rFonts w:cs="Times New Roman"/>
          <w:szCs w:val="28"/>
        </w:rPr>
        <w:t xml:space="preserve"> Промышленное выращивание шляпочных грибов </w:t>
      </w:r>
      <w:r>
        <w:rPr>
          <w:rFonts w:cs="Times New Roman"/>
          <w:i/>
          <w:szCs w:val="28"/>
        </w:rPr>
        <w:t>(шампиньоны).</w:t>
      </w:r>
    </w:p>
    <w:p w:rsidR="00D503E8" w:rsidRDefault="0020456E">
      <w:pPr>
        <w:widowControl w:val="0"/>
        <w:spacing w:after="0" w:line="240" w:lineRule="auto"/>
        <w:ind w:firstLine="709"/>
        <w:jc w:val="both"/>
        <w:rPr>
          <w:rFonts w:cs="Times New Roman"/>
          <w:i/>
          <w:szCs w:val="28"/>
        </w:rPr>
      </w:pPr>
      <w:r>
        <w:rPr>
          <w:rFonts w:cs="Times New Roman"/>
          <w:szCs w:val="28"/>
        </w:rPr>
        <w:t>Плесневые грибы. Дрожжевые грибы. Значение плесневых и дрожжевых грибов в природе и жизни челов</w:t>
      </w:r>
      <w:r>
        <w:rPr>
          <w:rFonts w:cs="Times New Roman"/>
          <w:szCs w:val="28"/>
        </w:rPr>
        <w:t xml:space="preserve">ека </w:t>
      </w:r>
      <w:r>
        <w:rPr>
          <w:rFonts w:cs="Times New Roman"/>
          <w:i/>
          <w:szCs w:val="28"/>
        </w:rPr>
        <w:t>(пищевая и фармацевтическая промышленность и др.).</w:t>
      </w:r>
    </w:p>
    <w:p w:rsidR="00D503E8" w:rsidRDefault="0020456E">
      <w:pPr>
        <w:widowControl w:val="0"/>
        <w:spacing w:after="0" w:line="240" w:lineRule="auto"/>
        <w:ind w:firstLine="709"/>
        <w:jc w:val="both"/>
        <w:rPr>
          <w:rFonts w:cs="Times New Roman"/>
          <w:szCs w:val="28"/>
        </w:rPr>
      </w:pPr>
      <w:r>
        <w:rPr>
          <w:rFonts w:cs="Times New Roman"/>
          <w:spacing w:val="-2"/>
          <w:szCs w:val="28"/>
        </w:rPr>
        <w:t xml:space="preserve">Паразитические грибы. Разнообразие и значение паразитических грибов </w:t>
      </w:r>
      <w:r>
        <w:rPr>
          <w:rFonts w:cs="Times New Roman"/>
          <w:i/>
          <w:spacing w:val="-2"/>
          <w:szCs w:val="28"/>
        </w:rPr>
        <w:t>(головня, спорынья, фитофтора, трутовик и др.).</w:t>
      </w:r>
      <w:r>
        <w:rPr>
          <w:rFonts w:cs="Times New Roman"/>
          <w:spacing w:val="-2"/>
          <w:szCs w:val="28"/>
        </w:rPr>
        <w:t xml:space="preserve"> Борьба с заболеваниями, вызываемыми паразитическими грибами.</w:t>
      </w:r>
    </w:p>
    <w:p w:rsidR="00D503E8" w:rsidRDefault="0020456E">
      <w:pPr>
        <w:widowControl w:val="0"/>
        <w:spacing w:after="0" w:line="240" w:lineRule="auto"/>
        <w:ind w:firstLine="709"/>
        <w:jc w:val="both"/>
        <w:rPr>
          <w:rFonts w:cs="Times New Roman"/>
          <w:szCs w:val="28"/>
        </w:rPr>
      </w:pPr>
      <w:r>
        <w:rPr>
          <w:rFonts w:cs="Times New Roman"/>
          <w:szCs w:val="28"/>
        </w:rPr>
        <w:t xml:space="preserve">Лишайники – комплексные </w:t>
      </w:r>
      <w:r>
        <w:rPr>
          <w:rFonts w:cs="Times New Roman"/>
          <w:szCs w:val="28"/>
        </w:rPr>
        <w:t xml:space="preserve">организмы. </w:t>
      </w:r>
      <w:r>
        <w:rPr>
          <w:rFonts w:cs="Times New Roman"/>
          <w:i/>
          <w:szCs w:val="28"/>
        </w:rPr>
        <w:t>Строение лишайников. Питание, рост и размножение лишайников.</w:t>
      </w:r>
      <w:r>
        <w:rPr>
          <w:rFonts w:cs="Times New Roman"/>
          <w:szCs w:val="28"/>
        </w:rPr>
        <w:t xml:space="preserve"> Значение лишайников в природе и жизни человека.</w:t>
      </w:r>
    </w:p>
    <w:p w:rsidR="00D503E8" w:rsidRDefault="0020456E">
      <w:pPr>
        <w:widowControl w:val="0"/>
        <w:spacing w:after="0" w:line="240" w:lineRule="auto"/>
        <w:ind w:firstLine="709"/>
        <w:jc w:val="both"/>
        <w:rPr>
          <w:rFonts w:cs="Times New Roman"/>
          <w:i/>
          <w:szCs w:val="28"/>
        </w:rPr>
      </w:pPr>
      <w:r>
        <w:rPr>
          <w:rFonts w:cs="Times New Roman"/>
          <w:szCs w:val="28"/>
        </w:rPr>
        <w:t xml:space="preserve">Бактерии – доядерные организмы. Общая характеристика бактерий. Бактериальная клетка. Размножение бактерий. Распространение бактерий. </w:t>
      </w:r>
      <w:r>
        <w:rPr>
          <w:rFonts w:cs="Times New Roman"/>
          <w:i/>
          <w:szCs w:val="28"/>
        </w:rPr>
        <w:t>Раз</w:t>
      </w:r>
      <w:r>
        <w:rPr>
          <w:rFonts w:cs="Times New Roman"/>
          <w:i/>
          <w:szCs w:val="28"/>
        </w:rPr>
        <w:t>нообразие бактерий</w:t>
      </w:r>
      <w:r>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rFonts w:cs="Times New Roman"/>
          <w:i/>
          <w:szCs w:val="28"/>
        </w:rPr>
        <w:t>(в сельском хозяйстве, промышленности).</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w:t>
      </w:r>
      <w:r>
        <w:rPr>
          <w:rFonts w:cs="Times New Roman"/>
          <w:szCs w:val="28"/>
        </w:rPr>
        <w:t>ние строения одноклеточных (мукор) и многоклеточных (пеницилл) плесневых грибов.</w:t>
      </w:r>
    </w:p>
    <w:p w:rsidR="00D503E8" w:rsidRDefault="0020456E">
      <w:pPr>
        <w:widowControl w:val="0"/>
        <w:spacing w:after="0" w:line="240" w:lineRule="auto"/>
        <w:ind w:firstLine="709"/>
        <w:jc w:val="both"/>
        <w:rPr>
          <w:rFonts w:cs="Times New Roman"/>
          <w:szCs w:val="28"/>
        </w:rPr>
      </w:pPr>
      <w:r>
        <w:rPr>
          <w:rFonts w:cs="Times New Roman"/>
          <w:szCs w:val="28"/>
        </w:rPr>
        <w:t>2. Изучение строения плодовых тел шляпочных грибов (или изучение шляпочных грибов на муляжах).</w:t>
      </w:r>
    </w:p>
    <w:p w:rsidR="00D503E8" w:rsidRDefault="0020456E">
      <w:pPr>
        <w:widowControl w:val="0"/>
        <w:spacing w:after="0" w:line="240" w:lineRule="auto"/>
        <w:ind w:firstLine="709"/>
        <w:jc w:val="both"/>
        <w:rPr>
          <w:rFonts w:cs="Times New Roman"/>
          <w:szCs w:val="28"/>
        </w:rPr>
      </w:pPr>
      <w:r>
        <w:rPr>
          <w:rFonts w:cs="Times New Roman"/>
          <w:szCs w:val="28"/>
        </w:rPr>
        <w:t>3. Изучение строения лишайников.</w:t>
      </w:r>
    </w:p>
    <w:p w:rsidR="00D503E8" w:rsidRDefault="0020456E">
      <w:pPr>
        <w:widowControl w:val="0"/>
        <w:spacing w:after="0" w:line="240" w:lineRule="auto"/>
        <w:ind w:firstLine="709"/>
        <w:jc w:val="both"/>
        <w:rPr>
          <w:rFonts w:cs="Times New Roman"/>
          <w:szCs w:val="28"/>
        </w:rPr>
      </w:pPr>
      <w:r>
        <w:rPr>
          <w:rFonts w:cs="Times New Roman"/>
          <w:szCs w:val="28"/>
        </w:rPr>
        <w:t>4. Изучение строения бактерий (на готовых микро</w:t>
      </w:r>
      <w:r>
        <w:rPr>
          <w:rFonts w:cs="Times New Roman"/>
          <w:szCs w:val="28"/>
        </w:rPr>
        <w:t>препаратах).</w:t>
      </w:r>
    </w:p>
    <w:p w:rsidR="00D503E8" w:rsidRDefault="00D503E8">
      <w:pPr>
        <w:widowControl w:val="0"/>
        <w:spacing w:after="0" w:line="240" w:lineRule="auto"/>
        <w:ind w:firstLine="709"/>
        <w:rPr>
          <w:rFonts w:cs="Times New Roman"/>
          <w:b/>
          <w:bCs/>
          <w:caps/>
          <w:szCs w:val="28"/>
        </w:rPr>
      </w:pPr>
    </w:p>
    <w:p w:rsidR="00D503E8" w:rsidRDefault="0020456E">
      <w:pPr>
        <w:spacing w:after="0" w:line="240" w:lineRule="auto"/>
        <w:jc w:val="both"/>
        <w:rPr>
          <w:rFonts w:cs="Times New Roman"/>
          <w:b/>
          <w:bCs/>
          <w:caps/>
          <w:szCs w:val="28"/>
        </w:rPr>
      </w:pPr>
      <w:r>
        <w:rPr>
          <w:rFonts w:cs="Times New Roman"/>
          <w:b/>
          <w:bCs/>
          <w:caps/>
          <w:szCs w:val="28"/>
        </w:rPr>
        <w:t>8 класс</w:t>
      </w:r>
    </w:p>
    <w:p w:rsidR="00D503E8" w:rsidRDefault="0020456E">
      <w:pPr>
        <w:widowControl w:val="0"/>
        <w:spacing w:after="0" w:line="240" w:lineRule="auto"/>
        <w:ind w:firstLine="709"/>
        <w:rPr>
          <w:rFonts w:cs="Times New Roman"/>
          <w:b/>
          <w:bCs/>
          <w:szCs w:val="28"/>
        </w:rPr>
      </w:pPr>
      <w:r>
        <w:rPr>
          <w:rFonts w:cs="Times New Roman"/>
          <w:b/>
          <w:bCs/>
          <w:szCs w:val="28"/>
        </w:rPr>
        <w:t>1. Животный организм</w:t>
      </w:r>
    </w:p>
    <w:p w:rsidR="00D503E8" w:rsidRDefault="0020456E">
      <w:pPr>
        <w:widowControl w:val="0"/>
        <w:spacing w:after="0" w:line="240" w:lineRule="auto"/>
        <w:ind w:firstLine="709"/>
        <w:jc w:val="both"/>
        <w:rPr>
          <w:rFonts w:cs="Times New Roman"/>
          <w:i/>
          <w:szCs w:val="28"/>
        </w:rPr>
      </w:pPr>
      <w:r>
        <w:rPr>
          <w:rFonts w:cs="Times New Roman"/>
          <w:szCs w:val="28"/>
        </w:rPr>
        <w:t xml:space="preserve">Зоология – наука о животных. Разделы зоологии. </w:t>
      </w:r>
      <w:r>
        <w:rPr>
          <w:rFonts w:cs="Times New Roman"/>
          <w:i/>
          <w:szCs w:val="28"/>
        </w:rPr>
        <w:t>Связь зоологии с другими науками и техникой.</w:t>
      </w:r>
    </w:p>
    <w:p w:rsidR="00D503E8" w:rsidRDefault="0020456E">
      <w:pPr>
        <w:widowControl w:val="0"/>
        <w:spacing w:after="0" w:line="240" w:lineRule="auto"/>
        <w:ind w:firstLine="709"/>
        <w:jc w:val="both"/>
        <w:rPr>
          <w:rFonts w:cs="Times New Roman"/>
          <w:szCs w:val="28"/>
        </w:rPr>
      </w:pPr>
      <w:r>
        <w:rPr>
          <w:rFonts w:cs="Times New Roman"/>
          <w:szCs w:val="28"/>
        </w:rPr>
        <w:t xml:space="preserve">Общие признаки животных. </w:t>
      </w:r>
      <w:r>
        <w:rPr>
          <w:rFonts w:cs="Times New Roman"/>
          <w:i/>
          <w:szCs w:val="28"/>
        </w:rPr>
        <w:t>Отличия животных от растений</w:t>
      </w:r>
      <w:r>
        <w:rPr>
          <w:rFonts w:cs="Times New Roman"/>
          <w:szCs w:val="28"/>
        </w:rPr>
        <w:t xml:space="preserve">. Многообразие животного мира. </w:t>
      </w:r>
      <w:r>
        <w:rPr>
          <w:rFonts w:cs="Times New Roman"/>
          <w:i/>
          <w:szCs w:val="28"/>
        </w:rPr>
        <w:t>Одноклеточные и многоклеточные животные.</w:t>
      </w:r>
      <w:r>
        <w:rPr>
          <w:rFonts w:cs="Times New Roman"/>
          <w:szCs w:val="28"/>
        </w:rPr>
        <w:t xml:space="preserve"> Форма тела животного, симметрия, размеры тела и др.</w:t>
      </w:r>
    </w:p>
    <w:p w:rsidR="00D503E8" w:rsidRDefault="0020456E">
      <w:pPr>
        <w:widowControl w:val="0"/>
        <w:spacing w:after="0" w:line="240" w:lineRule="auto"/>
        <w:ind w:firstLine="709"/>
        <w:jc w:val="both"/>
        <w:rPr>
          <w:rFonts w:cs="Times New Roman"/>
          <w:i/>
          <w:szCs w:val="28"/>
        </w:rPr>
      </w:pPr>
      <w:r>
        <w:rPr>
          <w:rFonts w:cs="Times New Roman"/>
          <w:szCs w:val="28"/>
        </w:rPr>
        <w:t xml:space="preserve">Животная клетка. </w:t>
      </w:r>
      <w:r>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w:t>
      </w:r>
      <w:r>
        <w:rPr>
          <w:rFonts w:cs="Times New Roman"/>
          <w:i/>
          <w:szCs w:val="28"/>
        </w:rPr>
        <w:t>дрии, пищеварительные и сократительные вакуоли, лизосомы, клеточный центр).</w:t>
      </w:r>
      <w:r>
        <w:rPr>
          <w:rFonts w:cs="Times New Roman"/>
          <w:szCs w:val="28"/>
        </w:rPr>
        <w:t xml:space="preserve"> </w:t>
      </w:r>
      <w:r>
        <w:rPr>
          <w:rFonts w:cs="Times New Roman"/>
          <w:i/>
          <w:szCs w:val="28"/>
        </w:rPr>
        <w:t>Процессы, происходящие в клетке. Деление клетки.</w:t>
      </w:r>
      <w:r>
        <w:rPr>
          <w:rFonts w:cs="Times New Roman"/>
          <w:szCs w:val="28"/>
        </w:rPr>
        <w:t xml:space="preserve"> Ткани животных, их разнообразие. Органы и системы органов животных. </w:t>
      </w:r>
      <w:r>
        <w:rPr>
          <w:rFonts w:cs="Times New Roman"/>
          <w:i/>
          <w:szCs w:val="28"/>
        </w:rPr>
        <w:t>Организм – единое целое.</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Исс</w:t>
      </w:r>
      <w:r>
        <w:rPr>
          <w:rFonts w:cs="Times New Roman"/>
          <w:szCs w:val="28"/>
        </w:rPr>
        <w:t>ледование под микроскопом готовых микропрепаратов клеток и тканей животных.</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2. Строение и жизнедеятельность организма животного</w:t>
      </w:r>
      <w:r>
        <w:rPr>
          <w:rStyle w:val="af2"/>
          <w:rFonts w:cs="Times New Roman"/>
          <w:b/>
          <w:bCs/>
          <w:szCs w:val="28"/>
        </w:rPr>
        <w:footnoteReference w:id="25"/>
      </w:r>
    </w:p>
    <w:p w:rsidR="00D503E8" w:rsidRDefault="0020456E">
      <w:pPr>
        <w:widowControl w:val="0"/>
        <w:spacing w:after="0" w:line="240" w:lineRule="auto"/>
        <w:ind w:firstLine="709"/>
        <w:jc w:val="both"/>
        <w:rPr>
          <w:rFonts w:cs="Times New Roman"/>
          <w:i/>
          <w:szCs w:val="28"/>
        </w:rPr>
      </w:pPr>
      <w:r>
        <w:rPr>
          <w:rFonts w:cs="Times New Roman"/>
          <w:b/>
          <w:bCs/>
          <w:i/>
          <w:iCs/>
          <w:szCs w:val="28"/>
        </w:rPr>
        <w:t>Опора и движение животных.</w:t>
      </w:r>
      <w:r>
        <w:rPr>
          <w:rFonts w:cs="Times New Roman"/>
          <w:szCs w:val="28"/>
        </w:rPr>
        <w:t xml:space="preserve"> Особенности гидростатического, наружного и внутреннего скелета у животных. </w:t>
      </w:r>
      <w:r>
        <w:rPr>
          <w:rFonts w:cs="Times New Roman"/>
          <w:i/>
          <w:szCs w:val="28"/>
        </w:rPr>
        <w:t>Передвижение у одноклето</w:t>
      </w:r>
      <w:r>
        <w:rPr>
          <w:rFonts w:cs="Times New Roman"/>
          <w:i/>
          <w:szCs w:val="28"/>
        </w:rPr>
        <w:t>чных (амёбовидное, жгутиковое).</w:t>
      </w:r>
      <w:r>
        <w:rPr>
          <w:rFonts w:cs="Times New Roman"/>
          <w:szCs w:val="28"/>
        </w:rPr>
        <w:t xml:space="preserve"> Мышечные движения у многоклеточных: </w:t>
      </w:r>
      <w:r>
        <w:rPr>
          <w:rFonts w:cs="Times New Roman"/>
          <w:i/>
          <w:szCs w:val="28"/>
        </w:rPr>
        <w:t>полёт насекомых, птиц; плавание рыб; движение по суше позвоночных животных (ползание, бег, ходьба и др.).</w:t>
      </w:r>
      <w:r>
        <w:rPr>
          <w:rFonts w:cs="Times New Roman"/>
          <w:szCs w:val="28"/>
        </w:rPr>
        <w:t xml:space="preserve"> </w:t>
      </w:r>
      <w:r>
        <w:rPr>
          <w:rFonts w:cs="Times New Roman"/>
          <w:i/>
          <w:szCs w:val="28"/>
        </w:rPr>
        <w:t>Рычажные конечности.</w:t>
      </w:r>
    </w:p>
    <w:p w:rsidR="00D503E8" w:rsidRDefault="0020456E">
      <w:pPr>
        <w:widowControl w:val="0"/>
        <w:spacing w:after="0" w:line="240" w:lineRule="auto"/>
        <w:ind w:firstLine="709"/>
        <w:jc w:val="both"/>
        <w:rPr>
          <w:rFonts w:cs="Times New Roman"/>
          <w:i/>
          <w:szCs w:val="28"/>
        </w:rPr>
      </w:pPr>
      <w:r>
        <w:rPr>
          <w:rFonts w:cs="Times New Roman"/>
          <w:b/>
          <w:bCs/>
          <w:i/>
          <w:iCs/>
          <w:szCs w:val="28"/>
        </w:rPr>
        <w:t>Питание и пищеварение у животных.</w:t>
      </w:r>
      <w:r>
        <w:rPr>
          <w:rFonts w:cs="Times New Roman"/>
          <w:szCs w:val="28"/>
        </w:rPr>
        <w:t xml:space="preserve"> Значение питания. </w:t>
      </w:r>
      <w:r>
        <w:rPr>
          <w:rFonts w:cs="Times New Roman"/>
          <w:i/>
          <w:szCs w:val="28"/>
        </w:rPr>
        <w:t>Питание и</w:t>
      </w:r>
      <w:r>
        <w:rPr>
          <w:rFonts w:cs="Times New Roman"/>
          <w:i/>
          <w:szCs w:val="28"/>
        </w:rPr>
        <w:t xml:space="preserve"> пищеварение у простейших. Внутриполостное и внутриклеточное</w:t>
      </w:r>
      <w:r>
        <w:rPr>
          <w:rFonts w:cs="Times New Roman"/>
          <w:szCs w:val="28"/>
        </w:rPr>
        <w:t xml:space="preserve"> пищеварение, </w:t>
      </w:r>
      <w:r>
        <w:rPr>
          <w:rFonts w:cs="Times New Roman"/>
          <w:i/>
          <w:szCs w:val="28"/>
        </w:rPr>
        <w:t>замкнутая и сквозная пищеварительная система у беспозвоночных</w:t>
      </w:r>
      <w:r>
        <w:rPr>
          <w:rFonts w:cs="Times New Roman"/>
          <w:szCs w:val="28"/>
        </w:rPr>
        <w:t xml:space="preserve">. Пищеварительный тракт </w:t>
      </w:r>
      <w:r>
        <w:rPr>
          <w:rFonts w:cs="Times New Roman"/>
          <w:i/>
          <w:szCs w:val="28"/>
        </w:rPr>
        <w:t>у позвоночных,</w:t>
      </w:r>
      <w:r>
        <w:rPr>
          <w:rFonts w:cs="Times New Roman"/>
          <w:szCs w:val="28"/>
        </w:rPr>
        <w:t xml:space="preserve"> пищеварительные железы. </w:t>
      </w:r>
      <w:r>
        <w:rPr>
          <w:rFonts w:cs="Times New Roman"/>
          <w:i/>
          <w:szCs w:val="28"/>
        </w:rPr>
        <w:t>Ферменты. Особенности пищеварительной системы у представит</w:t>
      </w:r>
      <w:r>
        <w:rPr>
          <w:rFonts w:cs="Times New Roman"/>
          <w:i/>
          <w:szCs w:val="28"/>
        </w:rPr>
        <w:t>елей отрядов млекопитающих.</w:t>
      </w:r>
    </w:p>
    <w:p w:rsidR="00D503E8" w:rsidRDefault="0020456E">
      <w:pPr>
        <w:widowControl w:val="0"/>
        <w:spacing w:after="0" w:line="240" w:lineRule="auto"/>
        <w:ind w:firstLine="709"/>
        <w:jc w:val="both"/>
        <w:rPr>
          <w:rFonts w:cs="Times New Roman"/>
          <w:i/>
          <w:szCs w:val="28"/>
        </w:rPr>
      </w:pPr>
      <w:r>
        <w:rPr>
          <w:rFonts w:cs="Times New Roman"/>
          <w:b/>
          <w:bCs/>
          <w:i/>
          <w:iCs/>
          <w:szCs w:val="28"/>
        </w:rPr>
        <w:t>Дыхание животных.</w:t>
      </w:r>
      <w:r>
        <w:rPr>
          <w:rFonts w:cs="Times New Roman"/>
          <w:szCs w:val="28"/>
        </w:rPr>
        <w:t xml:space="preserve"> Значение дыхания. </w:t>
      </w:r>
      <w:r>
        <w:rPr>
          <w:rFonts w:cs="Times New Roman"/>
          <w:i/>
          <w:szCs w:val="28"/>
        </w:rPr>
        <w:t xml:space="preserve">Газообмен через всю поверхность клетки. </w:t>
      </w:r>
      <w:r>
        <w:rPr>
          <w:rFonts w:cs="Times New Roman"/>
          <w:szCs w:val="28"/>
        </w:rPr>
        <w:t xml:space="preserve">Жаберное дыхание. </w:t>
      </w:r>
      <w:r>
        <w:rPr>
          <w:rFonts w:cs="Times New Roman"/>
          <w:i/>
          <w:szCs w:val="28"/>
        </w:rPr>
        <w:t>Наружные и внутренние жабры.</w:t>
      </w:r>
      <w:r>
        <w:rPr>
          <w:rFonts w:cs="Times New Roman"/>
          <w:szCs w:val="28"/>
        </w:rPr>
        <w:t xml:space="preserve"> Кожное, трахейное, лёгочное дыхание у обитателей суши. Особенности кожного дыхания. </w:t>
      </w:r>
      <w:r>
        <w:rPr>
          <w:rFonts w:cs="Times New Roman"/>
          <w:i/>
          <w:szCs w:val="28"/>
        </w:rPr>
        <w:t>Роль воздушных мешков</w:t>
      </w:r>
      <w:r>
        <w:rPr>
          <w:rFonts w:cs="Times New Roman"/>
          <w:i/>
          <w:szCs w:val="28"/>
        </w:rPr>
        <w:t xml:space="preserve"> у птиц.</w:t>
      </w:r>
    </w:p>
    <w:p w:rsidR="00D503E8" w:rsidRDefault="0020456E">
      <w:pPr>
        <w:widowControl w:val="0"/>
        <w:spacing w:after="0" w:line="240" w:lineRule="auto"/>
        <w:ind w:firstLine="709"/>
        <w:jc w:val="both"/>
        <w:rPr>
          <w:rFonts w:cs="Times New Roman"/>
          <w:szCs w:val="28"/>
        </w:rPr>
      </w:pPr>
      <w:r>
        <w:rPr>
          <w:rFonts w:cs="Times New Roman"/>
          <w:b/>
          <w:bCs/>
          <w:i/>
          <w:iCs/>
          <w:szCs w:val="28"/>
        </w:rPr>
        <w:t>Транспорт веществ у животных.</w:t>
      </w:r>
      <w:r>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w:t>
      </w:r>
      <w:r>
        <w:rPr>
          <w:rFonts w:cs="Times New Roman"/>
          <w:szCs w:val="28"/>
        </w:rPr>
        <w:t>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503E8" w:rsidRDefault="0020456E">
      <w:pPr>
        <w:widowControl w:val="0"/>
        <w:spacing w:after="0" w:line="240" w:lineRule="auto"/>
        <w:ind w:firstLine="709"/>
        <w:jc w:val="both"/>
        <w:rPr>
          <w:rFonts w:cs="Times New Roman"/>
          <w:i/>
          <w:szCs w:val="28"/>
        </w:rPr>
      </w:pPr>
      <w:r>
        <w:rPr>
          <w:rFonts w:cs="Times New Roman"/>
          <w:b/>
          <w:bCs/>
          <w:i/>
          <w:iCs/>
          <w:szCs w:val="28"/>
        </w:rPr>
        <w:t>Выделение у животных.</w:t>
      </w:r>
      <w:r>
        <w:rPr>
          <w:rFonts w:cs="Times New Roman"/>
          <w:szCs w:val="28"/>
        </w:rPr>
        <w:t xml:space="preserve"> Значение выделения </w:t>
      </w:r>
      <w:r>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w:t>
      </w:r>
      <w:r>
        <w:rPr>
          <w:rFonts w:cs="Times New Roman"/>
          <w:i/>
          <w:szCs w:val="28"/>
        </w:rPr>
        <w:t>узырь у позвоночных животных. Особенности выделения у птиц, связанные с полётом.</w:t>
      </w:r>
    </w:p>
    <w:p w:rsidR="00D503E8" w:rsidRDefault="0020456E">
      <w:pPr>
        <w:widowControl w:val="0"/>
        <w:spacing w:after="0" w:line="240" w:lineRule="auto"/>
        <w:ind w:firstLine="709"/>
        <w:jc w:val="both"/>
        <w:rPr>
          <w:rFonts w:cs="Times New Roman"/>
          <w:szCs w:val="28"/>
        </w:rPr>
      </w:pPr>
      <w:r>
        <w:rPr>
          <w:rFonts w:cs="Times New Roman"/>
          <w:b/>
          <w:bCs/>
          <w:i/>
          <w:iCs/>
          <w:szCs w:val="28"/>
        </w:rPr>
        <w:t>Покровы тела у животных.</w:t>
      </w:r>
      <w:r>
        <w:rPr>
          <w:rFonts w:cs="Times New Roman"/>
          <w:szCs w:val="28"/>
        </w:rPr>
        <w:t xml:space="preserve"> Покровы у беспозвоночных. Усложнение строения кожи у позвоночных. </w:t>
      </w:r>
      <w:r>
        <w:rPr>
          <w:rFonts w:cs="Times New Roman"/>
          <w:i/>
          <w:szCs w:val="28"/>
        </w:rPr>
        <w:t>Кожа как орган выделения.</w:t>
      </w:r>
      <w:r>
        <w:rPr>
          <w:rFonts w:cs="Times New Roman"/>
          <w:szCs w:val="28"/>
        </w:rPr>
        <w:t xml:space="preserve"> Роль кожи в теплоотдаче. Производные кожи. Средства пассив</w:t>
      </w:r>
      <w:r>
        <w:rPr>
          <w:rFonts w:cs="Times New Roman"/>
          <w:szCs w:val="28"/>
        </w:rPr>
        <w:t>ной и активной защиты у животных.</w:t>
      </w:r>
    </w:p>
    <w:p w:rsidR="00D503E8" w:rsidRDefault="0020456E">
      <w:pPr>
        <w:widowControl w:val="0"/>
        <w:spacing w:after="0" w:line="240" w:lineRule="auto"/>
        <w:ind w:firstLine="709"/>
        <w:jc w:val="both"/>
        <w:rPr>
          <w:rFonts w:cs="Times New Roman"/>
          <w:i/>
          <w:szCs w:val="28"/>
        </w:rPr>
      </w:pPr>
      <w:r>
        <w:rPr>
          <w:rFonts w:cs="Times New Roman"/>
          <w:b/>
          <w:bCs/>
          <w:i/>
          <w:iCs/>
          <w:szCs w:val="28"/>
        </w:rPr>
        <w:t>Координация и регуляция жизнедеятельности у животных.</w:t>
      </w:r>
      <w:r>
        <w:rPr>
          <w:rFonts w:cs="Times New Roman"/>
          <w:b/>
          <w:bCs/>
          <w:szCs w:val="28"/>
        </w:rPr>
        <w:t xml:space="preserve"> </w:t>
      </w:r>
      <w:r>
        <w:rPr>
          <w:rFonts w:cs="Times New Roman"/>
          <w:i/>
          <w:szCs w:val="28"/>
        </w:rPr>
        <w:t xml:space="preserve">Раздражимость у одноклеточных животных. </w:t>
      </w:r>
      <w:r>
        <w:rPr>
          <w:rFonts w:cs="Times New Roman"/>
          <w:szCs w:val="28"/>
        </w:rPr>
        <w:t xml:space="preserve">Таксисы </w:t>
      </w:r>
      <w:r>
        <w:rPr>
          <w:rFonts w:cs="Times New Roman"/>
          <w:i/>
          <w:szCs w:val="28"/>
        </w:rPr>
        <w:t xml:space="preserve">(фототаксис, трофотаксис, хемотаксис и др.). </w:t>
      </w:r>
      <w:r>
        <w:rPr>
          <w:rFonts w:cs="Times New Roman"/>
          <w:szCs w:val="28"/>
        </w:rPr>
        <w:t xml:space="preserve">Нервная регуляция. Нервная система, </w:t>
      </w:r>
      <w:r>
        <w:rPr>
          <w:rFonts w:cs="Times New Roman"/>
          <w:i/>
          <w:szCs w:val="28"/>
        </w:rPr>
        <w:t>её значение. Нервная система у беспозво</w:t>
      </w:r>
      <w:r>
        <w:rPr>
          <w:rFonts w:cs="Times New Roman"/>
          <w:i/>
          <w:szCs w:val="28"/>
        </w:rPr>
        <w:t>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Pr>
          <w:rFonts w:cs="Times New Roman"/>
          <w:szCs w:val="28"/>
        </w:rPr>
        <w:t xml:space="preserve"> Гуморальная регуляция. </w:t>
      </w:r>
      <w:r>
        <w:rPr>
          <w:rFonts w:cs="Times New Roman"/>
          <w:i/>
          <w:szCs w:val="28"/>
        </w:rPr>
        <w:t>Рол</w:t>
      </w:r>
      <w:r>
        <w:rPr>
          <w:rFonts w:cs="Times New Roman"/>
          <w:i/>
          <w:szCs w:val="28"/>
        </w:rPr>
        <w:t xml:space="preserve">ь гормонов в жизни животных. Половые гормоны. Половой диморфизм. </w:t>
      </w:r>
      <w:r>
        <w:rPr>
          <w:rFonts w:cs="Times New Roman"/>
          <w:szCs w:val="28"/>
        </w:rPr>
        <w:t xml:space="preserve">Органы чувств, их значение. </w:t>
      </w:r>
      <w:r>
        <w:rPr>
          <w:rFonts w:cs="Times New Roman"/>
          <w:i/>
          <w:szCs w:val="28"/>
        </w:rPr>
        <w:t xml:space="preserve">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w:t>
      </w:r>
      <w:r>
        <w:rPr>
          <w:rFonts w:cs="Times New Roman"/>
          <w:i/>
          <w:szCs w:val="28"/>
        </w:rPr>
        <w:t>и позвоночных животных. Орган боковой линии у рыб.</w:t>
      </w:r>
    </w:p>
    <w:p w:rsidR="00D503E8" w:rsidRDefault="0020456E">
      <w:pPr>
        <w:widowControl w:val="0"/>
        <w:spacing w:after="0" w:line="240" w:lineRule="auto"/>
        <w:ind w:firstLine="709"/>
        <w:jc w:val="both"/>
        <w:rPr>
          <w:rFonts w:cs="Times New Roman"/>
          <w:i/>
          <w:szCs w:val="28"/>
        </w:rPr>
      </w:pPr>
      <w:r>
        <w:rPr>
          <w:rFonts w:cs="Times New Roman"/>
          <w:b/>
          <w:bCs/>
          <w:i/>
          <w:iCs/>
          <w:szCs w:val="28"/>
        </w:rPr>
        <w:t>Поведение животных.</w:t>
      </w:r>
      <w:r>
        <w:rPr>
          <w:rFonts w:cs="Times New Roman"/>
          <w:szCs w:val="28"/>
        </w:rPr>
        <w:t xml:space="preserve"> Врождённое и приобретённое поведение (инстинкт и научение). </w:t>
      </w:r>
      <w:r>
        <w:rPr>
          <w:rFonts w:cs="Times New Roman"/>
          <w:i/>
          <w:szCs w:val="28"/>
        </w:rPr>
        <w:t>Научение: условные рефлексы, импринтинг (запечатление), инсайт (постижение). Поведение: пищевое, оборонительное, территориаль</w:t>
      </w:r>
      <w:r>
        <w:rPr>
          <w:rFonts w:cs="Times New Roman"/>
          <w:i/>
          <w:szCs w:val="28"/>
        </w:rPr>
        <w:t>ное, брачное, исследовательское. Стимулы поведения.</w:t>
      </w:r>
    </w:p>
    <w:p w:rsidR="00D503E8" w:rsidRDefault="0020456E">
      <w:pPr>
        <w:widowControl w:val="0"/>
        <w:spacing w:after="0" w:line="240" w:lineRule="auto"/>
        <w:ind w:firstLine="709"/>
        <w:jc w:val="both"/>
        <w:rPr>
          <w:rFonts w:cs="Times New Roman"/>
          <w:szCs w:val="28"/>
        </w:rPr>
      </w:pPr>
      <w:r>
        <w:rPr>
          <w:rFonts w:cs="Times New Roman"/>
          <w:b/>
          <w:bCs/>
          <w:i/>
          <w:iCs/>
          <w:szCs w:val="28"/>
        </w:rPr>
        <w:t>Размножение и развитие животных.</w:t>
      </w:r>
      <w:r>
        <w:rPr>
          <w:rFonts w:cs="Times New Roman"/>
          <w:szCs w:val="28"/>
        </w:rPr>
        <w:t xml:space="preserve"> Бесполое размножение: </w:t>
      </w:r>
      <w:r>
        <w:rPr>
          <w:rFonts w:cs="Times New Roman"/>
          <w:i/>
          <w:szCs w:val="28"/>
        </w:rPr>
        <w:t>деление клетки одноклеточного организма на две, почкование, фрагментация.</w:t>
      </w:r>
      <w:r>
        <w:rPr>
          <w:rFonts w:cs="Times New Roman"/>
          <w:szCs w:val="28"/>
        </w:rPr>
        <w:t xml:space="preserve"> Половое размножение. </w:t>
      </w:r>
      <w:r>
        <w:rPr>
          <w:rFonts w:cs="Times New Roman"/>
          <w:i/>
          <w:szCs w:val="28"/>
        </w:rPr>
        <w:t>Преимущество полового размножения. Половые железы. Яич</w:t>
      </w:r>
      <w:r>
        <w:rPr>
          <w:rFonts w:cs="Times New Roman"/>
          <w:i/>
          <w:szCs w:val="28"/>
        </w:rPr>
        <w:t xml:space="preserve">ники и семенники. Половые клетки (гаметы). Оплодотворение. Зигота. Партеногенез. </w:t>
      </w:r>
      <w:r>
        <w:rPr>
          <w:rFonts w:cs="Times New Roman"/>
          <w:szCs w:val="28"/>
        </w:rPr>
        <w:t xml:space="preserve">Зародышевое развитие. </w:t>
      </w:r>
      <w:r>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Pr>
          <w:rFonts w:cs="Times New Roman"/>
          <w:szCs w:val="28"/>
        </w:rPr>
        <w:t xml:space="preserve"> Постэмбрионально</w:t>
      </w:r>
      <w:r>
        <w:rPr>
          <w:rFonts w:cs="Times New Roman"/>
          <w:szCs w:val="28"/>
        </w:rPr>
        <w:t xml:space="preserve">е развитие: </w:t>
      </w:r>
      <w:r>
        <w:rPr>
          <w:rFonts w:cs="Times New Roman"/>
          <w:i/>
          <w:szCs w:val="28"/>
        </w:rPr>
        <w:t>прямое, непрямое. Метаморфоз (развитие с превращением): полный и неполный</w:t>
      </w:r>
      <w:r>
        <w:rPr>
          <w:rFonts w:cs="Times New Roman"/>
          <w:szCs w:val="28"/>
        </w:rPr>
        <w:t>.</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Ознакомление с органами опоры и движения у животных.</w:t>
      </w:r>
    </w:p>
    <w:p w:rsidR="00D503E8" w:rsidRDefault="0020456E">
      <w:pPr>
        <w:widowControl w:val="0"/>
        <w:spacing w:after="0" w:line="240" w:lineRule="auto"/>
        <w:ind w:firstLine="709"/>
        <w:jc w:val="both"/>
        <w:rPr>
          <w:rFonts w:cs="Times New Roman"/>
          <w:szCs w:val="28"/>
        </w:rPr>
      </w:pPr>
      <w:r>
        <w:rPr>
          <w:rFonts w:cs="Times New Roman"/>
          <w:szCs w:val="28"/>
        </w:rPr>
        <w:t>2. Изучение способов поглощения пищи у животных.</w:t>
      </w:r>
    </w:p>
    <w:p w:rsidR="00D503E8" w:rsidRDefault="0020456E">
      <w:pPr>
        <w:widowControl w:val="0"/>
        <w:spacing w:after="0" w:line="240" w:lineRule="auto"/>
        <w:ind w:firstLine="709"/>
        <w:jc w:val="both"/>
        <w:rPr>
          <w:rFonts w:cs="Times New Roman"/>
          <w:szCs w:val="28"/>
        </w:rPr>
      </w:pPr>
      <w:r>
        <w:rPr>
          <w:rFonts w:cs="Times New Roman"/>
          <w:szCs w:val="28"/>
        </w:rPr>
        <w:t xml:space="preserve">3. Изучение способов дыхания </w:t>
      </w:r>
      <w:r>
        <w:rPr>
          <w:rFonts w:cs="Times New Roman"/>
          <w:szCs w:val="28"/>
        </w:rPr>
        <w:t>у животных.</w:t>
      </w:r>
    </w:p>
    <w:p w:rsidR="00D503E8" w:rsidRDefault="0020456E">
      <w:pPr>
        <w:widowControl w:val="0"/>
        <w:spacing w:after="0" w:line="240" w:lineRule="auto"/>
        <w:ind w:firstLine="709"/>
        <w:jc w:val="both"/>
        <w:rPr>
          <w:rFonts w:cs="Times New Roman"/>
          <w:szCs w:val="28"/>
        </w:rPr>
      </w:pPr>
      <w:r>
        <w:rPr>
          <w:rFonts w:cs="Times New Roman"/>
          <w:szCs w:val="28"/>
        </w:rPr>
        <w:t>4. Ознакомление с системами органов транспорта веществ у животных.</w:t>
      </w:r>
    </w:p>
    <w:p w:rsidR="00D503E8" w:rsidRDefault="0020456E">
      <w:pPr>
        <w:widowControl w:val="0"/>
        <w:spacing w:after="0" w:line="240" w:lineRule="auto"/>
        <w:ind w:firstLine="709"/>
        <w:jc w:val="both"/>
        <w:rPr>
          <w:rFonts w:cs="Times New Roman"/>
          <w:szCs w:val="28"/>
        </w:rPr>
      </w:pPr>
      <w:r>
        <w:rPr>
          <w:rFonts w:cs="Times New Roman"/>
          <w:szCs w:val="28"/>
        </w:rPr>
        <w:t>5. Изучение покровов тела у животных.</w:t>
      </w:r>
    </w:p>
    <w:p w:rsidR="00D503E8" w:rsidRDefault="0020456E">
      <w:pPr>
        <w:widowControl w:val="0"/>
        <w:spacing w:after="0" w:line="240" w:lineRule="auto"/>
        <w:ind w:firstLine="709"/>
        <w:jc w:val="both"/>
        <w:rPr>
          <w:rFonts w:cs="Times New Roman"/>
          <w:szCs w:val="28"/>
        </w:rPr>
      </w:pPr>
      <w:r>
        <w:rPr>
          <w:rFonts w:cs="Times New Roman"/>
          <w:szCs w:val="28"/>
        </w:rPr>
        <w:t>6. Изучение органов чувств у животных.</w:t>
      </w:r>
    </w:p>
    <w:p w:rsidR="00D503E8" w:rsidRDefault="0020456E">
      <w:pPr>
        <w:widowControl w:val="0"/>
        <w:spacing w:after="0" w:line="240" w:lineRule="auto"/>
        <w:ind w:firstLine="709"/>
        <w:jc w:val="both"/>
        <w:rPr>
          <w:rFonts w:cs="Times New Roman"/>
          <w:szCs w:val="28"/>
        </w:rPr>
      </w:pPr>
      <w:r>
        <w:rPr>
          <w:rFonts w:cs="Times New Roman"/>
          <w:szCs w:val="28"/>
        </w:rPr>
        <w:t>7. Формирование условных рефлексов у аквариумных рыб.</w:t>
      </w:r>
    </w:p>
    <w:p w:rsidR="00D503E8" w:rsidRDefault="0020456E">
      <w:pPr>
        <w:widowControl w:val="0"/>
        <w:spacing w:after="0" w:line="240" w:lineRule="auto"/>
        <w:ind w:firstLine="709"/>
        <w:jc w:val="both"/>
        <w:rPr>
          <w:rFonts w:cs="Times New Roman"/>
          <w:szCs w:val="28"/>
        </w:rPr>
      </w:pPr>
      <w:r>
        <w:rPr>
          <w:rFonts w:cs="Times New Roman"/>
          <w:szCs w:val="28"/>
        </w:rPr>
        <w:t>8. Строение яйца и развитие зародыша птицы (ку</w:t>
      </w:r>
      <w:r>
        <w:rPr>
          <w:rFonts w:cs="Times New Roman"/>
          <w:szCs w:val="28"/>
        </w:rPr>
        <w:t>рицы).</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3. Систематические группы животных</w:t>
      </w:r>
    </w:p>
    <w:p w:rsidR="00D503E8" w:rsidRDefault="0020456E">
      <w:pPr>
        <w:widowControl w:val="0"/>
        <w:spacing w:after="0" w:line="240" w:lineRule="auto"/>
        <w:ind w:firstLine="709"/>
        <w:jc w:val="both"/>
        <w:rPr>
          <w:rFonts w:cs="Times New Roman"/>
          <w:i/>
          <w:szCs w:val="28"/>
        </w:rPr>
      </w:pPr>
      <w:r>
        <w:rPr>
          <w:rFonts w:cs="Times New Roman"/>
          <w:b/>
          <w:bCs/>
          <w:i/>
          <w:iCs/>
          <w:szCs w:val="28"/>
        </w:rPr>
        <w:t>Основные категории систематики животных.</w:t>
      </w:r>
      <w:r>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rFonts w:cs="Times New Roman"/>
          <w:i/>
          <w:szCs w:val="28"/>
        </w:rPr>
        <w:t>Отражение современных знаний</w:t>
      </w:r>
      <w:r>
        <w:rPr>
          <w:rFonts w:cs="Times New Roman"/>
          <w:i/>
          <w:szCs w:val="28"/>
        </w:rPr>
        <w:t xml:space="preserve"> о происхождении и родстве животных в классификации животных.</w:t>
      </w:r>
    </w:p>
    <w:p w:rsidR="00D503E8" w:rsidRDefault="0020456E">
      <w:pPr>
        <w:widowControl w:val="0"/>
        <w:spacing w:after="0" w:line="240" w:lineRule="auto"/>
        <w:ind w:firstLine="709"/>
        <w:jc w:val="both"/>
        <w:rPr>
          <w:rFonts w:cs="Times New Roman"/>
          <w:i/>
          <w:szCs w:val="28"/>
        </w:rPr>
      </w:pPr>
      <w:r>
        <w:rPr>
          <w:rFonts w:cs="Times New Roman"/>
          <w:b/>
          <w:bCs/>
          <w:i/>
          <w:iCs/>
          <w:szCs w:val="28"/>
        </w:rPr>
        <w:t>Одноклеточные животные – простейшие.</w:t>
      </w:r>
      <w:r>
        <w:rPr>
          <w:rFonts w:cs="Times New Roman"/>
          <w:szCs w:val="28"/>
        </w:rPr>
        <w:t xml:space="preserve"> </w:t>
      </w:r>
      <w:r>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Pr>
          <w:rFonts w:cs="Times New Roman"/>
          <w:szCs w:val="28"/>
        </w:rPr>
        <w:t xml:space="preserve"> Значение</w:t>
      </w:r>
      <w:r>
        <w:rPr>
          <w:rFonts w:cs="Times New Roman"/>
          <w:szCs w:val="28"/>
        </w:rPr>
        <w:t xml:space="preserve"> простейших в природе и жизни человека (образование осадочных пород, возбудители заболеваний, симбиотические виды). </w:t>
      </w:r>
      <w:r>
        <w:rPr>
          <w:rFonts w:cs="Times New Roman"/>
          <w:i/>
          <w:szCs w:val="28"/>
        </w:rPr>
        <w:t>Пути заражения человека и меры профилактики, вызываемые одноклеточными животными (малярийный плазмодий).</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строения инфузории-туфельки и наблюдение за её передвижением. Изучение хемотаксиса.</w:t>
      </w:r>
    </w:p>
    <w:p w:rsidR="00D503E8" w:rsidRDefault="0020456E">
      <w:pPr>
        <w:widowControl w:val="0"/>
        <w:spacing w:after="0" w:line="240" w:lineRule="auto"/>
        <w:ind w:firstLine="709"/>
        <w:jc w:val="both"/>
        <w:rPr>
          <w:rFonts w:cs="Times New Roman"/>
          <w:szCs w:val="28"/>
        </w:rPr>
      </w:pPr>
      <w:r>
        <w:rPr>
          <w:rFonts w:cs="Times New Roman"/>
          <w:szCs w:val="28"/>
        </w:rPr>
        <w:t>2. Многообразие простейших (на готовых препаратах).</w:t>
      </w:r>
    </w:p>
    <w:p w:rsidR="00D503E8" w:rsidRDefault="0020456E">
      <w:pPr>
        <w:widowControl w:val="0"/>
        <w:spacing w:after="0" w:line="240" w:lineRule="auto"/>
        <w:ind w:firstLine="709"/>
        <w:jc w:val="both"/>
        <w:rPr>
          <w:rFonts w:cs="Times New Roman"/>
          <w:szCs w:val="28"/>
        </w:rPr>
      </w:pPr>
      <w:r>
        <w:rPr>
          <w:rFonts w:cs="Times New Roman"/>
          <w:szCs w:val="28"/>
        </w:rPr>
        <w:t>3. Изготовление модели клетки простейшего (амёбы, инфузории-туфельки и др.).</w:t>
      </w:r>
    </w:p>
    <w:p w:rsidR="00D503E8" w:rsidRDefault="0020456E">
      <w:pPr>
        <w:widowControl w:val="0"/>
        <w:spacing w:after="0" w:line="240" w:lineRule="auto"/>
        <w:ind w:firstLine="709"/>
        <w:jc w:val="both"/>
        <w:rPr>
          <w:rFonts w:cs="Times New Roman"/>
          <w:szCs w:val="28"/>
        </w:rPr>
      </w:pPr>
      <w:r>
        <w:rPr>
          <w:rFonts w:cs="Times New Roman"/>
          <w:b/>
          <w:bCs/>
          <w:i/>
          <w:iCs/>
          <w:szCs w:val="28"/>
        </w:rPr>
        <w:t>Многоклеточные животные.</w:t>
      </w:r>
      <w:r>
        <w:rPr>
          <w:rFonts w:cs="Times New Roman"/>
          <w:i/>
          <w:iCs/>
          <w:szCs w:val="28"/>
        </w:rPr>
        <w:t xml:space="preserve"> </w:t>
      </w:r>
      <w:r>
        <w:rPr>
          <w:rFonts w:cs="Times New Roman"/>
          <w:b/>
          <w:bCs/>
          <w:i/>
          <w:iCs/>
          <w:szCs w:val="28"/>
        </w:rPr>
        <w:t>Кишечнополостные.</w:t>
      </w:r>
      <w:r>
        <w:rPr>
          <w:rFonts w:cs="Times New Roman"/>
          <w:szCs w:val="28"/>
        </w:rPr>
        <w:t xml:space="preserve"> Общая характеристика. </w:t>
      </w:r>
      <w:r>
        <w:rPr>
          <w:rFonts w:cs="Times New Roman"/>
          <w:i/>
          <w:szCs w:val="28"/>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w:t>
      </w:r>
      <w:r>
        <w:rPr>
          <w:rFonts w:cs="Times New Roman"/>
          <w:i/>
          <w:szCs w:val="28"/>
        </w:rPr>
        <w:t xml:space="preserve">тизм. Раздельнополые кишечнополостные. Многообразие кишечнополостных. Значение кишечнополостных в природе и жизни человека. </w:t>
      </w:r>
      <w:r>
        <w:rPr>
          <w:rFonts w:cs="Times New Roman"/>
          <w:szCs w:val="28"/>
        </w:rPr>
        <w:t>Коралловые полипы и их роль в рифообразовании.</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строения пресноводной гидры и её п</w:t>
      </w:r>
      <w:r>
        <w:rPr>
          <w:rFonts w:cs="Times New Roman"/>
          <w:szCs w:val="28"/>
        </w:rPr>
        <w:t>ередвижения (школьный аквариум).</w:t>
      </w:r>
    </w:p>
    <w:p w:rsidR="00D503E8" w:rsidRDefault="0020456E">
      <w:pPr>
        <w:widowControl w:val="0"/>
        <w:spacing w:after="0" w:line="240" w:lineRule="auto"/>
        <w:ind w:firstLine="709"/>
        <w:jc w:val="both"/>
        <w:rPr>
          <w:rFonts w:cs="Times New Roman"/>
          <w:szCs w:val="28"/>
        </w:rPr>
      </w:pPr>
      <w:r>
        <w:rPr>
          <w:rFonts w:cs="Times New Roman"/>
          <w:szCs w:val="28"/>
        </w:rPr>
        <w:t>2. Исследование питания гидры дафниями и циклопами (школьный аквариум).</w:t>
      </w:r>
    </w:p>
    <w:p w:rsidR="00D503E8" w:rsidRDefault="0020456E">
      <w:pPr>
        <w:widowControl w:val="0"/>
        <w:spacing w:after="0" w:line="240" w:lineRule="auto"/>
        <w:ind w:firstLine="709"/>
        <w:jc w:val="both"/>
        <w:rPr>
          <w:rFonts w:cs="Times New Roman"/>
          <w:szCs w:val="28"/>
        </w:rPr>
      </w:pPr>
      <w:r>
        <w:rPr>
          <w:rFonts w:cs="Times New Roman"/>
          <w:szCs w:val="28"/>
        </w:rPr>
        <w:t>3. Изготовление модели пресноводной гидры.</w:t>
      </w:r>
    </w:p>
    <w:p w:rsidR="00D503E8" w:rsidRDefault="0020456E">
      <w:pPr>
        <w:widowControl w:val="0"/>
        <w:spacing w:after="0" w:line="240" w:lineRule="auto"/>
        <w:ind w:firstLine="709"/>
        <w:jc w:val="both"/>
        <w:rPr>
          <w:rFonts w:cs="Times New Roman"/>
          <w:szCs w:val="28"/>
        </w:rPr>
      </w:pPr>
      <w:r>
        <w:rPr>
          <w:rFonts w:cs="Times New Roman"/>
          <w:b/>
          <w:bCs/>
          <w:i/>
          <w:iCs/>
          <w:szCs w:val="28"/>
        </w:rPr>
        <w:t>Плоские, круглые, кольчатые черви.</w:t>
      </w:r>
      <w:r>
        <w:rPr>
          <w:rFonts w:cs="Times New Roman"/>
          <w:szCs w:val="28"/>
        </w:rPr>
        <w:t xml:space="preserve"> Общая характеристика. </w:t>
      </w:r>
      <w:r>
        <w:rPr>
          <w:rFonts w:cs="Times New Roman"/>
          <w:i/>
          <w:szCs w:val="28"/>
        </w:rPr>
        <w:t>Особенности строения и жизнедеятельности плоских, к</w:t>
      </w:r>
      <w:r>
        <w:rPr>
          <w:rFonts w:cs="Times New Roman"/>
          <w:i/>
          <w:szCs w:val="28"/>
        </w:rPr>
        <w:t xml:space="preserve">руглых и кольчатых червей. Многообразие червей. </w:t>
      </w:r>
      <w:r>
        <w:rPr>
          <w:rFonts w:cs="Times New Roman"/>
          <w:szCs w:val="28"/>
        </w:rPr>
        <w:t xml:space="preserve">Паразитические плоские и круглые черви. </w:t>
      </w:r>
      <w:r>
        <w:rPr>
          <w:rFonts w:cs="Times New Roman"/>
          <w:i/>
          <w:szCs w:val="28"/>
        </w:rPr>
        <w:t>Циклы развития печёночного сосальщика, бычьего цепня, человеческой аскариды</w:t>
      </w:r>
      <w:r>
        <w:rPr>
          <w:rFonts w:cs="Times New Roman"/>
          <w:szCs w:val="28"/>
        </w:rPr>
        <w:t>. Черви, их приспособления к паразитизму, вред, наносимый человеку, сельскохозяйственным раст</w:t>
      </w:r>
      <w:r>
        <w:rPr>
          <w:rFonts w:cs="Times New Roman"/>
          <w:szCs w:val="28"/>
        </w:rPr>
        <w:t>ениям и животным. Меры по предупреждению заражения паразитическими червями. Роль червей как почвообразователей.</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внешнего строения дождевого червя. Наблюдение за реакцией дождевого червя на раздражители.</w:t>
      </w:r>
    </w:p>
    <w:p w:rsidR="00D503E8" w:rsidRDefault="0020456E">
      <w:pPr>
        <w:widowControl w:val="0"/>
        <w:spacing w:after="0" w:line="240" w:lineRule="auto"/>
        <w:ind w:firstLine="709"/>
        <w:jc w:val="both"/>
        <w:rPr>
          <w:rFonts w:cs="Times New Roman"/>
          <w:szCs w:val="28"/>
        </w:rPr>
      </w:pPr>
      <w:r>
        <w:rPr>
          <w:rFonts w:cs="Times New Roman"/>
          <w:szCs w:val="28"/>
        </w:rPr>
        <w:t>2.</w:t>
      </w:r>
      <w:r>
        <w:rPr>
          <w:rFonts w:cs="Times New Roman"/>
          <w:szCs w:val="28"/>
        </w:rPr>
        <w:t xml:space="preserve"> Исследование внутреннего строения дождевого червя (на готовом влажном препарате и микропрепарате).</w:t>
      </w:r>
    </w:p>
    <w:p w:rsidR="00D503E8" w:rsidRDefault="0020456E">
      <w:pPr>
        <w:widowControl w:val="0"/>
        <w:spacing w:after="0" w:line="240" w:lineRule="auto"/>
        <w:ind w:firstLine="709"/>
        <w:jc w:val="both"/>
        <w:rPr>
          <w:rFonts w:cs="Times New Roman"/>
          <w:szCs w:val="28"/>
        </w:rPr>
      </w:pPr>
      <w:r>
        <w:rPr>
          <w:rFonts w:cs="Times New Roman"/>
          <w:szCs w:val="28"/>
        </w:rPr>
        <w:t>3. Изучение приспособлений паразитических червей к паразитизму (на готовых влажных и микропрепаратах).</w:t>
      </w:r>
    </w:p>
    <w:p w:rsidR="00D503E8" w:rsidRDefault="0020456E">
      <w:pPr>
        <w:widowControl w:val="0"/>
        <w:spacing w:after="0" w:line="240" w:lineRule="auto"/>
        <w:ind w:firstLine="709"/>
        <w:jc w:val="both"/>
        <w:rPr>
          <w:rFonts w:cs="Times New Roman"/>
          <w:i/>
          <w:szCs w:val="28"/>
        </w:rPr>
      </w:pPr>
      <w:r>
        <w:rPr>
          <w:rFonts w:cs="Times New Roman"/>
          <w:b/>
          <w:bCs/>
          <w:i/>
          <w:iCs/>
          <w:szCs w:val="28"/>
        </w:rPr>
        <w:t>Членистоногие.</w:t>
      </w:r>
      <w:r>
        <w:rPr>
          <w:rFonts w:cs="Times New Roman"/>
          <w:szCs w:val="28"/>
        </w:rPr>
        <w:t xml:space="preserve"> Общая характеристика. </w:t>
      </w:r>
      <w:r>
        <w:rPr>
          <w:rFonts w:cs="Times New Roman"/>
          <w:i/>
          <w:szCs w:val="28"/>
        </w:rPr>
        <w:t>Среды жизни. Вне</w:t>
      </w:r>
      <w:r>
        <w:rPr>
          <w:rFonts w:cs="Times New Roman"/>
          <w:i/>
          <w:szCs w:val="28"/>
        </w:rPr>
        <w:t>шнее и внутреннее строение членистоногих. Многообразие членистоногих. Представители классов.</w:t>
      </w:r>
    </w:p>
    <w:p w:rsidR="00D503E8" w:rsidRDefault="0020456E">
      <w:pPr>
        <w:widowControl w:val="0"/>
        <w:spacing w:after="0" w:line="240" w:lineRule="auto"/>
        <w:ind w:firstLine="709"/>
        <w:jc w:val="both"/>
        <w:rPr>
          <w:rFonts w:cs="Times New Roman"/>
          <w:szCs w:val="28"/>
        </w:rPr>
      </w:pPr>
      <w:r>
        <w:rPr>
          <w:rFonts w:cs="Times New Roman"/>
          <w:i/>
          <w:iCs/>
          <w:szCs w:val="28"/>
        </w:rPr>
        <w:t>Ракообразные.</w:t>
      </w:r>
      <w:r>
        <w:rPr>
          <w:rFonts w:cs="Times New Roman"/>
          <w:szCs w:val="28"/>
        </w:rPr>
        <w:t xml:space="preserve"> </w:t>
      </w:r>
      <w:r>
        <w:rPr>
          <w:rFonts w:cs="Times New Roman"/>
          <w:i/>
          <w:szCs w:val="28"/>
        </w:rPr>
        <w:t>Особенности строения и жизнедеятельности.</w:t>
      </w:r>
      <w:r>
        <w:rPr>
          <w:rFonts w:cs="Times New Roman"/>
          <w:szCs w:val="28"/>
        </w:rPr>
        <w:t xml:space="preserve"> Значение ракообразных в природе и жизни человека.</w:t>
      </w:r>
    </w:p>
    <w:p w:rsidR="00D503E8" w:rsidRDefault="0020456E">
      <w:pPr>
        <w:widowControl w:val="0"/>
        <w:spacing w:after="0" w:line="240" w:lineRule="auto"/>
        <w:ind w:firstLine="709"/>
        <w:jc w:val="both"/>
        <w:rPr>
          <w:rFonts w:cs="Times New Roman"/>
          <w:szCs w:val="28"/>
        </w:rPr>
      </w:pPr>
      <w:r>
        <w:rPr>
          <w:rFonts w:cs="Times New Roman"/>
          <w:i/>
          <w:iCs/>
          <w:szCs w:val="28"/>
        </w:rPr>
        <w:t xml:space="preserve">Паукообразные. </w:t>
      </w:r>
      <w:r>
        <w:rPr>
          <w:rFonts w:cs="Times New Roman"/>
          <w:i/>
          <w:szCs w:val="28"/>
        </w:rPr>
        <w:t>Особенности строения и жизнедеятельности в</w:t>
      </w:r>
      <w:r>
        <w:rPr>
          <w:rFonts w:cs="Times New Roman"/>
          <w:i/>
          <w:szCs w:val="28"/>
        </w:rPr>
        <w:t xml:space="preserve"> связи с жизнью на суше. </w:t>
      </w:r>
      <w:r>
        <w:rPr>
          <w:rFonts w:cs="Times New Roman"/>
          <w:szCs w:val="28"/>
        </w:rP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503E8" w:rsidRDefault="0020456E">
      <w:pPr>
        <w:widowControl w:val="0"/>
        <w:spacing w:after="0" w:line="240" w:lineRule="auto"/>
        <w:ind w:firstLine="709"/>
        <w:jc w:val="both"/>
        <w:rPr>
          <w:rFonts w:cs="Times New Roman"/>
          <w:szCs w:val="28"/>
        </w:rPr>
      </w:pPr>
      <w:r>
        <w:rPr>
          <w:rFonts w:cs="Times New Roman"/>
          <w:i/>
          <w:iCs/>
          <w:szCs w:val="28"/>
        </w:rPr>
        <w:t>Насекомые.</w:t>
      </w:r>
      <w:r>
        <w:rPr>
          <w:rFonts w:cs="Times New Roman"/>
          <w:szCs w:val="28"/>
        </w:rPr>
        <w:t xml:space="preserve"> </w:t>
      </w:r>
      <w:r>
        <w:rPr>
          <w:rFonts w:cs="Times New Roman"/>
          <w:i/>
          <w:szCs w:val="28"/>
        </w:rPr>
        <w:t>Особенности строения и жизнедеятельнос</w:t>
      </w:r>
      <w:r>
        <w:rPr>
          <w:rFonts w:cs="Times New Roman"/>
          <w:i/>
          <w:szCs w:val="28"/>
        </w:rPr>
        <w:t>ти. Размножение насекомых и типы развития.</w:t>
      </w:r>
      <w:r>
        <w:rPr>
          <w:rFonts w:cs="Times New Roman"/>
          <w:szCs w:val="28"/>
        </w:rPr>
        <w:t xml:space="preserve"> Отряды насекомых</w:t>
      </w:r>
      <w:r>
        <w:rPr>
          <w:rStyle w:val="af2"/>
          <w:rFonts w:cs="Times New Roman"/>
          <w:szCs w:val="28"/>
        </w:rPr>
        <w:footnoteReference w:id="26"/>
      </w:r>
      <w:r>
        <w:rPr>
          <w:rFonts w:cs="Times New Roman"/>
          <w:szCs w:val="28"/>
        </w:rPr>
        <w:t>: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w:t>
      </w:r>
      <w:r>
        <w:rPr>
          <w:rFonts w:cs="Times New Roman"/>
          <w:szCs w:val="28"/>
        </w:rPr>
        <w:t xml:space="preserve">вредители сада, огорода, поля, леса. </w:t>
      </w:r>
      <w:r>
        <w:rPr>
          <w:rFonts w:cs="Times New Roman"/>
          <w:i/>
          <w:szCs w:val="28"/>
        </w:rPr>
        <w:t>Насекомые, снижающие численность вредителей растений.</w:t>
      </w:r>
      <w:r>
        <w:rPr>
          <w:rFonts w:cs="Times New Roman"/>
          <w:szCs w:val="28"/>
        </w:rPr>
        <w:t xml:space="preserve"> Поведение насекомых, инстинкты. </w:t>
      </w:r>
      <w:r>
        <w:rPr>
          <w:rFonts w:cs="Times New Roman"/>
          <w:i/>
          <w:szCs w:val="28"/>
        </w:rPr>
        <w:t xml:space="preserve">Меры по сокращению численности насекомых-вредителей. </w:t>
      </w:r>
      <w:r>
        <w:rPr>
          <w:rFonts w:cs="Times New Roman"/>
          <w:szCs w:val="28"/>
        </w:rPr>
        <w:t>Значение насекомых в природе и жизни человека.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w:t>
      </w:r>
      <w:r>
        <w:rPr>
          <w:rFonts w:cs="Times New Roman"/>
          <w:b/>
          <w:i/>
          <w:iCs/>
          <w:szCs w:val="28"/>
        </w:rPr>
        <w:t>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внешнего строения насекомого (на примере майского жука или других крупных насекомых-вредителей).</w:t>
      </w:r>
    </w:p>
    <w:p w:rsidR="00D503E8" w:rsidRDefault="0020456E">
      <w:pPr>
        <w:widowControl w:val="0"/>
        <w:spacing w:after="0" w:line="240" w:lineRule="auto"/>
        <w:ind w:firstLine="709"/>
        <w:jc w:val="both"/>
        <w:rPr>
          <w:rFonts w:cs="Times New Roman"/>
          <w:szCs w:val="28"/>
        </w:rPr>
      </w:pPr>
      <w:r>
        <w:rPr>
          <w:rFonts w:cs="Times New Roman"/>
          <w:szCs w:val="28"/>
        </w:rPr>
        <w:t>2. Ознакомление с различными типами развития насекомых (на примере коллекций).</w:t>
      </w:r>
    </w:p>
    <w:p w:rsidR="00D503E8" w:rsidRDefault="0020456E">
      <w:pPr>
        <w:widowControl w:val="0"/>
        <w:spacing w:after="0" w:line="240" w:lineRule="auto"/>
        <w:ind w:firstLine="709"/>
        <w:jc w:val="both"/>
        <w:rPr>
          <w:rFonts w:cs="Times New Roman"/>
          <w:szCs w:val="28"/>
        </w:rPr>
      </w:pPr>
      <w:r>
        <w:rPr>
          <w:rFonts w:cs="Times New Roman"/>
          <w:b/>
          <w:bCs/>
          <w:i/>
          <w:iCs/>
          <w:szCs w:val="28"/>
        </w:rPr>
        <w:t>Моллюски.</w:t>
      </w:r>
      <w:r>
        <w:rPr>
          <w:rFonts w:cs="Times New Roman"/>
          <w:szCs w:val="28"/>
        </w:rPr>
        <w:t xml:space="preserve"> Общая характеристика. </w:t>
      </w:r>
      <w:r>
        <w:rPr>
          <w:rFonts w:cs="Times New Roman"/>
          <w:i/>
          <w:szCs w:val="28"/>
        </w:rPr>
        <w:t>Местообитание моллюсков. Строе</w:t>
      </w:r>
      <w:r>
        <w:rPr>
          <w:rFonts w:cs="Times New Roman"/>
          <w:i/>
          <w:szCs w:val="28"/>
        </w:rPr>
        <w:t xml:space="preserve">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Pr>
          <w:rFonts w:cs="Times New Roman"/>
          <w:szCs w:val="28"/>
        </w:rPr>
        <w:t>Значение моллюсков в природе и жизни человека.</w:t>
      </w:r>
    </w:p>
    <w:p w:rsidR="00D503E8" w:rsidRDefault="0020456E">
      <w:pPr>
        <w:widowControl w:val="0"/>
        <w:spacing w:after="0" w:line="240" w:lineRule="auto"/>
        <w:ind w:firstLine="709"/>
        <w:jc w:val="both"/>
        <w:rPr>
          <w:rFonts w:cs="Times New Roman"/>
          <w:i/>
          <w:iCs/>
          <w:szCs w:val="28"/>
        </w:rPr>
      </w:pPr>
      <w:r>
        <w:rPr>
          <w:rFonts w:cs="Times New Roman"/>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D503E8" w:rsidRDefault="0020456E">
      <w:pPr>
        <w:widowControl w:val="0"/>
        <w:spacing w:after="0" w:line="240" w:lineRule="auto"/>
        <w:ind w:firstLine="709"/>
        <w:jc w:val="both"/>
        <w:rPr>
          <w:rFonts w:cs="Times New Roman"/>
          <w:szCs w:val="28"/>
        </w:rPr>
      </w:pPr>
      <w:r>
        <w:rPr>
          <w:rFonts w:cs="Times New Roman"/>
          <w:b/>
          <w:bCs/>
          <w:i/>
          <w:iCs/>
          <w:szCs w:val="28"/>
        </w:rPr>
        <w:t>Хордовые.</w:t>
      </w:r>
      <w:r>
        <w:rPr>
          <w:rFonts w:cs="Times New Roman"/>
          <w:szCs w:val="28"/>
        </w:rPr>
        <w:t xml:space="preserve"> Общая характеристика. </w:t>
      </w:r>
      <w:r>
        <w:rPr>
          <w:rFonts w:cs="Times New Roman"/>
          <w:i/>
          <w:szCs w:val="28"/>
        </w:rPr>
        <w:t>Зародышевое развитие хордовых. Систематические группы хордо</w:t>
      </w:r>
      <w:r>
        <w:rPr>
          <w:rFonts w:cs="Times New Roman"/>
          <w:i/>
          <w:szCs w:val="28"/>
        </w:rPr>
        <w:t xml:space="preserve">вых. </w:t>
      </w:r>
      <w:r>
        <w:rPr>
          <w:rFonts w:cs="Times New Roman"/>
          <w:szCs w:val="28"/>
        </w:rPr>
        <w:t>Подтип Бесчерепные (ланцетник). Подтип Черепные, или Позвоночные.</w:t>
      </w:r>
    </w:p>
    <w:p w:rsidR="00D503E8" w:rsidRDefault="0020456E">
      <w:pPr>
        <w:widowControl w:val="0"/>
        <w:spacing w:after="0" w:line="240" w:lineRule="auto"/>
        <w:ind w:firstLine="709"/>
        <w:jc w:val="both"/>
        <w:rPr>
          <w:rFonts w:cs="Times New Roman"/>
          <w:szCs w:val="28"/>
        </w:rPr>
      </w:pPr>
      <w:r>
        <w:rPr>
          <w:rFonts w:cs="Times New Roman"/>
          <w:b/>
          <w:bCs/>
          <w:i/>
          <w:iCs/>
          <w:szCs w:val="28"/>
        </w:rPr>
        <w:t>Рыбы.</w:t>
      </w:r>
      <w:r>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w:t>
      </w:r>
      <w:r>
        <w:rPr>
          <w:rFonts w:cs="Times New Roman"/>
          <w:szCs w:val="28"/>
        </w:rPr>
        <w:t xml:space="preserve">евых рыб от костных рыб. </w:t>
      </w:r>
      <w:r>
        <w:rPr>
          <w:rFonts w:cs="Times New Roman"/>
          <w:i/>
          <w:szCs w:val="28"/>
        </w:rPr>
        <w:t>Размножение, развитие и миграция рыб в природе. Многообразие рыб, основные систематические группы рыб</w:t>
      </w:r>
      <w:r>
        <w:rPr>
          <w:rFonts w:cs="Times New Roman"/>
          <w:szCs w:val="28"/>
        </w:rPr>
        <w:t>. Значение рыб в природе и жизни человека. Хозяйственное значение рыб.</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внешнего строения и особенностей передвижения рыбы (на примере живой рыбы в банке с водой).</w:t>
      </w:r>
    </w:p>
    <w:p w:rsidR="00D503E8" w:rsidRDefault="0020456E">
      <w:pPr>
        <w:widowControl w:val="0"/>
        <w:spacing w:after="0" w:line="240" w:lineRule="auto"/>
        <w:ind w:firstLine="709"/>
        <w:jc w:val="both"/>
        <w:rPr>
          <w:rFonts w:cs="Times New Roman"/>
          <w:szCs w:val="28"/>
        </w:rPr>
      </w:pPr>
      <w:r>
        <w:rPr>
          <w:rFonts w:cs="Times New Roman"/>
          <w:szCs w:val="28"/>
        </w:rPr>
        <w:t>2. Исследование внутреннего строения рыбы (на примере готового влажного препарата).</w:t>
      </w:r>
    </w:p>
    <w:p w:rsidR="00D503E8" w:rsidRDefault="0020456E">
      <w:pPr>
        <w:widowControl w:val="0"/>
        <w:spacing w:after="0" w:line="240" w:lineRule="auto"/>
        <w:ind w:firstLine="709"/>
        <w:jc w:val="both"/>
        <w:rPr>
          <w:rFonts w:cs="Times New Roman"/>
          <w:i/>
          <w:szCs w:val="28"/>
        </w:rPr>
      </w:pPr>
      <w:r>
        <w:rPr>
          <w:rFonts w:cs="Times New Roman"/>
          <w:b/>
          <w:bCs/>
          <w:i/>
          <w:iCs/>
          <w:szCs w:val="28"/>
        </w:rPr>
        <w:t>Земноводные.</w:t>
      </w:r>
      <w:r>
        <w:rPr>
          <w:rFonts w:cs="Times New Roman"/>
          <w:i/>
          <w:iCs/>
          <w:szCs w:val="28"/>
        </w:rPr>
        <w:t xml:space="preserve"> </w:t>
      </w:r>
      <w:r>
        <w:rPr>
          <w:rFonts w:cs="Times New Roman"/>
          <w:szCs w:val="28"/>
        </w:rPr>
        <w:t xml:space="preserve">Общая характеристика. </w:t>
      </w:r>
      <w:r>
        <w:rPr>
          <w:rFonts w:cs="Times New Roman"/>
          <w:i/>
          <w:szCs w:val="28"/>
        </w:rPr>
        <w:t>Местообитание земноводных. Ос</w:t>
      </w:r>
      <w:r>
        <w:rPr>
          <w:rFonts w:cs="Times New Roman"/>
          <w:i/>
          <w:szCs w:val="28"/>
        </w:rPr>
        <w:t>обенности внешнего и внутреннего строения, процессов жизнедеятельности, связанных с выходом земноводных на сушу.</w:t>
      </w:r>
      <w:r>
        <w:rPr>
          <w:rFonts w:cs="Times New Roman"/>
          <w:szCs w:val="28"/>
        </w:rPr>
        <w:t xml:space="preserve"> Приспособленность земноводных к жизни в воде и на суше. </w:t>
      </w:r>
      <w:r>
        <w:rPr>
          <w:rFonts w:cs="Times New Roman"/>
          <w:i/>
          <w:szCs w:val="28"/>
        </w:rPr>
        <w:t>Размножение и развитие земноводных.</w:t>
      </w:r>
    </w:p>
    <w:p w:rsidR="00D503E8" w:rsidRDefault="0020456E">
      <w:pPr>
        <w:widowControl w:val="0"/>
        <w:spacing w:after="0" w:line="240" w:lineRule="auto"/>
        <w:ind w:firstLine="709"/>
        <w:jc w:val="both"/>
        <w:rPr>
          <w:rFonts w:cs="Times New Roman"/>
          <w:i/>
          <w:szCs w:val="28"/>
        </w:rPr>
      </w:pPr>
      <w:r>
        <w:rPr>
          <w:rFonts w:cs="Times New Roman"/>
          <w:i/>
          <w:szCs w:val="28"/>
        </w:rPr>
        <w:t>Многообразие земноводных и их охрана. Значение земн</w:t>
      </w:r>
      <w:r>
        <w:rPr>
          <w:rFonts w:cs="Times New Roman"/>
          <w:i/>
          <w:szCs w:val="28"/>
        </w:rPr>
        <w:t>оводных в природе и жизни человека.</w:t>
      </w:r>
    </w:p>
    <w:p w:rsidR="00D503E8" w:rsidRDefault="0020456E">
      <w:pPr>
        <w:widowControl w:val="0"/>
        <w:spacing w:after="0" w:line="240" w:lineRule="auto"/>
        <w:ind w:firstLine="709"/>
        <w:jc w:val="both"/>
        <w:rPr>
          <w:rFonts w:cs="Times New Roman"/>
          <w:szCs w:val="28"/>
        </w:rPr>
      </w:pPr>
      <w:r>
        <w:rPr>
          <w:rFonts w:cs="Times New Roman"/>
          <w:b/>
          <w:bCs/>
          <w:i/>
          <w:iCs/>
          <w:szCs w:val="28"/>
        </w:rPr>
        <w:t>Пресмыкающиеся.</w:t>
      </w:r>
      <w:r>
        <w:rPr>
          <w:rFonts w:cs="Times New Roman"/>
          <w:szCs w:val="28"/>
        </w:rPr>
        <w:t xml:space="preserve"> Общая характеристика. </w:t>
      </w:r>
      <w:r>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Pr>
          <w:rFonts w:cs="Times New Roman"/>
          <w:szCs w:val="28"/>
        </w:rPr>
        <w:t>Приспособленность пресмыкающихся к жизни на суше</w:t>
      </w:r>
      <w:r>
        <w:rPr>
          <w:rFonts w:cs="Times New Roman"/>
          <w:i/>
          <w:szCs w:val="28"/>
        </w:rPr>
        <w:t xml:space="preserve">. Размножение и </w:t>
      </w:r>
      <w:r>
        <w:rPr>
          <w:rFonts w:cs="Times New Roman"/>
          <w:i/>
          <w:szCs w:val="28"/>
        </w:rPr>
        <w:t>развитие пресмыкающихся. Регенерация. Многообразие пресмыкающихся и их охрана</w:t>
      </w:r>
      <w:r>
        <w:rPr>
          <w:rFonts w:cs="Times New Roman"/>
          <w:szCs w:val="28"/>
        </w:rPr>
        <w:t>. Значение пресмыкающихся в природе и жизни человека.</w:t>
      </w:r>
    </w:p>
    <w:p w:rsidR="00D503E8" w:rsidRDefault="0020456E">
      <w:pPr>
        <w:widowControl w:val="0"/>
        <w:spacing w:after="0" w:line="240" w:lineRule="auto"/>
        <w:ind w:firstLine="709"/>
        <w:jc w:val="both"/>
        <w:rPr>
          <w:rFonts w:cs="Times New Roman"/>
          <w:szCs w:val="28"/>
        </w:rPr>
      </w:pPr>
      <w:r>
        <w:rPr>
          <w:rFonts w:cs="Times New Roman"/>
          <w:b/>
          <w:bCs/>
          <w:i/>
          <w:iCs/>
          <w:szCs w:val="28"/>
        </w:rPr>
        <w:t>Птицы.</w:t>
      </w:r>
      <w:r>
        <w:rPr>
          <w:rFonts w:cs="Times New Roman"/>
          <w:szCs w:val="28"/>
        </w:rPr>
        <w:t xml:space="preserve"> Общая характеристика. </w:t>
      </w:r>
      <w:r>
        <w:rPr>
          <w:rFonts w:cs="Times New Roman"/>
          <w:i/>
          <w:szCs w:val="28"/>
        </w:rPr>
        <w:t>Особенности внешнего строения птиц. Особенности внутреннего строения и процессов жизнедеятельнос</w:t>
      </w:r>
      <w:r>
        <w:rPr>
          <w:rFonts w:cs="Times New Roman"/>
          <w:i/>
          <w:szCs w:val="28"/>
        </w:rPr>
        <w:t>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Pr>
          <w:rFonts w:cs="Times New Roman"/>
          <w:szCs w:val="28"/>
        </w:rPr>
        <w:t xml:space="preserve"> </w:t>
      </w:r>
      <w:r>
        <w:rPr>
          <w:rFonts w:cs="Times New Roman"/>
          <w:i/>
          <w:szCs w:val="28"/>
        </w:rPr>
        <w:t>Экологические группы птиц</w:t>
      </w:r>
      <w:r>
        <w:rPr>
          <w:rStyle w:val="af2"/>
          <w:rFonts w:cs="Times New Roman"/>
          <w:i/>
          <w:szCs w:val="28"/>
        </w:rPr>
        <w:footnoteReference w:id="27"/>
      </w:r>
      <w:r>
        <w:rPr>
          <w:rFonts w:cs="Times New Roman"/>
          <w:i/>
          <w:szCs w:val="28"/>
        </w:rPr>
        <w:t>. Приспособленность птиц к различным условиям среды.</w:t>
      </w:r>
      <w:r>
        <w:rPr>
          <w:rFonts w:cs="Times New Roman"/>
          <w:szCs w:val="28"/>
        </w:rPr>
        <w:t xml:space="preserve"> </w:t>
      </w:r>
      <w:r>
        <w:rPr>
          <w:rFonts w:cs="Times New Roman"/>
          <w:szCs w:val="28"/>
        </w:rPr>
        <w:t>Значение птиц в природе и жизни человека.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D503E8" w:rsidRDefault="0020456E">
      <w:pPr>
        <w:widowControl w:val="0"/>
        <w:spacing w:after="0" w:line="240" w:lineRule="auto"/>
        <w:ind w:firstLine="709"/>
        <w:jc w:val="both"/>
        <w:rPr>
          <w:rFonts w:cs="Times New Roman"/>
          <w:szCs w:val="28"/>
        </w:rPr>
      </w:pPr>
      <w:r>
        <w:rPr>
          <w:rFonts w:cs="Times New Roman"/>
          <w:szCs w:val="28"/>
        </w:rPr>
        <w:t>2. Исследование особенностей скелета птицы.</w:t>
      </w:r>
    </w:p>
    <w:p w:rsidR="00D503E8" w:rsidRDefault="0020456E">
      <w:pPr>
        <w:widowControl w:val="0"/>
        <w:spacing w:after="0" w:line="240" w:lineRule="auto"/>
        <w:ind w:firstLine="709"/>
        <w:jc w:val="both"/>
        <w:rPr>
          <w:rFonts w:cs="Times New Roman"/>
          <w:i/>
          <w:szCs w:val="28"/>
        </w:rPr>
      </w:pPr>
      <w:r>
        <w:rPr>
          <w:rFonts w:cs="Times New Roman"/>
          <w:b/>
          <w:bCs/>
          <w:i/>
          <w:iCs/>
          <w:szCs w:val="28"/>
        </w:rPr>
        <w:t>Млекопи</w:t>
      </w:r>
      <w:r>
        <w:rPr>
          <w:rFonts w:cs="Times New Roman"/>
          <w:b/>
          <w:bCs/>
          <w:i/>
          <w:iCs/>
          <w:szCs w:val="28"/>
        </w:rPr>
        <w:t>тающие.</w:t>
      </w:r>
      <w:r>
        <w:rPr>
          <w:rFonts w:cs="Times New Roman"/>
          <w:szCs w:val="28"/>
        </w:rPr>
        <w:t xml:space="preserve"> Общая характеристика. </w:t>
      </w:r>
      <w:r>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r>
        <w:rPr>
          <w:rFonts w:cs="Times New Roman"/>
          <w:i/>
          <w:szCs w:val="28"/>
        </w:rPr>
        <w:t>.</w:t>
      </w:r>
    </w:p>
    <w:p w:rsidR="00D503E8" w:rsidRDefault="0020456E">
      <w:pPr>
        <w:widowControl w:val="0"/>
        <w:spacing w:after="0" w:line="240" w:lineRule="auto"/>
        <w:ind w:firstLine="709"/>
        <w:jc w:val="both"/>
        <w:rPr>
          <w:rFonts w:cs="Times New Roman"/>
          <w:szCs w:val="28"/>
        </w:rPr>
      </w:pPr>
      <w:r>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rStyle w:val="af2"/>
          <w:rFonts w:cs="Times New Roman"/>
          <w:szCs w:val="28"/>
        </w:rPr>
        <w:footnoteReference w:id="28"/>
      </w:r>
      <w:r>
        <w:rPr>
          <w:rFonts w:cs="Times New Roman"/>
          <w:szCs w:val="28"/>
        </w:rPr>
        <w:t xml:space="preserve">. </w:t>
      </w:r>
      <w:r>
        <w:rPr>
          <w:rFonts w:cs="Times New Roman"/>
          <w:szCs w:val="28"/>
        </w:rPr>
        <w:t>Семейства отряда Хищные: собачьи, кошачьи, куньи, медвежьи.</w:t>
      </w:r>
    </w:p>
    <w:p w:rsidR="00D503E8" w:rsidRDefault="0020456E">
      <w:pPr>
        <w:widowControl w:val="0"/>
        <w:spacing w:after="0" w:line="240" w:lineRule="auto"/>
        <w:ind w:firstLine="709"/>
        <w:jc w:val="both"/>
        <w:rPr>
          <w:rFonts w:cs="Times New Roman"/>
          <w:szCs w:val="28"/>
        </w:rPr>
      </w:pPr>
      <w:r>
        <w:rPr>
          <w:rFonts w:cs="Times New Roman"/>
          <w:szCs w:val="28"/>
        </w:rPr>
        <w:t xml:space="preserve">Значение млекопитающих в природе и жизни человека. </w:t>
      </w:r>
      <w:r>
        <w:rPr>
          <w:rFonts w:cs="Times New Roman"/>
          <w:i/>
          <w:szCs w:val="28"/>
        </w:rPr>
        <w:t xml:space="preserve">Млекопитающие – переносчики возбудителей опасных заболеваний. Меры борьбы с грызунами. </w:t>
      </w:r>
      <w:r>
        <w:rPr>
          <w:rFonts w:cs="Times New Roman"/>
          <w:szCs w:val="28"/>
        </w:rPr>
        <w:t>Многообразие млекопитающих родного края.</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особенностей скелета млекопитающих.</w:t>
      </w:r>
    </w:p>
    <w:p w:rsidR="00D503E8" w:rsidRDefault="0020456E">
      <w:pPr>
        <w:widowControl w:val="0"/>
        <w:spacing w:after="0" w:line="240" w:lineRule="auto"/>
        <w:ind w:firstLine="709"/>
        <w:jc w:val="both"/>
        <w:rPr>
          <w:rFonts w:cs="Times New Roman"/>
          <w:szCs w:val="28"/>
        </w:rPr>
      </w:pPr>
      <w:r>
        <w:rPr>
          <w:rFonts w:cs="Times New Roman"/>
          <w:szCs w:val="28"/>
        </w:rPr>
        <w:t>2. Исследование особенностей зубной системы млекопитающих.</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4. Развитие животного мира на Земле</w:t>
      </w:r>
    </w:p>
    <w:p w:rsidR="00D503E8" w:rsidRDefault="0020456E">
      <w:pPr>
        <w:widowControl w:val="0"/>
        <w:spacing w:after="0" w:line="240" w:lineRule="auto"/>
        <w:ind w:firstLine="709"/>
        <w:jc w:val="both"/>
        <w:rPr>
          <w:rFonts w:cs="Times New Roman"/>
          <w:i/>
          <w:szCs w:val="28"/>
        </w:rPr>
      </w:pPr>
      <w:r>
        <w:rPr>
          <w:rFonts w:cs="Times New Roman"/>
          <w:szCs w:val="28"/>
        </w:rPr>
        <w:t xml:space="preserve">Эволюционное развитие животного мира на Земле. </w:t>
      </w:r>
      <w:r>
        <w:rPr>
          <w:rFonts w:cs="Times New Roman"/>
          <w:i/>
          <w:szCs w:val="28"/>
        </w:rPr>
        <w:t>Усложнение животных в проц</w:t>
      </w:r>
      <w:r>
        <w:rPr>
          <w:rFonts w:cs="Times New Roman"/>
          <w:i/>
          <w:szCs w:val="28"/>
        </w:rPr>
        <w:t>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503E8" w:rsidRDefault="0020456E">
      <w:pPr>
        <w:widowControl w:val="0"/>
        <w:spacing w:after="0" w:line="240" w:lineRule="auto"/>
        <w:ind w:firstLine="709"/>
        <w:jc w:val="both"/>
        <w:rPr>
          <w:rFonts w:cs="Times New Roman"/>
          <w:szCs w:val="28"/>
        </w:rPr>
      </w:pPr>
      <w:r>
        <w:rPr>
          <w:rFonts w:cs="Times New Roman"/>
          <w:szCs w:val="28"/>
        </w:rPr>
        <w:t>Жизнь животных в воде. Однок</w:t>
      </w:r>
      <w:r>
        <w:rPr>
          <w:rFonts w:cs="Times New Roman"/>
          <w:szCs w:val="28"/>
        </w:rPr>
        <w:t>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Исследование ископаемых остатков вымерших животных.</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5. Жи</w:t>
      </w:r>
      <w:r>
        <w:rPr>
          <w:rFonts w:cs="Times New Roman"/>
          <w:b/>
          <w:bCs/>
          <w:szCs w:val="28"/>
        </w:rPr>
        <w:t>вотные в природных сообществах</w:t>
      </w:r>
    </w:p>
    <w:p w:rsidR="00D503E8" w:rsidRDefault="0020456E">
      <w:pPr>
        <w:widowControl w:val="0"/>
        <w:spacing w:after="0" w:line="240" w:lineRule="auto"/>
        <w:ind w:firstLine="709"/>
        <w:jc w:val="both"/>
        <w:rPr>
          <w:rFonts w:cs="Times New Roman"/>
          <w:szCs w:val="28"/>
        </w:rPr>
      </w:pPr>
      <w:r>
        <w:rPr>
          <w:rFonts w:cs="Times New Roman"/>
          <w:szCs w:val="28"/>
        </w:rPr>
        <w:t xml:space="preserve">Животные и среда обитания. </w:t>
      </w:r>
      <w:r>
        <w:rPr>
          <w:rFonts w:cs="Times New Roman"/>
          <w:i/>
          <w:szCs w:val="28"/>
        </w:rPr>
        <w:t>Влияние света, температуры и влажности на животных</w:t>
      </w:r>
      <w:r>
        <w:rPr>
          <w:rFonts w:cs="Times New Roman"/>
          <w:szCs w:val="28"/>
        </w:rPr>
        <w:t>. Приспособленность животных к условиям среды обитания.</w:t>
      </w:r>
    </w:p>
    <w:p w:rsidR="00D503E8" w:rsidRDefault="0020456E">
      <w:pPr>
        <w:widowControl w:val="0"/>
        <w:spacing w:after="0" w:line="240" w:lineRule="auto"/>
        <w:ind w:firstLine="709"/>
        <w:jc w:val="both"/>
        <w:rPr>
          <w:rFonts w:cs="Times New Roman"/>
          <w:szCs w:val="28"/>
        </w:rPr>
      </w:pPr>
      <w:r>
        <w:rPr>
          <w:rFonts w:cs="Times New Roman"/>
          <w:i/>
          <w:szCs w:val="28"/>
        </w:rPr>
        <w:t>Популяции животных, их характеристики. Одиночный и групповой образ жизни.</w:t>
      </w:r>
      <w:r>
        <w:rPr>
          <w:rFonts w:cs="Times New Roman"/>
          <w:szCs w:val="28"/>
        </w:rPr>
        <w:t xml:space="preserve"> Взаимосвязи животн</w:t>
      </w:r>
      <w:r>
        <w:rPr>
          <w:rFonts w:cs="Times New Roman"/>
          <w:szCs w:val="28"/>
        </w:rPr>
        <w:t xml:space="preserve">ых между собой и с другими организмами. Пищевые связи в природном сообществе. </w:t>
      </w:r>
      <w:r>
        <w:rPr>
          <w:rFonts w:cs="Times New Roman"/>
          <w:i/>
          <w:szCs w:val="28"/>
        </w:rPr>
        <w:t xml:space="preserve">Пищевые уровни, экологическая пирамида. </w:t>
      </w:r>
      <w:r>
        <w:rPr>
          <w:rFonts w:cs="Times New Roman"/>
          <w:szCs w:val="28"/>
        </w:rPr>
        <w:t>Экосистема.</w:t>
      </w:r>
    </w:p>
    <w:p w:rsidR="00D503E8" w:rsidRDefault="0020456E">
      <w:pPr>
        <w:widowControl w:val="0"/>
        <w:spacing w:after="0" w:line="240" w:lineRule="auto"/>
        <w:ind w:firstLine="709"/>
        <w:jc w:val="both"/>
        <w:rPr>
          <w:rFonts w:cs="Times New Roman"/>
          <w:i/>
          <w:szCs w:val="28"/>
        </w:rPr>
      </w:pPr>
      <w:r>
        <w:rPr>
          <w:rFonts w:cs="Times New Roman"/>
          <w:i/>
          <w:szCs w:val="28"/>
        </w:rPr>
        <w:t>Животный мир природных зон Земли. Основные закономерности распределения животных на планете. Фауна.</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6. Животные и человек</w:t>
      </w:r>
    </w:p>
    <w:p w:rsidR="00D503E8" w:rsidRDefault="0020456E">
      <w:pPr>
        <w:widowControl w:val="0"/>
        <w:spacing w:after="0" w:line="240" w:lineRule="auto"/>
        <w:ind w:firstLine="709"/>
        <w:jc w:val="both"/>
        <w:rPr>
          <w:rFonts w:cs="Times New Roman"/>
          <w:i/>
          <w:szCs w:val="28"/>
        </w:rPr>
      </w:pPr>
      <w:r>
        <w:rPr>
          <w:rFonts w:cs="Times New Roman"/>
          <w:szCs w:val="28"/>
        </w:rPr>
        <w:t xml:space="preserve">Воздействие человека на животных в природе: </w:t>
      </w:r>
      <w:r>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503E8" w:rsidRDefault="0020456E">
      <w:pPr>
        <w:widowControl w:val="0"/>
        <w:spacing w:after="0" w:line="240" w:lineRule="auto"/>
        <w:ind w:firstLine="709"/>
        <w:jc w:val="both"/>
        <w:rPr>
          <w:rFonts w:cs="Times New Roman"/>
          <w:i/>
          <w:szCs w:val="28"/>
        </w:rPr>
      </w:pPr>
      <w:r>
        <w:rPr>
          <w:rFonts w:cs="Times New Roman"/>
          <w:szCs w:val="28"/>
        </w:rPr>
        <w:t xml:space="preserve">Одомашнивание животных. </w:t>
      </w:r>
      <w:r>
        <w:rPr>
          <w:rFonts w:cs="Times New Roman"/>
          <w:i/>
          <w:szCs w:val="28"/>
        </w:rPr>
        <w:t>Селекция, породы, искусственный отбор, ди</w:t>
      </w:r>
      <w:r>
        <w:rPr>
          <w:rFonts w:cs="Times New Roman"/>
          <w:i/>
          <w:szCs w:val="28"/>
        </w:rPr>
        <w:t>кие предки домашних животных.</w:t>
      </w:r>
      <w:r>
        <w:rPr>
          <w:rFonts w:cs="Times New Roman"/>
          <w:szCs w:val="28"/>
        </w:rPr>
        <w:t xml:space="preserve"> Значение домашних животных в жизни человека. Животные сельскохозяйственных угодий. </w:t>
      </w:r>
      <w:r>
        <w:rPr>
          <w:rFonts w:cs="Times New Roman"/>
          <w:i/>
          <w:szCs w:val="28"/>
        </w:rPr>
        <w:t>Методы борьбы с животными-вредителями.</w:t>
      </w:r>
    </w:p>
    <w:p w:rsidR="00D503E8" w:rsidRDefault="0020456E">
      <w:pPr>
        <w:widowControl w:val="0"/>
        <w:spacing w:after="0" w:line="240" w:lineRule="auto"/>
        <w:ind w:firstLine="709"/>
        <w:jc w:val="both"/>
        <w:rPr>
          <w:rFonts w:cs="Times New Roman"/>
          <w:szCs w:val="28"/>
        </w:rPr>
      </w:pPr>
      <w:r>
        <w:rPr>
          <w:rFonts w:cs="Times New Roman"/>
          <w:i/>
          <w:szCs w:val="28"/>
        </w:rPr>
        <w:t>Город как особая искусственная среда, созданная человеком. Синантропные виды животных. Условия их обитан</w:t>
      </w:r>
      <w:r>
        <w:rPr>
          <w:rFonts w:cs="Times New Roman"/>
          <w:i/>
          <w:szCs w:val="28"/>
        </w:rPr>
        <w:t xml:space="preserve">ия. Беспозвоночные и позвоночные </w:t>
      </w:r>
      <w:r>
        <w:rPr>
          <w:rFonts w:cs="Times New Roman"/>
          <w:szCs w:val="28"/>
        </w:rPr>
        <w:t xml:space="preserve">животные города. </w:t>
      </w:r>
      <w:r>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Pr>
          <w:rFonts w:cs="Times New Roman"/>
          <w:szCs w:val="28"/>
        </w:rPr>
        <w:t xml:space="preserve"> Питомники. Восстановление численности редких видов животных: особо охраняе</w:t>
      </w:r>
      <w:r>
        <w:rPr>
          <w:rFonts w:cs="Times New Roman"/>
          <w:szCs w:val="28"/>
        </w:rPr>
        <w:t>мые природные территории (ООПТ). Красная книга России. Меры сохранения животного мира.</w:t>
      </w:r>
    </w:p>
    <w:p w:rsidR="00D503E8" w:rsidRDefault="00D503E8">
      <w:pPr>
        <w:widowControl w:val="0"/>
        <w:spacing w:after="0" w:line="240" w:lineRule="auto"/>
        <w:ind w:firstLine="709"/>
        <w:rPr>
          <w:rFonts w:cs="Times New Roman"/>
          <w:b/>
          <w:bCs/>
          <w:caps/>
          <w:szCs w:val="28"/>
        </w:rPr>
      </w:pPr>
    </w:p>
    <w:p w:rsidR="00D503E8" w:rsidRDefault="0020456E">
      <w:pPr>
        <w:widowControl w:val="0"/>
        <w:spacing w:after="0" w:line="240" w:lineRule="auto"/>
        <w:rPr>
          <w:rFonts w:cs="Times New Roman"/>
          <w:b/>
          <w:bCs/>
          <w:caps/>
          <w:szCs w:val="28"/>
        </w:rPr>
      </w:pPr>
      <w:r>
        <w:rPr>
          <w:rFonts w:cs="Times New Roman"/>
          <w:b/>
          <w:bCs/>
          <w:caps/>
          <w:szCs w:val="28"/>
        </w:rPr>
        <w:t>9 класс</w:t>
      </w:r>
    </w:p>
    <w:p w:rsidR="00D503E8" w:rsidRDefault="0020456E">
      <w:pPr>
        <w:widowControl w:val="0"/>
        <w:spacing w:after="0" w:line="240" w:lineRule="auto"/>
        <w:ind w:firstLine="709"/>
        <w:rPr>
          <w:rFonts w:cs="Times New Roman"/>
          <w:b/>
          <w:bCs/>
          <w:szCs w:val="28"/>
        </w:rPr>
      </w:pPr>
      <w:r>
        <w:rPr>
          <w:rFonts w:cs="Times New Roman"/>
          <w:b/>
          <w:bCs/>
          <w:szCs w:val="28"/>
        </w:rPr>
        <w:t>1. Человек – биосоциальный вид</w:t>
      </w:r>
    </w:p>
    <w:p w:rsidR="00D503E8" w:rsidRDefault="0020456E">
      <w:pPr>
        <w:widowControl w:val="0"/>
        <w:spacing w:after="0" w:line="240" w:lineRule="auto"/>
        <w:ind w:firstLine="709"/>
        <w:jc w:val="both"/>
        <w:rPr>
          <w:rFonts w:cs="Times New Roman"/>
          <w:szCs w:val="28"/>
        </w:rPr>
      </w:pPr>
      <w:r>
        <w:rPr>
          <w:rFonts w:cs="Times New Roman"/>
          <w:szCs w:val="28"/>
        </w:rPr>
        <w:t>Науки о человеке (</w:t>
      </w:r>
      <w:r>
        <w:rPr>
          <w:rFonts w:cs="Times New Roman"/>
          <w:i/>
          <w:szCs w:val="28"/>
        </w:rPr>
        <w:t>анатомия, физиология, психология, антропология, гигиена, санитария, экология человека).</w:t>
      </w:r>
      <w:r>
        <w:rPr>
          <w:rFonts w:cs="Times New Roman"/>
          <w:szCs w:val="28"/>
        </w:rPr>
        <w:t xml:space="preserve"> Методы изучения организ</w:t>
      </w:r>
      <w:r>
        <w:rPr>
          <w:rFonts w:cs="Times New Roman"/>
          <w:szCs w:val="28"/>
        </w:rPr>
        <w:t xml:space="preserve">ма человека. Значение знаний о человеке для самопознания и сохранения здоровья. </w:t>
      </w:r>
      <w:r>
        <w:rPr>
          <w:rFonts w:cs="Times New Roman"/>
          <w:i/>
          <w:szCs w:val="28"/>
        </w:rPr>
        <w:t>Особенности человека как биосоциального существа</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 xml:space="preserve">Место человека в системе органического мира. </w:t>
      </w:r>
      <w:r>
        <w:rPr>
          <w:rFonts w:cs="Times New Roman"/>
          <w:i/>
          <w:szCs w:val="28"/>
        </w:rPr>
        <w:t>Человек как часть природы. Систематическое положение современного человека. Сходс</w:t>
      </w:r>
      <w:r>
        <w:rPr>
          <w:rFonts w:cs="Times New Roman"/>
          <w:i/>
          <w:szCs w:val="28"/>
        </w:rPr>
        <w:t>тво человека с млекопитающими. Отличие человека от приматов. Доказательства животного происхождения человека.</w:t>
      </w:r>
      <w:r>
        <w:rPr>
          <w:rFonts w:cs="Times New Roman"/>
          <w:szCs w:val="28"/>
        </w:rPr>
        <w:t xml:space="preserve"> </w:t>
      </w:r>
      <w:r>
        <w:rPr>
          <w:rFonts w:cs="Times New Roman"/>
          <w:i/>
          <w:szCs w:val="28"/>
        </w:rPr>
        <w:t>Человек разумный. Антропогенез, его этапы. Биологические и социальные факторы становления человека</w:t>
      </w:r>
      <w:r>
        <w:rPr>
          <w:rFonts w:cs="Times New Roman"/>
          <w:szCs w:val="28"/>
        </w:rPr>
        <w:t>. Человеческие расы.</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2. Структура организма чел</w:t>
      </w:r>
      <w:r>
        <w:rPr>
          <w:rFonts w:cs="Times New Roman"/>
          <w:b/>
          <w:bCs/>
          <w:szCs w:val="28"/>
        </w:rPr>
        <w:t>овека</w:t>
      </w:r>
    </w:p>
    <w:p w:rsidR="00D503E8" w:rsidRDefault="0020456E">
      <w:pPr>
        <w:widowControl w:val="0"/>
        <w:spacing w:after="0" w:line="240" w:lineRule="auto"/>
        <w:ind w:firstLine="709"/>
        <w:jc w:val="both"/>
        <w:rPr>
          <w:rFonts w:cs="Times New Roman"/>
          <w:szCs w:val="28"/>
        </w:rPr>
      </w:pPr>
      <w:r>
        <w:rPr>
          <w:rFonts w:cs="Times New Roman"/>
          <w:spacing w:val="-1"/>
          <w:szCs w:val="28"/>
        </w:rPr>
        <w:t xml:space="preserve">Строение и </w:t>
      </w:r>
      <w:r>
        <w:rPr>
          <w:rFonts w:cs="Times New Roman"/>
          <w:i/>
          <w:spacing w:val="-1"/>
          <w:szCs w:val="28"/>
        </w:rPr>
        <w:t>химический состав</w:t>
      </w:r>
      <w:r>
        <w:rPr>
          <w:rFonts w:cs="Times New Roman"/>
          <w:spacing w:val="-1"/>
          <w:szCs w:val="28"/>
        </w:rPr>
        <w:t xml:space="preserve"> клетки. Обмен веществ и превращение энергии в клетке. Многообразие клеток, их деление</w:t>
      </w:r>
      <w:r>
        <w:rPr>
          <w:rFonts w:cs="Times New Roman"/>
          <w:i/>
          <w:spacing w:val="-1"/>
          <w:szCs w:val="28"/>
        </w:rPr>
        <w:t>. Нуклеиновые кислоты.</w:t>
      </w:r>
      <w:r>
        <w:rPr>
          <w:rFonts w:cs="Times New Roman"/>
          <w:spacing w:val="-1"/>
          <w:szCs w:val="28"/>
        </w:rPr>
        <w:t xml:space="preserve"> Гены. Хромосомы. </w:t>
      </w:r>
      <w:r>
        <w:rPr>
          <w:rFonts w:cs="Times New Roman"/>
          <w:i/>
          <w:spacing w:val="-1"/>
          <w:szCs w:val="28"/>
        </w:rPr>
        <w:t>Хромосомный набор</w:t>
      </w:r>
      <w:r>
        <w:rPr>
          <w:rFonts w:cs="Times New Roman"/>
          <w:spacing w:val="-1"/>
          <w:szCs w:val="28"/>
        </w:rPr>
        <w:t xml:space="preserve">. </w:t>
      </w:r>
      <w:r>
        <w:rPr>
          <w:rFonts w:cs="Times New Roman"/>
          <w:i/>
          <w:spacing w:val="-1"/>
          <w:szCs w:val="28"/>
        </w:rPr>
        <w:t>Митоз, мейоз.</w:t>
      </w:r>
      <w:r>
        <w:rPr>
          <w:rFonts w:cs="Times New Roman"/>
          <w:spacing w:val="-1"/>
          <w:szCs w:val="28"/>
        </w:rPr>
        <w:t xml:space="preserve"> Соматические и половые клетки. Стволовые клетки.</w:t>
      </w:r>
    </w:p>
    <w:p w:rsidR="00D503E8" w:rsidRDefault="0020456E">
      <w:pPr>
        <w:widowControl w:val="0"/>
        <w:spacing w:after="0" w:line="240" w:lineRule="auto"/>
        <w:ind w:firstLine="709"/>
        <w:jc w:val="both"/>
        <w:rPr>
          <w:rFonts w:cs="Times New Roman"/>
          <w:i/>
          <w:szCs w:val="28"/>
        </w:rPr>
      </w:pPr>
      <w:r>
        <w:rPr>
          <w:rFonts w:cs="Times New Roman"/>
          <w:szCs w:val="28"/>
        </w:rPr>
        <w:t xml:space="preserve">Типы тканей организма человека: эпителиальные, соединительные, мышечные, нервная. </w:t>
      </w:r>
      <w:r>
        <w:rPr>
          <w:rFonts w:cs="Times New Roman"/>
          <w:i/>
          <w:szCs w:val="28"/>
        </w:rPr>
        <w:t xml:space="preserve">Свойства тканей, их функции. </w:t>
      </w:r>
      <w:r>
        <w:rPr>
          <w:rFonts w:cs="Times New Roman"/>
          <w:szCs w:val="28"/>
        </w:rPr>
        <w:t xml:space="preserve">Органы и системы органов. Организм как единое целое. </w:t>
      </w:r>
      <w:r>
        <w:rPr>
          <w:rFonts w:cs="Times New Roman"/>
          <w:i/>
          <w:szCs w:val="28"/>
        </w:rPr>
        <w:t>Взаимосвязь органов и систем как основа гомеостаза.</w:t>
      </w:r>
    </w:p>
    <w:p w:rsidR="00D503E8" w:rsidRDefault="0020456E">
      <w:pPr>
        <w:widowControl w:val="0"/>
        <w:spacing w:after="0" w:line="240" w:lineRule="auto"/>
        <w:ind w:firstLine="709"/>
        <w:jc w:val="both"/>
        <w:rPr>
          <w:rFonts w:cs="Times New Roman"/>
          <w:i/>
          <w:iCs/>
          <w:szCs w:val="28"/>
        </w:rPr>
      </w:pPr>
      <w:r>
        <w:rPr>
          <w:rFonts w:cs="Times New Roman"/>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w:t>
      </w:r>
      <w:r>
        <w:rPr>
          <w:rFonts w:cs="Times New Roman"/>
          <w:szCs w:val="28"/>
        </w:rPr>
        <w:t>учение клеток слизистой оболочки полости рта человека.</w:t>
      </w:r>
    </w:p>
    <w:p w:rsidR="00D503E8" w:rsidRDefault="0020456E">
      <w:pPr>
        <w:widowControl w:val="0"/>
        <w:spacing w:after="0" w:line="240" w:lineRule="auto"/>
        <w:ind w:firstLine="709"/>
        <w:jc w:val="both"/>
        <w:rPr>
          <w:rFonts w:cs="Times New Roman"/>
          <w:szCs w:val="28"/>
        </w:rPr>
      </w:pPr>
      <w:r>
        <w:rPr>
          <w:rFonts w:cs="Times New Roman"/>
          <w:szCs w:val="28"/>
        </w:rPr>
        <w:t>2. Изучение микроскопического строения тканей (на готовых микропрепаратах).</w:t>
      </w:r>
    </w:p>
    <w:p w:rsidR="00D503E8" w:rsidRDefault="0020456E">
      <w:pPr>
        <w:widowControl w:val="0"/>
        <w:spacing w:after="0" w:line="240" w:lineRule="auto"/>
        <w:ind w:firstLine="709"/>
        <w:jc w:val="both"/>
        <w:rPr>
          <w:rFonts w:cs="Times New Roman"/>
          <w:szCs w:val="28"/>
        </w:rPr>
      </w:pPr>
      <w:r>
        <w:rPr>
          <w:rFonts w:cs="Times New Roman"/>
          <w:szCs w:val="28"/>
        </w:rPr>
        <w:t>3. Распознавание органов и систем органов человека (по таблицам).</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3. Нейрогуморальная регуляция</w:t>
      </w:r>
    </w:p>
    <w:p w:rsidR="00D503E8" w:rsidRDefault="0020456E">
      <w:pPr>
        <w:widowControl w:val="0"/>
        <w:spacing w:after="0" w:line="240" w:lineRule="auto"/>
        <w:ind w:firstLine="709"/>
        <w:jc w:val="both"/>
        <w:rPr>
          <w:rFonts w:cs="Times New Roman"/>
          <w:i/>
          <w:szCs w:val="28"/>
        </w:rPr>
      </w:pPr>
      <w:r>
        <w:rPr>
          <w:rFonts w:cs="Times New Roman"/>
          <w:szCs w:val="28"/>
        </w:rPr>
        <w:t>Нервная система человека, её</w:t>
      </w:r>
      <w:r>
        <w:rPr>
          <w:rFonts w:cs="Times New Roman"/>
          <w:szCs w:val="28"/>
        </w:rPr>
        <w:t xml:space="preserve"> организация и </w:t>
      </w:r>
      <w:r>
        <w:rPr>
          <w:rFonts w:cs="Times New Roman"/>
          <w:i/>
          <w:szCs w:val="28"/>
        </w:rPr>
        <w:t>значение.</w:t>
      </w:r>
    </w:p>
    <w:p w:rsidR="00D503E8" w:rsidRDefault="0020456E">
      <w:pPr>
        <w:widowControl w:val="0"/>
        <w:spacing w:after="0" w:line="240" w:lineRule="auto"/>
        <w:ind w:firstLine="709"/>
        <w:jc w:val="both"/>
        <w:rPr>
          <w:rFonts w:cs="Times New Roman"/>
          <w:i/>
          <w:szCs w:val="28"/>
        </w:rPr>
      </w:pPr>
      <w:r>
        <w:rPr>
          <w:rFonts w:cs="Times New Roman"/>
          <w:i/>
          <w:spacing w:val="-1"/>
          <w:szCs w:val="28"/>
        </w:rPr>
        <w:t>Нейроны, нервы, нервные узлы.</w:t>
      </w:r>
      <w:r>
        <w:rPr>
          <w:rFonts w:cs="Times New Roman"/>
          <w:spacing w:val="-1"/>
          <w:szCs w:val="28"/>
        </w:rPr>
        <w:t xml:space="preserve"> Рефлекс. Рефлекторная дуга. </w:t>
      </w:r>
      <w:r>
        <w:rPr>
          <w:rFonts w:cs="Times New Roman"/>
          <w:i/>
          <w:spacing w:val="-1"/>
          <w:szCs w:val="28"/>
        </w:rPr>
        <w:t>Рецепторы. Двухнейронные и трёхнейронные рефлекторные дуги.</w:t>
      </w:r>
    </w:p>
    <w:p w:rsidR="00D503E8" w:rsidRDefault="0020456E">
      <w:pPr>
        <w:widowControl w:val="0"/>
        <w:spacing w:after="0" w:line="240" w:lineRule="auto"/>
        <w:ind w:firstLine="709"/>
        <w:jc w:val="both"/>
        <w:rPr>
          <w:rFonts w:cs="Times New Roman"/>
          <w:i/>
          <w:szCs w:val="28"/>
        </w:rPr>
      </w:pPr>
      <w:r>
        <w:rPr>
          <w:rFonts w:cs="Times New Roman"/>
          <w:szCs w:val="28"/>
        </w:rPr>
        <w:t xml:space="preserve">Спинной мозг, его строение и функции. Рефлексы спинного мозга. Головной мозг, его строение и функции. </w:t>
      </w:r>
      <w:r>
        <w:rPr>
          <w:rFonts w:cs="Times New Roman"/>
          <w:i/>
          <w:szCs w:val="28"/>
        </w:rPr>
        <w:t>Большие пол</w:t>
      </w:r>
      <w:r>
        <w:rPr>
          <w:rFonts w:cs="Times New Roman"/>
          <w:i/>
          <w:szCs w:val="28"/>
        </w:rPr>
        <w:t>ушария.</w:t>
      </w:r>
      <w:r>
        <w:rPr>
          <w:rFonts w:cs="Times New Roman"/>
          <w:szCs w:val="28"/>
        </w:rPr>
        <w:t xml:space="preserve"> Рефлексы головного мозга. </w:t>
      </w:r>
      <w:r>
        <w:rPr>
          <w:rFonts w:cs="Times New Roman"/>
          <w:i/>
          <w:szCs w:val="28"/>
        </w:rPr>
        <w:t>Безусловные (врождённые) и условные (приобретённые) рефлексы.</w:t>
      </w:r>
    </w:p>
    <w:p w:rsidR="00D503E8" w:rsidRDefault="0020456E">
      <w:pPr>
        <w:widowControl w:val="0"/>
        <w:spacing w:after="0" w:line="240" w:lineRule="auto"/>
        <w:ind w:firstLine="709"/>
        <w:jc w:val="both"/>
        <w:rPr>
          <w:rFonts w:cs="Times New Roman"/>
          <w:i/>
          <w:szCs w:val="28"/>
        </w:rPr>
      </w:pPr>
      <w:r>
        <w:rPr>
          <w:rFonts w:cs="Times New Roman"/>
          <w:szCs w:val="28"/>
        </w:rPr>
        <w:t xml:space="preserve">Соматическая нервная система. Вегетативная (автономная) нервная система. Нервная система как единое целое. </w:t>
      </w:r>
      <w:r>
        <w:rPr>
          <w:rFonts w:cs="Times New Roman"/>
          <w:i/>
          <w:szCs w:val="28"/>
        </w:rPr>
        <w:t>Нарушения в работе нервной системы.</w:t>
      </w:r>
    </w:p>
    <w:p w:rsidR="00D503E8" w:rsidRDefault="0020456E">
      <w:pPr>
        <w:widowControl w:val="0"/>
        <w:spacing w:after="0" w:line="240" w:lineRule="auto"/>
        <w:ind w:firstLine="709"/>
        <w:jc w:val="both"/>
        <w:rPr>
          <w:rFonts w:cs="Times New Roman"/>
          <w:i/>
          <w:szCs w:val="28"/>
        </w:rPr>
      </w:pPr>
      <w:r>
        <w:rPr>
          <w:rFonts w:cs="Times New Roman"/>
          <w:spacing w:val="-1"/>
          <w:szCs w:val="28"/>
        </w:rPr>
        <w:t xml:space="preserve">Гуморальная регуляция функций. Эндокринная система. </w:t>
      </w:r>
      <w:r>
        <w:rPr>
          <w:rFonts w:cs="Times New Roman"/>
          <w:i/>
          <w:spacing w:val="-1"/>
          <w:szCs w:val="28"/>
        </w:rPr>
        <w:t>Железы внутренней секреции. Железы смешанной секреции.</w:t>
      </w:r>
      <w:r>
        <w:rPr>
          <w:rFonts w:cs="Times New Roman"/>
          <w:spacing w:val="-1"/>
          <w:szCs w:val="28"/>
        </w:rPr>
        <w:t xml:space="preserve"> Гормоны, их роль в регуляции физиологических функций организма, роста и развития. </w:t>
      </w:r>
      <w:r>
        <w:rPr>
          <w:rFonts w:cs="Times New Roman"/>
          <w:i/>
          <w:spacing w:val="-1"/>
          <w:szCs w:val="28"/>
        </w:rPr>
        <w:t>Нарушение в работе эндокринных желёз. Особенности рефлекторной и гу</w:t>
      </w:r>
      <w:r>
        <w:rPr>
          <w:rFonts w:cs="Times New Roman"/>
          <w:i/>
          <w:spacing w:val="-1"/>
          <w:szCs w:val="28"/>
        </w:rPr>
        <w:t>моральной регуляции функций организма.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Изучение головного мозга человека (по муляжам).</w:t>
      </w:r>
    </w:p>
    <w:p w:rsidR="00D503E8" w:rsidRDefault="0020456E">
      <w:pPr>
        <w:widowControl w:val="0"/>
        <w:spacing w:after="0" w:line="240" w:lineRule="auto"/>
        <w:ind w:firstLine="709"/>
        <w:jc w:val="both"/>
        <w:rPr>
          <w:rFonts w:cs="Times New Roman"/>
          <w:szCs w:val="28"/>
        </w:rPr>
      </w:pPr>
      <w:r>
        <w:rPr>
          <w:rFonts w:cs="Times New Roman"/>
          <w:szCs w:val="28"/>
        </w:rPr>
        <w:t>2. Изучение изменения размера зрачка в зависимости от освещённости.</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4. Опора и движение</w:t>
      </w:r>
    </w:p>
    <w:p w:rsidR="00D503E8" w:rsidRDefault="0020456E">
      <w:pPr>
        <w:widowControl w:val="0"/>
        <w:spacing w:after="0" w:line="240" w:lineRule="auto"/>
        <w:ind w:firstLine="709"/>
        <w:jc w:val="both"/>
        <w:rPr>
          <w:rFonts w:cs="Times New Roman"/>
          <w:szCs w:val="28"/>
        </w:rPr>
      </w:pPr>
      <w:r>
        <w:rPr>
          <w:rFonts w:cs="Times New Roman"/>
          <w:i/>
          <w:szCs w:val="28"/>
        </w:rPr>
        <w:t>Значение опорно-двигательного аппарата</w:t>
      </w:r>
      <w:r>
        <w:rPr>
          <w:rFonts w:cs="Times New Roman"/>
          <w:szCs w:val="28"/>
        </w:rPr>
        <w:t>. Ск</w:t>
      </w:r>
      <w:r>
        <w:rPr>
          <w:rFonts w:cs="Times New Roman"/>
          <w:szCs w:val="28"/>
        </w:rPr>
        <w:t>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w:t>
      </w:r>
      <w:r>
        <w:rPr>
          <w:rFonts w:cs="Times New Roman"/>
          <w:szCs w:val="28"/>
        </w:rPr>
        <w:t>рямохождением и трудовой деятельностью.</w:t>
      </w:r>
    </w:p>
    <w:p w:rsidR="00D503E8" w:rsidRDefault="0020456E">
      <w:pPr>
        <w:widowControl w:val="0"/>
        <w:spacing w:after="0" w:line="240" w:lineRule="auto"/>
        <w:ind w:firstLine="709"/>
        <w:jc w:val="both"/>
        <w:rPr>
          <w:rFonts w:cs="Times New Roman"/>
          <w:i/>
          <w:szCs w:val="28"/>
        </w:rPr>
      </w:pPr>
      <w:r>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rFonts w:cs="Times New Roman"/>
          <w:i/>
          <w:szCs w:val="28"/>
        </w:rPr>
        <w:t>Гиподинамия. Роль двигательной активности в сохранении здоровья.</w:t>
      </w:r>
    </w:p>
    <w:p w:rsidR="00D503E8" w:rsidRDefault="0020456E">
      <w:pPr>
        <w:widowControl w:val="0"/>
        <w:spacing w:after="0" w:line="240" w:lineRule="auto"/>
        <w:ind w:firstLine="709"/>
        <w:jc w:val="both"/>
        <w:rPr>
          <w:rFonts w:cs="Times New Roman"/>
          <w:szCs w:val="28"/>
        </w:rPr>
      </w:pPr>
      <w:r>
        <w:rPr>
          <w:rFonts w:cs="Times New Roman"/>
          <w:szCs w:val="28"/>
        </w:rPr>
        <w:t xml:space="preserve">Нарушения </w:t>
      </w:r>
      <w:r>
        <w:rPr>
          <w:rFonts w:cs="Times New Roman"/>
          <w:szCs w:val="28"/>
        </w:rPr>
        <w:t xml:space="preserve">опорно-двигательной системы. </w:t>
      </w:r>
      <w:r>
        <w:rPr>
          <w:rFonts w:cs="Times New Roman"/>
          <w:i/>
          <w:szCs w:val="28"/>
        </w:rPr>
        <w:t xml:space="preserve">Возрастные изменения в строении костей. </w:t>
      </w:r>
      <w:r>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свойств кости.</w:t>
      </w:r>
    </w:p>
    <w:p w:rsidR="00D503E8" w:rsidRDefault="0020456E">
      <w:pPr>
        <w:widowControl w:val="0"/>
        <w:spacing w:after="0" w:line="240" w:lineRule="auto"/>
        <w:ind w:firstLine="709"/>
        <w:jc w:val="both"/>
        <w:rPr>
          <w:rFonts w:cs="Times New Roman"/>
          <w:szCs w:val="28"/>
        </w:rPr>
      </w:pPr>
      <w:r>
        <w:rPr>
          <w:rFonts w:cs="Times New Roman"/>
          <w:szCs w:val="28"/>
        </w:rPr>
        <w:t>2. Изучение строения костей (на муляжах).</w:t>
      </w:r>
    </w:p>
    <w:p w:rsidR="00D503E8" w:rsidRDefault="0020456E">
      <w:pPr>
        <w:widowControl w:val="0"/>
        <w:spacing w:after="0" w:line="240" w:lineRule="auto"/>
        <w:ind w:firstLine="709"/>
        <w:jc w:val="both"/>
        <w:rPr>
          <w:rFonts w:cs="Times New Roman"/>
          <w:szCs w:val="28"/>
        </w:rPr>
      </w:pPr>
      <w:r>
        <w:rPr>
          <w:rFonts w:cs="Times New Roman"/>
          <w:szCs w:val="28"/>
        </w:rPr>
        <w:t>3. Изучение строения позвонков (на муляжах).</w:t>
      </w:r>
    </w:p>
    <w:p w:rsidR="00D503E8" w:rsidRDefault="0020456E">
      <w:pPr>
        <w:widowControl w:val="0"/>
        <w:spacing w:after="0" w:line="240" w:lineRule="auto"/>
        <w:ind w:firstLine="709"/>
        <w:jc w:val="both"/>
        <w:rPr>
          <w:rFonts w:cs="Times New Roman"/>
          <w:szCs w:val="28"/>
        </w:rPr>
      </w:pPr>
      <w:r>
        <w:rPr>
          <w:rFonts w:cs="Times New Roman"/>
          <w:szCs w:val="28"/>
        </w:rPr>
        <w:t>4. Определение гибкости позвоночника.</w:t>
      </w:r>
    </w:p>
    <w:p w:rsidR="00D503E8" w:rsidRDefault="0020456E">
      <w:pPr>
        <w:widowControl w:val="0"/>
        <w:spacing w:after="0" w:line="240" w:lineRule="auto"/>
        <w:ind w:firstLine="709"/>
        <w:jc w:val="both"/>
        <w:rPr>
          <w:rFonts w:cs="Times New Roman"/>
          <w:szCs w:val="28"/>
        </w:rPr>
      </w:pPr>
      <w:r>
        <w:rPr>
          <w:rFonts w:cs="Times New Roman"/>
          <w:szCs w:val="28"/>
        </w:rPr>
        <w:t>5. Измерение массы и роста своего организма.</w:t>
      </w:r>
    </w:p>
    <w:p w:rsidR="00D503E8" w:rsidRDefault="0020456E">
      <w:pPr>
        <w:widowControl w:val="0"/>
        <w:spacing w:after="0" w:line="240" w:lineRule="auto"/>
        <w:ind w:firstLine="709"/>
        <w:jc w:val="both"/>
        <w:rPr>
          <w:rFonts w:cs="Times New Roman"/>
          <w:szCs w:val="28"/>
        </w:rPr>
      </w:pPr>
      <w:r>
        <w:rPr>
          <w:rFonts w:cs="Times New Roman"/>
          <w:szCs w:val="28"/>
        </w:rPr>
        <w:t xml:space="preserve">6. Изучение влияния </w:t>
      </w:r>
      <w:r>
        <w:rPr>
          <w:rFonts w:cs="Times New Roman"/>
          <w:szCs w:val="28"/>
        </w:rPr>
        <w:t>статической и динамической нагрузки на утомление мышц.</w:t>
      </w:r>
    </w:p>
    <w:p w:rsidR="00D503E8" w:rsidRDefault="0020456E">
      <w:pPr>
        <w:widowControl w:val="0"/>
        <w:spacing w:after="0" w:line="240" w:lineRule="auto"/>
        <w:ind w:firstLine="709"/>
        <w:jc w:val="both"/>
        <w:rPr>
          <w:rFonts w:cs="Times New Roman"/>
          <w:szCs w:val="28"/>
        </w:rPr>
      </w:pPr>
      <w:r>
        <w:rPr>
          <w:rFonts w:cs="Times New Roman"/>
          <w:szCs w:val="28"/>
        </w:rPr>
        <w:t>7. Выявление нарушения осанки.</w:t>
      </w:r>
    </w:p>
    <w:p w:rsidR="00D503E8" w:rsidRDefault="0020456E">
      <w:pPr>
        <w:widowControl w:val="0"/>
        <w:spacing w:after="0" w:line="240" w:lineRule="auto"/>
        <w:ind w:firstLine="709"/>
        <w:jc w:val="both"/>
        <w:rPr>
          <w:rFonts w:cs="Times New Roman"/>
          <w:szCs w:val="28"/>
        </w:rPr>
      </w:pPr>
      <w:r>
        <w:rPr>
          <w:rFonts w:cs="Times New Roman"/>
          <w:szCs w:val="28"/>
        </w:rPr>
        <w:t>8. Определение признаков плоскостопия.</w:t>
      </w:r>
    </w:p>
    <w:p w:rsidR="00D503E8" w:rsidRDefault="0020456E">
      <w:pPr>
        <w:widowControl w:val="0"/>
        <w:spacing w:after="0" w:line="240" w:lineRule="auto"/>
        <w:ind w:firstLine="709"/>
        <w:jc w:val="both"/>
        <w:rPr>
          <w:rFonts w:cs="Times New Roman"/>
          <w:szCs w:val="28"/>
        </w:rPr>
      </w:pPr>
      <w:r>
        <w:rPr>
          <w:rFonts w:cs="Times New Roman"/>
          <w:szCs w:val="28"/>
        </w:rPr>
        <w:t>9. Оказание первой помощи при повреждении скелета и мышц.</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5. Внутренняя среда организма</w:t>
      </w:r>
    </w:p>
    <w:p w:rsidR="00D503E8" w:rsidRDefault="0020456E">
      <w:pPr>
        <w:widowControl w:val="0"/>
        <w:spacing w:after="0" w:line="240" w:lineRule="auto"/>
        <w:ind w:firstLine="709"/>
        <w:jc w:val="both"/>
        <w:rPr>
          <w:rFonts w:cs="Times New Roman"/>
          <w:szCs w:val="28"/>
        </w:rPr>
      </w:pPr>
      <w:r>
        <w:rPr>
          <w:rFonts w:cs="Times New Roman"/>
          <w:szCs w:val="28"/>
        </w:rPr>
        <w:t>Внутренняя среда и её функции. Форменные э</w:t>
      </w:r>
      <w:r>
        <w:rPr>
          <w:rFonts w:cs="Times New Roman"/>
          <w:szCs w:val="28"/>
        </w:rPr>
        <w:t xml:space="preserve">лементы крови: эритроциты, лейкоциты и тромбоциты. </w:t>
      </w:r>
      <w:r>
        <w:rPr>
          <w:rFonts w:cs="Times New Roman"/>
          <w:i/>
          <w:szCs w:val="28"/>
        </w:rPr>
        <w:t xml:space="preserve">Малокровие, его причины. Красный костный мозг, его роль в организме. </w:t>
      </w:r>
      <w:r>
        <w:rPr>
          <w:rFonts w:cs="Times New Roman"/>
          <w:szCs w:val="28"/>
        </w:rPr>
        <w:t xml:space="preserve">Плазма крови. </w:t>
      </w:r>
      <w:r>
        <w:rPr>
          <w:rFonts w:cs="Times New Roman"/>
          <w:i/>
          <w:szCs w:val="28"/>
        </w:rPr>
        <w:t>Постоянство внутренней среды (гомеостаз)</w:t>
      </w:r>
      <w:r>
        <w:rPr>
          <w:rFonts w:cs="Times New Roman"/>
          <w:szCs w:val="28"/>
        </w:rPr>
        <w:t xml:space="preserve">. Свёртывание крови. Группы крови. </w:t>
      </w:r>
      <w:r>
        <w:rPr>
          <w:rFonts w:cs="Times New Roman"/>
          <w:i/>
          <w:szCs w:val="28"/>
        </w:rPr>
        <w:t>Резус-фактор.</w:t>
      </w:r>
      <w:r>
        <w:rPr>
          <w:rFonts w:cs="Times New Roman"/>
          <w:szCs w:val="28"/>
        </w:rPr>
        <w:t xml:space="preserve"> Переливание крови. Донорство.</w:t>
      </w:r>
    </w:p>
    <w:p w:rsidR="00D503E8" w:rsidRDefault="0020456E">
      <w:pPr>
        <w:widowControl w:val="0"/>
        <w:spacing w:after="0" w:line="240" w:lineRule="auto"/>
        <w:ind w:firstLine="709"/>
        <w:jc w:val="both"/>
        <w:rPr>
          <w:rFonts w:cs="Times New Roman"/>
          <w:szCs w:val="28"/>
        </w:rPr>
      </w:pPr>
      <w:r>
        <w:rPr>
          <w:rFonts w:cs="Times New Roman"/>
          <w:szCs w:val="28"/>
        </w:rPr>
        <w:t>Имм</w:t>
      </w:r>
      <w:r>
        <w:rPr>
          <w:rFonts w:cs="Times New Roman"/>
          <w:szCs w:val="28"/>
        </w:rPr>
        <w:t>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w:t>
      </w:r>
      <w:r>
        <w:rPr>
          <w:rFonts w:cs="Times New Roman"/>
          <w:szCs w:val="28"/>
        </w:rPr>
        <w:t xml:space="preserve"> Значение работ Л. Пастера и И. И. Мечникова по изучению иммунитета.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Изучение микроскопического строения крови человека и лягушки (сравнение).</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6. Кровообращение</w:t>
      </w:r>
    </w:p>
    <w:p w:rsidR="00D503E8" w:rsidRDefault="0020456E">
      <w:pPr>
        <w:widowControl w:val="0"/>
        <w:spacing w:after="0" w:line="240" w:lineRule="auto"/>
        <w:ind w:firstLine="709"/>
        <w:jc w:val="both"/>
        <w:rPr>
          <w:rFonts w:cs="Times New Roman"/>
          <w:szCs w:val="28"/>
        </w:rPr>
      </w:pPr>
      <w:r>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Fonts w:cs="Times New Roman"/>
          <w:i/>
          <w:szCs w:val="28"/>
        </w:rPr>
        <w:t>Лимфатическая система, лимфоотток.</w:t>
      </w:r>
      <w:r>
        <w:rPr>
          <w:rFonts w:cs="Times New Roman"/>
          <w:szCs w:val="28"/>
        </w:rPr>
        <w:t xml:space="preserve"> Регуляция деятельности сердца и сосудов. Гигиен</w:t>
      </w:r>
      <w:r>
        <w:rPr>
          <w:rFonts w:cs="Times New Roman"/>
          <w:szCs w:val="28"/>
        </w:rPr>
        <w:t>а сердечно-сосудистой системы. Профилактика сердечно-сосудистых заболеваний. Первая помощь при кровотечениях.</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Измерение кровяного давления.</w:t>
      </w:r>
    </w:p>
    <w:p w:rsidR="00D503E8" w:rsidRDefault="0020456E">
      <w:pPr>
        <w:widowControl w:val="0"/>
        <w:spacing w:after="0" w:line="240" w:lineRule="auto"/>
        <w:ind w:firstLine="709"/>
        <w:jc w:val="both"/>
        <w:rPr>
          <w:rFonts w:cs="Times New Roman"/>
          <w:szCs w:val="28"/>
        </w:rPr>
      </w:pPr>
      <w:r>
        <w:rPr>
          <w:rFonts w:cs="Times New Roman"/>
          <w:szCs w:val="28"/>
        </w:rPr>
        <w:t>2. Определение пульса и числа сердечных сокращений в покое и после дозированны</w:t>
      </w:r>
      <w:r>
        <w:rPr>
          <w:rFonts w:cs="Times New Roman"/>
          <w:szCs w:val="28"/>
        </w:rPr>
        <w:t>х физических нагрузок у человека.</w:t>
      </w:r>
    </w:p>
    <w:p w:rsidR="00D503E8" w:rsidRDefault="0020456E">
      <w:pPr>
        <w:widowControl w:val="0"/>
        <w:spacing w:after="0" w:line="240" w:lineRule="auto"/>
        <w:ind w:firstLine="709"/>
        <w:jc w:val="both"/>
        <w:rPr>
          <w:rFonts w:cs="Times New Roman"/>
          <w:szCs w:val="28"/>
        </w:rPr>
      </w:pPr>
      <w:r>
        <w:rPr>
          <w:rFonts w:cs="Times New Roman"/>
          <w:szCs w:val="28"/>
        </w:rPr>
        <w:t>3. Первая помощь при кровотечениях.</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7. Дыхание</w:t>
      </w:r>
    </w:p>
    <w:p w:rsidR="00D503E8" w:rsidRDefault="0020456E">
      <w:pPr>
        <w:widowControl w:val="0"/>
        <w:spacing w:after="0" w:line="240" w:lineRule="auto"/>
        <w:ind w:firstLine="709"/>
        <w:jc w:val="both"/>
        <w:rPr>
          <w:rFonts w:cs="Times New Roman"/>
          <w:szCs w:val="28"/>
        </w:rPr>
      </w:pPr>
      <w:r>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w:t>
      </w:r>
      <w:r>
        <w:rPr>
          <w:rFonts w:cs="Times New Roman"/>
          <w:szCs w:val="28"/>
        </w:rPr>
        <w:t>тельные движения. Регуляция дыхания.</w:t>
      </w:r>
    </w:p>
    <w:p w:rsidR="00D503E8" w:rsidRDefault="0020456E">
      <w:pPr>
        <w:widowControl w:val="0"/>
        <w:spacing w:after="0" w:line="240" w:lineRule="auto"/>
        <w:ind w:firstLine="709"/>
        <w:jc w:val="both"/>
        <w:rPr>
          <w:rFonts w:cs="Times New Roman"/>
          <w:szCs w:val="28"/>
        </w:rPr>
      </w:pPr>
      <w:r>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rFonts w:cs="Times New Roman"/>
          <w:i/>
          <w:szCs w:val="28"/>
        </w:rPr>
        <w:t xml:space="preserve">Реанимация. </w:t>
      </w:r>
      <w:r>
        <w:rPr>
          <w:rFonts w:cs="Times New Roman"/>
          <w:szCs w:val="28"/>
        </w:rPr>
        <w:t>Охрана воздушной среды. Оказание первой пом</w:t>
      </w:r>
      <w:r>
        <w:rPr>
          <w:rFonts w:cs="Times New Roman"/>
          <w:szCs w:val="28"/>
        </w:rPr>
        <w:t>ощи при поражении органов дыхания.</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pacing w:val="-4"/>
          <w:szCs w:val="28"/>
        </w:rPr>
        <w:t>1. Измерение обхвата грудной клетки в состоянии вдоха и выдоха.</w:t>
      </w:r>
    </w:p>
    <w:p w:rsidR="00D503E8" w:rsidRDefault="0020456E">
      <w:pPr>
        <w:widowControl w:val="0"/>
        <w:spacing w:after="0" w:line="240" w:lineRule="auto"/>
        <w:ind w:firstLine="709"/>
        <w:jc w:val="both"/>
        <w:rPr>
          <w:rFonts w:cs="Times New Roman"/>
          <w:szCs w:val="28"/>
        </w:rPr>
      </w:pPr>
      <w:r>
        <w:rPr>
          <w:rFonts w:cs="Times New Roman"/>
          <w:szCs w:val="28"/>
        </w:rPr>
        <w:t>2. Определение частоты дыхания. Влияние различных факторов на частоту дыхания.</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8. Питание и пищеварение</w:t>
      </w:r>
    </w:p>
    <w:p w:rsidR="00D503E8" w:rsidRDefault="0020456E">
      <w:pPr>
        <w:widowControl w:val="0"/>
        <w:spacing w:after="0" w:line="240" w:lineRule="auto"/>
        <w:ind w:firstLine="709"/>
        <w:jc w:val="both"/>
        <w:rPr>
          <w:rFonts w:cs="Times New Roman"/>
          <w:i/>
          <w:szCs w:val="28"/>
        </w:rPr>
      </w:pPr>
      <w:r>
        <w:rPr>
          <w:rFonts w:cs="Times New Roman"/>
          <w:szCs w:val="28"/>
        </w:rPr>
        <w:t>Питательные вещес</w:t>
      </w:r>
      <w:r>
        <w:rPr>
          <w:rFonts w:cs="Times New Roman"/>
          <w:szCs w:val="28"/>
        </w:rPr>
        <w:t xml:space="preserve">тва и пищевые продукты. Питание и его значение. Пищеварение. Органы пищеварения, их строение и функции. Ферменты, их роль в пищеварении. </w:t>
      </w:r>
      <w:r>
        <w:rPr>
          <w:rFonts w:cs="Times New Roman"/>
          <w:i/>
          <w:szCs w:val="28"/>
        </w:rPr>
        <w:t>Пищеварение в ротовой полости. Зубы и уход за ними. Пищеварение в желудке, в тонком и в толстом кишечнике. Всасывание п</w:t>
      </w:r>
      <w:r>
        <w:rPr>
          <w:rFonts w:cs="Times New Roman"/>
          <w:i/>
          <w:szCs w:val="28"/>
        </w:rPr>
        <w:t>итательных веществ. Всасывание воды.</w:t>
      </w:r>
      <w:r>
        <w:rPr>
          <w:rFonts w:cs="Times New Roman"/>
          <w:szCs w:val="28"/>
        </w:rPr>
        <w:t xml:space="preserve"> </w:t>
      </w:r>
      <w:r>
        <w:rPr>
          <w:rFonts w:cs="Times New Roman"/>
          <w:i/>
          <w:szCs w:val="28"/>
        </w:rPr>
        <w:t>Пищеварительные железы: печень и поджелудочная железа, их роль в пищеварении.</w:t>
      </w:r>
    </w:p>
    <w:p w:rsidR="00D503E8" w:rsidRDefault="0020456E">
      <w:pPr>
        <w:widowControl w:val="0"/>
        <w:spacing w:after="0" w:line="240" w:lineRule="auto"/>
        <w:ind w:firstLine="709"/>
        <w:jc w:val="both"/>
        <w:rPr>
          <w:rFonts w:cs="Times New Roman"/>
          <w:i/>
          <w:szCs w:val="28"/>
        </w:rPr>
      </w:pPr>
      <w:r>
        <w:rPr>
          <w:rFonts w:cs="Times New Roman"/>
          <w:i/>
          <w:szCs w:val="28"/>
        </w:rPr>
        <w:t>Микробиом человека — совокупность микроорганизмов, населяющих организм человека</w:t>
      </w:r>
      <w:r>
        <w:rPr>
          <w:rFonts w:cs="Times New Roman"/>
          <w:szCs w:val="28"/>
        </w:rPr>
        <w:t xml:space="preserve">. Регуляция пищеварения. </w:t>
      </w:r>
      <w:r>
        <w:rPr>
          <w:rFonts w:cs="Times New Roman"/>
          <w:i/>
          <w:szCs w:val="28"/>
        </w:rPr>
        <w:t>Методы изучения органов пищеварения. Работы И. П. Павлова.</w:t>
      </w:r>
    </w:p>
    <w:p w:rsidR="00D503E8" w:rsidRDefault="0020456E">
      <w:pPr>
        <w:widowControl w:val="0"/>
        <w:spacing w:after="0" w:line="240" w:lineRule="auto"/>
        <w:ind w:firstLine="709"/>
        <w:jc w:val="both"/>
        <w:rPr>
          <w:rFonts w:cs="Times New Roman"/>
          <w:i/>
          <w:szCs w:val="28"/>
        </w:rPr>
      </w:pPr>
      <w:r>
        <w:rPr>
          <w:rFonts w:cs="Times New Roman"/>
          <w:szCs w:val="28"/>
        </w:rPr>
        <w:t xml:space="preserve">Гигиена питания. </w:t>
      </w:r>
      <w:r>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действия</w:t>
      </w:r>
      <w:r>
        <w:rPr>
          <w:rFonts w:cs="Times New Roman"/>
          <w:szCs w:val="28"/>
        </w:rPr>
        <w:t xml:space="preserve"> ферментов слюны на крахмал.</w:t>
      </w:r>
    </w:p>
    <w:p w:rsidR="00D503E8" w:rsidRDefault="0020456E">
      <w:pPr>
        <w:widowControl w:val="0"/>
        <w:spacing w:after="0" w:line="240" w:lineRule="auto"/>
        <w:ind w:firstLine="709"/>
        <w:jc w:val="both"/>
        <w:rPr>
          <w:rFonts w:cs="Times New Roman"/>
          <w:szCs w:val="28"/>
        </w:rPr>
      </w:pPr>
      <w:r>
        <w:rPr>
          <w:rFonts w:cs="Times New Roman"/>
          <w:szCs w:val="28"/>
        </w:rPr>
        <w:t>2. Наблюдение действия желудочного сока на белки.</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9. Обмен веществ и превращение энергии</w:t>
      </w:r>
    </w:p>
    <w:p w:rsidR="00D503E8" w:rsidRDefault="0020456E">
      <w:pPr>
        <w:widowControl w:val="0"/>
        <w:spacing w:after="0" w:line="240" w:lineRule="auto"/>
        <w:ind w:firstLine="709"/>
        <w:jc w:val="both"/>
        <w:rPr>
          <w:rFonts w:cs="Times New Roman"/>
          <w:szCs w:val="28"/>
        </w:rPr>
      </w:pPr>
      <w:r>
        <w:rPr>
          <w:rFonts w:cs="Times New Roman"/>
          <w:szCs w:val="28"/>
        </w:rPr>
        <w:t xml:space="preserve">Обмен веществ и превращение энергии в организме человека. </w:t>
      </w:r>
      <w:r>
        <w:rPr>
          <w:rFonts w:cs="Times New Roman"/>
          <w:i/>
          <w:szCs w:val="28"/>
        </w:rPr>
        <w:t>Пластический и энергетический обмен. Обмен воды и минеральных солей. Обмен белк</w:t>
      </w:r>
      <w:r>
        <w:rPr>
          <w:rFonts w:cs="Times New Roman"/>
          <w:i/>
          <w:szCs w:val="28"/>
        </w:rPr>
        <w:t xml:space="preserve">ов, углеводов и жиров в организме. </w:t>
      </w:r>
      <w:r>
        <w:rPr>
          <w:rFonts w:cs="Times New Roman"/>
          <w:szCs w:val="28"/>
        </w:rPr>
        <w:t>Регуляция обмена веществ и превращения энергии.</w:t>
      </w:r>
    </w:p>
    <w:p w:rsidR="00D503E8" w:rsidRDefault="0020456E">
      <w:pPr>
        <w:widowControl w:val="0"/>
        <w:spacing w:after="0" w:line="240" w:lineRule="auto"/>
        <w:ind w:firstLine="709"/>
        <w:jc w:val="both"/>
        <w:rPr>
          <w:rFonts w:cs="Times New Roman"/>
          <w:i/>
          <w:szCs w:val="28"/>
        </w:rPr>
      </w:pPr>
      <w:r>
        <w:rPr>
          <w:rFonts w:cs="Times New Roman"/>
          <w:szCs w:val="28"/>
        </w:rPr>
        <w:t xml:space="preserve">Витамины и их роль для организма. </w:t>
      </w:r>
      <w:r>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D503E8" w:rsidRDefault="0020456E">
      <w:pPr>
        <w:widowControl w:val="0"/>
        <w:spacing w:after="0" w:line="240" w:lineRule="auto"/>
        <w:ind w:firstLine="709"/>
        <w:jc w:val="both"/>
        <w:rPr>
          <w:rFonts w:cs="Times New Roman"/>
          <w:szCs w:val="28"/>
        </w:rPr>
      </w:pPr>
      <w:r>
        <w:rPr>
          <w:rFonts w:cs="Times New Roman"/>
          <w:szCs w:val="28"/>
        </w:rPr>
        <w:t>Нормы и режим питан</w:t>
      </w:r>
      <w:r>
        <w:rPr>
          <w:rFonts w:cs="Times New Roman"/>
          <w:szCs w:val="28"/>
        </w:rPr>
        <w:t xml:space="preserve">ия. Рациональное питание — фактор укрепления здоровья. </w:t>
      </w:r>
      <w:r>
        <w:rPr>
          <w:rFonts w:cs="Times New Roman"/>
          <w:i/>
          <w:szCs w:val="28"/>
        </w:rPr>
        <w:t>Нарушение обмена веществ</w:t>
      </w:r>
      <w:r>
        <w:rPr>
          <w:rFonts w:cs="Times New Roman"/>
          <w:szCs w:val="28"/>
        </w:rPr>
        <w:t>.</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состава продуктов питания.</w:t>
      </w:r>
    </w:p>
    <w:p w:rsidR="00D503E8" w:rsidRDefault="0020456E">
      <w:pPr>
        <w:widowControl w:val="0"/>
        <w:spacing w:after="0" w:line="240" w:lineRule="auto"/>
        <w:ind w:firstLine="709"/>
        <w:jc w:val="both"/>
        <w:rPr>
          <w:rFonts w:cs="Times New Roman"/>
          <w:szCs w:val="28"/>
        </w:rPr>
      </w:pPr>
      <w:r>
        <w:rPr>
          <w:rFonts w:cs="Times New Roman"/>
          <w:szCs w:val="28"/>
        </w:rPr>
        <w:t>2. Составление меню в зависимости от калорийности пищи.</w:t>
      </w:r>
    </w:p>
    <w:p w:rsidR="00D503E8" w:rsidRDefault="0020456E">
      <w:pPr>
        <w:widowControl w:val="0"/>
        <w:spacing w:after="0" w:line="240" w:lineRule="auto"/>
        <w:ind w:firstLine="709"/>
        <w:jc w:val="both"/>
        <w:rPr>
          <w:rFonts w:cs="Times New Roman"/>
          <w:szCs w:val="28"/>
        </w:rPr>
      </w:pPr>
      <w:r>
        <w:rPr>
          <w:rFonts w:cs="Times New Roman"/>
          <w:szCs w:val="28"/>
        </w:rPr>
        <w:t>3. Способы сохранения витаминов в пищевых продуктах.</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10. Кожа</w:t>
      </w:r>
    </w:p>
    <w:p w:rsidR="00D503E8" w:rsidRDefault="0020456E">
      <w:pPr>
        <w:widowControl w:val="0"/>
        <w:spacing w:after="0" w:line="240" w:lineRule="auto"/>
        <w:ind w:firstLine="709"/>
        <w:jc w:val="both"/>
        <w:rPr>
          <w:rFonts w:cs="Times New Roman"/>
          <w:spacing w:val="2"/>
          <w:szCs w:val="28"/>
        </w:rPr>
      </w:pPr>
      <w:r>
        <w:rPr>
          <w:rFonts w:cs="Times New Roman"/>
          <w:spacing w:val="2"/>
          <w:szCs w:val="28"/>
        </w:rPr>
        <w:t xml:space="preserve">Строение и функции кожи. </w:t>
      </w:r>
      <w:r>
        <w:rPr>
          <w:rFonts w:cs="Times New Roman"/>
          <w:i/>
          <w:spacing w:val="2"/>
          <w:szCs w:val="28"/>
        </w:rPr>
        <w:t>Кожа и её производные.</w:t>
      </w:r>
      <w:r>
        <w:rPr>
          <w:rFonts w:cs="Times New Roman"/>
          <w:spacing w:val="2"/>
          <w:szCs w:val="28"/>
        </w:rPr>
        <w:t xml:space="preserve"> Кожа и терморегуляция. Влияние на кожу факторов окружающей среды.</w:t>
      </w:r>
    </w:p>
    <w:p w:rsidR="00D503E8" w:rsidRDefault="0020456E">
      <w:pPr>
        <w:widowControl w:val="0"/>
        <w:spacing w:after="0" w:line="240" w:lineRule="auto"/>
        <w:ind w:firstLine="709"/>
        <w:jc w:val="both"/>
        <w:rPr>
          <w:rFonts w:cs="Times New Roman"/>
          <w:spacing w:val="1"/>
          <w:szCs w:val="28"/>
        </w:rPr>
      </w:pPr>
      <w:r>
        <w:rPr>
          <w:rFonts w:cs="Times New Roman"/>
          <w:spacing w:val="1"/>
          <w:szCs w:val="28"/>
        </w:rPr>
        <w:t xml:space="preserve">Закаливание и его роль. Способы закаливания организма. Гигиена кожи, </w:t>
      </w:r>
      <w:r>
        <w:rPr>
          <w:rFonts w:cs="Times New Roman"/>
          <w:i/>
          <w:spacing w:val="1"/>
          <w:szCs w:val="28"/>
        </w:rPr>
        <w:t>гигиеничес</w:t>
      </w:r>
      <w:r>
        <w:rPr>
          <w:rFonts w:cs="Times New Roman"/>
          <w:i/>
          <w:spacing w:val="1"/>
          <w:szCs w:val="28"/>
        </w:rPr>
        <w:t>кие требования к одежде и обуви. Заболевания кожи и их предупреждения.</w:t>
      </w:r>
      <w:r>
        <w:rPr>
          <w:rFonts w:cs="Times New Roman"/>
          <w:spacing w:val="1"/>
          <w:szCs w:val="28"/>
        </w:rPr>
        <w:t xml:space="preserve"> Профилактика и первая помощь при тепловом и солнечном ударах, ожогах и обморожениях.</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Исследование с помощью лупы тыльной и ладонной стороны кисти.</w:t>
      </w:r>
    </w:p>
    <w:p w:rsidR="00D503E8" w:rsidRDefault="0020456E">
      <w:pPr>
        <w:widowControl w:val="0"/>
        <w:spacing w:after="0" w:line="240" w:lineRule="auto"/>
        <w:ind w:firstLine="709"/>
        <w:jc w:val="both"/>
        <w:rPr>
          <w:rFonts w:cs="Times New Roman"/>
          <w:szCs w:val="28"/>
        </w:rPr>
      </w:pPr>
      <w:r>
        <w:rPr>
          <w:rFonts w:cs="Times New Roman"/>
          <w:szCs w:val="28"/>
        </w:rPr>
        <w:t>2. Определение жирности различных участков кожи лица.</w:t>
      </w:r>
    </w:p>
    <w:p w:rsidR="00D503E8" w:rsidRDefault="0020456E">
      <w:pPr>
        <w:widowControl w:val="0"/>
        <w:spacing w:after="0" w:line="240" w:lineRule="auto"/>
        <w:ind w:firstLine="709"/>
        <w:jc w:val="both"/>
        <w:rPr>
          <w:rFonts w:cs="Times New Roman"/>
          <w:szCs w:val="28"/>
        </w:rPr>
      </w:pPr>
      <w:r>
        <w:rPr>
          <w:rFonts w:cs="Times New Roman"/>
          <w:szCs w:val="28"/>
        </w:rPr>
        <w:t>3. Описание мер по уходу за кожей лица и волосами в зависимости от типа кожи.</w:t>
      </w:r>
    </w:p>
    <w:p w:rsidR="00D503E8" w:rsidRDefault="0020456E">
      <w:pPr>
        <w:widowControl w:val="0"/>
        <w:spacing w:after="0" w:line="240" w:lineRule="auto"/>
        <w:ind w:firstLine="709"/>
        <w:jc w:val="both"/>
        <w:rPr>
          <w:rFonts w:cs="Times New Roman"/>
          <w:szCs w:val="28"/>
        </w:rPr>
      </w:pPr>
      <w:r>
        <w:rPr>
          <w:rFonts w:cs="Times New Roman"/>
          <w:szCs w:val="28"/>
        </w:rPr>
        <w:t>4. Описание основных гигиенических требований к одежде и обуви.</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11. Выделение</w:t>
      </w:r>
    </w:p>
    <w:p w:rsidR="00D503E8" w:rsidRDefault="0020456E">
      <w:pPr>
        <w:widowControl w:val="0"/>
        <w:spacing w:after="0" w:line="240" w:lineRule="auto"/>
        <w:ind w:firstLine="709"/>
        <w:jc w:val="both"/>
        <w:rPr>
          <w:rFonts w:cs="Times New Roman"/>
          <w:i/>
          <w:szCs w:val="28"/>
        </w:rPr>
      </w:pPr>
      <w:r>
        <w:rPr>
          <w:rFonts w:cs="Times New Roman"/>
          <w:szCs w:val="28"/>
        </w:rPr>
        <w:t xml:space="preserve">Значение выделения. Органы выделения. Органы мочевыделительной системы, их строение и функции. </w:t>
      </w:r>
      <w:r>
        <w:rPr>
          <w:rFonts w:cs="Times New Roman"/>
          <w:i/>
          <w:szCs w:val="28"/>
        </w:rPr>
        <w:t xml:space="preserve">Микроскопическое строение почки. Нефрон. Образование мочи. </w:t>
      </w:r>
      <w:r>
        <w:rPr>
          <w:rFonts w:cs="Times New Roman"/>
          <w:szCs w:val="28"/>
        </w:rPr>
        <w:t xml:space="preserve">Регуляция мочеобразования и мочеиспускания. </w:t>
      </w:r>
      <w:r>
        <w:rPr>
          <w:rFonts w:cs="Times New Roman"/>
          <w:i/>
          <w:szCs w:val="28"/>
        </w:rPr>
        <w:t>Заболевания органов мочевыделительной системы, их предупре</w:t>
      </w:r>
      <w:r>
        <w:rPr>
          <w:rFonts w:cs="Times New Roman"/>
          <w:i/>
          <w:szCs w:val="28"/>
        </w:rPr>
        <w:t>ждение.</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Определение местоположения почек (на муляже).</w:t>
      </w:r>
    </w:p>
    <w:p w:rsidR="00D503E8" w:rsidRDefault="0020456E">
      <w:pPr>
        <w:widowControl w:val="0"/>
        <w:spacing w:after="0" w:line="240" w:lineRule="auto"/>
        <w:ind w:firstLine="709"/>
        <w:jc w:val="both"/>
        <w:rPr>
          <w:rFonts w:cs="Times New Roman"/>
          <w:szCs w:val="28"/>
        </w:rPr>
      </w:pPr>
      <w:r>
        <w:rPr>
          <w:rFonts w:cs="Times New Roman"/>
          <w:szCs w:val="28"/>
        </w:rPr>
        <w:t>2. Описание мер профилактики болезней почек.</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12. Размножение и развитие</w:t>
      </w:r>
    </w:p>
    <w:p w:rsidR="00D503E8" w:rsidRDefault="0020456E">
      <w:pPr>
        <w:widowControl w:val="0"/>
        <w:spacing w:after="0" w:line="240" w:lineRule="auto"/>
        <w:ind w:firstLine="709"/>
        <w:jc w:val="both"/>
        <w:rPr>
          <w:rFonts w:cs="Times New Roman"/>
          <w:szCs w:val="28"/>
        </w:rPr>
      </w:pPr>
      <w:r>
        <w:rPr>
          <w:rFonts w:cs="Times New Roman"/>
          <w:spacing w:val="-2"/>
          <w:szCs w:val="28"/>
        </w:rPr>
        <w:t>Органы репродукции, строение и функции. Половые железы. Половые клетки. Оплодотворение. Вну</w:t>
      </w:r>
      <w:r>
        <w:rPr>
          <w:rFonts w:cs="Times New Roman"/>
          <w:spacing w:val="-2"/>
          <w:szCs w:val="28"/>
        </w:rPr>
        <w:t xml:space="preserve">триутробное развитие. Влияние на эмбриональное развитие факторов окружающей среды. </w:t>
      </w:r>
      <w:r>
        <w:rPr>
          <w:rFonts w:cs="Times New Roman"/>
          <w:i/>
          <w:spacing w:val="-2"/>
          <w:szCs w:val="28"/>
        </w:rPr>
        <w:t>Роды.</w:t>
      </w:r>
      <w:r>
        <w:rPr>
          <w:rFonts w:cs="Times New Roman"/>
          <w:spacing w:val="-2"/>
          <w:szCs w:val="28"/>
        </w:rPr>
        <w:t xml:space="preserve"> </w:t>
      </w:r>
      <w:r>
        <w:rPr>
          <w:rFonts w:cs="Times New Roman"/>
          <w:i/>
          <w:spacing w:val="-2"/>
          <w:szCs w:val="28"/>
        </w:rPr>
        <w:t>Лактация</w:t>
      </w:r>
      <w:r>
        <w:rPr>
          <w:rFonts w:cs="Times New Roman"/>
          <w:spacing w:val="-2"/>
          <w:szCs w:val="28"/>
        </w:rPr>
        <w:t xml:space="preserve">. Рост и развитие ребёнка. Половое созревание. </w:t>
      </w:r>
      <w:r>
        <w:rPr>
          <w:rFonts w:cs="Times New Roman"/>
          <w:i/>
          <w:spacing w:val="-2"/>
          <w:szCs w:val="28"/>
        </w:rPr>
        <w:t>Наследование признаков у человека. Наследственные болезни, их причины и предупреждение</w:t>
      </w:r>
      <w:r>
        <w:rPr>
          <w:rFonts w:cs="Times New Roman"/>
          <w:spacing w:val="-2"/>
          <w:szCs w:val="28"/>
        </w:rPr>
        <w:t xml:space="preserve">. Набор хромосом, </w:t>
      </w:r>
      <w:r>
        <w:rPr>
          <w:rFonts w:cs="Times New Roman"/>
          <w:i/>
          <w:spacing w:val="-2"/>
          <w:szCs w:val="28"/>
        </w:rPr>
        <w:t xml:space="preserve">половые </w:t>
      </w:r>
      <w:r>
        <w:rPr>
          <w:rFonts w:cs="Times New Roman"/>
          <w:i/>
          <w:spacing w:val="-2"/>
          <w:szCs w:val="28"/>
        </w:rPr>
        <w:t>хромосомы, гены.</w:t>
      </w:r>
      <w:r>
        <w:rPr>
          <w:rFonts w:cs="Times New Roman"/>
          <w:spacing w:val="-2"/>
          <w:szCs w:val="28"/>
        </w:rPr>
        <w:t xml:space="preserve"> </w:t>
      </w:r>
      <w:r>
        <w:rPr>
          <w:rFonts w:cs="Times New Roman"/>
          <w:i/>
          <w:spacing w:val="-2"/>
          <w:szCs w:val="28"/>
        </w:rPr>
        <w:t>Роль генетических знаний для планирования семьи</w:t>
      </w:r>
      <w:r>
        <w:rPr>
          <w:rFonts w:cs="Times New Roman"/>
          <w:spacing w:val="-2"/>
          <w:szCs w:val="28"/>
        </w:rPr>
        <w:t>. Инфекции, передающиеся половым путём, их профилактика.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Описание основных мер по профилактике инфекционных вирусных заболеваний: СПИД и гепатит.</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13. Органы</w:t>
      </w:r>
      <w:r>
        <w:rPr>
          <w:rFonts w:cs="Times New Roman"/>
          <w:b/>
          <w:bCs/>
          <w:szCs w:val="28"/>
        </w:rPr>
        <w:t xml:space="preserve"> чувств и сенсорные системы</w:t>
      </w:r>
    </w:p>
    <w:p w:rsidR="00D503E8" w:rsidRDefault="0020456E">
      <w:pPr>
        <w:widowControl w:val="0"/>
        <w:spacing w:after="0" w:line="240" w:lineRule="auto"/>
        <w:ind w:firstLine="709"/>
        <w:jc w:val="both"/>
        <w:rPr>
          <w:rFonts w:cs="Times New Roman"/>
          <w:szCs w:val="28"/>
        </w:rPr>
      </w:pPr>
      <w:r>
        <w:rPr>
          <w:rFonts w:cs="Times New Roman"/>
          <w:szCs w:val="28"/>
        </w:rPr>
        <w:t xml:space="preserve">Органы чувств и их значение. Анализаторы. Сенсорные системы. Глаз и зрение. Оптическая система глаза. </w:t>
      </w:r>
      <w:r>
        <w:rPr>
          <w:rFonts w:cs="Times New Roman"/>
          <w:i/>
          <w:szCs w:val="28"/>
        </w:rPr>
        <w:t>Сетчатка. Зрительные рецепторы.</w:t>
      </w:r>
      <w:r>
        <w:rPr>
          <w:rFonts w:cs="Times New Roman"/>
          <w:szCs w:val="28"/>
        </w:rPr>
        <w:t xml:space="preserve"> Зрительное восприятие. Нарушения зрения и их причины. Гигиена зрения.</w:t>
      </w:r>
    </w:p>
    <w:p w:rsidR="00D503E8" w:rsidRDefault="0020456E">
      <w:pPr>
        <w:widowControl w:val="0"/>
        <w:spacing w:after="0" w:line="240" w:lineRule="auto"/>
        <w:ind w:firstLine="709"/>
        <w:jc w:val="both"/>
        <w:rPr>
          <w:rFonts w:cs="Times New Roman"/>
          <w:szCs w:val="28"/>
        </w:rPr>
      </w:pPr>
      <w:r>
        <w:rPr>
          <w:rFonts w:cs="Times New Roman"/>
          <w:szCs w:val="28"/>
        </w:rPr>
        <w:t xml:space="preserve">Ухо и слух. Строение и функции органа слуха. Механизм работы слухового анализатора. Слуховое восприятие. </w:t>
      </w:r>
      <w:r>
        <w:rPr>
          <w:rFonts w:cs="Times New Roman"/>
          <w:i/>
          <w:szCs w:val="28"/>
        </w:rPr>
        <w:t>Нарушения слуха и их причины.</w:t>
      </w:r>
      <w:r>
        <w:rPr>
          <w:rFonts w:cs="Times New Roman"/>
          <w:szCs w:val="28"/>
        </w:rPr>
        <w:t xml:space="preserve"> Гигиена слуха.</w:t>
      </w:r>
    </w:p>
    <w:p w:rsidR="00D503E8" w:rsidRDefault="0020456E">
      <w:pPr>
        <w:widowControl w:val="0"/>
        <w:spacing w:after="0" w:line="240" w:lineRule="auto"/>
        <w:ind w:firstLine="709"/>
        <w:jc w:val="both"/>
        <w:rPr>
          <w:rFonts w:cs="Times New Roman"/>
          <w:i/>
          <w:szCs w:val="28"/>
        </w:rPr>
      </w:pPr>
      <w:r>
        <w:rPr>
          <w:rFonts w:cs="Times New Roman"/>
          <w:i/>
          <w:szCs w:val="28"/>
        </w:rPr>
        <w:t>Органы равновесия, мышечного чувства, осязания, обоняния и вкуса. Взаимодействие сенсорных систем организм</w:t>
      </w:r>
      <w:r>
        <w:rPr>
          <w:rFonts w:cs="Times New Roman"/>
          <w:i/>
          <w:szCs w:val="28"/>
        </w:rPr>
        <w:t>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Определение остроты зрения у человека.</w:t>
      </w:r>
    </w:p>
    <w:p w:rsidR="00D503E8" w:rsidRDefault="0020456E">
      <w:pPr>
        <w:widowControl w:val="0"/>
        <w:spacing w:after="0" w:line="240" w:lineRule="auto"/>
        <w:ind w:firstLine="709"/>
        <w:jc w:val="both"/>
        <w:rPr>
          <w:rFonts w:cs="Times New Roman"/>
          <w:szCs w:val="28"/>
        </w:rPr>
      </w:pPr>
      <w:r>
        <w:rPr>
          <w:rFonts w:cs="Times New Roman"/>
          <w:szCs w:val="28"/>
        </w:rPr>
        <w:t>2. Изучение строения органа зрения (на муляже и влажном препарате).</w:t>
      </w:r>
    </w:p>
    <w:p w:rsidR="00D503E8" w:rsidRDefault="0020456E">
      <w:pPr>
        <w:widowControl w:val="0"/>
        <w:spacing w:after="0" w:line="240" w:lineRule="auto"/>
        <w:ind w:firstLine="709"/>
        <w:jc w:val="both"/>
        <w:rPr>
          <w:rFonts w:cs="Times New Roman"/>
          <w:szCs w:val="28"/>
        </w:rPr>
      </w:pPr>
      <w:r>
        <w:rPr>
          <w:rFonts w:cs="Times New Roman"/>
          <w:szCs w:val="28"/>
        </w:rPr>
        <w:t>3. Изучение строения органа слуха (на муляже).</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14. Поведение и психика</w:t>
      </w:r>
    </w:p>
    <w:p w:rsidR="00D503E8" w:rsidRDefault="0020456E">
      <w:pPr>
        <w:widowControl w:val="0"/>
        <w:spacing w:after="0" w:line="240" w:lineRule="auto"/>
        <w:ind w:firstLine="709"/>
        <w:jc w:val="both"/>
        <w:rPr>
          <w:rFonts w:cs="Times New Roman"/>
          <w:i/>
          <w:szCs w:val="28"/>
        </w:rPr>
      </w:pPr>
      <w:r>
        <w:rPr>
          <w:rFonts w:cs="Times New Roman"/>
          <w:szCs w:val="28"/>
        </w:rPr>
        <w:t>Психика и поведение человека. Потреб</w:t>
      </w:r>
      <w:r>
        <w:rPr>
          <w:rFonts w:cs="Times New Roman"/>
          <w:szCs w:val="28"/>
        </w:rPr>
        <w:t xml:space="preserve">ности и мотивы поведения. Социальная обусловленность поведения человека. Рефлекторная теория поведения. </w:t>
      </w:r>
      <w:r>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w:t>
      </w:r>
      <w:r>
        <w:rPr>
          <w:rFonts w:cs="Times New Roman"/>
          <w:i/>
          <w:szCs w:val="28"/>
        </w:rPr>
        <w:t xml:space="preserve"> Роль гормонов в поведении.</w:t>
      </w:r>
      <w:r>
        <w:rPr>
          <w:rFonts w:cs="Times New Roman"/>
          <w:szCs w:val="28"/>
        </w:rPr>
        <w:t xml:space="preserve"> Наследственные и ненаследственные программы поведения у человека. </w:t>
      </w:r>
      <w:r>
        <w:rPr>
          <w:rFonts w:cs="Times New Roman"/>
          <w:i/>
          <w:szCs w:val="28"/>
        </w:rPr>
        <w:t>Приспособительный характер поведения.</w:t>
      </w:r>
    </w:p>
    <w:p w:rsidR="00D503E8" w:rsidRDefault="0020456E">
      <w:pPr>
        <w:widowControl w:val="0"/>
        <w:spacing w:after="0" w:line="240" w:lineRule="auto"/>
        <w:ind w:firstLine="709"/>
        <w:jc w:val="both"/>
        <w:rPr>
          <w:rFonts w:cs="Times New Roman"/>
          <w:szCs w:val="28"/>
        </w:rPr>
      </w:pPr>
      <w:r>
        <w:rPr>
          <w:rFonts w:cs="Times New Roman"/>
          <w:szCs w:val="28"/>
        </w:rPr>
        <w:t xml:space="preserve">Первая и вторая сигнальные системы. </w:t>
      </w:r>
      <w:r>
        <w:rPr>
          <w:rFonts w:cs="Times New Roman"/>
          <w:i/>
          <w:szCs w:val="28"/>
        </w:rPr>
        <w:t xml:space="preserve">Познавательная деятельность мозга. </w:t>
      </w:r>
      <w:r>
        <w:rPr>
          <w:rFonts w:cs="Times New Roman"/>
          <w:szCs w:val="28"/>
        </w:rPr>
        <w:t xml:space="preserve">Речь и мышление. Память и внимание. Эмоции. </w:t>
      </w:r>
      <w:r>
        <w:rPr>
          <w:rFonts w:cs="Times New Roman"/>
          <w:i/>
          <w:szCs w:val="28"/>
        </w:rPr>
        <w:t>Индивидуа</w:t>
      </w:r>
      <w:r>
        <w:rPr>
          <w:rFonts w:cs="Times New Roman"/>
          <w:i/>
          <w:szCs w:val="28"/>
        </w:rPr>
        <w:t xml:space="preserve">льные особенности личности: способности, темперамент, характер, одарённость. </w:t>
      </w:r>
      <w:r>
        <w:rPr>
          <w:rFonts w:cs="Times New Roman"/>
          <w:szCs w:val="28"/>
        </w:rPr>
        <w:t xml:space="preserve">Типы высшей нервной деятельности и темперамента. Особенности психики человека. </w:t>
      </w:r>
      <w:r>
        <w:rPr>
          <w:rFonts w:cs="Times New Roman"/>
          <w:i/>
          <w:szCs w:val="28"/>
        </w:rPr>
        <w:t>Гигиена физического и умственного труда. Режим труда и отдыха.</w:t>
      </w:r>
      <w:r>
        <w:rPr>
          <w:rFonts w:cs="Times New Roman"/>
          <w:szCs w:val="28"/>
        </w:rPr>
        <w:t xml:space="preserve"> Сон и его значение. Гигиена сна.</w:t>
      </w:r>
    </w:p>
    <w:p w:rsidR="00D503E8" w:rsidRDefault="0020456E">
      <w:pPr>
        <w:widowControl w:val="0"/>
        <w:spacing w:after="0" w:line="240" w:lineRule="auto"/>
        <w:ind w:firstLine="709"/>
        <w:jc w:val="both"/>
        <w:rPr>
          <w:rFonts w:cs="Times New Roman"/>
          <w:b/>
          <w:i/>
          <w:iCs/>
          <w:szCs w:val="28"/>
        </w:rPr>
      </w:pPr>
      <w:r>
        <w:rPr>
          <w:rFonts w:cs="Times New Roman"/>
          <w:b/>
          <w:i/>
          <w:iCs/>
          <w:szCs w:val="28"/>
        </w:rPr>
        <w:t>Лабораторные и практические работы</w:t>
      </w:r>
    </w:p>
    <w:p w:rsidR="00D503E8" w:rsidRDefault="0020456E">
      <w:pPr>
        <w:widowControl w:val="0"/>
        <w:spacing w:after="0" w:line="240" w:lineRule="auto"/>
        <w:ind w:firstLine="709"/>
        <w:jc w:val="both"/>
        <w:rPr>
          <w:rFonts w:cs="Times New Roman"/>
          <w:szCs w:val="28"/>
        </w:rPr>
      </w:pPr>
      <w:r>
        <w:rPr>
          <w:rFonts w:cs="Times New Roman"/>
          <w:szCs w:val="28"/>
        </w:rPr>
        <w:t>1. Изучение кратковременной памяти.</w:t>
      </w:r>
    </w:p>
    <w:p w:rsidR="00D503E8" w:rsidRDefault="0020456E">
      <w:pPr>
        <w:widowControl w:val="0"/>
        <w:spacing w:after="0" w:line="240" w:lineRule="auto"/>
        <w:ind w:firstLine="709"/>
        <w:jc w:val="both"/>
        <w:rPr>
          <w:rFonts w:cs="Times New Roman"/>
          <w:szCs w:val="28"/>
        </w:rPr>
      </w:pPr>
      <w:r>
        <w:rPr>
          <w:rFonts w:cs="Times New Roman"/>
          <w:szCs w:val="28"/>
        </w:rPr>
        <w:t>2. Определение объёма механической и логической памяти.</w:t>
      </w:r>
    </w:p>
    <w:p w:rsidR="00D503E8" w:rsidRDefault="0020456E">
      <w:pPr>
        <w:widowControl w:val="0"/>
        <w:spacing w:after="0" w:line="240" w:lineRule="auto"/>
        <w:ind w:firstLine="709"/>
        <w:jc w:val="both"/>
        <w:rPr>
          <w:rFonts w:cs="Times New Roman"/>
          <w:szCs w:val="28"/>
        </w:rPr>
      </w:pPr>
      <w:r>
        <w:rPr>
          <w:rFonts w:cs="Times New Roman"/>
          <w:szCs w:val="28"/>
        </w:rPr>
        <w:t>3. Оценка сформированности навыков логического мышления.</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15. Человек и окружающая среда</w:t>
      </w:r>
    </w:p>
    <w:p w:rsidR="00D503E8" w:rsidRDefault="0020456E">
      <w:pPr>
        <w:widowControl w:val="0"/>
        <w:spacing w:after="0" w:line="240" w:lineRule="auto"/>
        <w:ind w:firstLine="709"/>
        <w:jc w:val="both"/>
        <w:rPr>
          <w:rFonts w:cs="Times New Roman"/>
          <w:i/>
          <w:szCs w:val="28"/>
        </w:rPr>
      </w:pPr>
      <w:r>
        <w:rPr>
          <w:rFonts w:cs="Times New Roman"/>
          <w:szCs w:val="28"/>
        </w:rPr>
        <w:t>Человек и окружающая среда. Экологически</w:t>
      </w:r>
      <w:r>
        <w:rPr>
          <w:rFonts w:cs="Times New Roman"/>
          <w:szCs w:val="28"/>
        </w:rPr>
        <w:t xml:space="preserve">е факторы и их действие на организм человека. Зависимость здоровья человека от состояния окружающей среды. Микроклимат жилых помещений. </w:t>
      </w:r>
      <w:r>
        <w:rPr>
          <w:rFonts w:cs="Times New Roman"/>
          <w:i/>
          <w:szCs w:val="28"/>
        </w:rPr>
        <w:t>Соблюдение правил поведения в окружающей среде, в опасных и чрезвычайных ситуациях.</w:t>
      </w:r>
    </w:p>
    <w:p w:rsidR="00D503E8" w:rsidRDefault="0020456E">
      <w:pPr>
        <w:widowControl w:val="0"/>
        <w:spacing w:after="0" w:line="240" w:lineRule="auto"/>
        <w:ind w:firstLine="709"/>
        <w:jc w:val="both"/>
        <w:rPr>
          <w:rFonts w:cs="Times New Roman"/>
          <w:szCs w:val="28"/>
        </w:rPr>
      </w:pPr>
      <w:r>
        <w:rPr>
          <w:rFonts w:cs="Times New Roman"/>
          <w:i/>
          <w:szCs w:val="28"/>
        </w:rPr>
        <w:t>Здоровье человека как социальная цен</w:t>
      </w:r>
      <w:r>
        <w:rPr>
          <w:rFonts w:cs="Times New Roman"/>
          <w:i/>
          <w:szCs w:val="28"/>
        </w:rPr>
        <w:t>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Pr>
          <w:rFonts w:cs="Times New Roman"/>
          <w:szCs w:val="28"/>
        </w:rPr>
        <w:t>. Культура отношения к собстве</w:t>
      </w:r>
      <w:r>
        <w:rPr>
          <w:rFonts w:cs="Times New Roman"/>
          <w:szCs w:val="28"/>
        </w:rPr>
        <w:t>нному здоровью и здоровью окружающих. Всемирная организация здравоохранения.</w:t>
      </w:r>
    </w:p>
    <w:p w:rsidR="00D503E8" w:rsidRDefault="0020456E">
      <w:pPr>
        <w:widowControl w:val="0"/>
        <w:spacing w:after="0" w:line="240" w:lineRule="auto"/>
        <w:ind w:firstLine="709"/>
        <w:jc w:val="both"/>
        <w:rPr>
          <w:rFonts w:ascii="SchoolBookSanPin Cyr" w:hAnsi="SchoolBookSanPin Cyr" w:cs="SchoolBookSanPin Cyr"/>
          <w:sz w:val="20"/>
          <w:szCs w:val="20"/>
        </w:rPr>
      </w:pPr>
      <w:r>
        <w:rPr>
          <w:rFonts w:cs="Times New Roman"/>
          <w:szCs w:val="28"/>
        </w:rPr>
        <w:t xml:space="preserve">Человек как часть биосферы Земли. </w:t>
      </w:r>
      <w:r>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w:t>
      </w:r>
      <w:r>
        <w:rPr>
          <w:rFonts w:cs="Times New Roman"/>
          <w:i/>
          <w:szCs w:val="28"/>
        </w:rPr>
        <w:t>облемы</w:t>
      </w:r>
      <w:r>
        <w:rPr>
          <w:rFonts w:cs="Times New Roman"/>
          <w:szCs w:val="28"/>
        </w:rPr>
        <w:t>. Значение охраны окружающей среды для сохранения человечества.</w:t>
      </w:r>
    </w:p>
    <w:p w:rsidR="00D503E8" w:rsidRDefault="00D503E8">
      <w:pPr>
        <w:spacing w:after="0" w:line="240" w:lineRule="auto"/>
        <w:ind w:firstLine="709"/>
        <w:rPr>
          <w:rFonts w:eastAsia="Times New Roman" w:cs="Times New Roman"/>
          <w:b/>
          <w:bCs/>
          <w:szCs w:val="28"/>
        </w:rPr>
      </w:pPr>
    </w:p>
    <w:p w:rsidR="00D503E8" w:rsidRDefault="0020456E">
      <w:pPr>
        <w:widowControl w:val="0"/>
        <w:spacing w:after="0" w:line="240" w:lineRule="auto"/>
        <w:ind w:firstLine="709"/>
        <w:jc w:val="both"/>
        <w:rPr>
          <w:rFonts w:eastAsia="Times New Roman" w:cs="Times New Roman"/>
          <w:b/>
          <w:bCs/>
          <w:szCs w:val="28"/>
          <w:lang w:eastAsia="en-US"/>
        </w:rPr>
      </w:pPr>
      <w:bookmarkStart w:id="158" w:name="_Toc96435951"/>
      <w:r>
        <w:rPr>
          <w:rFonts w:eastAsia="Times New Roman" w:cs="Times New Roman"/>
          <w:b/>
          <w:bCs/>
          <w:szCs w:val="28"/>
          <w:lang w:eastAsia="en-US"/>
        </w:rPr>
        <w:t>Примерные контрольно-измерительные материалы по биологии</w:t>
      </w:r>
      <w:bookmarkEnd w:id="158"/>
    </w:p>
    <w:p w:rsidR="00D503E8" w:rsidRDefault="0020456E">
      <w:pPr>
        <w:spacing w:after="0" w:line="240" w:lineRule="auto"/>
        <w:ind w:firstLine="709"/>
        <w:jc w:val="both"/>
        <w:rPr>
          <w:rFonts w:cs="Times New Roman"/>
          <w:szCs w:val="28"/>
        </w:rPr>
      </w:pPr>
      <w:r>
        <w:rPr>
          <w:rFonts w:cs="Times New Roman"/>
          <w:szCs w:val="28"/>
        </w:rPr>
        <w:t>Виды и формы контроля:</w:t>
      </w:r>
    </w:p>
    <w:p w:rsidR="00D503E8" w:rsidRDefault="0020456E">
      <w:pPr>
        <w:pStyle w:val="af"/>
        <w:numPr>
          <w:ilvl w:val="0"/>
          <w:numId w:val="21"/>
        </w:numPr>
        <w:spacing w:after="0" w:line="240" w:lineRule="auto"/>
        <w:ind w:left="567" w:hanging="142"/>
        <w:jc w:val="both"/>
        <w:rPr>
          <w:rFonts w:cs="Times New Roman"/>
          <w:szCs w:val="28"/>
        </w:rPr>
      </w:pPr>
      <w:r>
        <w:rPr>
          <w:rFonts w:cs="Times New Roman"/>
          <w:szCs w:val="28"/>
        </w:rPr>
        <w:t>устный опрос в форме беседы с опорой на план;</w:t>
      </w:r>
    </w:p>
    <w:p w:rsidR="00D503E8" w:rsidRDefault="0020456E">
      <w:pPr>
        <w:pStyle w:val="af"/>
        <w:numPr>
          <w:ilvl w:val="0"/>
          <w:numId w:val="21"/>
        </w:numPr>
        <w:spacing w:after="0" w:line="240" w:lineRule="auto"/>
        <w:ind w:left="567" w:hanging="142"/>
        <w:jc w:val="both"/>
        <w:rPr>
          <w:rFonts w:cs="Times New Roman"/>
          <w:szCs w:val="28"/>
        </w:rPr>
      </w:pPr>
      <w:r>
        <w:rPr>
          <w:rFonts w:cs="Times New Roman"/>
          <w:szCs w:val="28"/>
        </w:rPr>
        <w:t>тематическое тестирование;</w:t>
      </w:r>
    </w:p>
    <w:p w:rsidR="00D503E8" w:rsidRDefault="0020456E">
      <w:pPr>
        <w:pStyle w:val="af"/>
        <w:numPr>
          <w:ilvl w:val="0"/>
          <w:numId w:val="21"/>
        </w:numPr>
        <w:spacing w:after="0" w:line="240" w:lineRule="auto"/>
        <w:ind w:left="567" w:hanging="142"/>
        <w:jc w:val="both"/>
        <w:rPr>
          <w:rFonts w:cs="Times New Roman"/>
          <w:szCs w:val="28"/>
        </w:rPr>
      </w:pPr>
      <w:r>
        <w:rPr>
          <w:rFonts w:cs="Times New Roman"/>
          <w:szCs w:val="28"/>
        </w:rPr>
        <w:t>лабораторные и практические работы;</w:t>
      </w:r>
    </w:p>
    <w:p w:rsidR="00D503E8" w:rsidRDefault="0020456E">
      <w:pPr>
        <w:pStyle w:val="af"/>
        <w:numPr>
          <w:ilvl w:val="0"/>
          <w:numId w:val="21"/>
        </w:numPr>
        <w:spacing w:after="0" w:line="240" w:lineRule="auto"/>
        <w:ind w:left="567" w:hanging="142"/>
        <w:jc w:val="both"/>
        <w:rPr>
          <w:rFonts w:cs="Times New Roman"/>
          <w:szCs w:val="28"/>
        </w:rPr>
      </w:pPr>
      <w:r>
        <w:rPr>
          <w:rFonts w:cs="Times New Roman"/>
          <w:szCs w:val="28"/>
        </w:rPr>
        <w:t>зачеты;</w:t>
      </w:r>
    </w:p>
    <w:p w:rsidR="00D503E8" w:rsidRDefault="0020456E">
      <w:pPr>
        <w:pStyle w:val="af"/>
        <w:numPr>
          <w:ilvl w:val="0"/>
          <w:numId w:val="21"/>
        </w:numPr>
        <w:spacing w:after="0" w:line="240" w:lineRule="auto"/>
        <w:ind w:left="567" w:hanging="142"/>
        <w:jc w:val="both"/>
        <w:rPr>
          <w:rFonts w:cs="Times New Roman"/>
          <w:szCs w:val="28"/>
        </w:rPr>
      </w:pPr>
      <w:r>
        <w:rPr>
          <w:rFonts w:cs="Times New Roman"/>
          <w:szCs w:val="28"/>
        </w:rPr>
        <w:t>индивидуальный контроль (дифференцированные карточки-задания, индивидуальные домашние задания).</w:t>
      </w:r>
    </w:p>
    <w:p w:rsidR="00D503E8" w:rsidRDefault="0020456E">
      <w:pPr>
        <w:spacing w:after="0" w:line="240" w:lineRule="auto"/>
        <w:ind w:firstLine="709"/>
        <w:jc w:val="both"/>
        <w:rPr>
          <w:rFonts w:cs="Times New Roman"/>
          <w:szCs w:val="28"/>
        </w:rPr>
      </w:pPr>
      <w:r>
        <w:rPr>
          <w:rFonts w:cs="Times New Roman"/>
          <w:szCs w:val="28"/>
        </w:rPr>
        <w:t>Текущая проверка осуществляется в процессе освоения обучающимися каждой темы и тематического раздела в целом. Она пр</w:t>
      </w:r>
      <w:r>
        <w:rPr>
          <w:rFonts w:cs="Times New Roman"/>
          <w:szCs w:val="28"/>
        </w:rPr>
        <w:t>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D503E8" w:rsidRDefault="0020456E">
      <w:pPr>
        <w:spacing w:after="0" w:line="240" w:lineRule="auto"/>
        <w:ind w:firstLine="709"/>
        <w:jc w:val="both"/>
        <w:rPr>
          <w:rFonts w:cs="Times New Roman"/>
          <w:szCs w:val="28"/>
        </w:rPr>
      </w:pPr>
      <w:r>
        <w:rPr>
          <w:rFonts w:cs="Times New Roman"/>
          <w:szCs w:val="28"/>
        </w:rPr>
        <w:t xml:space="preserve">Промежуточный контроль </w:t>
      </w:r>
      <w:r>
        <w:rPr>
          <w:rFonts w:cs="Times New Roman"/>
          <w:szCs w:val="28"/>
        </w:rPr>
        <w:t xml:space="preserve">позволяет установить уровень освоения обучающимися программного материала по биологии на конец учебного года. </w:t>
      </w:r>
    </w:p>
    <w:p w:rsidR="00D503E8" w:rsidRDefault="00D503E8">
      <w:pPr>
        <w:spacing w:after="0" w:line="240" w:lineRule="auto"/>
        <w:ind w:firstLine="709"/>
        <w:jc w:val="both"/>
        <w:rPr>
          <w:rFonts w:eastAsia="Arial Unicode MS" w:cs="Times New Roman"/>
          <w:b/>
          <w:szCs w:val="28"/>
          <w:lang w:eastAsia="en-US"/>
        </w:rPr>
      </w:pP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jc w:val="both"/>
        <w:rPr>
          <w:rFonts w:eastAsiaTheme="majorEastAsia" w:cs="Times New Roman"/>
          <w:bCs/>
          <w:caps/>
          <w:szCs w:val="28"/>
          <w:lang w:eastAsia="en-US"/>
        </w:rPr>
      </w:pPr>
      <w:bookmarkStart w:id="159" w:name="_Toc96435952"/>
      <w:r>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D503E8" w:rsidRDefault="00D503E8">
      <w:pPr>
        <w:spacing w:after="0" w:line="240" w:lineRule="auto"/>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чувство ответственности перед своей малой Родиной – осознание необходимости соблюдения правил природосбережения и природопользования;</w:t>
      </w:r>
    </w:p>
    <w:p w:rsidR="00D503E8" w:rsidRDefault="0020456E">
      <w:pPr>
        <w:spacing w:after="0" w:line="240" w:lineRule="auto"/>
        <w:ind w:firstLine="709"/>
        <w:jc w:val="both"/>
        <w:rPr>
          <w:rFonts w:cs="Times New Roman"/>
          <w:szCs w:val="28"/>
        </w:rPr>
      </w:pPr>
      <w:r>
        <w:rPr>
          <w:rFonts w:cs="Times New Roman"/>
          <w:szCs w:val="28"/>
        </w:rPr>
        <w:t>мотивация к обучению и целенаправленной познавательной деятельности в области биологических знаний;</w:t>
      </w:r>
    </w:p>
    <w:p w:rsidR="00D503E8" w:rsidRDefault="0020456E">
      <w:pPr>
        <w:spacing w:after="0" w:line="240" w:lineRule="auto"/>
        <w:ind w:firstLine="709"/>
        <w:jc w:val="both"/>
        <w:rPr>
          <w:rFonts w:cs="Times New Roman"/>
          <w:szCs w:val="28"/>
        </w:rPr>
      </w:pPr>
      <w:r>
        <w:rPr>
          <w:rFonts w:cs="Times New Roman"/>
          <w:szCs w:val="28"/>
        </w:rPr>
        <w:t>осмысление личного и ч</w:t>
      </w:r>
      <w:r>
        <w:rPr>
          <w:rFonts w:cs="Times New Roman"/>
          <w:szCs w:val="28"/>
        </w:rPr>
        <w:t>ужого опыта, наблюдений за природными объектами и явлениями;</w:t>
      </w:r>
    </w:p>
    <w:p w:rsidR="00D503E8" w:rsidRDefault="0020456E">
      <w:pPr>
        <w:spacing w:after="0" w:line="240" w:lineRule="auto"/>
        <w:ind w:firstLine="709"/>
        <w:jc w:val="both"/>
        <w:rPr>
          <w:rFonts w:cs="Times New Roman"/>
          <w:szCs w:val="28"/>
        </w:rPr>
      </w:pPr>
      <w:r>
        <w:rPr>
          <w:rFonts w:cs="Times New Roman"/>
          <w:szCs w:val="28"/>
        </w:rPr>
        <w:t xml:space="preserve">осознание ценности здорового и безопасного образа жизни; </w:t>
      </w:r>
    </w:p>
    <w:p w:rsidR="00D503E8" w:rsidRDefault="0020456E">
      <w:pPr>
        <w:spacing w:after="0" w:line="240" w:lineRule="auto"/>
        <w:ind w:firstLine="709"/>
        <w:jc w:val="both"/>
        <w:rPr>
          <w:rFonts w:cs="Times New Roman"/>
          <w:szCs w:val="28"/>
        </w:rPr>
      </w:pPr>
      <w:r>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w:t>
      </w:r>
      <w:r>
        <w:rPr>
          <w:rFonts w:cs="Times New Roman"/>
          <w:szCs w:val="28"/>
        </w:rPr>
        <w:t>сурсах, критически оценивать полученную информацию, анализируя ее содержание и данные об источнике информации;</w:t>
      </w:r>
    </w:p>
    <w:p w:rsidR="00D503E8" w:rsidRDefault="0020456E">
      <w:pPr>
        <w:spacing w:after="0" w:line="240" w:lineRule="auto"/>
        <w:ind w:firstLine="709"/>
        <w:jc w:val="both"/>
        <w:rPr>
          <w:rFonts w:cs="Times New Roman"/>
          <w:szCs w:val="28"/>
        </w:rPr>
      </w:pPr>
      <w:r>
        <w:rPr>
          <w:rFonts w:cs="Times New Roman"/>
          <w:szCs w:val="28"/>
        </w:rPr>
        <w:t xml:space="preserve">осознание своего поведения с точки зрения опасности или безопасности для себя или для окружающих; </w:t>
      </w:r>
    </w:p>
    <w:p w:rsidR="00D503E8" w:rsidRDefault="0020456E">
      <w:pPr>
        <w:spacing w:after="0" w:line="240" w:lineRule="auto"/>
        <w:ind w:firstLine="709"/>
        <w:jc w:val="both"/>
        <w:rPr>
          <w:rFonts w:cs="Times New Roman"/>
          <w:szCs w:val="28"/>
        </w:rPr>
      </w:pPr>
      <w:r>
        <w:rPr>
          <w:rFonts w:cs="Times New Roman"/>
          <w:szCs w:val="28"/>
        </w:rPr>
        <w:t>осознание последствий и неприятие вредных прив</w:t>
      </w:r>
      <w:r>
        <w:rPr>
          <w:rFonts w:cs="Times New Roman"/>
          <w:szCs w:val="28"/>
        </w:rPr>
        <w:t>ычек (употребления алкоголя, наркотиков, курения) и иных форм вреда для физического и психического здоровья;</w:t>
      </w:r>
    </w:p>
    <w:p w:rsidR="00D503E8" w:rsidRDefault="0020456E">
      <w:pPr>
        <w:spacing w:after="0" w:line="240" w:lineRule="auto"/>
        <w:ind w:firstLine="709"/>
        <w:jc w:val="both"/>
        <w:rPr>
          <w:rFonts w:cs="Times New Roman"/>
          <w:szCs w:val="28"/>
        </w:rPr>
      </w:pPr>
      <w:r>
        <w:rPr>
          <w:rFonts w:cs="Times New Roman"/>
          <w:szCs w:val="28"/>
        </w:rPr>
        <w:t>активное участие в решении практических задач природосбережения (в рамках семьи, школы, города);</w:t>
      </w:r>
    </w:p>
    <w:p w:rsidR="00D503E8" w:rsidRDefault="0020456E">
      <w:pPr>
        <w:spacing w:after="0" w:line="240" w:lineRule="auto"/>
        <w:ind w:firstLine="709"/>
        <w:jc w:val="both"/>
        <w:rPr>
          <w:rFonts w:cs="Times New Roman"/>
          <w:szCs w:val="28"/>
        </w:rPr>
      </w:pPr>
      <w:r>
        <w:rPr>
          <w:rFonts w:cs="Times New Roman"/>
          <w:szCs w:val="28"/>
        </w:rPr>
        <w:t>интерес к практическому изучению профессий и труда</w:t>
      </w:r>
      <w:r>
        <w:rPr>
          <w:rFonts w:cs="Times New Roman"/>
          <w:szCs w:val="28"/>
        </w:rPr>
        <w:t xml:space="preserve"> различного рода, в том числе на основе применения биологических знаний; </w:t>
      </w:r>
    </w:p>
    <w:p w:rsidR="00D503E8" w:rsidRDefault="0020456E">
      <w:pPr>
        <w:spacing w:after="0" w:line="240" w:lineRule="auto"/>
        <w:ind w:firstLine="709"/>
        <w:jc w:val="both"/>
        <w:rPr>
          <w:rFonts w:cs="Times New Roman"/>
          <w:szCs w:val="28"/>
        </w:rPr>
      </w:pPr>
      <w:r>
        <w:rPr>
          <w:rFonts w:cs="Times New Roman"/>
          <w:szCs w:val="28"/>
        </w:rPr>
        <w:t>уважение к труду и результатам трудовой деятельности;</w:t>
      </w:r>
    </w:p>
    <w:p w:rsidR="00D503E8" w:rsidRDefault="0020456E">
      <w:pPr>
        <w:spacing w:after="0" w:line="240" w:lineRule="auto"/>
        <w:ind w:firstLine="709"/>
        <w:jc w:val="both"/>
        <w:rPr>
          <w:rFonts w:cs="Times New Roman"/>
          <w:szCs w:val="28"/>
        </w:rPr>
      </w:pPr>
      <w:r>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w:t>
      </w:r>
      <w:r>
        <w:rPr>
          <w:rFonts w:cs="Times New Roman"/>
          <w:szCs w:val="28"/>
        </w:rPr>
        <w:t>рофессиональных предпочтений, уважительного отношения к труду, разнообразного опыта участия в социально значимом труде;</w:t>
      </w:r>
    </w:p>
    <w:p w:rsidR="00D503E8" w:rsidRDefault="0020456E">
      <w:pPr>
        <w:spacing w:after="0" w:line="240" w:lineRule="auto"/>
        <w:ind w:firstLine="709"/>
        <w:jc w:val="both"/>
        <w:rPr>
          <w:rFonts w:cs="Times New Roman"/>
          <w:szCs w:val="28"/>
        </w:rPr>
      </w:pPr>
      <w:r>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503E8" w:rsidRDefault="0020456E">
      <w:pPr>
        <w:spacing w:after="0" w:line="240" w:lineRule="auto"/>
        <w:ind w:firstLine="709"/>
        <w:jc w:val="both"/>
        <w:rPr>
          <w:rFonts w:cs="Times New Roman"/>
          <w:szCs w:val="28"/>
        </w:rPr>
      </w:pPr>
      <w:r>
        <w:rPr>
          <w:rFonts w:cs="Times New Roman"/>
          <w:szCs w:val="28"/>
        </w:rPr>
        <w:t>активное неприятие действий, приносящих вред окру</w:t>
      </w:r>
      <w:r>
        <w:rPr>
          <w:rFonts w:cs="Times New Roman"/>
          <w:szCs w:val="28"/>
        </w:rPr>
        <w:t>жающей среде;</w:t>
      </w:r>
    </w:p>
    <w:p w:rsidR="00D503E8" w:rsidRDefault="0020456E">
      <w:pPr>
        <w:spacing w:after="0" w:line="240" w:lineRule="auto"/>
        <w:ind w:firstLine="709"/>
        <w:jc w:val="both"/>
        <w:rPr>
          <w:rFonts w:cs="Times New Roman"/>
          <w:szCs w:val="28"/>
        </w:rPr>
      </w:pPr>
      <w:r>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D503E8" w:rsidRDefault="0020456E">
      <w:pPr>
        <w:spacing w:after="0" w:line="240" w:lineRule="auto"/>
        <w:ind w:firstLine="709"/>
        <w:jc w:val="both"/>
        <w:rPr>
          <w:rFonts w:cs="Times New Roman"/>
          <w:szCs w:val="28"/>
        </w:rPr>
      </w:pPr>
      <w:r>
        <w:rPr>
          <w:rFonts w:cs="Times New Roman"/>
          <w:szCs w:val="28"/>
        </w:rPr>
        <w:t xml:space="preserve">осознание стрессовой ситуации, оценка происходящих биологических изменений и их последствий; формировать </w:t>
      </w:r>
      <w:r>
        <w:rPr>
          <w:rFonts w:cs="Times New Roman"/>
          <w:szCs w:val="28"/>
        </w:rPr>
        <w:t>опыт;</w:t>
      </w:r>
    </w:p>
    <w:p w:rsidR="00D503E8" w:rsidRDefault="0020456E">
      <w:pPr>
        <w:spacing w:after="0" w:line="240" w:lineRule="auto"/>
        <w:ind w:firstLine="709"/>
        <w:jc w:val="both"/>
        <w:rPr>
          <w:rFonts w:cs="Times New Roman"/>
          <w:szCs w:val="28"/>
        </w:rPr>
      </w:pPr>
      <w:r>
        <w:rPr>
          <w:rFonts w:cs="Times New Roman"/>
          <w:szCs w:val="28"/>
        </w:rPr>
        <w:t>осознание своих дефицитов и проявление стремления к их преодолению;</w:t>
      </w:r>
    </w:p>
    <w:p w:rsidR="00D503E8" w:rsidRDefault="0020456E">
      <w:pPr>
        <w:spacing w:after="0" w:line="240" w:lineRule="auto"/>
        <w:ind w:firstLine="709"/>
        <w:jc w:val="both"/>
        <w:rPr>
          <w:rFonts w:cs="Times New Roman"/>
          <w:szCs w:val="28"/>
        </w:rPr>
      </w:pPr>
      <w:r>
        <w:rPr>
          <w:rFonts w:cs="Times New Roman"/>
          <w:szCs w:val="28"/>
        </w:rPr>
        <w:t>саморазвитие, умение ставить достижимые цели и строить реальные жизненные планы.</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Метапредметные результаты</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пользоваться</w:t>
      </w:r>
      <w:r>
        <w:rPr>
          <w:rFonts w:cs="Times New Roman"/>
          <w:szCs w:val="28"/>
        </w:rPr>
        <w:t xml:space="preserve"> научными методами для распознания биологических проблем;</w:t>
      </w:r>
    </w:p>
    <w:p w:rsidR="00D503E8" w:rsidRDefault="0020456E">
      <w:pPr>
        <w:spacing w:after="0" w:line="240" w:lineRule="auto"/>
        <w:ind w:firstLine="709"/>
        <w:jc w:val="both"/>
        <w:rPr>
          <w:rFonts w:cs="Times New Roman"/>
          <w:szCs w:val="28"/>
        </w:rPr>
      </w:pPr>
      <w:r>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D503E8" w:rsidRDefault="0020456E">
      <w:pPr>
        <w:spacing w:after="0" w:line="240" w:lineRule="auto"/>
        <w:ind w:firstLine="709"/>
        <w:jc w:val="both"/>
        <w:rPr>
          <w:rFonts w:cs="Times New Roman"/>
          <w:szCs w:val="28"/>
        </w:rPr>
      </w:pPr>
      <w:r>
        <w:rPr>
          <w:rFonts w:cs="Times New Roman"/>
          <w:szCs w:val="28"/>
        </w:rPr>
        <w:t>проводить наблюдения с опорой на план за живым</w:t>
      </w:r>
      <w:r>
        <w:rPr>
          <w:rFonts w:cs="Times New Roman"/>
          <w:szCs w:val="28"/>
        </w:rPr>
        <w:t>и объектами, собственным организмом;</w:t>
      </w:r>
    </w:p>
    <w:p w:rsidR="00D503E8" w:rsidRDefault="0020456E">
      <w:pPr>
        <w:spacing w:after="0" w:line="240" w:lineRule="auto"/>
        <w:ind w:firstLine="709"/>
        <w:jc w:val="both"/>
        <w:rPr>
          <w:rFonts w:cs="Times New Roman"/>
          <w:szCs w:val="28"/>
        </w:rPr>
      </w:pPr>
      <w:r>
        <w:rPr>
          <w:rFonts w:cs="Times New Roman"/>
          <w:szCs w:val="28"/>
        </w:rPr>
        <w:t xml:space="preserve">описывать биологические объекты, процессы и явления с опорой на алгоритм; </w:t>
      </w:r>
    </w:p>
    <w:p w:rsidR="00D503E8" w:rsidRDefault="0020456E">
      <w:pPr>
        <w:spacing w:after="0" w:line="240" w:lineRule="auto"/>
        <w:ind w:firstLine="709"/>
        <w:jc w:val="both"/>
        <w:rPr>
          <w:rFonts w:cs="Times New Roman"/>
          <w:szCs w:val="28"/>
        </w:rPr>
      </w:pPr>
      <w:r>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D503E8" w:rsidRDefault="0020456E">
      <w:pPr>
        <w:spacing w:after="0" w:line="240" w:lineRule="auto"/>
        <w:ind w:firstLine="709"/>
        <w:jc w:val="both"/>
        <w:rPr>
          <w:rFonts w:cs="Times New Roman"/>
          <w:szCs w:val="28"/>
        </w:rPr>
      </w:pPr>
      <w:r>
        <w:rPr>
          <w:rFonts w:cs="Times New Roman"/>
          <w:szCs w:val="28"/>
        </w:rPr>
        <w:t>использов</w:t>
      </w:r>
      <w:r>
        <w:rPr>
          <w:rFonts w:cs="Times New Roman"/>
          <w:szCs w:val="28"/>
        </w:rPr>
        <w:t>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D503E8" w:rsidRDefault="0020456E">
      <w:pPr>
        <w:spacing w:after="0" w:line="240" w:lineRule="auto"/>
        <w:ind w:firstLine="709"/>
        <w:jc w:val="both"/>
        <w:rPr>
          <w:rFonts w:cs="Times New Roman"/>
          <w:szCs w:val="28"/>
        </w:rPr>
      </w:pPr>
      <w:r>
        <w:rPr>
          <w:rFonts w:cs="Times New Roman"/>
          <w:szCs w:val="28"/>
        </w:rPr>
        <w:t>создавать, применять и преобразовывать знаки и символы, модели и схемы для решения учебных и познавате</w:t>
      </w:r>
      <w:r>
        <w:rPr>
          <w:rFonts w:cs="Times New Roman"/>
          <w:szCs w:val="28"/>
        </w:rPr>
        <w:t>льных задач с помощью педагога.</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D503E8" w:rsidRDefault="0020456E">
      <w:pPr>
        <w:spacing w:after="0" w:line="240" w:lineRule="auto"/>
        <w:ind w:firstLine="709"/>
        <w:jc w:val="both"/>
        <w:rPr>
          <w:rFonts w:cs="Times New Roman"/>
          <w:szCs w:val="28"/>
        </w:rPr>
      </w:pPr>
      <w:r>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D503E8" w:rsidRDefault="0020456E">
      <w:pPr>
        <w:spacing w:after="0" w:line="240" w:lineRule="auto"/>
        <w:ind w:firstLine="709"/>
        <w:jc w:val="both"/>
        <w:rPr>
          <w:rFonts w:cs="Times New Roman"/>
          <w:szCs w:val="28"/>
        </w:rPr>
      </w:pPr>
      <w:r>
        <w:rPr>
          <w:rFonts w:cs="Times New Roman"/>
          <w:szCs w:val="28"/>
        </w:rPr>
        <w:t xml:space="preserve">организовывать учебное сотрудничество и совместную деятельность с учителем и сверстниками; </w:t>
      </w:r>
      <w:r>
        <w:rPr>
          <w:rFonts w:cs="Times New Roman"/>
          <w:szCs w:val="28"/>
        </w:rPr>
        <w:t>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качественного результата и коо</w:t>
      </w:r>
      <w:r>
        <w:rPr>
          <w:rFonts w:cs="Times New Roman"/>
          <w:szCs w:val="28"/>
        </w:rPr>
        <w:t>рдинировать свои действия с другими членами команды;</w:t>
      </w:r>
    </w:p>
    <w:p w:rsidR="00D503E8" w:rsidRDefault="0020456E">
      <w:pPr>
        <w:spacing w:after="0" w:line="240" w:lineRule="auto"/>
        <w:ind w:firstLine="709"/>
        <w:jc w:val="both"/>
        <w:rPr>
          <w:rFonts w:cs="Times New Roman"/>
          <w:szCs w:val="28"/>
        </w:rPr>
      </w:pPr>
      <w:r>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w:t>
      </w:r>
      <w:r>
        <w:rPr>
          <w:rFonts w:eastAsia="Times New Roman" w:cs="Times New Roman"/>
          <w:b/>
          <w:i/>
          <w:szCs w:val="28"/>
        </w:rPr>
        <w:t>виями:</w:t>
      </w:r>
    </w:p>
    <w:p w:rsidR="00D503E8" w:rsidRDefault="0020456E">
      <w:pPr>
        <w:spacing w:after="0" w:line="240" w:lineRule="auto"/>
        <w:ind w:firstLine="709"/>
        <w:jc w:val="both"/>
        <w:rPr>
          <w:rFonts w:cs="Times New Roman"/>
          <w:szCs w:val="28"/>
        </w:rPr>
      </w:pPr>
      <w:r>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 xml:space="preserve">планировать пути достижения целей в биологических наблюдениях, осознанно выбирать </w:t>
      </w:r>
      <w:r>
        <w:rPr>
          <w:rFonts w:cs="Times New Roman"/>
          <w:szCs w:val="28"/>
        </w:rPr>
        <w:t>способы решения учебных и познавательных задач;</w:t>
      </w:r>
    </w:p>
    <w:p w:rsidR="00D503E8" w:rsidRDefault="0020456E">
      <w:pPr>
        <w:spacing w:after="0" w:line="240" w:lineRule="auto"/>
        <w:ind w:firstLine="709"/>
        <w:jc w:val="both"/>
        <w:rPr>
          <w:rFonts w:cs="Times New Roman"/>
          <w:szCs w:val="28"/>
        </w:rPr>
      </w:pPr>
      <w:r>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w:t>
      </w:r>
      <w:r>
        <w:rPr>
          <w:rFonts w:cs="Times New Roman"/>
          <w:szCs w:val="28"/>
        </w:rPr>
        <w:t>нных условий и требований, корректировать свои действия в соответствии с изменяющейся ситуацией;</w:t>
      </w:r>
    </w:p>
    <w:p w:rsidR="00D503E8" w:rsidRDefault="0020456E">
      <w:pPr>
        <w:spacing w:after="0" w:line="240" w:lineRule="auto"/>
        <w:ind w:firstLine="709"/>
        <w:jc w:val="both"/>
        <w:rPr>
          <w:rFonts w:cs="Times New Roman"/>
          <w:szCs w:val="28"/>
        </w:rPr>
      </w:pPr>
      <w:r>
        <w:rPr>
          <w:rFonts w:cs="Times New Roman"/>
          <w:szCs w:val="28"/>
        </w:rPr>
        <w:t>оценивать правильность выполнения учебной задачи, собственные возможности ее решения.</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caps/>
          <w:szCs w:val="28"/>
        </w:rPr>
      </w:pPr>
      <w:r>
        <w:rPr>
          <w:rFonts w:cs="Times New Roman"/>
          <w:b/>
          <w:caps/>
          <w:szCs w:val="28"/>
        </w:rPr>
        <w:t xml:space="preserve">Предметные результаты:  </w:t>
      </w:r>
    </w:p>
    <w:p w:rsidR="00D503E8" w:rsidRDefault="0020456E">
      <w:pPr>
        <w:spacing w:after="0" w:line="240" w:lineRule="auto"/>
        <w:ind w:firstLine="709"/>
        <w:jc w:val="both"/>
        <w:rPr>
          <w:rFonts w:cs="Times New Roman"/>
          <w:szCs w:val="28"/>
        </w:rPr>
      </w:pPr>
      <w:r>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D503E8" w:rsidRDefault="0020456E">
      <w:pPr>
        <w:spacing w:after="0" w:line="240" w:lineRule="auto"/>
        <w:ind w:firstLine="709"/>
        <w:jc w:val="both"/>
        <w:rPr>
          <w:rFonts w:cs="Times New Roman"/>
          <w:szCs w:val="28"/>
        </w:rPr>
      </w:pPr>
      <w:r>
        <w:rPr>
          <w:rFonts w:cs="Times New Roman"/>
          <w:szCs w:val="28"/>
        </w:rPr>
        <w:t>уметь применять систему биологических знаний под руководством педагога: раскрывать сущ</w:t>
      </w:r>
      <w:r>
        <w:rPr>
          <w:rFonts w:cs="Times New Roman"/>
          <w:szCs w:val="28"/>
        </w:rPr>
        <w:t>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w:t>
      </w:r>
      <w:r>
        <w:rPr>
          <w:rFonts w:cs="Times New Roman"/>
          <w:szCs w:val="28"/>
        </w:rPr>
        <w:t>редставлений о современной теории эволюции и основных свидетельствах эволюции;</w:t>
      </w:r>
    </w:p>
    <w:p w:rsidR="00D503E8" w:rsidRDefault="0020456E">
      <w:pPr>
        <w:spacing w:after="0" w:line="240" w:lineRule="auto"/>
        <w:ind w:firstLine="709"/>
        <w:jc w:val="both"/>
        <w:rPr>
          <w:rFonts w:cs="Times New Roman"/>
          <w:szCs w:val="28"/>
        </w:rPr>
      </w:pPr>
      <w:r>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w:t>
      </w:r>
      <w:r>
        <w:rPr>
          <w:rFonts w:cs="Times New Roman"/>
          <w:szCs w:val="28"/>
        </w:rPr>
        <w:t>х объектов, явлений и процессов с опорой на схемы и алгоритмы;</w:t>
      </w:r>
    </w:p>
    <w:p w:rsidR="00D503E8" w:rsidRDefault="0020456E">
      <w:pPr>
        <w:spacing w:after="0" w:line="240" w:lineRule="auto"/>
        <w:ind w:firstLine="709"/>
        <w:jc w:val="both"/>
        <w:rPr>
          <w:rFonts w:cs="Times New Roman"/>
          <w:szCs w:val="28"/>
        </w:rPr>
      </w:pPr>
      <w:r>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w:t>
      </w:r>
      <w:r>
        <w:rPr>
          <w:rFonts w:cs="Times New Roman"/>
          <w:szCs w:val="28"/>
        </w:rPr>
        <w:t xml:space="preserve">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D503E8" w:rsidRDefault="0020456E">
      <w:pPr>
        <w:spacing w:after="0" w:line="240" w:lineRule="auto"/>
        <w:ind w:firstLine="709"/>
        <w:jc w:val="both"/>
        <w:rPr>
          <w:rFonts w:cs="Times New Roman"/>
          <w:szCs w:val="28"/>
        </w:rPr>
      </w:pPr>
      <w:r>
        <w:rPr>
          <w:rFonts w:cs="Times New Roman"/>
          <w:szCs w:val="28"/>
        </w:rPr>
        <w:t xml:space="preserve">уметь характеризовать с опорой на ключевые слова, план, справочную информацию основные группы </w:t>
      </w:r>
      <w:r>
        <w:rPr>
          <w:rFonts w:cs="Times New Roman"/>
          <w:szCs w:val="28"/>
        </w:rPr>
        <w:t xml:space="preserve">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D503E8" w:rsidRDefault="0020456E">
      <w:pPr>
        <w:spacing w:after="0" w:line="240" w:lineRule="auto"/>
        <w:ind w:firstLine="709"/>
        <w:jc w:val="both"/>
        <w:rPr>
          <w:rFonts w:cs="Times New Roman"/>
          <w:szCs w:val="28"/>
        </w:rPr>
      </w:pPr>
      <w:r>
        <w:rPr>
          <w:rFonts w:cs="Times New Roman"/>
          <w:szCs w:val="28"/>
        </w:rPr>
        <w:t>уметь объяснять положение человека в системе органического мира</w:t>
      </w:r>
      <w:r>
        <w:rPr>
          <w:rFonts w:cs="Times New Roman"/>
          <w:szCs w:val="28"/>
        </w:rPr>
        <w:t>,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D503E8" w:rsidRDefault="0020456E">
      <w:pPr>
        <w:spacing w:after="0" w:line="240" w:lineRule="auto"/>
        <w:ind w:firstLine="709"/>
        <w:jc w:val="both"/>
        <w:rPr>
          <w:rFonts w:cs="Times New Roman"/>
          <w:szCs w:val="28"/>
        </w:rPr>
      </w:pPr>
      <w:r>
        <w:rPr>
          <w:rFonts w:cs="Times New Roman"/>
          <w:szCs w:val="28"/>
        </w:rPr>
        <w:t>уметь описывать клетки, ткани, органы, системы органов и харак</w:t>
      </w:r>
      <w:r>
        <w:rPr>
          <w:rFonts w:cs="Times New Roman"/>
          <w:szCs w:val="28"/>
        </w:rPr>
        <w:t>теризовать важнейшие биологические процессы в организмах растений, животных и человека с опорой на план;</w:t>
      </w:r>
    </w:p>
    <w:p w:rsidR="00D503E8" w:rsidRDefault="0020456E">
      <w:pPr>
        <w:spacing w:after="0" w:line="240" w:lineRule="auto"/>
        <w:ind w:firstLine="709"/>
        <w:jc w:val="both"/>
        <w:rPr>
          <w:rFonts w:cs="Times New Roman"/>
          <w:szCs w:val="28"/>
        </w:rPr>
      </w:pPr>
      <w:r>
        <w:rPr>
          <w:rFonts w:cs="Times New Roman"/>
          <w:szCs w:val="28"/>
        </w:rP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w:t>
      </w:r>
      <w:r>
        <w:rPr>
          <w:rFonts w:cs="Times New Roman"/>
          <w:szCs w:val="28"/>
        </w:rPr>
        <w:t xml:space="preserve">аследственной информации, об основных закономерностях наследования признаков; </w:t>
      </w:r>
    </w:p>
    <w:p w:rsidR="00D503E8" w:rsidRDefault="0020456E">
      <w:pPr>
        <w:spacing w:after="0" w:line="240" w:lineRule="auto"/>
        <w:ind w:firstLine="709"/>
        <w:jc w:val="both"/>
        <w:rPr>
          <w:rFonts w:cs="Times New Roman"/>
          <w:szCs w:val="28"/>
        </w:rPr>
      </w:pPr>
      <w:r>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D503E8" w:rsidRDefault="0020456E">
      <w:pPr>
        <w:spacing w:after="0" w:line="240" w:lineRule="auto"/>
        <w:ind w:firstLine="709"/>
        <w:jc w:val="both"/>
        <w:rPr>
          <w:rFonts w:cs="Times New Roman"/>
          <w:szCs w:val="28"/>
        </w:rPr>
      </w:pPr>
      <w:r>
        <w:rPr>
          <w:rFonts w:cs="Times New Roman"/>
          <w:szCs w:val="28"/>
        </w:rPr>
        <w:t>иметь представление об экос</w:t>
      </w:r>
      <w:r>
        <w:rPr>
          <w:rFonts w:cs="Times New Roman"/>
          <w:szCs w:val="28"/>
        </w:rPr>
        <w:t xml:space="preserve">истемах и значении биоразнообразия; о глобальных экологических проблемах, стоящих перед человечеством и способах их преодоления; </w:t>
      </w:r>
    </w:p>
    <w:p w:rsidR="00D503E8" w:rsidRDefault="0020456E">
      <w:pPr>
        <w:spacing w:after="0" w:line="240" w:lineRule="auto"/>
        <w:ind w:firstLine="709"/>
        <w:jc w:val="both"/>
        <w:rPr>
          <w:rFonts w:cs="Times New Roman"/>
          <w:szCs w:val="28"/>
        </w:rPr>
      </w:pPr>
      <w:r>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w:t>
      </w:r>
      <w:r>
        <w:rPr>
          <w:rFonts w:cs="Times New Roman"/>
          <w:szCs w:val="28"/>
        </w:rPr>
        <w:t>едственные связи, проводить расчеты, делать выводы на основании полученных результатов;</w:t>
      </w:r>
    </w:p>
    <w:p w:rsidR="00D503E8" w:rsidRDefault="0020456E">
      <w:pPr>
        <w:spacing w:after="0" w:line="240" w:lineRule="auto"/>
        <w:ind w:firstLine="709"/>
        <w:jc w:val="both"/>
        <w:rPr>
          <w:rFonts w:cs="Times New Roman"/>
          <w:szCs w:val="28"/>
        </w:rPr>
      </w:pPr>
      <w:r>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D503E8" w:rsidRDefault="0020456E">
      <w:pPr>
        <w:spacing w:after="0" w:line="240" w:lineRule="auto"/>
        <w:ind w:firstLine="709"/>
        <w:jc w:val="both"/>
        <w:rPr>
          <w:rFonts w:cs="Times New Roman"/>
          <w:szCs w:val="28"/>
        </w:rPr>
      </w:pPr>
      <w:r>
        <w:rPr>
          <w:rFonts w:cs="Times New Roman"/>
          <w:szCs w:val="28"/>
        </w:rPr>
        <w:t xml:space="preserve">осознавать вклад </w:t>
      </w:r>
      <w:r>
        <w:rPr>
          <w:rFonts w:cs="Times New Roman"/>
          <w:szCs w:val="28"/>
        </w:rPr>
        <w:t>российских и зарубежных ученых в развитие биологических наук;</w:t>
      </w:r>
    </w:p>
    <w:p w:rsidR="00D503E8" w:rsidRDefault="0020456E">
      <w:pPr>
        <w:spacing w:after="0" w:line="240" w:lineRule="auto"/>
        <w:ind w:firstLine="709"/>
        <w:jc w:val="both"/>
        <w:rPr>
          <w:rFonts w:cs="Times New Roman"/>
          <w:szCs w:val="28"/>
        </w:rPr>
      </w:pPr>
      <w:r>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w:t>
      </w:r>
      <w:r>
        <w:rPr>
          <w:rFonts w:cs="Times New Roman"/>
          <w:szCs w:val="28"/>
        </w:rPr>
        <w:t>лиза информации и оценки ее достоверности с помощью учителя;</w:t>
      </w:r>
    </w:p>
    <w:p w:rsidR="00D503E8" w:rsidRDefault="0020456E">
      <w:pPr>
        <w:spacing w:after="0" w:line="240" w:lineRule="auto"/>
        <w:ind w:firstLine="709"/>
        <w:jc w:val="both"/>
        <w:rPr>
          <w:rFonts w:cs="Times New Roman"/>
          <w:szCs w:val="28"/>
        </w:rPr>
      </w:pPr>
      <w:r>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w:t>
      </w:r>
      <w:r>
        <w:rPr>
          <w:rFonts w:cs="Times New Roman"/>
          <w:szCs w:val="28"/>
        </w:rPr>
        <w:t>ирать адекватные методы для их решения, формулировать выводы; публично представлять полученные результаты;</w:t>
      </w:r>
    </w:p>
    <w:p w:rsidR="00D503E8" w:rsidRDefault="0020456E">
      <w:pPr>
        <w:spacing w:after="0" w:line="240" w:lineRule="auto"/>
        <w:ind w:firstLine="709"/>
        <w:jc w:val="both"/>
        <w:rPr>
          <w:rFonts w:cs="Times New Roman"/>
          <w:szCs w:val="28"/>
        </w:rPr>
      </w:pPr>
      <w:r>
        <w:rPr>
          <w:rFonts w:cs="Times New Roman"/>
          <w:szCs w:val="28"/>
        </w:rPr>
        <w:t>уметь интегрировать с помощью педагога биологические знания со знаниями других учебных предметов;</w:t>
      </w:r>
    </w:p>
    <w:p w:rsidR="00D503E8" w:rsidRDefault="0020456E">
      <w:pPr>
        <w:spacing w:after="0" w:line="240" w:lineRule="auto"/>
        <w:ind w:firstLine="709"/>
        <w:jc w:val="both"/>
        <w:rPr>
          <w:rFonts w:cs="Times New Roman"/>
          <w:szCs w:val="28"/>
        </w:rPr>
      </w:pPr>
      <w:r>
        <w:rPr>
          <w:rFonts w:cs="Times New Roman"/>
          <w:szCs w:val="28"/>
        </w:rPr>
        <w:t>владеть основами экологической грамотности: осознан</w:t>
      </w:r>
      <w:r>
        <w:rPr>
          <w:rFonts w:cs="Times New Roman"/>
          <w:szCs w:val="28"/>
        </w:rPr>
        <w:t>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w:t>
      </w:r>
      <w:r>
        <w:rPr>
          <w:rFonts w:cs="Times New Roman"/>
          <w:szCs w:val="28"/>
        </w:rPr>
        <w:t>ющих;</w:t>
      </w:r>
    </w:p>
    <w:p w:rsidR="00D503E8" w:rsidRDefault="0020456E">
      <w:pPr>
        <w:spacing w:after="0" w:line="240" w:lineRule="auto"/>
        <w:ind w:firstLine="709"/>
        <w:jc w:val="both"/>
        <w:rPr>
          <w:rFonts w:cs="Times New Roman"/>
          <w:szCs w:val="28"/>
        </w:rPr>
      </w:pPr>
      <w:r>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D503E8" w:rsidRDefault="0020456E">
      <w:pPr>
        <w:spacing w:after="0" w:line="240" w:lineRule="auto"/>
        <w:ind w:firstLine="709"/>
        <w:jc w:val="both"/>
        <w:rPr>
          <w:rFonts w:cs="Times New Roman"/>
          <w:szCs w:val="28"/>
        </w:rPr>
      </w:pPr>
      <w:r>
        <w:rPr>
          <w:rFonts w:cs="Times New Roman"/>
          <w:szCs w:val="28"/>
        </w:rPr>
        <w:t>знать и у</w:t>
      </w:r>
      <w:r>
        <w:rPr>
          <w:rFonts w:cs="Times New Roman"/>
          <w:szCs w:val="28"/>
        </w:rPr>
        <w:t>меть применять приемы оказания первой помощи человеку, выращивания культурных растений и ухода за домашними животными;</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Требования к предметным результатам освоения учебного предмета «Биология», распределенные по годам обучения</w:t>
      </w:r>
    </w:p>
    <w:p w:rsidR="00D503E8" w:rsidRDefault="0020456E">
      <w:pPr>
        <w:spacing w:after="0" w:line="240" w:lineRule="auto"/>
        <w:ind w:firstLine="709"/>
        <w:jc w:val="both"/>
        <w:rPr>
          <w:rFonts w:cs="Times New Roman"/>
          <w:szCs w:val="28"/>
        </w:rPr>
      </w:pPr>
      <w:r>
        <w:rPr>
          <w:rFonts w:cs="Times New Roman"/>
          <w:szCs w:val="28"/>
        </w:rPr>
        <w:t>Результ</w:t>
      </w:r>
      <w:r>
        <w:rPr>
          <w:rFonts w:cs="Times New Roman"/>
          <w:szCs w:val="28"/>
        </w:rPr>
        <w:t>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503E8" w:rsidRDefault="00D503E8">
      <w:pPr>
        <w:spacing w:after="0" w:line="240" w:lineRule="auto"/>
        <w:ind w:firstLine="709"/>
        <w:jc w:val="both"/>
        <w:rPr>
          <w:rFonts w:eastAsiaTheme="majorEastAsia" w:cs="Times New Roman"/>
          <w:b/>
          <w:bCs/>
          <w:szCs w:val="28"/>
          <w:lang w:eastAsia="en-US"/>
        </w:rPr>
      </w:pPr>
      <w:bookmarkStart w:id="160" w:name="_Toc96435953"/>
    </w:p>
    <w:p w:rsidR="00D503E8" w:rsidRDefault="0020456E">
      <w:pPr>
        <w:spacing w:after="0" w:line="240" w:lineRule="auto"/>
        <w:jc w:val="both"/>
        <w:rPr>
          <w:rFonts w:eastAsiaTheme="majorEastAsia" w:cs="Times New Roman"/>
          <w:b/>
          <w:bCs/>
          <w:iCs/>
          <w:szCs w:val="28"/>
          <w:lang w:eastAsia="en-US"/>
        </w:rPr>
      </w:pPr>
      <w:r>
        <w:rPr>
          <w:rFonts w:eastAsiaTheme="majorEastAsia" w:cs="Times New Roman"/>
          <w:b/>
          <w:bCs/>
          <w:szCs w:val="28"/>
          <w:lang w:eastAsia="en-US"/>
        </w:rPr>
        <w:t>5 КЛАСС</w:t>
      </w:r>
      <w:bookmarkEnd w:id="160"/>
      <w:r>
        <w:rPr>
          <w:rFonts w:eastAsiaTheme="majorEastAsia" w:cs="Times New Roman"/>
          <w:b/>
          <w:bCs/>
          <w:szCs w:val="28"/>
          <w:lang w:eastAsia="en-US"/>
        </w:rPr>
        <w:t>:</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w:t>
      </w:r>
      <w:r>
        <w:rPr>
          <w:rFonts w:cs="Times New Roman"/>
          <w:szCs w:val="28"/>
        </w:rPr>
        <w:t xml:space="preserve"> визуальной опорой объекты живой и неживой природы;</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D503E8" w:rsidRDefault="0020456E">
      <w:pPr>
        <w:spacing w:after="0" w:line="240" w:lineRule="auto"/>
        <w:ind w:firstLine="709"/>
        <w:jc w:val="both"/>
        <w:rPr>
          <w:rFonts w:cs="Times New Roman"/>
          <w:szCs w:val="28"/>
        </w:rPr>
      </w:pPr>
      <w:r>
        <w:rPr>
          <w:rFonts w:cs="Times New Roman"/>
          <w:szCs w:val="28"/>
        </w:rPr>
        <w:t>приводить примеры вклада отечественных (в том числе В.И. </w:t>
      </w:r>
      <w:r>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D503E8" w:rsidRDefault="0020456E">
      <w:pPr>
        <w:spacing w:after="0" w:line="240" w:lineRule="auto"/>
        <w:ind w:firstLine="709"/>
        <w:jc w:val="both"/>
        <w:rPr>
          <w:rFonts w:cs="Times New Roman"/>
          <w:szCs w:val="28"/>
        </w:rPr>
      </w:pPr>
      <w:r>
        <w:rPr>
          <w:rFonts w:cs="Times New Roman"/>
          <w:szCs w:val="28"/>
        </w:rPr>
        <w:t>иметь представление о важнейших биологических процессах и явлениях: питание, дыхание, тран</w:t>
      </w:r>
      <w:r>
        <w:rPr>
          <w:rFonts w:cs="Times New Roman"/>
          <w:szCs w:val="28"/>
        </w:rPr>
        <w:t>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w:t>
      </w:r>
      <w:r>
        <w:rPr>
          <w:rFonts w:cs="Times New Roman"/>
          <w:szCs w:val="28"/>
        </w:rPr>
        <w:t xml:space="preserve">сновных закономерностях наследования признаков; </w:t>
      </w:r>
    </w:p>
    <w:p w:rsidR="00D503E8" w:rsidRDefault="0020456E">
      <w:pPr>
        <w:spacing w:after="0" w:line="240" w:lineRule="auto"/>
        <w:ind w:firstLine="709"/>
        <w:jc w:val="both"/>
        <w:rPr>
          <w:rFonts w:cs="Times New Roman"/>
          <w:szCs w:val="28"/>
        </w:rPr>
      </w:pPr>
      <w:r>
        <w:rPr>
          <w:rFonts w:cs="Times New Roman"/>
          <w:szCs w:val="28"/>
        </w:rPr>
        <w:t xml:space="preserve">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w:t>
      </w:r>
      <w:r>
        <w:rPr>
          <w:rFonts w:cs="Times New Roman"/>
          <w:szCs w:val="28"/>
        </w:rPr>
        <w:t>явлений и процессов;</w:t>
      </w:r>
    </w:p>
    <w:p w:rsidR="00D503E8" w:rsidRDefault="0020456E">
      <w:pPr>
        <w:spacing w:after="0" w:line="240" w:lineRule="auto"/>
        <w:ind w:firstLine="709"/>
        <w:jc w:val="both"/>
        <w:rPr>
          <w:rFonts w:cs="Times New Roman"/>
          <w:szCs w:val="28"/>
        </w:rPr>
      </w:pPr>
      <w:r>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w:t>
      </w:r>
      <w:r>
        <w:rPr>
          <w:rFonts w:cs="Times New Roman"/>
          <w:szCs w:val="28"/>
        </w:rPr>
        <w:t>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D503E8" w:rsidRDefault="0020456E">
      <w:pPr>
        <w:spacing w:after="0" w:line="240" w:lineRule="auto"/>
        <w:ind w:firstLine="709"/>
        <w:jc w:val="both"/>
        <w:rPr>
          <w:rFonts w:cs="Times New Roman"/>
          <w:szCs w:val="28"/>
        </w:rPr>
      </w:pPr>
      <w:r>
        <w:rPr>
          <w:rFonts w:cs="Times New Roman"/>
          <w:szCs w:val="28"/>
        </w:rPr>
        <w:t>различать</w:t>
      </w:r>
      <w:r>
        <w:rPr>
          <w:rFonts w:cs="Times New Roman"/>
          <w:szCs w:val="28"/>
        </w:rPr>
        <w:t xml:space="preserve">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w:t>
      </w:r>
      <w:r>
        <w:rPr>
          <w:rFonts w:cs="Times New Roman"/>
          <w:szCs w:val="28"/>
        </w:rPr>
        <w:t>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D503E8" w:rsidRDefault="0020456E">
      <w:pPr>
        <w:spacing w:after="0" w:line="240" w:lineRule="auto"/>
        <w:ind w:firstLine="709"/>
        <w:jc w:val="both"/>
        <w:rPr>
          <w:rFonts w:cs="Times New Roman"/>
          <w:szCs w:val="28"/>
        </w:rPr>
      </w:pPr>
      <w:r>
        <w:rPr>
          <w:rFonts w:cs="Times New Roman"/>
          <w:szCs w:val="28"/>
        </w:rPr>
        <w:t>проводить описание организма по заданному плану; выделять существенные признаки строения и процессов ж</w:t>
      </w:r>
      <w:r>
        <w:rPr>
          <w:rFonts w:cs="Times New Roman"/>
          <w:szCs w:val="28"/>
        </w:rPr>
        <w:t>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D503E8" w:rsidRDefault="0020456E">
      <w:pPr>
        <w:spacing w:after="0" w:line="240" w:lineRule="auto"/>
        <w:ind w:firstLine="709"/>
        <w:jc w:val="both"/>
        <w:rPr>
          <w:rFonts w:cs="Times New Roman"/>
          <w:szCs w:val="28"/>
        </w:rPr>
      </w:pPr>
      <w:r>
        <w:rPr>
          <w:rFonts w:cs="Times New Roman"/>
          <w:szCs w:val="28"/>
        </w:rPr>
        <w:t>раскрывать понятие о среде обитания (водной, наземно-воздушной, почвенно</w:t>
      </w:r>
      <w:r>
        <w:rPr>
          <w:rFonts w:cs="Times New Roman"/>
          <w:szCs w:val="28"/>
        </w:rPr>
        <w:t>й, внутриорганизменной), факторах окружающей среды;</w:t>
      </w:r>
    </w:p>
    <w:p w:rsidR="00D503E8" w:rsidRDefault="0020456E">
      <w:pPr>
        <w:spacing w:after="0" w:line="240" w:lineRule="auto"/>
        <w:ind w:firstLine="709"/>
        <w:jc w:val="both"/>
        <w:rPr>
          <w:rFonts w:cs="Times New Roman"/>
          <w:szCs w:val="28"/>
        </w:rPr>
      </w:pPr>
      <w:r>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D503E8" w:rsidRDefault="0020456E">
      <w:pPr>
        <w:spacing w:after="0" w:line="240" w:lineRule="auto"/>
        <w:ind w:firstLine="709"/>
        <w:jc w:val="both"/>
        <w:rPr>
          <w:rFonts w:cs="Times New Roman"/>
          <w:szCs w:val="28"/>
        </w:rPr>
      </w:pPr>
      <w:r>
        <w:rPr>
          <w:rFonts w:cs="Times New Roman"/>
          <w:szCs w:val="28"/>
        </w:rPr>
        <w:t xml:space="preserve">знать основные правила поведения человека в природе и объяснять </w:t>
      </w:r>
      <w:r>
        <w:rPr>
          <w:rFonts w:cs="Times New Roman"/>
          <w:szCs w:val="28"/>
        </w:rPr>
        <w:t>с помощью учителя значение природоохранной деятельности человека;</w:t>
      </w:r>
    </w:p>
    <w:p w:rsidR="00D503E8" w:rsidRDefault="0020456E">
      <w:pPr>
        <w:spacing w:after="0" w:line="240" w:lineRule="auto"/>
        <w:ind w:firstLine="709"/>
        <w:jc w:val="both"/>
        <w:rPr>
          <w:rFonts w:cs="Times New Roman"/>
          <w:szCs w:val="28"/>
        </w:rPr>
      </w:pPr>
      <w:r>
        <w:rPr>
          <w:rFonts w:cs="Times New Roman"/>
          <w:szCs w:val="28"/>
        </w:rPr>
        <w:t xml:space="preserve">раскрывать на основе опорного плана роль биологии в практической деятельности человека; </w:t>
      </w:r>
    </w:p>
    <w:p w:rsidR="00D503E8" w:rsidRDefault="0020456E">
      <w:pPr>
        <w:spacing w:after="0" w:line="240" w:lineRule="auto"/>
        <w:ind w:firstLine="709"/>
        <w:jc w:val="both"/>
        <w:rPr>
          <w:rFonts w:cs="Times New Roman"/>
          <w:szCs w:val="28"/>
        </w:rPr>
      </w:pPr>
      <w:r>
        <w:rPr>
          <w:rFonts w:cs="Times New Roman"/>
          <w:szCs w:val="28"/>
        </w:rPr>
        <w:t>иметь представление о связи знаний биологии со знаниями математики, физической географии, предметов г</w:t>
      </w:r>
      <w:r>
        <w:rPr>
          <w:rFonts w:cs="Times New Roman"/>
          <w:szCs w:val="28"/>
        </w:rPr>
        <w:t xml:space="preserve">уманитарного цикла, различными видами искусства; </w:t>
      </w:r>
    </w:p>
    <w:p w:rsidR="00D503E8" w:rsidRDefault="0020456E">
      <w:pPr>
        <w:spacing w:after="0" w:line="240" w:lineRule="auto"/>
        <w:ind w:firstLine="709"/>
        <w:jc w:val="both"/>
        <w:rPr>
          <w:rFonts w:cs="Times New Roman"/>
          <w:szCs w:val="28"/>
        </w:rPr>
      </w:pPr>
      <w:r>
        <w:rPr>
          <w:rFonts w:cs="Times New Roman"/>
          <w:szCs w:val="28"/>
        </w:rP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w:t>
      </w:r>
      <w:r>
        <w:rPr>
          <w:rFonts w:cs="Times New Roman"/>
          <w:szCs w:val="28"/>
        </w:rPr>
        <w:t xml:space="preserve">комство с различными способами измерения и сравнения живых объектов); </w:t>
      </w:r>
    </w:p>
    <w:p w:rsidR="00D503E8" w:rsidRDefault="0020456E">
      <w:pPr>
        <w:spacing w:after="0" w:line="240" w:lineRule="auto"/>
        <w:ind w:firstLine="709"/>
        <w:jc w:val="both"/>
        <w:rPr>
          <w:rFonts w:cs="Times New Roman"/>
          <w:szCs w:val="28"/>
        </w:rPr>
      </w:pPr>
      <w:r>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w:t>
      </w:r>
      <w:r>
        <w:rPr>
          <w:rFonts w:cs="Times New Roman"/>
          <w:szCs w:val="28"/>
        </w:rPr>
        <w:t>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w:t>
      </w:r>
      <w:r>
        <w:rPr>
          <w:rFonts w:cs="Times New Roman"/>
          <w:szCs w:val="28"/>
        </w:rPr>
        <w:t xml:space="preserve">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D503E8" w:rsidRDefault="0020456E">
      <w:pPr>
        <w:spacing w:after="0" w:line="240" w:lineRule="auto"/>
        <w:ind w:firstLine="709"/>
        <w:jc w:val="both"/>
        <w:rPr>
          <w:rFonts w:cs="Times New Roman"/>
          <w:szCs w:val="28"/>
        </w:rPr>
      </w:pPr>
      <w:r>
        <w:rPr>
          <w:rFonts w:cs="Times New Roman"/>
          <w:szCs w:val="28"/>
        </w:rPr>
        <w:t>использовать при выполнении учебных заданий научно-популярную литературу по биологи</w:t>
      </w:r>
      <w:r>
        <w:rPr>
          <w:rFonts w:cs="Times New Roman"/>
          <w:szCs w:val="28"/>
        </w:rPr>
        <w:t>и, справочные материалы, ресурсы сети Интернет;</w:t>
      </w:r>
    </w:p>
    <w:p w:rsidR="00D503E8" w:rsidRDefault="0020456E">
      <w:pPr>
        <w:spacing w:after="0" w:line="240" w:lineRule="auto"/>
        <w:ind w:firstLine="709"/>
        <w:jc w:val="both"/>
        <w:rPr>
          <w:rFonts w:cs="Times New Roman"/>
          <w:szCs w:val="28"/>
        </w:rPr>
      </w:pPr>
      <w:r>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D503E8" w:rsidRDefault="0020456E">
      <w:pPr>
        <w:spacing w:after="0" w:line="240" w:lineRule="auto"/>
        <w:ind w:firstLine="709"/>
        <w:jc w:val="both"/>
        <w:rPr>
          <w:rFonts w:cs="Times New Roman"/>
          <w:szCs w:val="28"/>
        </w:rPr>
      </w:pPr>
      <w:r>
        <w:rPr>
          <w:rFonts w:cs="Times New Roman"/>
          <w:szCs w:val="28"/>
        </w:rPr>
        <w:t>владеть навыками работы с инфор</w:t>
      </w:r>
      <w:r>
        <w:rPr>
          <w:rFonts w:cs="Times New Roman"/>
          <w:szCs w:val="28"/>
        </w:rPr>
        <w:t>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D503E8" w:rsidRDefault="0020456E">
      <w:pPr>
        <w:spacing w:after="0" w:line="240" w:lineRule="auto"/>
        <w:ind w:firstLine="709"/>
        <w:jc w:val="both"/>
        <w:rPr>
          <w:rFonts w:cs="Times New Roman"/>
          <w:szCs w:val="28"/>
        </w:rPr>
      </w:pPr>
      <w:r>
        <w:rPr>
          <w:rFonts w:cs="Times New Roman"/>
          <w:szCs w:val="28"/>
        </w:rPr>
        <w:t>осуществлять отбор источников би</w:t>
      </w:r>
      <w:r>
        <w:rPr>
          <w:rFonts w:cs="Times New Roman"/>
          <w:szCs w:val="28"/>
        </w:rPr>
        <w:t>ологической информации в соответствии с заданным поисковым запросом с помощью учителя.</w:t>
      </w:r>
    </w:p>
    <w:p w:rsidR="00D503E8" w:rsidRDefault="00D503E8">
      <w:pPr>
        <w:spacing w:after="0" w:line="240" w:lineRule="auto"/>
        <w:ind w:firstLine="709"/>
        <w:jc w:val="both"/>
        <w:rPr>
          <w:rFonts w:eastAsia="Times New Roman" w:cs="Times New Roman"/>
          <w:b/>
          <w:bCs/>
          <w:szCs w:val="28"/>
          <w:lang w:eastAsia="en-US"/>
        </w:rPr>
      </w:pPr>
      <w:bookmarkStart w:id="161" w:name="_Toc96435954"/>
    </w:p>
    <w:p w:rsidR="00D503E8" w:rsidRDefault="0020456E">
      <w:pPr>
        <w:spacing w:after="0" w:line="240" w:lineRule="auto"/>
        <w:jc w:val="both"/>
        <w:rPr>
          <w:rFonts w:eastAsia="Times New Roman" w:cs="Times New Roman"/>
          <w:b/>
          <w:bCs/>
          <w:szCs w:val="28"/>
          <w:lang w:eastAsia="en-US"/>
        </w:rPr>
      </w:pPr>
      <w:r>
        <w:rPr>
          <w:rFonts w:eastAsia="Times New Roman" w:cs="Times New Roman"/>
          <w:b/>
          <w:bCs/>
          <w:szCs w:val="28"/>
          <w:lang w:eastAsia="en-US"/>
        </w:rPr>
        <w:t>6 КЛАСС</w:t>
      </w:r>
      <w:bookmarkEnd w:id="161"/>
      <w:r>
        <w:rPr>
          <w:rFonts w:eastAsia="Times New Roman" w:cs="Times New Roman"/>
          <w:b/>
          <w:bCs/>
          <w:szCs w:val="28"/>
          <w:lang w:eastAsia="en-US"/>
        </w:rPr>
        <w:t>:</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D503E8" w:rsidRDefault="0020456E">
      <w:pPr>
        <w:spacing w:after="0" w:line="240" w:lineRule="auto"/>
        <w:ind w:firstLine="709"/>
        <w:jc w:val="both"/>
        <w:rPr>
          <w:rFonts w:cs="Times New Roman"/>
          <w:szCs w:val="28"/>
        </w:rPr>
      </w:pPr>
      <w:r>
        <w:rPr>
          <w:rFonts w:cs="Times New Roman"/>
          <w:szCs w:val="28"/>
        </w:rPr>
        <w:t>приводить примеры вклада отечеств</w:t>
      </w:r>
      <w:r>
        <w:rPr>
          <w:rFonts w:cs="Times New Roman"/>
          <w:szCs w:val="28"/>
        </w:rPr>
        <w:t xml:space="preserve">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D503E8" w:rsidRDefault="0020456E">
      <w:pPr>
        <w:spacing w:after="0" w:line="240" w:lineRule="auto"/>
        <w:ind w:firstLine="709"/>
        <w:jc w:val="both"/>
        <w:rPr>
          <w:rFonts w:cs="Times New Roman"/>
          <w:szCs w:val="28"/>
        </w:rPr>
      </w:pPr>
      <w:r>
        <w:rPr>
          <w:rFonts w:cs="Times New Roman"/>
          <w:szCs w:val="28"/>
        </w:rPr>
        <w:t>владеть основами понятийного аппарата и научного языка био</w:t>
      </w:r>
      <w:r>
        <w:rPr>
          <w:rFonts w:cs="Times New Roman"/>
          <w:szCs w:val="28"/>
        </w:rPr>
        <w:t>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w:t>
      </w:r>
      <w:r>
        <w:rPr>
          <w:rFonts w:cs="Times New Roman"/>
          <w:szCs w:val="28"/>
        </w:rPr>
        <w:t>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w:t>
      </w:r>
      <w:r>
        <w:rPr>
          <w:rFonts w:cs="Times New Roman"/>
          <w:szCs w:val="28"/>
        </w:rPr>
        <w:t xml:space="preserve">) в соответствии с поставленной задачей и в контексте с визуальной опорой; </w:t>
      </w:r>
    </w:p>
    <w:p w:rsidR="00D503E8" w:rsidRDefault="0020456E">
      <w:pPr>
        <w:spacing w:after="0" w:line="240" w:lineRule="auto"/>
        <w:ind w:firstLine="709"/>
        <w:jc w:val="both"/>
        <w:rPr>
          <w:rFonts w:cs="Times New Roman"/>
          <w:szCs w:val="28"/>
        </w:rPr>
      </w:pPr>
      <w:r>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w:t>
      </w:r>
      <w:r>
        <w:rPr>
          <w:rFonts w:cs="Times New Roman"/>
          <w:szCs w:val="28"/>
        </w:rPr>
        <w:t>еств, рост, размножение, развитие; связь строения вегетативных и генеративных органов растений с их функциями с опорой на алгоритм;</w:t>
      </w:r>
    </w:p>
    <w:p w:rsidR="00D503E8" w:rsidRDefault="0020456E">
      <w:pPr>
        <w:spacing w:after="0" w:line="240" w:lineRule="auto"/>
        <w:ind w:firstLine="709"/>
        <w:jc w:val="both"/>
        <w:rPr>
          <w:rFonts w:cs="Times New Roman"/>
          <w:szCs w:val="28"/>
        </w:rPr>
      </w:pPr>
      <w:r>
        <w:rPr>
          <w:rFonts w:cs="Times New Roman"/>
          <w:szCs w:val="28"/>
        </w:rPr>
        <w:t>различать и описывать живые и гербарные экземпляры растений по заданному плану, части растений по изображениям, схемам, моде</w:t>
      </w:r>
      <w:r>
        <w:rPr>
          <w:rFonts w:cs="Times New Roman"/>
          <w:szCs w:val="28"/>
        </w:rPr>
        <w:t xml:space="preserve">лям, муляжам, рельефным таблицам с помощью учителя; </w:t>
      </w:r>
    </w:p>
    <w:p w:rsidR="00D503E8" w:rsidRDefault="0020456E">
      <w:pPr>
        <w:spacing w:after="0" w:line="240" w:lineRule="auto"/>
        <w:ind w:firstLine="709"/>
        <w:jc w:val="both"/>
        <w:rPr>
          <w:rFonts w:cs="Times New Roman"/>
          <w:szCs w:val="28"/>
        </w:rPr>
      </w:pPr>
      <w:r>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D503E8" w:rsidRDefault="0020456E">
      <w:pPr>
        <w:spacing w:after="0" w:line="240" w:lineRule="auto"/>
        <w:ind w:firstLine="709"/>
        <w:jc w:val="both"/>
        <w:rPr>
          <w:rFonts w:cs="Times New Roman"/>
          <w:szCs w:val="28"/>
        </w:rPr>
      </w:pPr>
      <w:r>
        <w:rPr>
          <w:rFonts w:cs="Times New Roman"/>
          <w:szCs w:val="28"/>
        </w:rPr>
        <w:t>сравнивать растительные ткани и органы растений между собой с помощью учителя, с опорой на алгоритм;</w:t>
      </w:r>
    </w:p>
    <w:p w:rsidR="00D503E8" w:rsidRDefault="0020456E">
      <w:pPr>
        <w:spacing w:after="0" w:line="240" w:lineRule="auto"/>
        <w:ind w:firstLine="709"/>
        <w:jc w:val="both"/>
        <w:rPr>
          <w:rFonts w:cs="Times New Roman"/>
          <w:szCs w:val="28"/>
        </w:rPr>
      </w:pPr>
      <w:r>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w:t>
      </w:r>
      <w:r>
        <w:rPr>
          <w:rFonts w:cs="Times New Roman"/>
          <w:szCs w:val="28"/>
        </w:rPr>
        <w:t>ванными) и временными микропрепаратами, исследовательские работы с использованием приборов и инструментов цифровой лаборатории;</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w:t>
      </w:r>
      <w:r>
        <w:rPr>
          <w:rFonts w:cs="Times New Roman"/>
          <w:szCs w:val="28"/>
        </w:rPr>
        <w:t>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503E8" w:rsidRDefault="0020456E">
      <w:pPr>
        <w:spacing w:after="0" w:line="240" w:lineRule="auto"/>
        <w:ind w:firstLine="709"/>
        <w:jc w:val="both"/>
        <w:rPr>
          <w:rFonts w:cs="Times New Roman"/>
          <w:szCs w:val="28"/>
        </w:rPr>
      </w:pPr>
      <w:r>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D503E8" w:rsidRDefault="0020456E">
      <w:pPr>
        <w:spacing w:after="0" w:line="240" w:lineRule="auto"/>
        <w:ind w:firstLine="709"/>
        <w:jc w:val="both"/>
        <w:rPr>
          <w:rFonts w:cs="Times New Roman"/>
          <w:szCs w:val="28"/>
        </w:rPr>
      </w:pPr>
      <w:r>
        <w:rPr>
          <w:rFonts w:cs="Times New Roman"/>
          <w:szCs w:val="28"/>
        </w:rPr>
        <w:t>классифицировать с помощью учителя растения и их части по разным основаниям;</w:t>
      </w:r>
    </w:p>
    <w:p w:rsidR="00D503E8" w:rsidRDefault="0020456E">
      <w:pPr>
        <w:spacing w:after="0" w:line="240" w:lineRule="auto"/>
        <w:ind w:firstLine="709"/>
        <w:jc w:val="both"/>
        <w:rPr>
          <w:rFonts w:cs="Times New Roman"/>
          <w:szCs w:val="28"/>
        </w:rPr>
      </w:pPr>
      <w:r>
        <w:rPr>
          <w:rFonts w:cs="Times New Roman"/>
          <w:szCs w:val="28"/>
        </w:rPr>
        <w:t xml:space="preserve">иметь представление о роли </w:t>
      </w:r>
      <w:r>
        <w:rPr>
          <w:rFonts w:cs="Times New Roman"/>
          <w:szCs w:val="28"/>
        </w:rPr>
        <w:t xml:space="preserve">растений в природе и жизни человека; </w:t>
      </w:r>
    </w:p>
    <w:p w:rsidR="00D503E8" w:rsidRDefault="0020456E">
      <w:pPr>
        <w:spacing w:after="0" w:line="240" w:lineRule="auto"/>
        <w:ind w:firstLine="709"/>
        <w:jc w:val="both"/>
        <w:rPr>
          <w:rFonts w:cs="Times New Roman"/>
          <w:szCs w:val="28"/>
        </w:rPr>
      </w:pPr>
      <w:r>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D503E8" w:rsidRDefault="0020456E">
      <w:pPr>
        <w:spacing w:after="0" w:line="240" w:lineRule="auto"/>
        <w:ind w:firstLine="709"/>
        <w:jc w:val="both"/>
        <w:rPr>
          <w:rFonts w:cs="Times New Roman"/>
          <w:szCs w:val="28"/>
        </w:rPr>
      </w:pPr>
      <w:r>
        <w:rPr>
          <w:rFonts w:cs="Times New Roman"/>
          <w:szCs w:val="28"/>
        </w:rPr>
        <w:t>понимать способы получения биологических знаний; иметь опыт использования методов биоло</w:t>
      </w:r>
      <w:r>
        <w:rPr>
          <w:rFonts w:cs="Times New Roman"/>
          <w:szCs w:val="28"/>
        </w:rPr>
        <w:t>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w:t>
      </w:r>
      <w:r>
        <w:rPr>
          <w:rFonts w:cs="Times New Roman"/>
          <w:szCs w:val="28"/>
        </w:rPr>
        <w:t>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D503E8" w:rsidRDefault="0020456E">
      <w:pPr>
        <w:spacing w:after="0" w:line="240" w:lineRule="auto"/>
        <w:ind w:firstLine="709"/>
        <w:jc w:val="both"/>
        <w:rPr>
          <w:rFonts w:cs="Times New Roman"/>
          <w:szCs w:val="28"/>
        </w:rPr>
      </w:pPr>
      <w:r>
        <w:rPr>
          <w:rFonts w:cs="Times New Roman"/>
          <w:szCs w:val="28"/>
        </w:rPr>
        <w:t>иметь представление о связи знаний биологии со знаниями мат</w:t>
      </w:r>
      <w:r>
        <w:rPr>
          <w:rFonts w:cs="Times New Roman"/>
          <w:szCs w:val="28"/>
        </w:rPr>
        <w:t>ематики, физической географии, предметов гуманитарного цикла, различными видами искусства;</w:t>
      </w:r>
    </w:p>
    <w:p w:rsidR="00D503E8" w:rsidRDefault="0020456E">
      <w:pPr>
        <w:spacing w:after="0" w:line="240" w:lineRule="auto"/>
        <w:ind w:firstLine="709"/>
        <w:jc w:val="both"/>
        <w:rPr>
          <w:rFonts w:cs="Times New Roman"/>
          <w:szCs w:val="28"/>
        </w:rPr>
      </w:pPr>
      <w:r>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D503E8" w:rsidRDefault="0020456E">
      <w:pPr>
        <w:spacing w:after="0" w:line="240" w:lineRule="auto"/>
        <w:ind w:firstLine="709"/>
        <w:jc w:val="both"/>
        <w:rPr>
          <w:rFonts w:cs="Times New Roman"/>
          <w:szCs w:val="28"/>
        </w:rPr>
      </w:pPr>
      <w:r>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D503E8" w:rsidRDefault="00D503E8">
      <w:pPr>
        <w:spacing w:after="0" w:line="240" w:lineRule="auto"/>
        <w:ind w:firstLine="709"/>
        <w:jc w:val="both"/>
        <w:rPr>
          <w:rFonts w:eastAsia="Times New Roman" w:cs="Times New Roman"/>
          <w:b/>
          <w:bCs/>
          <w:szCs w:val="28"/>
          <w:lang w:eastAsia="en-US"/>
        </w:rPr>
      </w:pPr>
    </w:p>
    <w:p w:rsidR="00D503E8" w:rsidRDefault="0020456E">
      <w:pPr>
        <w:spacing w:after="0" w:line="240" w:lineRule="auto"/>
        <w:jc w:val="both"/>
        <w:rPr>
          <w:rFonts w:eastAsia="Times New Roman" w:cs="Times New Roman"/>
          <w:b/>
          <w:bCs/>
          <w:szCs w:val="28"/>
          <w:lang w:eastAsia="en-US"/>
        </w:rPr>
      </w:pPr>
      <w:bookmarkStart w:id="162" w:name="_Toc96435955"/>
      <w:r>
        <w:rPr>
          <w:rFonts w:eastAsia="Times New Roman" w:cs="Times New Roman"/>
          <w:b/>
          <w:bCs/>
          <w:szCs w:val="28"/>
          <w:lang w:eastAsia="en-US"/>
        </w:rPr>
        <w:t>7 КЛАСС</w:t>
      </w:r>
      <w:bookmarkEnd w:id="162"/>
      <w:r>
        <w:rPr>
          <w:rFonts w:eastAsia="Times New Roman" w:cs="Times New Roman"/>
          <w:b/>
          <w:bCs/>
          <w:szCs w:val="28"/>
          <w:lang w:eastAsia="en-US"/>
        </w:rPr>
        <w:t>:</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503E8" w:rsidRDefault="0020456E">
      <w:pPr>
        <w:spacing w:after="0" w:line="240" w:lineRule="auto"/>
        <w:ind w:firstLine="709"/>
        <w:jc w:val="both"/>
        <w:rPr>
          <w:rFonts w:cs="Times New Roman"/>
          <w:szCs w:val="28"/>
        </w:rPr>
      </w:pPr>
      <w:r>
        <w:rPr>
          <w:rFonts w:cs="Times New Roman"/>
          <w:szCs w:val="28"/>
        </w:rPr>
        <w:t xml:space="preserve">приводить примеры вклада отечественных </w:t>
      </w:r>
      <w:r>
        <w:rPr>
          <w:rFonts w:cs="Times New Roman"/>
          <w:szCs w:val="28"/>
        </w:rPr>
        <w:t>(в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D503E8" w:rsidRDefault="0020456E">
      <w:pPr>
        <w:spacing w:after="0" w:line="240" w:lineRule="auto"/>
        <w:ind w:firstLine="709"/>
        <w:jc w:val="both"/>
        <w:rPr>
          <w:rFonts w:cs="Times New Roman"/>
          <w:szCs w:val="28"/>
        </w:rPr>
      </w:pPr>
      <w:r>
        <w:rPr>
          <w:rFonts w:cs="Times New Roman"/>
          <w:szCs w:val="28"/>
        </w:rPr>
        <w:t>владеть основами понятийного аппарат</w:t>
      </w:r>
      <w:r>
        <w:rPr>
          <w:rFonts w:cs="Times New Roman"/>
          <w:szCs w:val="28"/>
        </w:rPr>
        <w:t>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D503E8" w:rsidRDefault="0020456E">
      <w:pPr>
        <w:spacing w:after="0" w:line="240" w:lineRule="auto"/>
        <w:ind w:firstLine="709"/>
        <w:jc w:val="both"/>
        <w:rPr>
          <w:rFonts w:cs="Times New Roman"/>
          <w:szCs w:val="28"/>
        </w:rPr>
      </w:pPr>
      <w:r>
        <w:rPr>
          <w:rFonts w:cs="Times New Roman"/>
          <w:szCs w:val="28"/>
        </w:rPr>
        <w:t>ориентироваться в биологических понятиях и терминах и оперировать ими на базовом у</w:t>
      </w:r>
      <w:r>
        <w:rPr>
          <w:rFonts w:cs="Times New Roman"/>
          <w:szCs w:val="28"/>
        </w:rPr>
        <w:t xml:space="preserve">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w:t>
      </w:r>
      <w:r>
        <w:rPr>
          <w:rFonts w:cs="Times New Roman"/>
          <w:szCs w:val="28"/>
        </w:rPr>
        <w:t>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D503E8" w:rsidRDefault="0020456E">
      <w:pPr>
        <w:spacing w:after="0" w:line="240" w:lineRule="auto"/>
        <w:ind w:firstLine="709"/>
        <w:jc w:val="both"/>
        <w:rPr>
          <w:rFonts w:cs="Times New Roman"/>
          <w:szCs w:val="28"/>
        </w:rPr>
      </w:pPr>
      <w:r>
        <w:rPr>
          <w:rFonts w:cs="Times New Roman"/>
          <w:szCs w:val="28"/>
        </w:rPr>
        <w:t xml:space="preserve">различать и описывать с помощью учителя живые и гербарные экземпляры растений, части растений </w:t>
      </w:r>
      <w:r>
        <w:rPr>
          <w:rFonts w:cs="Times New Roman"/>
          <w:szCs w:val="28"/>
        </w:rPr>
        <w:t xml:space="preserve">по изображениям, схемам, моделям, муляжам, рельефным таблицам; грибы по изображениям, схемам, муляжам; бактерии по изображениям; </w:t>
      </w:r>
    </w:p>
    <w:p w:rsidR="00D503E8" w:rsidRDefault="0020456E">
      <w:pPr>
        <w:spacing w:after="0" w:line="240" w:lineRule="auto"/>
        <w:ind w:firstLine="709"/>
        <w:jc w:val="both"/>
        <w:rPr>
          <w:rFonts w:cs="Times New Roman"/>
          <w:szCs w:val="28"/>
        </w:rPr>
      </w:pPr>
      <w:r>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w:t>
      </w:r>
      <w:r>
        <w:rPr>
          <w:rFonts w:cs="Times New Roman"/>
          <w:szCs w:val="28"/>
        </w:rPr>
        <w:t>ой на ключевые слова, схемы;</w:t>
      </w:r>
    </w:p>
    <w:p w:rsidR="00D503E8" w:rsidRDefault="0020456E">
      <w:pPr>
        <w:spacing w:after="0" w:line="240" w:lineRule="auto"/>
        <w:ind w:firstLine="709"/>
        <w:jc w:val="both"/>
        <w:rPr>
          <w:rFonts w:cs="Times New Roman"/>
          <w:szCs w:val="28"/>
        </w:rPr>
      </w:pPr>
      <w:r>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503E8" w:rsidRDefault="0020456E">
      <w:pPr>
        <w:spacing w:after="0" w:line="240" w:lineRule="auto"/>
        <w:ind w:firstLine="709"/>
        <w:jc w:val="both"/>
        <w:rPr>
          <w:rFonts w:cs="Times New Roman"/>
          <w:szCs w:val="28"/>
        </w:rPr>
      </w:pPr>
      <w:r>
        <w:rPr>
          <w:rFonts w:cs="Times New Roman"/>
          <w:szCs w:val="28"/>
        </w:rPr>
        <w:t>выполнять практические и лабораторные работы с помощью учителя по систематике растений,</w:t>
      </w:r>
      <w:r>
        <w:rPr>
          <w:rFonts w:cs="Times New Roman"/>
          <w:szCs w:val="28"/>
        </w:rPr>
        <w:t xml:space="preserve">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503E8" w:rsidRDefault="0020456E">
      <w:pPr>
        <w:spacing w:after="0" w:line="240" w:lineRule="auto"/>
        <w:ind w:firstLine="709"/>
        <w:jc w:val="both"/>
        <w:rPr>
          <w:rFonts w:cs="Times New Roman"/>
          <w:szCs w:val="28"/>
        </w:rPr>
      </w:pPr>
      <w:r>
        <w:rPr>
          <w:rFonts w:cs="Times New Roman"/>
          <w:szCs w:val="28"/>
        </w:rPr>
        <w:t>выделять существенные признаки строения и жиз</w:t>
      </w:r>
      <w:r>
        <w:rPr>
          <w:rFonts w:cs="Times New Roman"/>
          <w:szCs w:val="28"/>
        </w:rPr>
        <w:t>недеятельности растений, бактерий, грибов и лишайников с опорой на ключевые слова;</w:t>
      </w:r>
    </w:p>
    <w:p w:rsidR="00D503E8" w:rsidRDefault="0020456E">
      <w:pPr>
        <w:spacing w:after="0" w:line="240" w:lineRule="auto"/>
        <w:ind w:firstLine="709"/>
        <w:jc w:val="both"/>
        <w:rPr>
          <w:rFonts w:cs="Times New Roman"/>
          <w:szCs w:val="28"/>
        </w:rPr>
      </w:pPr>
      <w:r>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D503E8" w:rsidRDefault="0020456E">
      <w:pPr>
        <w:spacing w:after="0" w:line="240" w:lineRule="auto"/>
        <w:ind w:firstLine="709"/>
        <w:jc w:val="both"/>
        <w:rPr>
          <w:rFonts w:cs="Times New Roman"/>
          <w:szCs w:val="28"/>
        </w:rPr>
      </w:pPr>
      <w:r>
        <w:rPr>
          <w:rFonts w:cs="Times New Roman"/>
          <w:szCs w:val="28"/>
        </w:rPr>
        <w:t xml:space="preserve">описывать с опорой </w:t>
      </w:r>
      <w:r>
        <w:rPr>
          <w:rFonts w:cs="Times New Roman"/>
          <w:szCs w:val="28"/>
        </w:rPr>
        <w:t>на справочный материал усложнение организации растений в ходе эволюции растительного мира на Земле;</w:t>
      </w:r>
    </w:p>
    <w:p w:rsidR="00D503E8" w:rsidRDefault="0020456E">
      <w:pPr>
        <w:spacing w:after="0" w:line="240" w:lineRule="auto"/>
        <w:ind w:firstLine="709"/>
        <w:jc w:val="both"/>
        <w:rPr>
          <w:rFonts w:cs="Times New Roman"/>
          <w:szCs w:val="28"/>
        </w:rPr>
      </w:pPr>
      <w:r>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план</w:t>
      </w:r>
      <w:r>
        <w:rPr>
          <w:rFonts w:cs="Times New Roman"/>
          <w:szCs w:val="28"/>
        </w:rPr>
        <w:t xml:space="preserve">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503E8" w:rsidRDefault="0020456E">
      <w:pPr>
        <w:spacing w:after="0" w:line="240" w:lineRule="auto"/>
        <w:ind w:firstLine="709"/>
        <w:jc w:val="both"/>
        <w:rPr>
          <w:rFonts w:cs="Times New Roman"/>
          <w:szCs w:val="28"/>
        </w:rPr>
      </w:pPr>
      <w:r>
        <w:rPr>
          <w:rFonts w:cs="Times New Roman"/>
          <w:szCs w:val="28"/>
        </w:rPr>
        <w:t>приводить примеры культурных растений и их значения в жизни человека;</w:t>
      </w:r>
    </w:p>
    <w:p w:rsidR="00D503E8" w:rsidRDefault="0020456E">
      <w:pPr>
        <w:spacing w:after="0" w:line="240" w:lineRule="auto"/>
        <w:ind w:firstLine="709"/>
        <w:jc w:val="both"/>
        <w:rPr>
          <w:rFonts w:cs="Times New Roman"/>
          <w:szCs w:val="28"/>
        </w:rPr>
      </w:pPr>
      <w:r>
        <w:rPr>
          <w:rFonts w:cs="Times New Roman"/>
          <w:szCs w:val="28"/>
        </w:rPr>
        <w:t>понимать причины и иметь представление о мерах охраны растительного мира Земли;</w:t>
      </w:r>
    </w:p>
    <w:p w:rsidR="00D503E8" w:rsidRDefault="0020456E">
      <w:pPr>
        <w:spacing w:after="0" w:line="240" w:lineRule="auto"/>
        <w:ind w:firstLine="709"/>
        <w:jc w:val="both"/>
        <w:rPr>
          <w:rFonts w:cs="Times New Roman"/>
          <w:szCs w:val="28"/>
        </w:rPr>
      </w:pPr>
      <w:r>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D503E8" w:rsidRDefault="0020456E">
      <w:pPr>
        <w:spacing w:after="0" w:line="240" w:lineRule="auto"/>
        <w:ind w:firstLine="709"/>
        <w:jc w:val="both"/>
        <w:rPr>
          <w:rFonts w:cs="Times New Roman"/>
          <w:szCs w:val="28"/>
        </w:rPr>
      </w:pPr>
      <w:r>
        <w:rPr>
          <w:rFonts w:cs="Times New Roman"/>
          <w:szCs w:val="28"/>
        </w:rPr>
        <w:t xml:space="preserve">иметь представление </w:t>
      </w:r>
      <w:r>
        <w:rPr>
          <w:rFonts w:cs="Times New Roman"/>
          <w:szCs w:val="28"/>
        </w:rPr>
        <w:t>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D503E8" w:rsidRDefault="0020456E">
      <w:pPr>
        <w:spacing w:after="0" w:line="240" w:lineRule="auto"/>
        <w:ind w:firstLine="709"/>
        <w:jc w:val="both"/>
        <w:rPr>
          <w:rFonts w:cs="Times New Roman"/>
          <w:szCs w:val="28"/>
        </w:rPr>
      </w:pPr>
      <w:r>
        <w:rPr>
          <w:rFonts w:cs="Times New Roman"/>
          <w:szCs w:val="28"/>
        </w:rPr>
        <w:t>использовать методы биологии: проводить наблюдения за растениями, г</w:t>
      </w:r>
      <w:r>
        <w:rPr>
          <w:rFonts w:cs="Times New Roman"/>
          <w:szCs w:val="28"/>
        </w:rPr>
        <w:t>рибами, бактериями и лишайниками, описывать их; ставить простейшие биологические опыты и эксперименты с опорой на алгоритм учебных действий;</w:t>
      </w:r>
    </w:p>
    <w:p w:rsidR="00D503E8" w:rsidRDefault="0020456E">
      <w:pPr>
        <w:spacing w:after="0" w:line="240" w:lineRule="auto"/>
        <w:ind w:firstLine="709"/>
        <w:jc w:val="both"/>
        <w:rPr>
          <w:rFonts w:cs="Times New Roman"/>
          <w:szCs w:val="28"/>
        </w:rPr>
      </w:pPr>
      <w:r>
        <w:rPr>
          <w:rFonts w:cs="Times New Roman"/>
          <w:szCs w:val="28"/>
        </w:rPr>
        <w:t>соблюдать правила безопасного труда при работе с учебным и лабораторным оборудованием, химической посудой в соответ</w:t>
      </w:r>
      <w:r>
        <w:rPr>
          <w:rFonts w:cs="Times New Roman"/>
          <w:szCs w:val="28"/>
        </w:rPr>
        <w:t>ствии с инструкциями по выполнению лабораторных и практических работ на уроке и во внеурочной деятельности;</w:t>
      </w:r>
    </w:p>
    <w:p w:rsidR="00D503E8" w:rsidRDefault="0020456E">
      <w:pPr>
        <w:spacing w:after="0" w:line="240" w:lineRule="auto"/>
        <w:ind w:firstLine="709"/>
        <w:jc w:val="both"/>
        <w:rPr>
          <w:rFonts w:cs="Times New Roman"/>
          <w:szCs w:val="28"/>
        </w:rPr>
      </w:pPr>
      <w:r>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w:t>
      </w:r>
      <w:r>
        <w:rPr>
          <w:rFonts w:cs="Times New Roman"/>
          <w:szCs w:val="28"/>
        </w:rPr>
        <w:t>дать выступление презентацией, созданной с помощью учителя;</w:t>
      </w:r>
    </w:p>
    <w:p w:rsidR="00D503E8" w:rsidRDefault="0020456E">
      <w:pPr>
        <w:spacing w:after="0" w:line="240" w:lineRule="auto"/>
        <w:ind w:firstLine="709"/>
        <w:jc w:val="both"/>
        <w:rPr>
          <w:rFonts w:cs="Times New Roman"/>
          <w:szCs w:val="28"/>
        </w:rPr>
      </w:pPr>
      <w:r>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w:t>
      </w:r>
      <w:r>
        <w:rPr>
          <w:rFonts w:cs="Times New Roman"/>
          <w:szCs w:val="28"/>
        </w:rPr>
        <w:t>за информации и оценки ее достоверности с помощью учителя.</w:t>
      </w:r>
    </w:p>
    <w:p w:rsidR="00D503E8" w:rsidRDefault="00D503E8">
      <w:pPr>
        <w:spacing w:after="0" w:line="240" w:lineRule="auto"/>
        <w:ind w:firstLine="709"/>
        <w:jc w:val="both"/>
        <w:rPr>
          <w:rFonts w:eastAsia="Times New Roman" w:cs="Times New Roman"/>
          <w:b/>
          <w:bCs/>
          <w:szCs w:val="28"/>
          <w:lang w:eastAsia="en-US"/>
        </w:rPr>
      </w:pPr>
    </w:p>
    <w:p w:rsidR="00D503E8" w:rsidRDefault="0020456E">
      <w:pPr>
        <w:spacing w:after="0" w:line="240" w:lineRule="auto"/>
        <w:jc w:val="both"/>
        <w:rPr>
          <w:rFonts w:eastAsia="Times New Roman" w:cs="Times New Roman"/>
          <w:b/>
          <w:bCs/>
          <w:szCs w:val="28"/>
          <w:lang w:eastAsia="en-US"/>
        </w:rPr>
      </w:pPr>
      <w:bookmarkStart w:id="163" w:name="_Toc96435956"/>
      <w:r>
        <w:rPr>
          <w:rFonts w:eastAsia="Times New Roman" w:cs="Times New Roman"/>
          <w:b/>
          <w:bCs/>
          <w:szCs w:val="28"/>
          <w:lang w:eastAsia="en-US"/>
        </w:rPr>
        <w:t>8 КЛАСС</w:t>
      </w:r>
      <w:bookmarkEnd w:id="163"/>
      <w:r>
        <w:rPr>
          <w:rFonts w:eastAsia="Times New Roman" w:cs="Times New Roman"/>
          <w:b/>
          <w:bCs/>
          <w:szCs w:val="28"/>
          <w:lang w:eastAsia="en-US"/>
        </w:rPr>
        <w:t>:</w:t>
      </w:r>
    </w:p>
    <w:p w:rsidR="00D503E8" w:rsidRDefault="0020456E">
      <w:pPr>
        <w:spacing w:after="0" w:line="240" w:lineRule="auto"/>
        <w:ind w:firstLine="709"/>
        <w:jc w:val="both"/>
        <w:rPr>
          <w:rFonts w:cs="Times New Roman"/>
          <w:szCs w:val="28"/>
        </w:rPr>
      </w:pPr>
      <w:r>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принципы классификации живо</w:t>
      </w:r>
      <w:r>
        <w:rPr>
          <w:rFonts w:cs="Times New Roman"/>
          <w:szCs w:val="28"/>
        </w:rPr>
        <w:t xml:space="preserve">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D503E8" w:rsidRDefault="0020456E">
      <w:pPr>
        <w:spacing w:after="0" w:line="240" w:lineRule="auto"/>
        <w:ind w:firstLine="709"/>
        <w:jc w:val="both"/>
        <w:rPr>
          <w:rFonts w:cs="Times New Roman"/>
          <w:szCs w:val="28"/>
        </w:rPr>
      </w:pPr>
      <w:r>
        <w:rPr>
          <w:rFonts w:cs="Times New Roman"/>
          <w:szCs w:val="28"/>
        </w:rPr>
        <w:t>приводить примеры вклада отечественных (в том числе А.О. Ков</w:t>
      </w:r>
      <w:r>
        <w:rPr>
          <w:rFonts w:cs="Times New Roman"/>
          <w:szCs w:val="28"/>
        </w:rPr>
        <w:t xml:space="preserve">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D503E8" w:rsidRDefault="0020456E">
      <w:pPr>
        <w:spacing w:after="0" w:line="240" w:lineRule="auto"/>
        <w:ind w:firstLine="709"/>
        <w:jc w:val="both"/>
        <w:rPr>
          <w:rFonts w:cs="Times New Roman"/>
          <w:szCs w:val="28"/>
        </w:rPr>
      </w:pPr>
      <w:r>
        <w:rPr>
          <w:rFonts w:cs="Times New Roman"/>
          <w:szCs w:val="28"/>
        </w:rPr>
        <w:t>владеть основами понятийного аппарата и научного языка биологии: испол</w:t>
      </w:r>
      <w:r>
        <w:rPr>
          <w:rFonts w:cs="Times New Roman"/>
          <w:szCs w:val="28"/>
        </w:rPr>
        <w:t>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w:t>
      </w:r>
      <w:r>
        <w:rPr>
          <w:rFonts w:cs="Times New Roman"/>
          <w:szCs w:val="28"/>
        </w:rPr>
        <w:t>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w:t>
      </w:r>
      <w:r>
        <w:rPr>
          <w:rFonts w:cs="Times New Roman"/>
          <w:szCs w:val="28"/>
        </w:rPr>
        <w:t xml:space="preserve">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D503E8" w:rsidRDefault="0020456E">
      <w:pPr>
        <w:spacing w:after="0" w:line="240" w:lineRule="auto"/>
        <w:ind w:firstLine="709"/>
        <w:jc w:val="both"/>
        <w:rPr>
          <w:rFonts w:cs="Times New Roman"/>
          <w:szCs w:val="28"/>
        </w:rPr>
      </w:pPr>
      <w:r>
        <w:rPr>
          <w:rFonts w:cs="Times New Roman"/>
          <w:szCs w:val="28"/>
        </w:rPr>
        <w:t>иметь представление об общих признаках животных, уровнях организации животного организма: клет</w:t>
      </w:r>
      <w:r>
        <w:rPr>
          <w:rFonts w:cs="Times New Roman"/>
          <w:szCs w:val="28"/>
        </w:rPr>
        <w:t>ки, ткани, органы, системы органов, организм;</w:t>
      </w:r>
    </w:p>
    <w:p w:rsidR="00D503E8" w:rsidRDefault="0020456E">
      <w:pPr>
        <w:spacing w:after="0" w:line="240" w:lineRule="auto"/>
        <w:ind w:firstLine="709"/>
        <w:jc w:val="both"/>
        <w:rPr>
          <w:rFonts w:cs="Times New Roman"/>
          <w:szCs w:val="28"/>
        </w:rPr>
      </w:pPr>
      <w:r>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w:t>
      </w:r>
      <w:r>
        <w:rPr>
          <w:rFonts w:cs="Times New Roman"/>
          <w:szCs w:val="28"/>
        </w:rPr>
        <w:t>е слова;</w:t>
      </w:r>
    </w:p>
    <w:p w:rsidR="00D503E8" w:rsidRDefault="0020456E">
      <w:pPr>
        <w:spacing w:after="0" w:line="240" w:lineRule="auto"/>
        <w:ind w:firstLine="709"/>
        <w:jc w:val="both"/>
        <w:rPr>
          <w:rFonts w:cs="Times New Roman"/>
          <w:szCs w:val="28"/>
        </w:rPr>
      </w:pPr>
      <w:r>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D503E8" w:rsidRDefault="0020456E">
      <w:pPr>
        <w:spacing w:after="0" w:line="240" w:lineRule="auto"/>
        <w:ind w:firstLine="709"/>
        <w:jc w:val="both"/>
        <w:rPr>
          <w:rFonts w:cs="Times New Roman"/>
          <w:szCs w:val="28"/>
        </w:rPr>
      </w:pPr>
      <w:r>
        <w:rPr>
          <w:rFonts w:cs="Times New Roman"/>
          <w:szCs w:val="28"/>
        </w:rPr>
        <w:t>выявлять с</w:t>
      </w:r>
      <w:r>
        <w:rPr>
          <w:rFonts w:cs="Times New Roman"/>
          <w:szCs w:val="28"/>
        </w:rPr>
        <w:t xml:space="preserve">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D503E8" w:rsidRDefault="0020456E">
      <w:pPr>
        <w:spacing w:after="0" w:line="240" w:lineRule="auto"/>
        <w:ind w:firstLine="709"/>
        <w:jc w:val="both"/>
        <w:rPr>
          <w:rFonts w:cs="Times New Roman"/>
          <w:szCs w:val="28"/>
        </w:rPr>
      </w:pPr>
      <w:r>
        <w:rPr>
          <w:rFonts w:cs="Times New Roman"/>
          <w:szCs w:val="28"/>
        </w:rPr>
        <w:t>различать и описывать с опорой на план животных изучаемых систематических групп, отдельные органы и системы органо</w:t>
      </w:r>
      <w:r>
        <w:rPr>
          <w:rFonts w:cs="Times New Roman"/>
          <w:szCs w:val="28"/>
        </w:rPr>
        <w:t>в по схемам, моделям, муляжам, рельефным таблицам; простейших – по изображениям;</w:t>
      </w:r>
    </w:p>
    <w:p w:rsidR="00D503E8" w:rsidRDefault="0020456E">
      <w:pPr>
        <w:spacing w:after="0" w:line="240" w:lineRule="auto"/>
        <w:ind w:firstLine="709"/>
        <w:jc w:val="both"/>
        <w:rPr>
          <w:rFonts w:cs="Times New Roman"/>
          <w:szCs w:val="28"/>
        </w:rPr>
      </w:pPr>
      <w:r>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D503E8" w:rsidRDefault="0020456E">
      <w:pPr>
        <w:spacing w:after="0" w:line="240" w:lineRule="auto"/>
        <w:ind w:firstLine="709"/>
        <w:jc w:val="both"/>
        <w:rPr>
          <w:rFonts w:cs="Times New Roman"/>
          <w:szCs w:val="28"/>
        </w:rPr>
      </w:pPr>
      <w:r>
        <w:rPr>
          <w:rFonts w:cs="Times New Roman"/>
          <w:szCs w:val="28"/>
        </w:rPr>
        <w:t xml:space="preserve">выполнять практические и лабораторные </w:t>
      </w:r>
      <w:r>
        <w:rPr>
          <w:rFonts w:cs="Times New Roman"/>
          <w:szCs w:val="28"/>
        </w:rPr>
        <w:t>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w:t>
      </w:r>
      <w:r>
        <w:rPr>
          <w:rFonts w:cs="Times New Roman"/>
          <w:szCs w:val="28"/>
        </w:rPr>
        <w:t>оратории;</w:t>
      </w:r>
    </w:p>
    <w:p w:rsidR="00D503E8" w:rsidRDefault="0020456E">
      <w:pPr>
        <w:spacing w:after="0" w:line="240" w:lineRule="auto"/>
        <w:ind w:firstLine="709"/>
        <w:jc w:val="both"/>
        <w:rPr>
          <w:rFonts w:cs="Times New Roman"/>
          <w:szCs w:val="28"/>
        </w:rPr>
      </w:pPr>
      <w:r>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D503E8" w:rsidRDefault="0020456E">
      <w:pPr>
        <w:spacing w:after="0" w:line="240" w:lineRule="auto"/>
        <w:ind w:firstLine="709"/>
        <w:jc w:val="both"/>
        <w:rPr>
          <w:rFonts w:cs="Times New Roman"/>
          <w:szCs w:val="28"/>
        </w:rPr>
      </w:pPr>
      <w:r>
        <w:rPr>
          <w:rFonts w:cs="Times New Roman"/>
          <w:szCs w:val="28"/>
        </w:rPr>
        <w:t xml:space="preserve">классифицировать по предложенным основаниям животных на основании особенностей строения; </w:t>
      </w:r>
    </w:p>
    <w:p w:rsidR="00D503E8" w:rsidRDefault="0020456E">
      <w:pPr>
        <w:spacing w:after="0" w:line="240" w:lineRule="auto"/>
        <w:ind w:firstLine="709"/>
        <w:jc w:val="both"/>
        <w:rPr>
          <w:rFonts w:cs="Times New Roman"/>
          <w:szCs w:val="28"/>
        </w:rPr>
      </w:pPr>
      <w:r>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D503E8" w:rsidRDefault="0020456E">
      <w:pPr>
        <w:spacing w:after="0" w:line="240" w:lineRule="auto"/>
        <w:ind w:firstLine="709"/>
        <w:jc w:val="both"/>
        <w:rPr>
          <w:rFonts w:cs="Times New Roman"/>
          <w:szCs w:val="28"/>
        </w:rPr>
      </w:pPr>
      <w:r>
        <w:rPr>
          <w:rFonts w:cs="Times New Roman"/>
          <w:szCs w:val="28"/>
        </w:rPr>
        <w:t>выявлять с опорой на алгоритм учебных действий черты приспособле</w:t>
      </w:r>
      <w:r>
        <w:rPr>
          <w:rFonts w:cs="Times New Roman"/>
          <w:szCs w:val="28"/>
        </w:rPr>
        <w:t>нности животных к среде обитания, значение для животных экологических факторов, в том числе антропогенного;</w:t>
      </w:r>
    </w:p>
    <w:p w:rsidR="00D503E8" w:rsidRDefault="0020456E">
      <w:pPr>
        <w:spacing w:after="0" w:line="240" w:lineRule="auto"/>
        <w:ind w:firstLine="709"/>
        <w:jc w:val="both"/>
        <w:rPr>
          <w:rFonts w:cs="Times New Roman"/>
          <w:szCs w:val="28"/>
        </w:rPr>
      </w:pPr>
      <w:r>
        <w:rPr>
          <w:rFonts w:cs="Times New Roman"/>
          <w:szCs w:val="28"/>
        </w:rPr>
        <w:t>выявлять с опорой на алгоритм учебных действий взаимосвязи животных в природных сообществах, цепи питания;</w:t>
      </w:r>
    </w:p>
    <w:p w:rsidR="00D503E8" w:rsidRDefault="0020456E">
      <w:pPr>
        <w:spacing w:after="0" w:line="240" w:lineRule="auto"/>
        <w:ind w:firstLine="709"/>
        <w:jc w:val="both"/>
        <w:rPr>
          <w:rFonts w:cs="Times New Roman"/>
          <w:szCs w:val="28"/>
        </w:rPr>
      </w:pPr>
      <w:r>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D503E8" w:rsidRDefault="0020456E">
      <w:pPr>
        <w:spacing w:after="0" w:line="240" w:lineRule="auto"/>
        <w:ind w:firstLine="709"/>
        <w:jc w:val="both"/>
        <w:rPr>
          <w:rFonts w:cs="Times New Roman"/>
          <w:szCs w:val="28"/>
        </w:rPr>
      </w:pPr>
      <w:r>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D503E8" w:rsidRDefault="0020456E">
      <w:pPr>
        <w:spacing w:after="0" w:line="240" w:lineRule="auto"/>
        <w:ind w:firstLine="709"/>
        <w:jc w:val="both"/>
        <w:rPr>
          <w:rFonts w:cs="Times New Roman"/>
          <w:szCs w:val="28"/>
        </w:rPr>
      </w:pPr>
      <w:r>
        <w:rPr>
          <w:rFonts w:cs="Times New Roman"/>
          <w:szCs w:val="28"/>
        </w:rPr>
        <w:t>име</w:t>
      </w:r>
      <w:r>
        <w:rPr>
          <w:rFonts w:cs="Times New Roman"/>
          <w:szCs w:val="28"/>
        </w:rPr>
        <w:t>ть представление о роли животных в природных сообществах;</w:t>
      </w:r>
    </w:p>
    <w:p w:rsidR="00D503E8" w:rsidRDefault="0020456E">
      <w:pPr>
        <w:spacing w:after="0" w:line="240" w:lineRule="auto"/>
        <w:ind w:firstLine="709"/>
        <w:jc w:val="both"/>
        <w:rPr>
          <w:rFonts w:cs="Times New Roman"/>
          <w:szCs w:val="28"/>
        </w:rPr>
      </w:pPr>
      <w:r>
        <w:rPr>
          <w:rFonts w:cs="Times New Roman"/>
          <w:szCs w:val="28"/>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w:t>
      </w:r>
      <w:r>
        <w:rPr>
          <w:rFonts w:cs="Times New Roman"/>
          <w:szCs w:val="28"/>
        </w:rPr>
        <w:t>домашними животными;</w:t>
      </w:r>
    </w:p>
    <w:p w:rsidR="00D503E8" w:rsidRDefault="0020456E">
      <w:pPr>
        <w:spacing w:after="0" w:line="240" w:lineRule="auto"/>
        <w:ind w:firstLine="709"/>
        <w:jc w:val="both"/>
        <w:rPr>
          <w:rFonts w:cs="Times New Roman"/>
          <w:szCs w:val="28"/>
        </w:rPr>
      </w:pPr>
      <w:r>
        <w:rPr>
          <w:rFonts w:cs="Times New Roman"/>
          <w:szCs w:val="28"/>
        </w:rPr>
        <w:t>понимать причины и иметь представление о мерах охраны животного мира Земли;</w:t>
      </w:r>
    </w:p>
    <w:p w:rsidR="00D503E8" w:rsidRDefault="0020456E">
      <w:pPr>
        <w:spacing w:after="0" w:line="240" w:lineRule="auto"/>
        <w:ind w:firstLine="709"/>
        <w:jc w:val="both"/>
        <w:rPr>
          <w:rFonts w:cs="Times New Roman"/>
          <w:szCs w:val="28"/>
        </w:rPr>
      </w:pPr>
      <w:r>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D503E8" w:rsidRDefault="0020456E">
      <w:pPr>
        <w:spacing w:after="0" w:line="240" w:lineRule="auto"/>
        <w:ind w:firstLine="709"/>
        <w:jc w:val="both"/>
        <w:rPr>
          <w:rFonts w:cs="Times New Roman"/>
          <w:szCs w:val="28"/>
        </w:rPr>
      </w:pPr>
      <w:r>
        <w:rPr>
          <w:rFonts w:cs="Times New Roman"/>
          <w:szCs w:val="28"/>
        </w:rPr>
        <w:t>понимать</w:t>
      </w:r>
      <w:r>
        <w:rPr>
          <w:rFonts w:cs="Times New Roman"/>
          <w:szCs w:val="28"/>
        </w:rPr>
        <w:t xml:space="preserve">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w:t>
      </w:r>
      <w:r>
        <w:rPr>
          <w:rFonts w:cs="Times New Roman"/>
          <w:szCs w:val="28"/>
        </w:rPr>
        <w:t>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w:t>
      </w:r>
      <w:r>
        <w:rPr>
          <w:rFonts w:cs="Times New Roman"/>
          <w:szCs w:val="28"/>
        </w:rPr>
        <w:t>ких работ на уроке и во внеурочной деятельности;</w:t>
      </w:r>
    </w:p>
    <w:p w:rsidR="00D503E8" w:rsidRDefault="0020456E">
      <w:pPr>
        <w:spacing w:after="0" w:line="240" w:lineRule="auto"/>
        <w:ind w:firstLine="709"/>
        <w:jc w:val="both"/>
        <w:rPr>
          <w:rFonts w:cs="Times New Roman"/>
          <w:szCs w:val="28"/>
        </w:rPr>
      </w:pPr>
      <w:r>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w:t>
      </w:r>
      <w:r>
        <w:rPr>
          <w:rFonts w:cs="Times New Roman"/>
          <w:szCs w:val="28"/>
        </w:rPr>
        <w:t>ии сверстников;</w:t>
      </w:r>
    </w:p>
    <w:p w:rsidR="00D503E8" w:rsidRDefault="0020456E">
      <w:pPr>
        <w:spacing w:after="0" w:line="240" w:lineRule="auto"/>
        <w:ind w:firstLine="709"/>
        <w:jc w:val="both"/>
        <w:rPr>
          <w:rFonts w:cs="Times New Roman"/>
          <w:szCs w:val="28"/>
        </w:rPr>
      </w:pPr>
      <w:r>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w:t>
      </w:r>
      <w:r>
        <w:rPr>
          <w:rFonts w:cs="Times New Roman"/>
          <w:szCs w:val="28"/>
        </w:rPr>
        <w:t>мощью учителя.</w:t>
      </w: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eastAsia="Times New Roman" w:cs="Times New Roman"/>
          <w:b/>
          <w:bCs/>
          <w:szCs w:val="28"/>
          <w:lang w:eastAsia="en-US"/>
        </w:rPr>
      </w:pPr>
      <w:bookmarkStart w:id="164" w:name="_Toc96435957"/>
      <w:r>
        <w:rPr>
          <w:rFonts w:eastAsia="Times New Roman" w:cs="Times New Roman"/>
          <w:b/>
          <w:bCs/>
          <w:szCs w:val="28"/>
          <w:lang w:eastAsia="en-US"/>
        </w:rPr>
        <w:t>9 КЛАСС</w:t>
      </w:r>
      <w:bookmarkEnd w:id="164"/>
    </w:p>
    <w:p w:rsidR="00D503E8" w:rsidRDefault="0020456E">
      <w:pPr>
        <w:spacing w:after="0" w:line="240" w:lineRule="auto"/>
        <w:ind w:firstLine="709"/>
        <w:jc w:val="both"/>
        <w:rPr>
          <w:rFonts w:cs="Times New Roman"/>
          <w:szCs w:val="28"/>
        </w:rPr>
      </w:pPr>
      <w:r>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D503E8" w:rsidRDefault="0020456E">
      <w:pPr>
        <w:spacing w:after="0" w:line="240" w:lineRule="auto"/>
        <w:ind w:firstLine="709"/>
        <w:jc w:val="both"/>
        <w:rPr>
          <w:rFonts w:cs="Times New Roman"/>
          <w:szCs w:val="28"/>
        </w:rPr>
      </w:pPr>
      <w:r>
        <w:rPr>
          <w:rFonts w:cs="Times New Roman"/>
          <w:szCs w:val="28"/>
        </w:rPr>
        <w:t>объяснять с опорой на ключевые слова, план положение человека в системе органи</w:t>
      </w:r>
      <w:r>
        <w:rPr>
          <w:rFonts w:cs="Times New Roman"/>
          <w:szCs w:val="28"/>
        </w:rPr>
        <w:t>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w:t>
      </w:r>
      <w:r>
        <w:rPr>
          <w:rFonts w:cs="Times New Roman"/>
          <w:szCs w:val="28"/>
        </w:rPr>
        <w:t>ых свидетельствах эволюции;</w:t>
      </w:r>
    </w:p>
    <w:p w:rsidR="00D503E8" w:rsidRDefault="0020456E">
      <w:pPr>
        <w:spacing w:after="0" w:line="240" w:lineRule="auto"/>
        <w:ind w:firstLine="709"/>
        <w:jc w:val="both"/>
        <w:rPr>
          <w:rFonts w:cs="Times New Roman"/>
          <w:szCs w:val="28"/>
        </w:rPr>
      </w:pPr>
      <w:r>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w:t>
      </w:r>
      <w:r>
        <w:rPr>
          <w:rFonts w:cs="Times New Roman"/>
          <w:szCs w:val="28"/>
        </w:rPr>
        <w:t>роисхождении, строении, жизнедеятельности, поведении, экологии человека и животных с опорой на учебник и другие источники информации;</w:t>
      </w:r>
    </w:p>
    <w:p w:rsidR="00D503E8" w:rsidRDefault="0020456E">
      <w:pPr>
        <w:spacing w:after="0" w:line="240" w:lineRule="auto"/>
        <w:ind w:firstLine="709"/>
        <w:jc w:val="both"/>
        <w:rPr>
          <w:rFonts w:cs="Times New Roman"/>
          <w:szCs w:val="28"/>
        </w:rPr>
      </w:pPr>
      <w:r>
        <w:rPr>
          <w:rFonts w:cs="Times New Roman"/>
          <w:szCs w:val="28"/>
        </w:rPr>
        <w:t xml:space="preserve">ориентироваться в биологических понятиях и терминах и оперировать ими на базовом уровне (в том числе: цитология, анатомия </w:t>
      </w:r>
      <w:r>
        <w:rPr>
          <w:rFonts w:cs="Times New Roman"/>
          <w:szCs w:val="28"/>
        </w:rPr>
        <w:t>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w:t>
      </w:r>
      <w:r>
        <w:rPr>
          <w:rFonts w:cs="Times New Roman"/>
          <w:szCs w:val="28"/>
        </w:rPr>
        <w:t>имость, регуляция, внутренняя среда, иммунитет) в соответствии с поставленной задачей и в контексте с визуальной опорой;</w:t>
      </w:r>
    </w:p>
    <w:p w:rsidR="00D503E8" w:rsidRDefault="0020456E">
      <w:pPr>
        <w:spacing w:after="0" w:line="240" w:lineRule="auto"/>
        <w:ind w:firstLine="709"/>
        <w:jc w:val="both"/>
        <w:rPr>
          <w:rFonts w:cs="Times New Roman"/>
          <w:szCs w:val="28"/>
        </w:rPr>
      </w:pPr>
      <w:r>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w:t>
      </w:r>
      <w:r>
        <w:rPr>
          <w:rFonts w:cs="Times New Roman"/>
          <w:szCs w:val="28"/>
        </w:rPr>
        <w:t>рганы, системы органов, организм;</w:t>
      </w:r>
    </w:p>
    <w:p w:rsidR="00D503E8" w:rsidRDefault="0020456E">
      <w:pPr>
        <w:spacing w:after="0" w:line="240" w:lineRule="auto"/>
        <w:ind w:firstLine="709"/>
        <w:jc w:val="both"/>
        <w:rPr>
          <w:rFonts w:cs="Times New Roman"/>
          <w:szCs w:val="28"/>
        </w:rPr>
      </w:pPr>
      <w:r>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503E8" w:rsidRDefault="0020456E">
      <w:pPr>
        <w:spacing w:after="0" w:line="240" w:lineRule="auto"/>
        <w:ind w:firstLine="709"/>
        <w:jc w:val="both"/>
        <w:rPr>
          <w:rFonts w:cs="Times New Roman"/>
          <w:szCs w:val="28"/>
        </w:rPr>
      </w:pPr>
      <w:r>
        <w:rPr>
          <w:rFonts w:cs="Times New Roman"/>
          <w:szCs w:val="28"/>
        </w:rPr>
        <w:t>различать биологическ</w:t>
      </w:r>
      <w:r>
        <w:rPr>
          <w:rFonts w:cs="Times New Roman"/>
          <w:szCs w:val="28"/>
        </w:rPr>
        <w:t>и активные вещества (витамины, ферменты, гормоны), выявлять их роль в процессе обмена веществ и превращения энергии с опорой на определения;</w:t>
      </w:r>
    </w:p>
    <w:p w:rsidR="00D503E8" w:rsidRDefault="0020456E">
      <w:pPr>
        <w:spacing w:after="0" w:line="240" w:lineRule="auto"/>
        <w:ind w:firstLine="709"/>
        <w:jc w:val="both"/>
        <w:rPr>
          <w:rFonts w:cs="Times New Roman"/>
          <w:szCs w:val="28"/>
        </w:rPr>
      </w:pPr>
      <w:r>
        <w:rPr>
          <w:rFonts w:cs="Times New Roman"/>
          <w:szCs w:val="28"/>
        </w:rPr>
        <w:t>характеризовать с опорой на ключевые слова биологические процессы: обмен веществ и превращение энергии, питание, ды</w:t>
      </w:r>
      <w:r>
        <w:rPr>
          <w:rFonts w:cs="Times New Roman"/>
          <w:szCs w:val="28"/>
        </w:rPr>
        <w:t xml:space="preserve">хание, выделение, транспорт веществ, движение, рост, регуляция функций, иммунитет, поведение, развитие, размножение человека; </w:t>
      </w:r>
    </w:p>
    <w:p w:rsidR="00D503E8" w:rsidRDefault="0020456E">
      <w:pPr>
        <w:spacing w:after="0" w:line="240" w:lineRule="auto"/>
        <w:ind w:firstLine="709"/>
        <w:jc w:val="both"/>
        <w:rPr>
          <w:rFonts w:cs="Times New Roman"/>
          <w:szCs w:val="28"/>
        </w:rPr>
      </w:pPr>
      <w:r>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w:t>
      </w:r>
      <w:r>
        <w:rPr>
          <w:rFonts w:cs="Times New Roman"/>
          <w:szCs w:val="28"/>
        </w:rPr>
        <w:t>нкциями; между строением, жизнедеятельностью и средой обитания человека;</w:t>
      </w:r>
    </w:p>
    <w:p w:rsidR="00D503E8" w:rsidRDefault="0020456E">
      <w:pPr>
        <w:spacing w:after="0" w:line="240" w:lineRule="auto"/>
        <w:ind w:firstLine="709"/>
        <w:jc w:val="both"/>
        <w:rPr>
          <w:rFonts w:cs="Times New Roman"/>
          <w:szCs w:val="28"/>
        </w:rPr>
      </w:pPr>
      <w:r>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D503E8" w:rsidRDefault="0020456E">
      <w:pPr>
        <w:spacing w:after="0" w:line="240" w:lineRule="auto"/>
        <w:ind w:firstLine="709"/>
        <w:jc w:val="both"/>
        <w:rPr>
          <w:rFonts w:cs="Times New Roman"/>
          <w:szCs w:val="28"/>
        </w:rPr>
      </w:pPr>
      <w:r>
        <w:rPr>
          <w:rFonts w:cs="Times New Roman"/>
          <w:szCs w:val="28"/>
        </w:rPr>
        <w:t>иметь представления об основных з</w:t>
      </w:r>
      <w:r>
        <w:rPr>
          <w:rFonts w:cs="Times New Roman"/>
          <w:szCs w:val="28"/>
        </w:rPr>
        <w:t xml:space="preserve">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D503E8" w:rsidRDefault="0020456E">
      <w:pPr>
        <w:spacing w:after="0" w:line="240" w:lineRule="auto"/>
        <w:ind w:firstLine="709"/>
        <w:jc w:val="both"/>
        <w:rPr>
          <w:rFonts w:cs="Times New Roman"/>
          <w:szCs w:val="28"/>
        </w:rPr>
      </w:pPr>
      <w:r>
        <w:rPr>
          <w:rFonts w:cs="Times New Roman"/>
          <w:szCs w:val="28"/>
        </w:rPr>
        <w:t>объяснять нейрогумор</w:t>
      </w:r>
      <w:r>
        <w:rPr>
          <w:rFonts w:cs="Times New Roman"/>
          <w:szCs w:val="28"/>
        </w:rPr>
        <w:t>альную регуляцию процессов жизнедеятельности человека с использованием смысловых опор;</w:t>
      </w:r>
    </w:p>
    <w:p w:rsidR="00D503E8" w:rsidRDefault="0020456E">
      <w:pPr>
        <w:spacing w:after="0" w:line="240" w:lineRule="auto"/>
        <w:ind w:firstLine="709"/>
        <w:jc w:val="both"/>
        <w:rPr>
          <w:rFonts w:cs="Times New Roman"/>
          <w:szCs w:val="28"/>
        </w:rPr>
      </w:pPr>
      <w:r>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w:t>
      </w:r>
      <w:r>
        <w:rPr>
          <w:rFonts w:cs="Times New Roman"/>
          <w:szCs w:val="28"/>
        </w:rPr>
        <w:t>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D503E8" w:rsidRDefault="0020456E">
      <w:pPr>
        <w:spacing w:after="0" w:line="240" w:lineRule="auto"/>
        <w:ind w:firstLine="709"/>
        <w:jc w:val="both"/>
        <w:rPr>
          <w:rFonts w:cs="Times New Roman"/>
          <w:szCs w:val="28"/>
        </w:rPr>
      </w:pPr>
      <w:r>
        <w:rPr>
          <w:rFonts w:cs="Times New Roman"/>
          <w:szCs w:val="28"/>
        </w:rPr>
        <w:t>выполнять практические и лабораторные работы п</w:t>
      </w:r>
      <w:r>
        <w:rPr>
          <w:rFonts w:cs="Times New Roman"/>
          <w:szCs w:val="28"/>
        </w:rPr>
        <w:t>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w:t>
      </w:r>
      <w:r>
        <w:rPr>
          <w:rFonts w:cs="Times New Roman"/>
          <w:szCs w:val="28"/>
        </w:rPr>
        <w:t>ратории;</w:t>
      </w:r>
    </w:p>
    <w:p w:rsidR="00D503E8" w:rsidRDefault="0020456E">
      <w:pPr>
        <w:spacing w:after="0" w:line="240" w:lineRule="auto"/>
        <w:ind w:firstLine="709"/>
        <w:jc w:val="both"/>
        <w:rPr>
          <w:rFonts w:cs="Times New Roman"/>
          <w:szCs w:val="28"/>
        </w:rPr>
      </w:pPr>
      <w:r>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D503E8" w:rsidRDefault="0020456E">
      <w:pPr>
        <w:spacing w:after="0" w:line="240" w:lineRule="auto"/>
        <w:ind w:firstLine="709"/>
        <w:jc w:val="both"/>
        <w:rPr>
          <w:rFonts w:cs="Times New Roman"/>
          <w:szCs w:val="28"/>
        </w:rPr>
      </w:pPr>
      <w:r>
        <w:rPr>
          <w:rFonts w:cs="Times New Roman"/>
          <w:szCs w:val="28"/>
        </w:rPr>
        <w:t>называть и аргументировать основные принципы здорово</w:t>
      </w:r>
      <w:r>
        <w:rPr>
          <w:rFonts w:cs="Times New Roman"/>
          <w:szCs w:val="28"/>
        </w:rPr>
        <w:t xml:space="preserve">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D503E8" w:rsidRDefault="0020456E">
      <w:pPr>
        <w:spacing w:after="0" w:line="240" w:lineRule="auto"/>
        <w:ind w:firstLine="709"/>
        <w:jc w:val="both"/>
        <w:rPr>
          <w:rFonts w:cs="Times New Roman"/>
          <w:szCs w:val="28"/>
        </w:rPr>
      </w:pPr>
      <w:r>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D503E8" w:rsidRDefault="0020456E">
      <w:pPr>
        <w:spacing w:after="0" w:line="240" w:lineRule="auto"/>
        <w:ind w:firstLine="709"/>
        <w:jc w:val="both"/>
        <w:rPr>
          <w:rFonts w:cs="Times New Roman"/>
          <w:szCs w:val="28"/>
        </w:rPr>
      </w:pPr>
      <w:r>
        <w:rPr>
          <w:rFonts w:cs="Times New Roman"/>
          <w:szCs w:val="28"/>
        </w:rPr>
        <w:t>знать алгоритм оказания первой помощи, использовать приобр</w:t>
      </w:r>
      <w:r>
        <w:rPr>
          <w:rFonts w:cs="Times New Roman"/>
          <w:szCs w:val="28"/>
        </w:rPr>
        <w:t>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D503E8" w:rsidRDefault="0020456E">
      <w:pPr>
        <w:spacing w:after="0" w:line="240" w:lineRule="auto"/>
        <w:ind w:firstLine="709"/>
        <w:jc w:val="both"/>
        <w:rPr>
          <w:rFonts w:cs="Times New Roman"/>
          <w:szCs w:val="28"/>
        </w:rPr>
      </w:pPr>
      <w:r>
        <w:rPr>
          <w:rFonts w:cs="Times New Roman"/>
          <w:szCs w:val="28"/>
        </w:rPr>
        <w:t>уме</w:t>
      </w:r>
      <w:r>
        <w:rPr>
          <w:rFonts w:cs="Times New Roman"/>
          <w:szCs w:val="28"/>
        </w:rPr>
        <w:t>ть выбирать целевые установки в своих действиях и поступках по отношению к живой природе, своему здоровью и здоровью окружающих;</w:t>
      </w:r>
    </w:p>
    <w:p w:rsidR="00D503E8" w:rsidRDefault="0020456E">
      <w:pPr>
        <w:spacing w:after="0" w:line="240" w:lineRule="auto"/>
        <w:ind w:firstLine="709"/>
        <w:jc w:val="both"/>
        <w:rPr>
          <w:rFonts w:cs="Times New Roman"/>
          <w:szCs w:val="28"/>
        </w:rPr>
      </w:pPr>
      <w:r>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w:t>
      </w:r>
      <w:r>
        <w:rPr>
          <w:rFonts w:cs="Times New Roman"/>
          <w:szCs w:val="28"/>
        </w:rPr>
        <w:t>ской культуры, различных видов искусства; уметь интегрировать с помощью педагога биологические знания со знаниями других учебных предметов;</w:t>
      </w:r>
    </w:p>
    <w:p w:rsidR="00D503E8" w:rsidRDefault="0020456E">
      <w:pPr>
        <w:spacing w:after="0" w:line="240" w:lineRule="auto"/>
        <w:ind w:firstLine="709"/>
        <w:jc w:val="both"/>
        <w:rPr>
          <w:rFonts w:cs="Times New Roman"/>
          <w:szCs w:val="28"/>
        </w:rPr>
      </w:pPr>
      <w:r>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D503E8" w:rsidRDefault="0020456E">
      <w:pPr>
        <w:spacing w:after="0" w:line="240" w:lineRule="auto"/>
        <w:ind w:firstLine="709"/>
        <w:jc w:val="both"/>
        <w:rPr>
          <w:rFonts w:cs="Times New Roman"/>
          <w:szCs w:val="28"/>
        </w:rPr>
      </w:pPr>
      <w:r>
        <w:rPr>
          <w:rFonts w:cs="Times New Roman"/>
          <w:szCs w:val="28"/>
        </w:rPr>
        <w:t>по</w:t>
      </w:r>
      <w:r>
        <w:rPr>
          <w:rFonts w:cs="Times New Roman"/>
          <w:szCs w:val="28"/>
        </w:rPr>
        <w:t>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w:t>
      </w:r>
      <w:r>
        <w:rPr>
          <w:rFonts w:cs="Times New Roman"/>
          <w:szCs w:val="28"/>
        </w:rPr>
        <w:t xml:space="preserve">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w:t>
      </w:r>
      <w:r>
        <w:rPr>
          <w:rFonts w:cs="Times New Roman"/>
          <w:szCs w:val="28"/>
        </w:rPr>
        <w:t>внеурочной деятельности;</w:t>
      </w:r>
    </w:p>
    <w:p w:rsidR="00D503E8" w:rsidRDefault="0020456E">
      <w:pPr>
        <w:spacing w:after="0" w:line="240" w:lineRule="auto"/>
        <w:ind w:firstLine="709"/>
        <w:jc w:val="both"/>
        <w:rPr>
          <w:rFonts w:cs="Times New Roman"/>
          <w:szCs w:val="28"/>
        </w:rPr>
      </w:pPr>
      <w:r>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w:t>
      </w:r>
      <w:r>
        <w:rPr>
          <w:rFonts w:cs="Times New Roman"/>
          <w:szCs w:val="28"/>
        </w:rPr>
        <w:t>ости с помощью учителя;</w:t>
      </w:r>
    </w:p>
    <w:p w:rsidR="00D503E8" w:rsidRDefault="0020456E">
      <w:pPr>
        <w:spacing w:after="0" w:line="240" w:lineRule="auto"/>
        <w:ind w:firstLine="709"/>
        <w:jc w:val="both"/>
        <w:rPr>
          <w:rFonts w:cs="Times New Roman"/>
          <w:szCs w:val="28"/>
        </w:rPr>
      </w:pPr>
      <w:r>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w:t>
      </w:r>
      <w:r>
        <w:rPr>
          <w:rFonts w:cs="Times New Roman"/>
          <w:szCs w:val="28"/>
        </w:rPr>
        <w:t>мулировать выводы; публично представлять полученные результаты;</w:t>
      </w:r>
    </w:p>
    <w:p w:rsidR="00D503E8" w:rsidRDefault="0020456E">
      <w:pPr>
        <w:spacing w:after="0" w:line="240" w:lineRule="auto"/>
        <w:ind w:firstLine="709"/>
        <w:jc w:val="both"/>
        <w:rPr>
          <w:rFonts w:cs="Times New Roman"/>
          <w:szCs w:val="28"/>
        </w:rPr>
      </w:pPr>
      <w:bookmarkStart w:id="165" w:name="_Hlk8925773"/>
      <w:bookmarkStart w:id="166" w:name="_Hlk8925072"/>
      <w:r>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w:t>
      </w:r>
      <w:r>
        <w:rPr>
          <w:rFonts w:cs="Times New Roman"/>
          <w:szCs w:val="28"/>
        </w:rPr>
        <w:t>екватно оценивать собственный вклад в деятельность группы; проявлять готовность толерантно разрешать конфликты</w:t>
      </w:r>
      <w:bookmarkEnd w:id="165"/>
      <w:bookmarkEnd w:id="166"/>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w:t>
      </w:r>
      <w:r>
        <w:rPr>
          <w:rFonts w:cs="Times New Roman"/>
          <w:szCs w:val="28"/>
        </w:rPr>
        <w:t>, грибы, животные): строение, процессы жизнедеятельности, их происхождение, значение в природе и жизни человека с помощью учителя;</w:t>
      </w:r>
    </w:p>
    <w:p w:rsidR="00D503E8" w:rsidRDefault="0020456E">
      <w:pPr>
        <w:spacing w:after="0" w:line="240" w:lineRule="auto"/>
        <w:ind w:firstLine="709"/>
        <w:jc w:val="both"/>
        <w:rPr>
          <w:rFonts w:cs="Times New Roman"/>
          <w:szCs w:val="28"/>
        </w:rPr>
      </w:pPr>
      <w:r>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D503E8" w:rsidRDefault="00D503E8">
      <w:pPr>
        <w:spacing w:after="0" w:line="360" w:lineRule="auto"/>
        <w:ind w:firstLine="709"/>
        <w:jc w:val="both"/>
        <w:rPr>
          <w:rFonts w:cs="Times New Roman"/>
          <w:szCs w:val="28"/>
        </w:rPr>
      </w:pPr>
    </w:p>
    <w:p w:rsidR="00D503E8" w:rsidRDefault="0020456E">
      <w:pPr>
        <w:rPr>
          <w:rFonts w:cs="Times New Roman"/>
          <w:szCs w:val="28"/>
        </w:rPr>
      </w:pPr>
      <w:r>
        <w:rPr>
          <w:rFonts w:cs="Times New Roman"/>
          <w:szCs w:val="28"/>
        </w:rPr>
        <w:br w:type="page" w:clear="all"/>
      </w:r>
    </w:p>
    <w:p w:rsidR="00D503E8" w:rsidRDefault="0020456E">
      <w:pPr>
        <w:pStyle w:val="4"/>
        <w:rPr>
          <w:caps/>
        </w:rPr>
      </w:pPr>
      <w:bookmarkStart w:id="167" w:name="_Toc97114952"/>
      <w:r>
        <w:rPr>
          <w:caps/>
        </w:rPr>
        <w:t>2.2.1.13. Химия</w:t>
      </w:r>
      <w:bookmarkEnd w:id="167"/>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eastAsiaTheme="majorEastAsia" w:cs="Times New Roman"/>
          <w:bCs/>
          <w:szCs w:val="28"/>
          <w:lang w:eastAsia="en-US"/>
        </w:rPr>
      </w:pPr>
      <w:r>
        <w:rPr>
          <w:rFonts w:eastAsiaTheme="majorEastAsia" w:cs="Times New Roman"/>
          <w:bCs/>
          <w:szCs w:val="28"/>
          <w:lang w:eastAsia="en-US"/>
        </w:rPr>
        <w:t>ПОЯСНИТЕЛЬНАЯ ЗАПИС</w:t>
      </w:r>
      <w:r>
        <w:rPr>
          <w:rFonts w:eastAsiaTheme="majorEastAsia" w:cs="Times New Roman"/>
          <w:bCs/>
          <w:szCs w:val="28"/>
          <w:lang w:eastAsia="en-US"/>
        </w:rPr>
        <w:t>КА</w:t>
      </w:r>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w:t>
      </w:r>
      <w:r>
        <w:rPr>
          <w:rFonts w:eastAsia="Arial Unicode MS" w:cs="Times New Roman"/>
          <w:szCs w:val="28"/>
          <w:lang w:eastAsia="en-US"/>
        </w:rPr>
        <w:t xml:space="preserve">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w:t>
      </w:r>
      <w:r>
        <w:rPr>
          <w:rFonts w:eastAsia="Arial Unicode MS" w:cs="Times New Roman"/>
          <w:szCs w:val="28"/>
          <w:lang w:eastAsia="en-US"/>
        </w:rPr>
        <w:t>я обучающихся с задержкой психического развития (далее –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w:t>
      </w:r>
      <w:r>
        <w:rPr>
          <w:rFonts w:eastAsia="Arial Unicode MS" w:cs="Times New Roman"/>
          <w:szCs w:val="28"/>
          <w:lang w:eastAsia="en-US"/>
        </w:rPr>
        <w:t>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w:t>
      </w:r>
      <w:r>
        <w:rPr>
          <w:rFonts w:eastAsia="Arial Unicode MS" w:cs="Times New Roman"/>
          <w:szCs w:val="28"/>
          <w:lang w:eastAsia="en-US"/>
        </w:rPr>
        <w:t>азовательных организациях РФ, реализующих основные общеобразовательные программы.</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Общая характеристика учебного предмета «Химия»</w:t>
      </w:r>
    </w:p>
    <w:p w:rsidR="00D503E8" w:rsidRDefault="0020456E">
      <w:pPr>
        <w:spacing w:after="0" w:line="240" w:lineRule="auto"/>
        <w:ind w:firstLine="709"/>
        <w:jc w:val="both"/>
        <w:rPr>
          <w:rFonts w:cs="Times New Roman"/>
          <w:szCs w:val="28"/>
        </w:rPr>
      </w:pPr>
      <w:r>
        <w:rPr>
          <w:rFonts w:cs="Times New Roman"/>
          <w:szCs w:val="28"/>
        </w:rPr>
        <w:t>Учебный предмет «Химия» входит в предметную область «Естественнонаучные предметы». В системе естественнонаучного образования х</w:t>
      </w:r>
      <w:r>
        <w:rPr>
          <w:rFonts w:cs="Times New Roman"/>
          <w:szCs w:val="28"/>
        </w:rPr>
        <w:t xml:space="preserve">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w:t>
      </w:r>
      <w:r>
        <w:rPr>
          <w:rFonts w:cs="Times New Roman"/>
          <w:szCs w:val="28"/>
        </w:rPr>
        <w:t xml:space="preserve">жизни, а также в воспитании экологической культуры. </w:t>
      </w:r>
    </w:p>
    <w:p w:rsidR="00D503E8" w:rsidRDefault="0020456E">
      <w:pPr>
        <w:spacing w:after="0" w:line="240" w:lineRule="auto"/>
        <w:ind w:firstLine="709"/>
        <w:jc w:val="both"/>
        <w:rPr>
          <w:rFonts w:cs="Times New Roman"/>
          <w:szCs w:val="28"/>
        </w:rPr>
      </w:pPr>
      <w:r>
        <w:rPr>
          <w:rFonts w:cs="Times New Roman"/>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w:t>
      </w:r>
      <w:r>
        <w:rPr>
          <w:rFonts w:cs="Times New Roman"/>
          <w:szCs w:val="28"/>
        </w:rPr>
        <w:t xml:space="preserve"> школьного курса. </w:t>
      </w:r>
    </w:p>
    <w:p w:rsidR="00D503E8" w:rsidRDefault="0020456E">
      <w:pPr>
        <w:spacing w:after="0" w:line="240" w:lineRule="auto"/>
        <w:ind w:firstLine="709"/>
        <w:jc w:val="both"/>
        <w:rPr>
          <w:rFonts w:cs="Times New Roman"/>
          <w:szCs w:val="28"/>
        </w:rPr>
      </w:pPr>
      <w:r>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D503E8" w:rsidRDefault="0020456E">
      <w:pPr>
        <w:spacing w:after="0" w:line="240" w:lineRule="auto"/>
        <w:ind w:firstLine="709"/>
        <w:jc w:val="both"/>
        <w:rPr>
          <w:rFonts w:cs="Times New Roman"/>
          <w:szCs w:val="28"/>
        </w:rPr>
      </w:pPr>
      <w:r>
        <w:rPr>
          <w:rFonts w:cs="Times New Roman"/>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w:t>
      </w:r>
      <w:r>
        <w:rPr>
          <w:rFonts w:cs="Times New Roman"/>
          <w:szCs w:val="28"/>
        </w:rPr>
        <w:t xml:space="preserve">ий и путей управления ими в целях получения веществ и материалов. </w:t>
      </w:r>
    </w:p>
    <w:p w:rsidR="00D503E8" w:rsidRDefault="0020456E">
      <w:pPr>
        <w:spacing w:after="0" w:line="240" w:lineRule="auto"/>
        <w:ind w:firstLine="709"/>
        <w:jc w:val="both"/>
        <w:rPr>
          <w:rFonts w:cs="Times New Roman"/>
          <w:szCs w:val="28"/>
        </w:rPr>
      </w:pPr>
      <w:r>
        <w:rPr>
          <w:rFonts w:cs="Times New Roman"/>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w:t>
      </w:r>
      <w:r>
        <w:rPr>
          <w:rFonts w:cs="Times New Roman"/>
          <w:szCs w:val="28"/>
        </w:rPr>
        <w:t xml:space="preserve"> закономерностях протекания химических реакций. </w:t>
      </w:r>
    </w:p>
    <w:p w:rsidR="00D503E8" w:rsidRDefault="0020456E">
      <w:pPr>
        <w:spacing w:after="0" w:line="240" w:lineRule="auto"/>
        <w:ind w:firstLine="709"/>
        <w:jc w:val="both"/>
        <w:rPr>
          <w:rFonts w:cs="Times New Roman"/>
          <w:szCs w:val="28"/>
        </w:rPr>
      </w:pPr>
      <w:r>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w:t>
      </w:r>
      <w:r>
        <w:rPr>
          <w:rFonts w:cs="Times New Roman"/>
          <w:szCs w:val="28"/>
        </w:rPr>
        <w:t xml:space="preserve"> в химической лаборатории.</w:t>
      </w:r>
    </w:p>
    <w:p w:rsidR="00D503E8" w:rsidRDefault="0020456E">
      <w:pPr>
        <w:spacing w:after="0" w:line="240" w:lineRule="auto"/>
        <w:ind w:firstLine="709"/>
        <w:jc w:val="both"/>
        <w:rPr>
          <w:rFonts w:cs="Times New Roman"/>
          <w:szCs w:val="28"/>
        </w:rPr>
      </w:pPr>
      <w:r>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D503E8" w:rsidRDefault="0020456E">
      <w:pPr>
        <w:spacing w:after="0" w:line="240" w:lineRule="auto"/>
        <w:ind w:firstLine="709"/>
        <w:jc w:val="both"/>
        <w:rPr>
          <w:rFonts w:cs="Times New Roman"/>
          <w:szCs w:val="28"/>
        </w:rPr>
      </w:pPr>
      <w:r>
        <w:rPr>
          <w:rFonts w:cs="Times New Roman"/>
          <w:szCs w:val="28"/>
        </w:rPr>
        <w:t>Изучение химии способствует формированию у обучающихс</w:t>
      </w:r>
      <w:r>
        <w:rPr>
          <w:rFonts w:cs="Times New Roman"/>
          <w:szCs w:val="28"/>
        </w:rPr>
        <w:t>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w:t>
      </w:r>
      <w:r>
        <w:rPr>
          <w:rFonts w:cs="Times New Roman"/>
          <w:szCs w:val="28"/>
        </w:rPr>
        <w:t>я», «Математика» и формирует компетенции, необходимые для продолжения образования в области естественных наук.</w:t>
      </w:r>
    </w:p>
    <w:p w:rsidR="00D503E8" w:rsidRDefault="0020456E">
      <w:pPr>
        <w:spacing w:after="0" w:line="240" w:lineRule="auto"/>
        <w:ind w:firstLine="709"/>
        <w:jc w:val="both"/>
        <w:rPr>
          <w:rFonts w:cs="Times New Roman"/>
          <w:szCs w:val="28"/>
        </w:rPr>
      </w:pPr>
      <w:r>
        <w:rPr>
          <w:rFonts w:cs="Times New Roman"/>
          <w:szCs w:val="28"/>
        </w:rPr>
        <w:t xml:space="preserve">Изучение химии способствует </w:t>
      </w:r>
      <w:r>
        <w:rPr>
          <w:rFonts w:cs="Times New Roman"/>
          <w:szCs w:val="28"/>
          <w:lang w:bidi="hi-IN"/>
        </w:rPr>
        <w:t>развитию у обучающихся с ЗПР пространственного воображения, функциональной грамотности, умения воспринимать и критиче</w:t>
      </w:r>
      <w:r>
        <w:rPr>
          <w:rFonts w:cs="Times New Roman"/>
          <w:szCs w:val="28"/>
          <w:lang w:bidi="hi-IN"/>
        </w:rPr>
        <w:t>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Pr>
          <w:rFonts w:cs="Times New Roman"/>
          <w:szCs w:val="28"/>
        </w:rPr>
        <w:t>сновы химических знаний, необходимых для повседневной жизни; навыков здорового и безопасного д</w:t>
      </w:r>
      <w:r>
        <w:rPr>
          <w:rFonts w:cs="Times New Roman"/>
          <w:szCs w:val="28"/>
        </w:rPr>
        <w:t>ля человека и окружающей его среды образа жизни; формировании экологической культуры.</w:t>
      </w:r>
    </w:p>
    <w:p w:rsidR="00D503E8" w:rsidRDefault="0020456E">
      <w:pPr>
        <w:spacing w:after="0" w:line="240" w:lineRule="auto"/>
        <w:ind w:firstLine="709"/>
        <w:jc w:val="both"/>
        <w:rPr>
          <w:rFonts w:cs="Times New Roman"/>
          <w:szCs w:val="28"/>
        </w:rPr>
      </w:pPr>
      <w:r>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Pr>
          <w:rFonts w:eastAsia="Times New Roman" w:cs="Times New Roman"/>
          <w:szCs w:val="28"/>
        </w:rPr>
        <w:t>ЗПР</w:t>
      </w:r>
      <w:r>
        <w:rPr>
          <w:rFonts w:cs="Times New Roman"/>
          <w:szCs w:val="28"/>
        </w:rPr>
        <w:t xml:space="preserve">. </w:t>
      </w:r>
      <w:r>
        <w:rPr>
          <w:rFonts w:eastAsia="Times New Roman" w:cs="Times New Roman"/>
          <w:szCs w:val="28"/>
        </w:rPr>
        <w:t>Овладение учебным предметом «Химия» представляет о</w:t>
      </w:r>
      <w:r>
        <w:rPr>
          <w:rFonts w:eastAsia="Times New Roman" w:cs="Times New Roman"/>
          <w:szCs w:val="28"/>
        </w:rPr>
        <w:t xml:space="preserve">пределенную трудность для обучающихся с </w:t>
      </w:r>
      <w:r>
        <w:rPr>
          <w:rFonts w:cs="Times New Roman"/>
          <w:szCs w:val="28"/>
        </w:rPr>
        <w:t>ЗПР</w:t>
      </w:r>
      <w:r>
        <w:rPr>
          <w:rFonts w:eastAsia="Times New Roman" w:cs="Times New Roman"/>
          <w:szCs w:val="28"/>
        </w:rPr>
        <w:t>. Это связано</w:t>
      </w:r>
      <w:r>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w:t>
      </w:r>
      <w:r>
        <w:rPr>
          <w:rFonts w:cs="Times New Roman"/>
          <w:szCs w:val="28"/>
        </w:rPr>
        <w:t>ого развития.</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w:t>
      </w:r>
      <w:r>
        <w:rPr>
          <w:rFonts w:cs="Times New Roman"/>
          <w:szCs w:val="28"/>
        </w:rPr>
        <w:t>утрипредметных и межпредметных связей, постепенное усложнение изучаемого материала.</w:t>
      </w:r>
    </w:p>
    <w:p w:rsidR="00D503E8" w:rsidRDefault="0020456E">
      <w:pPr>
        <w:spacing w:after="0" w:line="240" w:lineRule="auto"/>
        <w:ind w:firstLine="709"/>
        <w:jc w:val="both"/>
        <w:rPr>
          <w:rFonts w:cs="Times New Roman"/>
          <w:szCs w:val="28"/>
        </w:rPr>
      </w:pPr>
      <w:r>
        <w:rPr>
          <w:rFonts w:cs="Times New Roman"/>
          <w:szCs w:val="28"/>
        </w:rPr>
        <w:t xml:space="preserve">При изучении химии необходимо осуществлять взаимодействие на полисенсорной основе. </w:t>
      </w:r>
    </w:p>
    <w:p w:rsidR="00D503E8" w:rsidRDefault="0020456E">
      <w:pPr>
        <w:spacing w:after="0" w:line="240" w:lineRule="auto"/>
        <w:ind w:firstLine="709"/>
        <w:jc w:val="both"/>
        <w:rPr>
          <w:rFonts w:cs="Times New Roman"/>
          <w:szCs w:val="28"/>
        </w:rPr>
      </w:pPr>
      <w:r>
        <w:rPr>
          <w:rFonts w:cs="Times New Roman"/>
          <w:szCs w:val="28"/>
        </w:rPr>
        <w:t>Теоретический материал рекомендуется изучать в процессе практической деятельности. Возмо</w:t>
      </w:r>
      <w:r>
        <w:rPr>
          <w:rFonts w:cs="Times New Roman"/>
          <w:szCs w:val="28"/>
        </w:rPr>
        <w:t>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w:t>
      </w:r>
      <w:r>
        <w:rPr>
          <w:rFonts w:cs="Times New Roman"/>
          <w:szCs w:val="28"/>
        </w:rPr>
        <w:t>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 xml:space="preserve">Цели и задачи изучения учебного предмета «Химия»  </w:t>
      </w:r>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i/>
          <w:szCs w:val="28"/>
        </w:rPr>
        <w:t>Общие цели</w:t>
      </w:r>
      <w:r>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w:t>
      </w:r>
      <w:r>
        <w:rPr>
          <w:rFonts w:eastAsia="Times New Roman" w:cs="Times New Roman"/>
          <w:szCs w:val="28"/>
        </w:rPr>
        <w:t xml:space="preserve">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szCs w:val="28"/>
        </w:rPr>
        <w:t>Для обучающихся с ЗПР, так же, как и для норм</w:t>
      </w:r>
      <w:r>
        <w:rPr>
          <w:rFonts w:eastAsia="Times New Roman" w:cs="Times New Roman"/>
          <w:szCs w:val="28"/>
        </w:rPr>
        <w:t xml:space="preserve">ативно развивающихся сверстников, осваивающих основную образовательную программу, доминирующее значение приобретают такие </w:t>
      </w:r>
      <w:r>
        <w:rPr>
          <w:rFonts w:eastAsia="Times New Roman" w:cs="Times New Roman"/>
          <w:i/>
          <w:szCs w:val="28"/>
        </w:rPr>
        <w:t>цели</w:t>
      </w:r>
      <w:r>
        <w:rPr>
          <w:rFonts w:eastAsia="Times New Roman" w:cs="Times New Roman"/>
          <w:szCs w:val="28"/>
        </w:rPr>
        <w:t xml:space="preserve">, как: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интеллектуально развитой личности, готовой к сотрудничеству, самостоятельному принятию решений, способной ада</w:t>
      </w:r>
      <w:r>
        <w:rPr>
          <w:rFonts w:eastAsia="Arial Unicode MS" w:cs="Times New Roman"/>
          <w:szCs w:val="28"/>
        </w:rPr>
        <w:t xml:space="preserve">птироваться к быстро меняющимся условиям жизни;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умений объяснят</w:t>
      </w:r>
      <w:r>
        <w:rPr>
          <w:rFonts w:eastAsia="Arial Unicode MS" w:cs="Times New Roman"/>
          <w:szCs w:val="28"/>
        </w:rPr>
        <w:t xml:space="preserve">ь и оценивать явления окружающего мира на основании знаний и опыта, полученных при изучении химии;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w:t>
      </w:r>
      <w:r>
        <w:rPr>
          <w:rFonts w:eastAsia="Arial Unicode MS" w:cs="Times New Roman"/>
          <w:szCs w:val="28"/>
        </w:rPr>
        <w:t xml:space="preserve">довой деятельности в целях сохранения своего здоровья и окружающей природной среды;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w:t>
      </w:r>
      <w:r>
        <w:rPr>
          <w:rFonts w:eastAsia="Arial Unicode MS" w:cs="Times New Roman"/>
          <w:szCs w:val="28"/>
        </w:rPr>
        <w:t>ленности дальнейшего обучения.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Курс направлен на решение следующих </w:t>
      </w:r>
      <w:r>
        <w:rPr>
          <w:rFonts w:eastAsia="Times New Roman" w:cs="Times New Roman"/>
          <w:i/>
          <w:szCs w:val="28"/>
        </w:rPr>
        <w:t>задач</w:t>
      </w:r>
      <w:r>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Times New Roman" w:cs="Times New Roman"/>
          <w:szCs w:val="28"/>
        </w:rPr>
        <w:t xml:space="preserve">формирование первоначальных систематизированных </w:t>
      </w:r>
      <w:r>
        <w:rPr>
          <w:rFonts w:eastAsia="Arial Unicode MS" w:cs="Times New Roman"/>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осознание объективной значимости основ химической науки как области современн</w:t>
      </w:r>
      <w:r>
        <w:rPr>
          <w:rFonts w:eastAsia="Arial Unicode MS" w:cs="Times New Roman"/>
          <w:szCs w:val="28"/>
        </w:rPr>
        <w:t>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основами химической грамотности: способностью анализировать</w:t>
      </w:r>
      <w:r>
        <w:rPr>
          <w:rFonts w:eastAsia="Arial Unicode MS" w:cs="Times New Roman"/>
          <w:szCs w:val="28"/>
        </w:rPr>
        <w:t xml:space="preserve">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w:t>
      </w:r>
      <w:r>
        <w:rPr>
          <w:rFonts w:eastAsia="Arial Unicode MS" w:cs="Times New Roman"/>
          <w:szCs w:val="28"/>
        </w:rPr>
        <w:t>среды;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w:t>
      </w:r>
      <w:r>
        <w:rPr>
          <w:rFonts w:eastAsia="Arial Unicode MS" w:cs="Times New Roman"/>
          <w:szCs w:val="28"/>
        </w:rPr>
        <w:t>ществ от их свойств;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формирование представлений о </w:t>
      </w:r>
      <w:r>
        <w:rPr>
          <w:rFonts w:eastAsia="Arial Unicode MS" w:cs="Times New Roman"/>
          <w:szCs w:val="28"/>
        </w:rPr>
        <w:t>значении химической науки и решении современных экологических проблем, в том числе в предотвращении техногенных и экологических катастроф.</w:t>
      </w:r>
    </w:p>
    <w:p w:rsidR="00D503E8" w:rsidRDefault="00D503E8">
      <w:pPr>
        <w:spacing w:after="0" w:line="240" w:lineRule="auto"/>
        <w:ind w:firstLine="709"/>
        <w:jc w:val="both"/>
        <w:rPr>
          <w:rFonts w:cs="Times New Roman"/>
          <w:b/>
          <w:szCs w:val="28"/>
          <w:shd w:val="clear" w:color="auto" w:fill="FFFFFF"/>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Особенности отбора и адаптации учебного материала по химии</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 xml:space="preserve">Обучение учебному предмету «Химия» необходимо строить на </w:t>
      </w:r>
      <w:r>
        <w:rPr>
          <w:rFonts w:eastAsiaTheme="minorHAnsi"/>
          <w:szCs w:val="28"/>
          <w:lang w:eastAsia="en-US"/>
        </w:rPr>
        <w:t>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w:t>
      </w:r>
      <w:r>
        <w:rPr>
          <w:rFonts w:eastAsiaTheme="minorHAnsi"/>
          <w:szCs w:val="28"/>
          <w:lang w:eastAsia="en-US"/>
        </w:rPr>
        <w:t xml:space="preserve">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w:t>
      </w:r>
      <w:r>
        <w:rPr>
          <w:rFonts w:eastAsiaTheme="minorHAnsi"/>
          <w:szCs w:val="28"/>
          <w:lang w:eastAsia="en-US"/>
        </w:rPr>
        <w:t>применении знаний с использованием приемов алгоритмизации и визуальных опор, обучения структурированию материала.</w:t>
      </w:r>
    </w:p>
    <w:p w:rsidR="00D503E8" w:rsidRDefault="0020456E">
      <w:pPr>
        <w:spacing w:after="0" w:line="240" w:lineRule="auto"/>
        <w:ind w:firstLine="709"/>
        <w:jc w:val="both"/>
        <w:rPr>
          <w:rFonts w:cs="Times New Roman"/>
          <w:szCs w:val="28"/>
        </w:rPr>
      </w:pPr>
      <w:r>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w:t>
      </w:r>
      <w:r>
        <w:rPr>
          <w:rFonts w:cs="Times New Roman"/>
          <w:szCs w:val="28"/>
        </w:rPr>
        <w:t>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w:t>
      </w:r>
      <w:r>
        <w:rPr>
          <w:rFonts w:cs="Times New Roman"/>
          <w:szCs w:val="28"/>
        </w:rPr>
        <w:t>ний.</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w:t>
      </w:r>
      <w:r>
        <w:rPr>
          <w:rFonts w:eastAsiaTheme="minorHAnsi"/>
          <w:szCs w:val="28"/>
          <w:lang w:eastAsia="en-US"/>
        </w:rPr>
        <w:t>евого оформления высказываний обучающихся с ЗПР.</w:t>
      </w:r>
    </w:p>
    <w:p w:rsidR="00D503E8" w:rsidRDefault="0020456E">
      <w:pPr>
        <w:spacing w:after="0" w:line="240" w:lineRule="auto"/>
        <w:ind w:firstLine="709"/>
        <w:jc w:val="both"/>
        <w:rPr>
          <w:rFonts w:eastAsiaTheme="minorHAnsi"/>
          <w:szCs w:val="28"/>
          <w:lang w:eastAsia="en-US"/>
        </w:rPr>
      </w:pPr>
      <w:r>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w:t>
      </w:r>
      <w:r>
        <w:rPr>
          <w:rFonts w:eastAsiaTheme="minorHAnsi"/>
          <w:szCs w:val="28"/>
          <w:lang w:eastAsia="en-US"/>
        </w:rPr>
        <w:t xml:space="preserve"> в химическом кабинете.</w:t>
      </w:r>
    </w:p>
    <w:p w:rsidR="00D503E8" w:rsidRDefault="00D503E8">
      <w:pPr>
        <w:spacing w:after="0" w:line="240" w:lineRule="auto"/>
        <w:ind w:firstLine="709"/>
        <w:jc w:val="both"/>
        <w:rPr>
          <w:rFonts w:eastAsiaTheme="majorEastAsia" w:cs="Times New Roman"/>
          <w:b/>
          <w:bCs/>
          <w:szCs w:val="28"/>
          <w:lang w:eastAsia="en-US"/>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D503E8" w:rsidRDefault="0020456E">
      <w:pPr>
        <w:spacing w:after="0" w:line="240" w:lineRule="auto"/>
        <w:ind w:firstLine="709"/>
        <w:jc w:val="both"/>
        <w:rPr>
          <w:rFonts w:cs="Times New Roman"/>
          <w:szCs w:val="28"/>
        </w:rPr>
      </w:pPr>
      <w:r>
        <w:rPr>
          <w:rFonts w:cs="Times New Roman"/>
          <w:szCs w:val="28"/>
        </w:rPr>
        <w:t>Содержание видов деятельности обучающихся с ЗПР на</w:t>
      </w:r>
      <w:r>
        <w:rPr>
          <w:rFonts w:cs="Times New Roman"/>
          <w:szCs w:val="28"/>
        </w:rPr>
        <w:t xml:space="preserve">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w:t>
      </w:r>
      <w:r>
        <w:rPr>
          <w:rFonts w:cs="Times New Roman"/>
          <w:szCs w:val="28"/>
        </w:rPr>
        <w:t>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w:t>
      </w:r>
      <w:r>
        <w:rPr>
          <w:rFonts w:cs="Times New Roman"/>
          <w:szCs w:val="28"/>
        </w:rPr>
        <w:t xml:space="preserve">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w:t>
      </w:r>
      <w:r>
        <w:rPr>
          <w:rFonts w:cs="Times New Roman"/>
          <w:szCs w:val="28"/>
        </w:rPr>
        <w:t>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D503E8" w:rsidRDefault="0020456E">
      <w:pPr>
        <w:spacing w:after="0" w:line="240" w:lineRule="auto"/>
        <w:ind w:firstLine="709"/>
        <w:jc w:val="both"/>
        <w:rPr>
          <w:rFonts w:cs="Times New Roman"/>
          <w:szCs w:val="28"/>
        </w:rPr>
      </w:pPr>
      <w:r>
        <w:rPr>
          <w:rFonts w:cs="Times New Roman"/>
          <w:szCs w:val="28"/>
        </w:rPr>
        <w:t>Пример</w:t>
      </w:r>
      <w:r>
        <w:rPr>
          <w:rFonts w:cs="Times New Roman"/>
          <w:szCs w:val="28"/>
        </w:rPr>
        <w:t xml:space="preserve">ная тематическая и терминологическая лексика соответствует ООП ООО. </w:t>
      </w:r>
    </w:p>
    <w:p w:rsidR="00D503E8" w:rsidRDefault="0020456E">
      <w:pPr>
        <w:spacing w:after="0" w:line="240" w:lineRule="auto"/>
        <w:ind w:firstLine="709"/>
        <w:jc w:val="both"/>
        <w:rPr>
          <w:rFonts w:cs="Times New Roman"/>
          <w:szCs w:val="28"/>
        </w:rPr>
      </w:pPr>
      <w:r>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w:t>
      </w:r>
      <w:r>
        <w:rPr>
          <w:rFonts w:cs="Times New Roman"/>
          <w:szCs w:val="28"/>
        </w:rPr>
        <w:t>ательна визуальная поддержка, алгоритмы работы с определением, опорные схемы для актуализации терминологии.</w:t>
      </w:r>
    </w:p>
    <w:p w:rsidR="00D503E8" w:rsidRDefault="00D503E8">
      <w:pPr>
        <w:spacing w:after="0" w:line="240" w:lineRule="auto"/>
        <w:ind w:firstLine="709"/>
        <w:jc w:val="both"/>
        <w:rPr>
          <w:rFonts w:eastAsiaTheme="minorHAnsi"/>
          <w:szCs w:val="28"/>
          <w:lang w:eastAsia="en-US"/>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Место учебного предмета «Химия» в учебном плане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образовательным стандартом основного общего образовани</w:t>
      </w:r>
      <w:r>
        <w:rPr>
          <w:rFonts w:eastAsia="Times New Roman" w:cs="Times New Roman"/>
          <w:szCs w:val="28"/>
        </w:rPr>
        <w:t>я учебный предмет «Химия» входит в предметную область «Естественнонаучные предметы» и является обязательным для изучения.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Учебным планом на её изучение отведено 136 учебных часов – по 2 ч в неделю в 8 и 9 классах соответственно.</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Содержание учебного предмет</w:t>
      </w:r>
      <w:r>
        <w:rPr>
          <w:rFonts w:eastAsia="Times New Roman" w:cs="Times New Roman"/>
          <w:szCs w:val="28"/>
        </w:rPr>
        <w:t>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w:t>
      </w:r>
      <w:r>
        <w:rPr>
          <w:rFonts w:eastAsia="Times New Roman" w:cs="Times New Roman"/>
          <w:szCs w:val="28"/>
        </w:rPr>
        <w:t>разовательной программе основного общего образования обучающихся с задержкой психического развития.</w:t>
      </w:r>
    </w:p>
    <w:p w:rsidR="00D503E8" w:rsidRDefault="00D503E8">
      <w:pPr>
        <w:spacing w:after="0" w:line="240" w:lineRule="auto"/>
        <w:ind w:firstLine="709"/>
        <w:rPr>
          <w:rFonts w:eastAsia="Arial Unicode MS" w:cs="Times New Roman"/>
          <w:b/>
          <w:bCs/>
          <w:szCs w:val="28"/>
          <w:lang w:eastAsia="en-US"/>
        </w:rPr>
      </w:pPr>
    </w:p>
    <w:p w:rsidR="00D503E8" w:rsidRDefault="00D503E8">
      <w:pPr>
        <w:spacing w:after="0" w:line="240" w:lineRule="auto"/>
        <w:ind w:firstLine="709"/>
        <w:rPr>
          <w:rFonts w:eastAsia="Arial Unicode MS" w:cs="Times New Roman"/>
          <w:b/>
          <w:bCs/>
          <w:szCs w:val="28"/>
          <w:lang w:eastAsia="en-US"/>
        </w:rPr>
      </w:pPr>
    </w:p>
    <w:p w:rsidR="00D503E8" w:rsidRDefault="0020456E">
      <w:pPr>
        <w:spacing w:after="0" w:line="240" w:lineRule="auto"/>
        <w:ind w:firstLine="709"/>
        <w:rPr>
          <w:rFonts w:eastAsiaTheme="majorEastAsia" w:cs="Times New Roman"/>
          <w:bCs/>
          <w:caps/>
          <w:szCs w:val="28"/>
          <w:lang w:eastAsia="en-US"/>
        </w:rPr>
      </w:pPr>
      <w:r>
        <w:rPr>
          <w:rFonts w:eastAsiaTheme="majorEastAsia" w:cs="Times New Roman"/>
          <w:bCs/>
          <w:szCs w:val="28"/>
          <w:lang w:eastAsia="en-US"/>
        </w:rPr>
        <w:t>СОДЕРЖАНИЕ УЧЕБНОГО ПРЕДМЕТА «ХИМИЯ»</w:t>
      </w:r>
    </w:p>
    <w:p w:rsidR="00D503E8" w:rsidRDefault="00D503E8">
      <w:pPr>
        <w:spacing w:after="0" w:line="240" w:lineRule="auto"/>
        <w:ind w:firstLine="709"/>
        <w:rPr>
          <w:rFonts w:eastAsiaTheme="majorEastAsia" w:cs="Times New Roman"/>
          <w:b/>
          <w:bCs/>
          <w:szCs w:val="28"/>
          <w:lang w:eastAsia="en-US"/>
        </w:rPr>
      </w:pPr>
    </w:p>
    <w:p w:rsidR="00D503E8" w:rsidRDefault="0020456E">
      <w:pPr>
        <w:spacing w:after="0" w:line="240" w:lineRule="auto"/>
        <w:rPr>
          <w:rFonts w:eastAsiaTheme="majorEastAsia" w:cs="Times New Roman"/>
          <w:b/>
          <w:bCs/>
          <w:szCs w:val="28"/>
          <w:lang w:eastAsia="en-US"/>
        </w:rPr>
      </w:pPr>
      <w:r>
        <w:rPr>
          <w:rFonts w:eastAsiaTheme="majorEastAsia" w:cs="Times New Roman"/>
          <w:b/>
          <w:bCs/>
          <w:szCs w:val="28"/>
          <w:lang w:eastAsia="en-US"/>
        </w:rPr>
        <w:t xml:space="preserve">8 КЛАСС </w:t>
      </w:r>
    </w:p>
    <w:p w:rsidR="00D503E8" w:rsidRDefault="0020456E">
      <w:pPr>
        <w:spacing w:after="0" w:line="240" w:lineRule="auto"/>
        <w:ind w:firstLine="709"/>
        <w:rPr>
          <w:rFonts w:cs="Times New Roman"/>
          <w:b/>
          <w:szCs w:val="28"/>
        </w:rPr>
      </w:pPr>
      <w:r>
        <w:rPr>
          <w:rFonts w:cs="Times New Roman"/>
          <w:b/>
          <w:szCs w:val="28"/>
        </w:rPr>
        <w:t xml:space="preserve">Первоначальные химические понятия </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Предмет химии. </w:t>
      </w:r>
      <w:r>
        <w:rPr>
          <w:rFonts w:cs="Times New Roman"/>
          <w:i/>
          <w:szCs w:val="28"/>
        </w:rPr>
        <w:t>Роль химии в жизни человека</w:t>
      </w:r>
      <w:r>
        <w:rPr>
          <w:rStyle w:val="af2"/>
          <w:rFonts w:cs="Times New Roman"/>
          <w:i/>
          <w:szCs w:val="28"/>
        </w:rPr>
        <w:footnoteReference w:id="29"/>
      </w:r>
      <w:r>
        <w:rPr>
          <w:rFonts w:cs="Times New Roman"/>
          <w:i/>
          <w:szCs w:val="28"/>
        </w:rPr>
        <w:t>.</w:t>
      </w:r>
      <w:r>
        <w:rPr>
          <w:rFonts w:cs="Times New Roman"/>
          <w:szCs w:val="28"/>
        </w:rPr>
        <w:t xml:space="preserve"> Тела и вещества.</w:t>
      </w:r>
      <w:r>
        <w:rPr>
          <w:rFonts w:cs="Times New Roman"/>
          <w:i/>
          <w:szCs w:val="28"/>
        </w:rPr>
        <w:t xml:space="preserve"> </w:t>
      </w:r>
      <w:r>
        <w:rPr>
          <w:rFonts w:cs="Times New Roman"/>
          <w:szCs w:val="28"/>
        </w:rPr>
        <w:t xml:space="preserve">Физические свойства веществ. Агрегатное состояние веществ. </w:t>
      </w:r>
      <w:r>
        <w:rPr>
          <w:rFonts w:cs="Times New Roman"/>
          <w:i/>
          <w:szCs w:val="28"/>
        </w:rPr>
        <w:t xml:space="preserve">Химия в системе наук. </w:t>
      </w:r>
      <w:r>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Pr>
          <w:rFonts w:cs="Times New Roman"/>
          <w:i/>
          <w:szCs w:val="28"/>
        </w:rPr>
        <w:t>Понятие о методах познания в химии.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Атомы и молеку</w:t>
      </w:r>
      <w:r>
        <w:rPr>
          <w:rFonts w:cs="Times New Roman"/>
          <w:szCs w:val="28"/>
        </w:rPr>
        <w:t>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Химическая формула. Валентность атомов химических элементов. </w:t>
      </w:r>
      <w:r>
        <w:rPr>
          <w:rFonts w:cs="Times New Roman"/>
          <w:i/>
          <w:szCs w:val="28"/>
        </w:rPr>
        <w:t xml:space="preserve">Закон постоянства состава веществ. </w:t>
      </w:r>
      <w:r>
        <w:rPr>
          <w:rFonts w:cs="Times New Roman"/>
          <w:szCs w:val="28"/>
        </w:rPr>
        <w:t>Относительна</w:t>
      </w:r>
      <w:r>
        <w:rPr>
          <w:rFonts w:cs="Times New Roman"/>
          <w:szCs w:val="28"/>
        </w:rPr>
        <w:t xml:space="preserve">я молекулярная масса. Массовая доля химического элемента в соединении.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w:t>
      </w:r>
      <w:r>
        <w:rPr>
          <w:rFonts w:cs="Times New Roman"/>
          <w:szCs w:val="28"/>
        </w:rPr>
        <w:t xml:space="preserve">ения, разложения, замещения, обмена). </w:t>
      </w:r>
    </w:p>
    <w:p w:rsidR="00D503E8" w:rsidRDefault="0020456E">
      <w:pPr>
        <w:widowControl w:val="0"/>
        <w:tabs>
          <w:tab w:val="left" w:pos="510"/>
        </w:tabs>
        <w:spacing w:after="0" w:line="240" w:lineRule="auto"/>
        <w:ind w:firstLine="709"/>
        <w:jc w:val="both"/>
        <w:rPr>
          <w:rFonts w:cs="Times New Roman"/>
          <w:spacing w:val="-2"/>
          <w:szCs w:val="28"/>
        </w:rPr>
      </w:pPr>
      <w:r>
        <w:rPr>
          <w:rFonts w:cs="Times New Roman"/>
          <w:spacing w:val="-2"/>
          <w:szCs w:val="28"/>
        </w:rPr>
        <w:t>Химический эксперимент: знакомство с химической посудой, с правилам</w:t>
      </w:r>
      <w:r>
        <w:rPr>
          <w:rFonts w:cs="Times New Roman"/>
          <w:spacing w:val="-2"/>
          <w:szCs w:val="28"/>
        </w:rPr>
        <w:t>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w:t>
      </w:r>
      <w:r>
        <w:rPr>
          <w:rFonts w:cs="Times New Roman"/>
          <w:spacing w:val="-2"/>
          <w:szCs w:val="28"/>
        </w:rPr>
        <w:t xml:space="preserve">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cs="Times New Roman"/>
          <w:spacing w:val="-2"/>
          <w:szCs w:val="28"/>
        </w:rPr>
        <w:t xml:space="preserve">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w:t>
      </w:r>
      <w:r>
        <w:rPr>
          <w:rFonts w:cs="Times New Roman"/>
          <w:spacing w:val="-2"/>
          <w:szCs w:val="28"/>
        </w:rPr>
        <w:t>оведения опыта, иллюстрирующего закон сохранения массы; создание моделей молекул (шаростержневых).</w:t>
      </w:r>
    </w:p>
    <w:p w:rsidR="00D503E8" w:rsidRDefault="00D503E8">
      <w:pPr>
        <w:spacing w:after="0" w:line="240" w:lineRule="auto"/>
        <w:ind w:firstLine="709"/>
        <w:rPr>
          <w:rFonts w:eastAsia="Times New Roman" w:cs="Times New Roman"/>
          <w:b/>
          <w:bCs/>
          <w:position w:val="6"/>
          <w:szCs w:val="28"/>
        </w:rPr>
      </w:pPr>
    </w:p>
    <w:p w:rsidR="00D503E8" w:rsidRDefault="0020456E">
      <w:pPr>
        <w:spacing w:after="0" w:line="240" w:lineRule="auto"/>
        <w:ind w:firstLine="709"/>
        <w:rPr>
          <w:rFonts w:eastAsia="Times New Roman" w:cs="Times New Roman"/>
          <w:b/>
          <w:bCs/>
          <w:position w:val="6"/>
          <w:szCs w:val="28"/>
        </w:rPr>
      </w:pPr>
      <w:r>
        <w:rPr>
          <w:rFonts w:eastAsia="Times New Roman" w:cs="Times New Roman"/>
          <w:b/>
          <w:bCs/>
          <w:position w:val="6"/>
          <w:szCs w:val="28"/>
        </w:rPr>
        <w:t>Важнейшие представители неорганических веществ</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Воздух – смесь газов. Состав воздуха. Кислород – элемент и простое вещество. Нахождение кислорода в природе, </w:t>
      </w:r>
      <w:r>
        <w:rPr>
          <w:rFonts w:cs="Times New Roman"/>
          <w:szCs w:val="28"/>
        </w:rPr>
        <w:t xml:space="preserve">физические и химические свойства. Реакции горения простых и сложных веществ. Способы получения кислорода в лаборатории </w:t>
      </w:r>
      <w:r>
        <w:rPr>
          <w:rFonts w:cs="Times New Roman"/>
          <w:i/>
          <w:szCs w:val="28"/>
        </w:rPr>
        <w:t xml:space="preserve">и промышленности. </w:t>
      </w:r>
      <w:r>
        <w:rPr>
          <w:rFonts w:cs="Times New Roman"/>
          <w:szCs w:val="28"/>
        </w:rPr>
        <w:t xml:space="preserve">Применение кислорода. Понятие об оксидах. Круговорот кислорода в природе. </w:t>
      </w:r>
      <w:r>
        <w:rPr>
          <w:rFonts w:cs="Times New Roman"/>
          <w:i/>
          <w:szCs w:val="28"/>
        </w:rPr>
        <w:t>Озон — аллотропная модификация кислорода.</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Теп</w:t>
      </w:r>
      <w:r>
        <w:rPr>
          <w:rFonts w:cs="Times New Roman"/>
          <w:i/>
          <w:szCs w:val="28"/>
        </w:rPr>
        <w:t xml:space="preserve">ловой эффект химической реакции, термохимические уравнения, </w:t>
      </w:r>
      <w:r>
        <w:rPr>
          <w:rFonts w:cs="Times New Roman"/>
          <w:szCs w:val="28"/>
        </w:rPr>
        <w:t>экзо- и эндотермические реакции.</w:t>
      </w:r>
      <w:r>
        <w:rPr>
          <w:rFonts w:cs="Times New Roman"/>
          <w:i/>
          <w:szCs w:val="28"/>
        </w:rPr>
        <w:t xml:space="preserve"> Топливо: уголь и метан. Загрязнение воздуха, усиление парникового эффекта, разрушение озонового слоя.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Водород – элемент и простое вещество. Нахождение водорода в п</w:t>
      </w:r>
      <w:r>
        <w:rPr>
          <w:rFonts w:cs="Times New Roman"/>
          <w:szCs w:val="28"/>
        </w:rPr>
        <w:t xml:space="preserve">рироде, физические и химические свойства (на примере взаимодействия с неметаллами и оксидами металлов), применение, </w:t>
      </w:r>
      <w:r>
        <w:rPr>
          <w:rFonts w:cs="Times New Roman"/>
          <w:i/>
          <w:szCs w:val="28"/>
        </w:rPr>
        <w:t>способы получения</w:t>
      </w:r>
      <w:r>
        <w:rPr>
          <w:rFonts w:cs="Times New Roman"/>
          <w:szCs w:val="28"/>
        </w:rPr>
        <w:t>. Понятие о кислотах и солях.</w:t>
      </w:r>
    </w:p>
    <w:p w:rsidR="00D503E8" w:rsidRDefault="0020456E">
      <w:pPr>
        <w:widowControl w:val="0"/>
        <w:tabs>
          <w:tab w:val="left" w:pos="510"/>
        </w:tabs>
        <w:spacing w:after="0" w:line="240" w:lineRule="auto"/>
        <w:ind w:firstLine="709"/>
        <w:jc w:val="both"/>
        <w:rPr>
          <w:rFonts w:cs="Times New Roman"/>
          <w:spacing w:val="-3"/>
          <w:szCs w:val="28"/>
        </w:rPr>
      </w:pPr>
      <w:r>
        <w:rPr>
          <w:rFonts w:cs="Times New Roman"/>
          <w:spacing w:val="-3"/>
          <w:szCs w:val="28"/>
        </w:rPr>
        <w:t>Количество вещества. Моль. Молярная масса. Закон Авогадро. Молярный объём газов. Расчеты по х</w:t>
      </w:r>
      <w:r>
        <w:rPr>
          <w:rFonts w:cs="Times New Roman"/>
          <w:spacing w:val="-3"/>
          <w:szCs w:val="28"/>
        </w:rPr>
        <w:t>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D503E8" w:rsidRDefault="0020456E">
      <w:pPr>
        <w:widowControl w:val="0"/>
        <w:tabs>
          <w:tab w:val="left" w:pos="510"/>
        </w:tabs>
        <w:spacing w:after="0" w:line="240" w:lineRule="auto"/>
        <w:ind w:firstLine="709"/>
        <w:jc w:val="both"/>
        <w:rPr>
          <w:rFonts w:cs="Times New Roman"/>
          <w:szCs w:val="28"/>
        </w:rPr>
      </w:pPr>
      <w:r>
        <w:rPr>
          <w:rFonts w:cs="Times New Roman"/>
          <w:i/>
          <w:szCs w:val="28"/>
        </w:rPr>
        <w:t xml:space="preserve">Физические свойства воды. </w:t>
      </w:r>
      <w:r>
        <w:rPr>
          <w:rFonts w:cs="Times New Roman"/>
          <w:szCs w:val="28"/>
        </w:rPr>
        <w:t xml:space="preserve">Вода. Ее состав, строение и молекулы. </w:t>
      </w:r>
      <w:r>
        <w:rPr>
          <w:rFonts w:cs="Times New Roman"/>
          <w:i/>
          <w:szCs w:val="28"/>
        </w:rPr>
        <w:t>Вода как растворитель</w:t>
      </w:r>
      <w:r>
        <w:rPr>
          <w:rFonts w:cs="Times New Roman"/>
          <w:i/>
          <w:szCs w:val="28"/>
        </w:rPr>
        <w:t xml:space="preserve">. </w:t>
      </w:r>
      <w:r>
        <w:rPr>
          <w:rFonts w:cs="Times New Roman"/>
          <w:szCs w:val="28"/>
        </w:rPr>
        <w:t>Растворы</w:t>
      </w:r>
      <w:r>
        <w:rPr>
          <w:rFonts w:cs="Times New Roman"/>
          <w:i/>
          <w:szCs w:val="28"/>
        </w:rPr>
        <w:t xml:space="preserve">. </w:t>
      </w:r>
      <w:r>
        <w:rPr>
          <w:rFonts w:cs="Times New Roman"/>
          <w:i/>
          <w:iCs/>
          <w:szCs w:val="28"/>
        </w:rPr>
        <w:t xml:space="preserve">Понятие </w:t>
      </w:r>
      <w:r>
        <w:rPr>
          <w:rFonts w:cs="Times New Roman"/>
          <w:iCs/>
          <w:szCs w:val="28"/>
        </w:rPr>
        <w:t xml:space="preserve">о </w:t>
      </w:r>
      <w:r>
        <w:rPr>
          <w:rFonts w:cs="Times New Roman"/>
          <w:i/>
          <w:iCs/>
          <w:szCs w:val="28"/>
        </w:rPr>
        <w:t>н</w:t>
      </w:r>
      <w:r>
        <w:rPr>
          <w:rFonts w:cs="Times New Roman"/>
          <w:i/>
          <w:szCs w:val="28"/>
        </w:rPr>
        <w:t>асыщенных и ненасыщенных растворах</w:t>
      </w:r>
      <w:r>
        <w:rPr>
          <w:rFonts w:cs="Times New Roman"/>
          <w:szCs w:val="28"/>
        </w:rPr>
        <w:t xml:space="preserve">. </w:t>
      </w:r>
      <w:r>
        <w:rPr>
          <w:rFonts w:cs="Times New Roman"/>
          <w:i/>
          <w:iCs/>
          <w:szCs w:val="28"/>
        </w:rPr>
        <w:t>Понятие растворимости веществ в воде.</w:t>
      </w:r>
      <w:r>
        <w:rPr>
          <w:rFonts w:cs="Times New Roman"/>
          <w:szCs w:val="28"/>
        </w:rPr>
        <w:t xml:space="preserve"> Расчет массовой доли вещества в растворе (процентная концентрация). Массовая доля вещества в растворе. </w:t>
      </w:r>
      <w:r>
        <w:rPr>
          <w:rFonts w:cs="Times New Roman"/>
          <w:i/>
          <w:szCs w:val="28"/>
        </w:rPr>
        <w:t>Химические свойства воды (разложение, реакции с натрием,</w:t>
      </w:r>
      <w:r>
        <w:rPr>
          <w:rFonts w:cs="Times New Roman"/>
          <w:i/>
          <w:szCs w:val="28"/>
        </w:rPr>
        <w:t xml:space="preserve"> оксидом кальция, оксидом серы (</w:t>
      </w:r>
      <w:r>
        <w:rPr>
          <w:rFonts w:cs="Times New Roman"/>
          <w:i/>
          <w:szCs w:val="28"/>
          <w:lang w:val="en-US"/>
        </w:rPr>
        <w:t>IV</w:t>
      </w:r>
      <w:r>
        <w:rPr>
          <w:rFonts w:cs="Times New Roman"/>
          <w:i/>
          <w:szCs w:val="28"/>
        </w:rPr>
        <w:t>) реакции с металлами, кислотными и основными оксидами). Понятие об основаниях</w:t>
      </w:r>
      <w:r>
        <w:rPr>
          <w:rFonts w:cs="Times New Roman"/>
          <w:szCs w:val="28"/>
        </w:rPr>
        <w:t xml:space="preserve">. </w:t>
      </w:r>
      <w:r>
        <w:rPr>
          <w:rFonts w:cs="Times New Roman"/>
          <w:i/>
          <w:szCs w:val="28"/>
        </w:rPr>
        <w:t xml:space="preserve">Роль растворов в природе и в жизни человека. Круговорот воды в природе. </w:t>
      </w:r>
      <w:r>
        <w:rPr>
          <w:rFonts w:cs="Times New Roman"/>
          <w:szCs w:val="28"/>
        </w:rPr>
        <w:t xml:space="preserve">Загрязнение природных вод. Охрана и очистка природных вод. </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Важнейшие </w:t>
      </w:r>
      <w:r>
        <w:rPr>
          <w:rFonts w:cs="Times New Roman"/>
          <w:szCs w:val="28"/>
        </w:rPr>
        <w:t xml:space="preserve">классы неорганических соединений. Классификация неорганических соединений. Оксиды: состав, классификация (кислотные, основные, </w:t>
      </w:r>
      <w:r>
        <w:rPr>
          <w:rFonts w:cs="Times New Roman"/>
          <w:i/>
          <w:szCs w:val="28"/>
        </w:rPr>
        <w:t>амфотерные, несолеобразующие - на примере оксида углерода (</w:t>
      </w:r>
      <w:r>
        <w:rPr>
          <w:rFonts w:cs="Times New Roman"/>
          <w:i/>
          <w:szCs w:val="28"/>
          <w:lang w:val="en-US"/>
        </w:rPr>
        <w:t>II</w:t>
      </w:r>
      <w:r>
        <w:rPr>
          <w:rFonts w:cs="Times New Roman"/>
          <w:i/>
          <w:szCs w:val="28"/>
        </w:rPr>
        <w:t>) и оксида азота (</w:t>
      </w:r>
      <w:r>
        <w:rPr>
          <w:rFonts w:cs="Times New Roman"/>
          <w:i/>
          <w:szCs w:val="28"/>
          <w:lang w:val="en-US"/>
        </w:rPr>
        <w:t>II</w:t>
      </w:r>
      <w:r>
        <w:rPr>
          <w:rFonts w:cs="Times New Roman"/>
          <w:i/>
          <w:szCs w:val="28"/>
        </w:rPr>
        <w:t xml:space="preserve">)), номенклатура. Получение и </w:t>
      </w:r>
      <w:r>
        <w:rPr>
          <w:rFonts w:cs="Times New Roman"/>
          <w:szCs w:val="28"/>
        </w:rPr>
        <w:t>химические свойств</w:t>
      </w:r>
      <w:r>
        <w:rPr>
          <w:rFonts w:cs="Times New Roman"/>
          <w:szCs w:val="28"/>
        </w:rPr>
        <w:t xml:space="preserve">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Pr>
          <w:rFonts w:cs="Times New Roman"/>
          <w:i/>
          <w:szCs w:val="28"/>
        </w:rPr>
        <w:t>По</w:t>
      </w:r>
      <w:r>
        <w:rPr>
          <w:rFonts w:cs="Times New Roman"/>
          <w:i/>
          <w:szCs w:val="28"/>
        </w:rPr>
        <w:t>лучение оснований.</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Pr>
          <w:rFonts w:cs="Times New Roman"/>
          <w:i/>
          <w:szCs w:val="28"/>
        </w:rPr>
        <w:t>способы получения.</w:t>
      </w:r>
      <w:r>
        <w:rPr>
          <w:rFonts w:cs="Times New Roman"/>
          <w:szCs w:val="28"/>
        </w:rPr>
        <w:t xml:space="preserve"> Ряд активности металлов Н. Н. Бе</w:t>
      </w:r>
      <w:r>
        <w:rPr>
          <w:rFonts w:cs="Times New Roman"/>
          <w:szCs w:val="28"/>
        </w:rPr>
        <w:t xml:space="preserve">кетова. Соли (средние): номенклатура солей, </w:t>
      </w:r>
      <w:r>
        <w:rPr>
          <w:rFonts w:cs="Times New Roman"/>
          <w:i/>
          <w:szCs w:val="28"/>
        </w:rPr>
        <w:t>способы получения</w:t>
      </w:r>
      <w:r>
        <w:rPr>
          <w:rFonts w:cs="Times New Roman"/>
          <w:szCs w:val="28"/>
        </w:rPr>
        <w:t>, взаимодействие солей с металлами, кислотами, щелочами и солями, применение.</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Понятие об амфотерных гидроксидах (на примере цинка</w:t>
      </w:r>
      <w:r>
        <w:rPr>
          <w:rFonts w:cs="Times New Roman"/>
          <w:i/>
          <w:szCs w:val="28"/>
        </w:rPr>
        <w:t xml:space="preserve"> и алюминия): химические свойства (взаимодействие с кислотами и ще</w:t>
      </w:r>
      <w:r>
        <w:rPr>
          <w:rFonts w:cs="Times New Roman"/>
          <w:i/>
          <w:szCs w:val="28"/>
        </w:rPr>
        <w:t>лочами, разложение при нагревании) и получение.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Генетическая связь между классами неорганических соединений. Генетические ряды.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Химический эксперимент: качественное определение содержания кислорода в воздухе</w:t>
      </w:r>
      <w:r>
        <w:rPr>
          <w:rFonts w:cs="Times New Roman"/>
          <w:szCs w:val="28"/>
        </w:rPr>
        <w:t>;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w:t>
      </w:r>
      <w:r>
        <w:rPr>
          <w:rFonts w:cs="Times New Roman"/>
          <w:szCs w:val="28"/>
        </w:rPr>
        <w:t>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w:t>
      </w:r>
      <w:r>
        <w:rPr>
          <w:rFonts w:cs="Times New Roman"/>
          <w:szCs w:val="28"/>
        </w:rPr>
        <w:t xml:space="preserve">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w:t>
      </w:r>
      <w:r>
        <w:rPr>
          <w:rFonts w:cs="Times New Roman"/>
          <w:szCs w:val="28"/>
        </w:rPr>
        <w:t>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503E8" w:rsidRDefault="00D503E8">
      <w:pPr>
        <w:tabs>
          <w:tab w:val="left" w:pos="1785"/>
        </w:tabs>
        <w:spacing w:after="0" w:line="240" w:lineRule="auto"/>
        <w:ind w:firstLine="709"/>
        <w:rPr>
          <w:rFonts w:eastAsia="Times New Roman" w:cs="Times New Roman"/>
          <w:b/>
          <w:bCs/>
          <w:position w:val="6"/>
          <w:szCs w:val="28"/>
        </w:rPr>
      </w:pPr>
    </w:p>
    <w:p w:rsidR="00D503E8" w:rsidRDefault="0020456E">
      <w:pPr>
        <w:spacing w:after="0" w:line="240" w:lineRule="auto"/>
        <w:ind w:left="709"/>
        <w:rPr>
          <w:rFonts w:eastAsia="Times New Roman" w:cs="Times New Roman"/>
          <w:b/>
          <w:bCs/>
          <w:position w:val="6"/>
          <w:szCs w:val="28"/>
        </w:rPr>
      </w:pPr>
      <w:r>
        <w:rPr>
          <w:rFonts w:eastAsia="Times New Roman" w:cs="Times New Roman"/>
          <w:b/>
          <w:bCs/>
          <w:position w:val="6"/>
          <w:szCs w:val="28"/>
        </w:rPr>
        <w:t xml:space="preserve">Периодический закон и Периодическая система </w:t>
      </w:r>
    </w:p>
    <w:p w:rsidR="00D503E8" w:rsidRDefault="0020456E">
      <w:pPr>
        <w:spacing w:after="0" w:line="240" w:lineRule="auto"/>
        <w:ind w:left="709"/>
        <w:rPr>
          <w:rFonts w:eastAsia="Times New Roman" w:cs="Times New Roman"/>
          <w:b/>
          <w:bCs/>
          <w:position w:val="6"/>
          <w:szCs w:val="28"/>
        </w:rPr>
      </w:pPr>
      <w:r>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rFonts w:cs="Times New Roman"/>
          <w:i/>
          <w:szCs w:val="28"/>
        </w:rPr>
        <w:t xml:space="preserve">Элементы, которые образуют амфотерные оксиды и гидроксиды.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Периодический закон. Периодическая система хи</w:t>
      </w:r>
      <w:r>
        <w:rPr>
          <w:rFonts w:cs="Times New Roman"/>
          <w:szCs w:val="28"/>
        </w:rPr>
        <w:t xml:space="preserve">мических элементов Д. И. Менделеева. Короткопериодная и </w:t>
      </w:r>
      <w:r>
        <w:rPr>
          <w:rFonts w:cs="Times New Roman"/>
          <w:i/>
          <w:szCs w:val="28"/>
        </w:rPr>
        <w:t xml:space="preserve">длиннопериодная </w:t>
      </w:r>
      <w:r>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Строение атомов. Состав ато</w:t>
      </w:r>
      <w:r>
        <w:rPr>
          <w:rFonts w:cs="Times New Roman"/>
          <w:szCs w:val="28"/>
        </w:rPr>
        <w:t>мных ядер.</w:t>
      </w:r>
      <w:r>
        <w:rPr>
          <w:rFonts w:cs="Times New Roman"/>
          <w:i/>
          <w:szCs w:val="28"/>
        </w:rPr>
        <w:t xml:space="preserve"> Изотопы.</w:t>
      </w:r>
      <w:r>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503E8" w:rsidRDefault="0020456E">
      <w:pPr>
        <w:widowControl w:val="0"/>
        <w:tabs>
          <w:tab w:val="left" w:pos="510"/>
        </w:tabs>
        <w:spacing w:after="0" w:line="240" w:lineRule="auto"/>
        <w:ind w:firstLine="709"/>
        <w:jc w:val="both"/>
        <w:rPr>
          <w:rFonts w:cs="Times New Roman"/>
          <w:szCs w:val="28"/>
        </w:rPr>
      </w:pPr>
      <w:r>
        <w:rPr>
          <w:rFonts w:cs="Times New Roman"/>
          <w:i/>
          <w:szCs w:val="28"/>
        </w:rPr>
        <w:t>Закономерности изменен</w:t>
      </w:r>
      <w:r>
        <w:rPr>
          <w:rFonts w:cs="Times New Roman"/>
          <w:i/>
          <w:szCs w:val="28"/>
        </w:rPr>
        <w:t>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Химическ</w:t>
      </w:r>
      <w:r>
        <w:rPr>
          <w:rFonts w:cs="Times New Roman"/>
          <w:szCs w:val="28"/>
        </w:rPr>
        <w:t xml:space="preserve">ая связь. Ковалентная (полярная и неполярная) связь. </w:t>
      </w:r>
      <w:r>
        <w:rPr>
          <w:rFonts w:cs="Times New Roman"/>
          <w:i/>
          <w:szCs w:val="28"/>
        </w:rPr>
        <w:t>Электроотрицательность атомов химических элементов.</w:t>
      </w:r>
      <w:r>
        <w:rPr>
          <w:rFonts w:cs="Times New Roman"/>
          <w:szCs w:val="28"/>
        </w:rPr>
        <w:t xml:space="preserve"> Ионная связь.</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Химический э</w:t>
      </w:r>
      <w:r>
        <w:rPr>
          <w:rFonts w:cs="Times New Roman"/>
          <w:szCs w:val="28"/>
        </w:rPr>
        <w:t>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503E8" w:rsidRDefault="00D503E8">
      <w:pPr>
        <w:spacing w:after="0" w:line="240" w:lineRule="auto"/>
        <w:ind w:firstLine="709"/>
        <w:rPr>
          <w:rFonts w:eastAsia="Times New Roman" w:cs="Times New Roman"/>
          <w:b/>
          <w:bCs/>
          <w:position w:val="6"/>
          <w:szCs w:val="28"/>
        </w:rPr>
      </w:pPr>
    </w:p>
    <w:p w:rsidR="00D503E8" w:rsidRDefault="0020456E">
      <w:pPr>
        <w:spacing w:after="0" w:line="240" w:lineRule="auto"/>
        <w:ind w:firstLine="709"/>
        <w:rPr>
          <w:rFonts w:eastAsia="Times New Roman" w:cs="Times New Roman"/>
          <w:b/>
          <w:bCs/>
          <w:position w:val="6"/>
          <w:szCs w:val="28"/>
        </w:rPr>
      </w:pPr>
      <w:r>
        <w:rPr>
          <w:rFonts w:eastAsia="Times New Roman" w:cs="Times New Roman"/>
          <w:b/>
          <w:bCs/>
          <w:position w:val="6"/>
          <w:szCs w:val="28"/>
        </w:rPr>
        <w:t>Межпред</w:t>
      </w:r>
      <w:r>
        <w:rPr>
          <w:rFonts w:eastAsia="Times New Roman" w:cs="Times New Roman"/>
          <w:b/>
          <w:bCs/>
          <w:position w:val="6"/>
          <w:szCs w:val="28"/>
        </w:rPr>
        <w:t xml:space="preserve">метные связи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Общие естественно</w:t>
      </w:r>
      <w:r>
        <w:rPr>
          <w:rFonts w:cs="Times New Roman"/>
          <w:szCs w:val="28"/>
        </w:rPr>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Физика: материя, атом, электрон, протон, нейтрон, ион, нуклид, изотопы, радиоактивнос</w:t>
      </w:r>
      <w:r>
        <w:rPr>
          <w:rFonts w:cs="Times New Roman"/>
          <w:szCs w:val="28"/>
        </w:rPr>
        <w:t>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Биология: фотосинтез, дыхание, биосфера.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География: атмосфера, гидросфера, минералы, горн</w:t>
      </w:r>
      <w:r>
        <w:rPr>
          <w:rFonts w:cs="Times New Roman"/>
          <w:szCs w:val="28"/>
        </w:rPr>
        <w:t>ые породы, полезные ископаемые, топливо, водные ресурсы.</w:t>
      </w:r>
    </w:p>
    <w:p w:rsidR="00D503E8" w:rsidRDefault="00D503E8">
      <w:pPr>
        <w:spacing w:after="0" w:line="240" w:lineRule="auto"/>
        <w:ind w:firstLine="709"/>
        <w:rPr>
          <w:rFonts w:cs="Times New Roman"/>
          <w:b/>
          <w:szCs w:val="28"/>
        </w:rPr>
      </w:pPr>
    </w:p>
    <w:p w:rsidR="00D503E8" w:rsidRDefault="0020456E">
      <w:pPr>
        <w:spacing w:after="0" w:line="240" w:lineRule="auto"/>
        <w:rPr>
          <w:rFonts w:cs="Times New Roman"/>
          <w:b/>
          <w:szCs w:val="28"/>
        </w:rPr>
      </w:pPr>
      <w:r>
        <w:rPr>
          <w:rFonts w:cs="Times New Roman"/>
          <w:b/>
          <w:szCs w:val="28"/>
        </w:rPr>
        <w:t xml:space="preserve">9 КЛАСС </w:t>
      </w:r>
    </w:p>
    <w:p w:rsidR="00D503E8" w:rsidRDefault="0020456E">
      <w:pPr>
        <w:spacing w:after="0" w:line="240" w:lineRule="auto"/>
        <w:ind w:firstLine="709"/>
        <w:rPr>
          <w:rFonts w:cs="Times New Roman"/>
          <w:b/>
          <w:bCs/>
          <w:position w:val="6"/>
          <w:szCs w:val="28"/>
        </w:rPr>
      </w:pPr>
      <w:r>
        <w:rPr>
          <w:rFonts w:cs="Times New Roman"/>
          <w:b/>
          <w:bCs/>
          <w:position w:val="6"/>
          <w:szCs w:val="28"/>
        </w:rPr>
        <w:t xml:space="preserve">Вещество и химическая реакция </w:t>
      </w:r>
    </w:p>
    <w:p w:rsidR="00D503E8" w:rsidRDefault="0020456E">
      <w:pPr>
        <w:widowControl w:val="0"/>
        <w:tabs>
          <w:tab w:val="left" w:pos="510"/>
        </w:tabs>
        <w:spacing w:after="0" w:line="240" w:lineRule="auto"/>
        <w:ind w:firstLine="709"/>
        <w:jc w:val="both"/>
        <w:rPr>
          <w:rFonts w:cs="Times New Roman"/>
          <w:spacing w:val="-2"/>
          <w:szCs w:val="28"/>
        </w:rPr>
      </w:pPr>
      <w:r>
        <w:rPr>
          <w:rFonts w:cs="Times New Roman"/>
          <w:spacing w:val="-2"/>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w:t>
      </w:r>
      <w:r>
        <w:rPr>
          <w:rFonts w:cs="Times New Roman"/>
          <w:spacing w:val="-2"/>
          <w:szCs w:val="28"/>
        </w:rPr>
        <w:t xml:space="preserve">вых трёх периодов, калия, кальция и их соединений в соответствии с положением элементов в Периодической системе и строением их атомов. </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Строение вещества: виды химической связи. Типы кристаллических решёток, </w:t>
      </w:r>
      <w:r>
        <w:rPr>
          <w:rFonts w:cs="Times New Roman"/>
          <w:i/>
          <w:szCs w:val="28"/>
        </w:rPr>
        <w:t>зависимость свойств вещества от типа кристалличе</w:t>
      </w:r>
      <w:r>
        <w:rPr>
          <w:rFonts w:cs="Times New Roman"/>
          <w:i/>
          <w:szCs w:val="28"/>
        </w:rPr>
        <w:t>ской решётки и вида химической связи.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503E8" w:rsidRDefault="0020456E">
      <w:pPr>
        <w:widowControl w:val="0"/>
        <w:tabs>
          <w:tab w:val="left" w:pos="510"/>
        </w:tabs>
        <w:spacing w:after="0" w:line="240" w:lineRule="auto"/>
        <w:ind w:firstLine="709"/>
        <w:jc w:val="both"/>
        <w:rPr>
          <w:rFonts w:cs="Times New Roman"/>
          <w:i/>
          <w:spacing w:val="1"/>
          <w:szCs w:val="28"/>
        </w:rPr>
      </w:pPr>
      <w:r>
        <w:rPr>
          <w:rFonts w:cs="Times New Roman"/>
          <w:spacing w:val="1"/>
          <w:szCs w:val="28"/>
        </w:rPr>
        <w:t>Клас</w:t>
      </w:r>
      <w:r>
        <w:rPr>
          <w:rFonts w:cs="Times New Roman"/>
          <w:spacing w:val="1"/>
          <w:szCs w:val="28"/>
        </w:rPr>
        <w:t xml:space="preserve">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rFonts w:cs="Times New Roman"/>
          <w:i/>
          <w:spacing w:val="1"/>
          <w:szCs w:val="28"/>
        </w:rPr>
        <w:t>обратимости, по участию катализатора).</w:t>
      </w:r>
      <w:r>
        <w:rPr>
          <w:rFonts w:cs="Times New Roman"/>
          <w:spacing w:val="1"/>
          <w:szCs w:val="28"/>
        </w:rPr>
        <w:t xml:space="preserve"> Экзо- и эндотермические реакции. </w:t>
      </w:r>
      <w:r>
        <w:rPr>
          <w:rFonts w:cs="Times New Roman"/>
          <w:i/>
          <w:spacing w:val="1"/>
          <w:szCs w:val="28"/>
        </w:rPr>
        <w:t xml:space="preserve">Термохимические уравнения. </w:t>
      </w:r>
    </w:p>
    <w:p w:rsidR="00D503E8" w:rsidRDefault="0020456E">
      <w:pPr>
        <w:widowControl w:val="0"/>
        <w:tabs>
          <w:tab w:val="left" w:pos="510"/>
        </w:tabs>
        <w:spacing w:after="0" w:line="240" w:lineRule="auto"/>
        <w:ind w:firstLine="709"/>
        <w:jc w:val="both"/>
        <w:rPr>
          <w:rFonts w:cs="Times New Roman"/>
          <w:i/>
          <w:iCs/>
          <w:szCs w:val="28"/>
        </w:rPr>
      </w:pPr>
      <w:r>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Pr>
          <w:rFonts w:cs="Times New Roman"/>
          <w:i/>
          <w:iCs/>
          <w:szCs w:val="28"/>
        </w:rPr>
        <w:t xml:space="preserve">Понятие о химическом равновесии. Смещение химического равновесия. Факторы, влияющие на </w:t>
      </w:r>
      <w:r>
        <w:rPr>
          <w:rFonts w:cs="Times New Roman"/>
          <w:i/>
          <w:iCs/>
          <w:szCs w:val="28"/>
        </w:rPr>
        <w:t>скорость химической реакции и положение химического равновесия.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Окислительно-восстановительные реакции, электронный баланс </w:t>
      </w:r>
      <w:r>
        <w:rPr>
          <w:rFonts w:cs="Times New Roman"/>
          <w:szCs w:val="28"/>
        </w:rPr>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Теория электролитической диссоциации. Электролитическая диссоциация. Электролиты и неэлектролиты. Катионы, а</w:t>
      </w:r>
      <w:r>
        <w:rPr>
          <w:rFonts w:cs="Times New Roman"/>
          <w:szCs w:val="28"/>
        </w:rPr>
        <w:t xml:space="preserve">нионы. </w:t>
      </w:r>
      <w:r>
        <w:rPr>
          <w:rFonts w:cs="Times New Roman"/>
          <w:i/>
          <w:szCs w:val="28"/>
        </w:rPr>
        <w:t>Механизм диссоциации веществ с различными видами химической связи</w:t>
      </w:r>
      <w:r>
        <w:rPr>
          <w:rFonts w:cs="Times New Roman"/>
          <w:szCs w:val="28"/>
        </w:rPr>
        <w:t xml:space="preserve">. </w:t>
      </w:r>
      <w:r>
        <w:rPr>
          <w:rFonts w:cs="Times New Roman"/>
          <w:i/>
          <w:szCs w:val="28"/>
        </w:rPr>
        <w:t xml:space="preserve">Понятие о степени диссоциации. </w:t>
      </w:r>
      <w:r>
        <w:rPr>
          <w:rFonts w:cs="Times New Roman"/>
          <w:szCs w:val="28"/>
        </w:rPr>
        <w:t xml:space="preserve">Сильные и слабые электролиты.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Реакции ионного обмена. Условия протекания реакций ионного обмена до конца. Полные и сокращённые ионные уравнения реакци</w:t>
      </w:r>
      <w:r>
        <w:rPr>
          <w:rFonts w:cs="Times New Roman"/>
          <w:szCs w:val="28"/>
        </w:rPr>
        <w:t>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w:t>
      </w:r>
      <w:r>
        <w:rPr>
          <w:rFonts w:cs="Times New Roman"/>
          <w:szCs w:val="28"/>
        </w:rPr>
        <w:t xml:space="preserve">оны аммония, магния, кальция, алюминия, железа (2+) и (3+), меди (2+), цинка, присутствующие в водных растворах.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w:t>
      </w:r>
      <w:r>
        <w:rPr>
          <w:rFonts w:cs="Times New Roman"/>
          <w:szCs w:val="28"/>
        </w:rPr>
        <w:t>жных веществ (хлорида натрия); иссле</w:t>
      </w:r>
      <w:r>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w:t>
      </w:r>
      <w:r>
        <w:rPr>
          <w:rFonts w:cs="Times New Roman"/>
          <w:spacing w:val="-2"/>
          <w:szCs w:val="28"/>
        </w:rPr>
        <w:t xml:space="preserve">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Pr>
          <w:rFonts w:cs="Times New Roman"/>
          <w:szCs w:val="28"/>
        </w:rPr>
        <w:t>кислительно-восстановительных реакций (горение, реакции разложения, соединения); распознав</w:t>
      </w:r>
      <w:r>
        <w:rPr>
          <w:rFonts w:cs="Times New Roman"/>
          <w:szCs w:val="28"/>
        </w:rPr>
        <w:t>ание неорганических веществ с помощью качественных реакций на ионы; решение экспериментальных задач.</w:t>
      </w:r>
    </w:p>
    <w:p w:rsidR="00D503E8" w:rsidRDefault="00D503E8">
      <w:pPr>
        <w:spacing w:after="0" w:line="240" w:lineRule="auto"/>
        <w:ind w:firstLine="709"/>
        <w:rPr>
          <w:rFonts w:eastAsia="Times New Roman" w:cs="Times New Roman"/>
          <w:b/>
          <w:bCs/>
          <w:position w:val="6"/>
          <w:szCs w:val="28"/>
        </w:rPr>
      </w:pPr>
    </w:p>
    <w:p w:rsidR="00D503E8" w:rsidRDefault="0020456E">
      <w:pPr>
        <w:spacing w:after="0" w:line="240" w:lineRule="auto"/>
        <w:ind w:firstLine="709"/>
        <w:rPr>
          <w:rFonts w:eastAsia="Times New Roman" w:cs="Times New Roman"/>
          <w:b/>
          <w:bCs/>
          <w:position w:val="6"/>
          <w:szCs w:val="28"/>
        </w:rPr>
      </w:pPr>
      <w:r>
        <w:rPr>
          <w:rFonts w:eastAsia="Times New Roman" w:cs="Times New Roman"/>
          <w:b/>
          <w:bCs/>
          <w:position w:val="6"/>
          <w:szCs w:val="28"/>
        </w:rPr>
        <w:t xml:space="preserve">Неметаллы и их соединения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Общая характеристика галогенов. Особенности строения атомов, характерные степени окисления. Строение и физические свойства прос</w:t>
      </w:r>
      <w:r>
        <w:rPr>
          <w:rFonts w:cs="Times New Roman"/>
          <w:szCs w:val="28"/>
        </w:rPr>
        <w:t xml:space="preserve">тых веществ – галогенов. Химические свойства на примере хлора (взаимодействие с металлами, неметаллами – водородом и кислородом, </w:t>
      </w:r>
      <w:r>
        <w:rPr>
          <w:rFonts w:cs="Times New Roman"/>
          <w:i/>
          <w:szCs w:val="28"/>
        </w:rPr>
        <w:t>щелочами).</w:t>
      </w:r>
      <w:r>
        <w:rPr>
          <w:rFonts w:cs="Times New Roman"/>
          <w:szCs w:val="28"/>
        </w:rPr>
        <w:t xml:space="preserve"> Хлороводород. Соляная кислота, химические свойства, </w:t>
      </w:r>
      <w:r>
        <w:rPr>
          <w:rFonts w:cs="Times New Roman"/>
          <w:i/>
          <w:szCs w:val="28"/>
        </w:rPr>
        <w:t>получение,</w:t>
      </w:r>
      <w:r>
        <w:rPr>
          <w:rFonts w:cs="Times New Roman"/>
          <w:szCs w:val="28"/>
        </w:rPr>
        <w:t xml:space="preserve"> применение. </w:t>
      </w:r>
      <w:r>
        <w:rPr>
          <w:rFonts w:cs="Times New Roman"/>
          <w:i/>
          <w:szCs w:val="28"/>
        </w:rPr>
        <w:t>Действие хлора и хлороводорода на организ</w:t>
      </w:r>
      <w:r>
        <w:rPr>
          <w:rFonts w:cs="Times New Roman"/>
          <w:i/>
          <w:szCs w:val="28"/>
        </w:rPr>
        <w:t>м человека.</w:t>
      </w:r>
      <w:r>
        <w:rPr>
          <w:rFonts w:cs="Times New Roman"/>
          <w:szCs w:val="28"/>
        </w:rPr>
        <w:t xml:space="preserve"> Важнейшие хлориды и их нахождение в природе.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Строение и физические свойства простых веществ – кислорода и серы. Аллотропные </w:t>
      </w:r>
      <w:r>
        <w:rPr>
          <w:rFonts w:cs="Times New Roman"/>
          <w:szCs w:val="28"/>
        </w:rPr>
        <w:t>модификации кислорода и серы</w:t>
      </w:r>
      <w:r>
        <w:rPr>
          <w:rFonts w:cs="Times New Roman"/>
          <w:i/>
          <w:szCs w:val="28"/>
        </w:rPr>
        <w:t>.</w:t>
      </w:r>
      <w:r>
        <w:rPr>
          <w:rFonts w:cs="Times New Roman"/>
          <w:szCs w:val="28"/>
        </w:rPr>
        <w:t xml:space="preserve"> Химические свойства серы (взаимодействие с </w:t>
      </w:r>
      <w:r>
        <w:rPr>
          <w:rFonts w:cs="Times New Roman"/>
          <w:i/>
          <w:szCs w:val="28"/>
        </w:rPr>
        <w:t>неметаллами</w:t>
      </w:r>
      <w:r>
        <w:rPr>
          <w:rFonts w:cs="Times New Roman"/>
          <w:szCs w:val="28"/>
        </w:rPr>
        <w:t xml:space="preserve"> – водородом и кислородом, металлами, </w:t>
      </w:r>
      <w:r>
        <w:rPr>
          <w:rFonts w:cs="Times New Roman"/>
          <w:i/>
          <w:szCs w:val="28"/>
        </w:rPr>
        <w:t>концентрированными азотной и серной кислотами).</w:t>
      </w:r>
      <w:r>
        <w:rPr>
          <w:rFonts w:cs="Times New Roman"/>
          <w:szCs w:val="28"/>
        </w:rPr>
        <w:t xml:space="preserve"> Сероводород: строение, физические и химические свойства (кислотные и восстановительные</w:t>
      </w:r>
      <w:r>
        <w:rPr>
          <w:rFonts w:cs="Times New Roman"/>
          <w:szCs w:val="28"/>
        </w:rPr>
        <w:t xml:space="preserve">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Pr>
          <w:rFonts w:cs="Times New Roman"/>
          <w:i/>
          <w:szCs w:val="28"/>
        </w:rPr>
        <w:t>Химические реакции, лежащие в основе промышл</w:t>
      </w:r>
      <w:r>
        <w:rPr>
          <w:rFonts w:cs="Times New Roman"/>
          <w:i/>
          <w:szCs w:val="28"/>
        </w:rPr>
        <w:t>енного способа получения серной кислоты.</w:t>
      </w:r>
      <w:r>
        <w:rPr>
          <w:rFonts w:cs="Times New Roman"/>
          <w:szCs w:val="28"/>
        </w:rPr>
        <w:t xml:space="preserve"> Нахождение серы и её соединений в природе. Применение серы и ее соединений в быту и в промышленности. </w:t>
      </w:r>
      <w:r>
        <w:rPr>
          <w:rFonts w:cs="Times New Roman"/>
          <w:i/>
          <w:szCs w:val="28"/>
        </w:rPr>
        <w:t>Химическое загрязнение окружающей среды соединениями серы (кислотные дожди, загрязнение воздуха и водоёмов), спос</w:t>
      </w:r>
      <w:r>
        <w:rPr>
          <w:rFonts w:cs="Times New Roman"/>
          <w:i/>
          <w:szCs w:val="28"/>
        </w:rPr>
        <w:t>обы его предотвращения.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Азот, распространение в природе, физические и химические свойства (взаимодействие с металлами и неметаллами - кис</w:t>
      </w:r>
      <w:r>
        <w:rPr>
          <w:rFonts w:cs="Times New Roman"/>
          <w:szCs w:val="28"/>
        </w:rPr>
        <w:t xml:space="preserve">лородом и водородом). Круговорот азота в природе. Аммиак: физические и химические свойства (окисление, основные свойства водного раствора), </w:t>
      </w:r>
      <w:r>
        <w:rPr>
          <w:rFonts w:cs="Times New Roman"/>
          <w:i/>
          <w:szCs w:val="28"/>
        </w:rPr>
        <w:t xml:space="preserve">получение </w:t>
      </w:r>
      <w:r>
        <w:rPr>
          <w:rFonts w:cs="Times New Roman"/>
          <w:szCs w:val="28"/>
        </w:rPr>
        <w:t>и применение. Соли аммония: состав, физические и химические свойства (разложение, взаимодействие со щелоча</w:t>
      </w:r>
      <w:r>
        <w:rPr>
          <w:rFonts w:cs="Times New Roman"/>
          <w:szCs w:val="28"/>
        </w:rPr>
        <w:t xml:space="preserve">ми), применение. Качественная реакция на ионы аммония. Азотная кислота, её физические и химические свойства (общие и специфические), </w:t>
      </w:r>
      <w:r>
        <w:rPr>
          <w:rFonts w:cs="Times New Roman"/>
          <w:i/>
          <w:szCs w:val="28"/>
        </w:rPr>
        <w:t xml:space="preserve">получение. </w:t>
      </w:r>
      <w:r>
        <w:rPr>
          <w:rFonts w:cs="Times New Roman"/>
          <w:szCs w:val="28"/>
        </w:rPr>
        <w:t>Нитраты (разложение). Азотистая кислота. Использование нитратов и солей аммония в качестве минеральных удобрений</w:t>
      </w:r>
      <w:r>
        <w:rPr>
          <w:rFonts w:cs="Times New Roman"/>
          <w:szCs w:val="28"/>
        </w:rPr>
        <w:t xml:space="preserve">. </w:t>
      </w:r>
      <w:r>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Фосфор, </w:t>
      </w:r>
      <w:r>
        <w:rPr>
          <w:rFonts w:cs="Times New Roman"/>
          <w:i/>
          <w:szCs w:val="28"/>
        </w:rPr>
        <w:t xml:space="preserve">аллотропные модификации фосфора, </w:t>
      </w:r>
      <w:r>
        <w:rPr>
          <w:rFonts w:cs="Times New Roman"/>
          <w:szCs w:val="28"/>
        </w:rPr>
        <w:t xml:space="preserve">физические и химические свойства (взаимодействие с металлами, неметаллами, </w:t>
      </w:r>
      <w:r>
        <w:rPr>
          <w:rFonts w:cs="Times New Roman"/>
          <w:i/>
          <w:szCs w:val="28"/>
        </w:rPr>
        <w:t>концентрированными аз</w:t>
      </w:r>
      <w:r>
        <w:rPr>
          <w:rFonts w:cs="Times New Roman"/>
          <w:i/>
          <w:szCs w:val="28"/>
        </w:rPr>
        <w:t>отной и серной кислотами)</w:t>
      </w:r>
      <w:r>
        <w:rPr>
          <w:rFonts w:cs="Times New Roman"/>
          <w:szCs w:val="28"/>
        </w:rPr>
        <w:t>. Оксид фосфора (</w:t>
      </w:r>
      <w:r>
        <w:rPr>
          <w:rFonts w:cs="Times New Roman"/>
          <w:szCs w:val="28"/>
          <w:lang w:val="en-US"/>
        </w:rPr>
        <w:t>V</w:t>
      </w:r>
      <w:r>
        <w:rPr>
          <w:rFonts w:cs="Times New Roman"/>
          <w:szCs w:val="28"/>
        </w:rPr>
        <w:t xml:space="preserve">), ортофосфорная кислота: физические и химические свойства, </w:t>
      </w:r>
      <w:r>
        <w:rPr>
          <w:rFonts w:cs="Times New Roman"/>
          <w:i/>
          <w:szCs w:val="28"/>
        </w:rPr>
        <w:t>получение. Понятие о минеральных удобрениях: нитраты и фосфаты. Понятие о комплексных удобрениях</w:t>
      </w:r>
      <w:r>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Углерод, аллотропные мод</w:t>
      </w:r>
      <w:r>
        <w:rPr>
          <w:rFonts w:cs="Times New Roman"/>
          <w:szCs w:val="28"/>
        </w:rPr>
        <w:t xml:space="preserve">ификации (графит, алмаз), физические и химические свойства простых веществ (взаимодействие с металлами, неметаллами, </w:t>
      </w:r>
      <w:r>
        <w:rPr>
          <w:rFonts w:cs="Times New Roman"/>
          <w:i/>
          <w:szCs w:val="28"/>
        </w:rPr>
        <w:t>концентрированными азотной и серной кислотами).</w:t>
      </w:r>
      <w:r>
        <w:rPr>
          <w:rFonts w:cs="Times New Roman"/>
          <w:szCs w:val="28"/>
        </w:rPr>
        <w:t xml:space="preserve"> Адсорбция. Круговорот углерода в природе. Оксиды углерода, их физические и химические свойс</w:t>
      </w:r>
      <w:r>
        <w:rPr>
          <w:rFonts w:cs="Times New Roman"/>
          <w:szCs w:val="28"/>
        </w:rPr>
        <w:t xml:space="preserve">тва, получение и применение, действие на организм человека. </w:t>
      </w:r>
      <w:r>
        <w:rPr>
          <w:rFonts w:cs="Times New Roman"/>
          <w:i/>
          <w:szCs w:val="28"/>
        </w:rPr>
        <w:t>Экологические проблемы, связанные с оксидом углерода(IV); гипотеза глобального потепления климата; парниковый эффект.</w:t>
      </w:r>
      <w:r>
        <w:rPr>
          <w:rFonts w:cs="Times New Roman"/>
          <w:szCs w:val="28"/>
        </w:rPr>
        <w:t xml:space="preserve"> Угольная кислота и её соли, их физические и химические свойства, </w:t>
      </w:r>
      <w:r>
        <w:rPr>
          <w:rFonts w:cs="Times New Roman"/>
          <w:i/>
          <w:szCs w:val="28"/>
        </w:rPr>
        <w:t>получение и п</w:t>
      </w:r>
      <w:r>
        <w:rPr>
          <w:rFonts w:cs="Times New Roman"/>
          <w:i/>
          <w:szCs w:val="28"/>
        </w:rPr>
        <w:t xml:space="preserve">рименение. </w:t>
      </w:r>
      <w:r>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D503E8" w:rsidRDefault="0020456E">
      <w:pPr>
        <w:widowControl w:val="0"/>
        <w:tabs>
          <w:tab w:val="left" w:pos="510"/>
        </w:tabs>
        <w:spacing w:after="0" w:line="240" w:lineRule="auto"/>
        <w:ind w:firstLine="709"/>
        <w:jc w:val="both"/>
        <w:rPr>
          <w:rFonts w:cs="Times New Roman"/>
          <w:i/>
          <w:iCs/>
          <w:szCs w:val="28"/>
        </w:rPr>
      </w:pPr>
      <w:r>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w:t>
      </w:r>
      <w:r>
        <w:rPr>
          <w:rFonts w:cs="Times New Roman"/>
          <w:szCs w:val="28"/>
        </w:rPr>
        <w:t xml:space="preserve">уксусной кислоты. </w:t>
      </w:r>
      <w:r>
        <w:rPr>
          <w:rFonts w:cs="Times New Roman"/>
          <w:i/>
          <w:iCs/>
          <w:szCs w:val="28"/>
        </w:rPr>
        <w:t xml:space="preserve">Их состав и химическое строение. Классификация органических веществ. </w:t>
      </w:r>
      <w:r>
        <w:rPr>
          <w:rFonts w:cs="Times New Roman"/>
          <w:szCs w:val="28"/>
        </w:rPr>
        <w:t xml:space="preserve">Понятие о биологически важных веществах: жирах, белках, углеводах — и их роли в жизни человека. </w:t>
      </w:r>
      <w:r>
        <w:rPr>
          <w:rFonts w:cs="Times New Roman"/>
          <w:i/>
          <w:iCs/>
          <w:szCs w:val="28"/>
        </w:rPr>
        <w:t>Материальное единство органических и неорганических соединений.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Кремний, </w:t>
      </w:r>
      <w:r>
        <w:rPr>
          <w:rFonts w:cs="Times New Roman"/>
          <w:szCs w:val="28"/>
        </w:rPr>
        <w:t>его физические и химические свойства (на примере взаимодействия с металлами и неметаллами)</w:t>
      </w:r>
      <w:r>
        <w:rPr>
          <w:rFonts w:cs="Times New Roman"/>
          <w:i/>
          <w:szCs w:val="28"/>
        </w:rPr>
        <w:t xml:space="preserve">, получение и </w:t>
      </w:r>
      <w:r>
        <w:rPr>
          <w:rFonts w:cs="Times New Roman"/>
          <w:szCs w:val="28"/>
        </w:rPr>
        <w:t>применение.</w:t>
      </w:r>
      <w:r>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w:t>
      </w:r>
      <w:r>
        <w:rPr>
          <w:rFonts w:cs="Times New Roman"/>
          <w:i/>
          <w:szCs w:val="28"/>
        </w:rPr>
        <w:t xml:space="preserve">лучение и применение в быту, промышленности (в медицинской, электронной, строительной и др.). </w:t>
      </w:r>
      <w:r>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503E8" w:rsidRDefault="0020456E">
      <w:pPr>
        <w:widowControl w:val="0"/>
        <w:tabs>
          <w:tab w:val="left" w:pos="510"/>
        </w:tabs>
        <w:spacing w:after="0" w:line="240" w:lineRule="auto"/>
        <w:ind w:firstLine="709"/>
        <w:jc w:val="both"/>
        <w:rPr>
          <w:rFonts w:cs="Times New Roman"/>
          <w:spacing w:val="1"/>
          <w:szCs w:val="28"/>
        </w:rPr>
      </w:pPr>
      <w:r>
        <w:rPr>
          <w:rFonts w:cs="Times New Roman"/>
          <w:spacing w:val="1"/>
          <w:szCs w:val="28"/>
        </w:rPr>
        <w:t>Х</w:t>
      </w:r>
      <w:r>
        <w:rPr>
          <w:rFonts w:cs="Times New Roman"/>
          <w:spacing w:val="1"/>
          <w:szCs w:val="28"/>
        </w:rPr>
        <w:t>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w:t>
      </w:r>
      <w:r>
        <w:rPr>
          <w:rFonts w:cs="Times New Roman"/>
          <w:spacing w:val="1"/>
          <w:szCs w:val="28"/>
        </w:rPr>
        <w:t>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w:t>
      </w:r>
      <w:r>
        <w:rPr>
          <w:rFonts w:cs="Times New Roman"/>
          <w:spacing w:val="1"/>
          <w:szCs w:val="28"/>
        </w:rPr>
        <w:t>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w:t>
      </w:r>
      <w:r>
        <w:rPr>
          <w:rFonts w:cs="Times New Roman"/>
          <w:spacing w:val="1"/>
          <w:szCs w:val="28"/>
        </w:rPr>
        <w:t>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w:t>
      </w:r>
      <w:r>
        <w:rPr>
          <w:rFonts w:cs="Times New Roman"/>
          <w:spacing w:val="1"/>
          <w:szCs w:val="28"/>
        </w:rPr>
        <w:t>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w:t>
      </w:r>
      <w:r>
        <w:rPr>
          <w:rFonts w:cs="Times New Roman"/>
          <w:spacing w:val="1"/>
          <w:szCs w:val="28"/>
        </w:rPr>
        <w:t>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503E8" w:rsidRDefault="00D503E8">
      <w:pPr>
        <w:spacing w:after="0" w:line="240" w:lineRule="auto"/>
        <w:ind w:firstLine="709"/>
        <w:rPr>
          <w:rFonts w:eastAsia="Times New Roman" w:cs="Times New Roman"/>
          <w:b/>
          <w:bCs/>
          <w:position w:val="6"/>
          <w:szCs w:val="28"/>
        </w:rPr>
      </w:pPr>
    </w:p>
    <w:p w:rsidR="00D503E8" w:rsidRDefault="0020456E">
      <w:pPr>
        <w:spacing w:after="0" w:line="240" w:lineRule="auto"/>
        <w:ind w:firstLine="709"/>
        <w:rPr>
          <w:rFonts w:eastAsia="Times New Roman" w:cs="Times New Roman"/>
          <w:b/>
          <w:bCs/>
          <w:position w:val="6"/>
          <w:szCs w:val="28"/>
        </w:rPr>
      </w:pPr>
      <w:r>
        <w:rPr>
          <w:rFonts w:eastAsia="Times New Roman" w:cs="Times New Roman"/>
          <w:b/>
          <w:bCs/>
          <w:position w:val="6"/>
          <w:szCs w:val="28"/>
        </w:rPr>
        <w:t xml:space="preserve">Металлы и их соединения </w:t>
      </w:r>
    </w:p>
    <w:p w:rsidR="00D503E8" w:rsidRDefault="0020456E">
      <w:pPr>
        <w:widowControl w:val="0"/>
        <w:tabs>
          <w:tab w:val="left" w:pos="510"/>
        </w:tabs>
        <w:spacing w:after="0" w:line="240" w:lineRule="auto"/>
        <w:ind w:firstLine="709"/>
        <w:jc w:val="both"/>
        <w:rPr>
          <w:rFonts w:cs="Times New Roman"/>
          <w:i/>
          <w:spacing w:val="2"/>
          <w:szCs w:val="28"/>
        </w:rPr>
      </w:pPr>
      <w:r>
        <w:rPr>
          <w:rFonts w:cs="Times New Roman"/>
          <w:spacing w:val="2"/>
          <w:szCs w:val="28"/>
        </w:rPr>
        <w:t>Общая характеристик</w:t>
      </w:r>
      <w:r>
        <w:rPr>
          <w:rFonts w:cs="Times New Roman"/>
          <w:spacing w:val="2"/>
          <w:szCs w:val="28"/>
        </w:rPr>
        <w:t>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w:t>
      </w:r>
      <w:r>
        <w:rPr>
          <w:rFonts w:cs="Times New Roman"/>
          <w:spacing w:val="2"/>
          <w:szCs w:val="28"/>
        </w:rPr>
        <w:t xml:space="preserve">таллов. Физические и химические свойства металлов (взаимодействие с кислородом, водой, кислотами). </w:t>
      </w:r>
      <w:r>
        <w:rPr>
          <w:rFonts w:cs="Times New Roman"/>
          <w:i/>
          <w:spacing w:val="2"/>
          <w:szCs w:val="28"/>
        </w:rPr>
        <w:t>Общие способы получения металлов</w:t>
      </w:r>
      <w:r>
        <w:rPr>
          <w:rFonts w:cs="Times New Roman"/>
          <w:spacing w:val="2"/>
          <w:szCs w:val="28"/>
        </w:rPr>
        <w:t xml:space="preserve">. </w:t>
      </w:r>
      <w:r>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w:t>
      </w:r>
      <w:r>
        <w:rPr>
          <w:rFonts w:cs="Times New Roman"/>
          <w:i/>
          <w:spacing w:val="2"/>
          <w:szCs w:val="28"/>
        </w:rPr>
        <w:t>ение в быту и промышленности.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w:t>
      </w:r>
      <w:r>
        <w:rPr>
          <w:rFonts w:cs="Times New Roman"/>
          <w:szCs w:val="28"/>
        </w:rPr>
        <w:t>я. Применение щелочных металлов и их соединений.</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w:t>
      </w:r>
      <w:r>
        <w:rPr>
          <w:rFonts w:cs="Times New Roman"/>
          <w:szCs w:val="28"/>
        </w:rPr>
        <w:t xml:space="preserve">. Важнейшие соединения кальция (оксид, гидроксид, соли). </w:t>
      </w:r>
      <w:r>
        <w:rPr>
          <w:rFonts w:cs="Times New Roman"/>
          <w:i/>
          <w:szCs w:val="28"/>
        </w:rPr>
        <w:t>Жёсткость воды и способы её устранения.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w:t>
      </w:r>
      <w:r>
        <w:rPr>
          <w:rFonts w:cs="Times New Roman"/>
          <w:szCs w:val="28"/>
        </w:rPr>
        <w:t xml:space="preserve">ния. Амфотерные свойства оксида и гидроксида алюминия. </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w:t>
      </w:r>
      <w:r>
        <w:rPr>
          <w:rFonts w:cs="Times New Roman"/>
          <w:szCs w:val="28"/>
        </w:rPr>
        <w:t xml:space="preserve">солями). Оксиды, гидроксиды и соли железа(II) и железа(III): состав, свойства и </w:t>
      </w:r>
      <w:r>
        <w:rPr>
          <w:rFonts w:cs="Times New Roman"/>
          <w:i/>
          <w:szCs w:val="28"/>
        </w:rPr>
        <w:t>получение.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w:t>
      </w:r>
      <w:r>
        <w:rPr>
          <w:rFonts w:cs="Times New Roman"/>
          <w:szCs w:val="28"/>
        </w:rPr>
        <w:t>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w:t>
      </w:r>
      <w:r>
        <w:rPr>
          <w:rFonts w:cs="Times New Roman"/>
          <w:szCs w:val="28"/>
        </w:rPr>
        <w:t>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w:t>
      </w:r>
      <w:r>
        <w:rPr>
          <w:rFonts w:cs="Times New Roman"/>
          <w:szCs w:val="28"/>
        </w:rPr>
        <w:t>сида алюминия и гидроксида цинка; решение экспериментальных задач по теме «Важнейшие металлы и их соединения».</w:t>
      </w:r>
    </w:p>
    <w:p w:rsidR="00D503E8" w:rsidRDefault="00D503E8">
      <w:pPr>
        <w:spacing w:after="0" w:line="240" w:lineRule="auto"/>
        <w:ind w:firstLine="709"/>
        <w:rPr>
          <w:rFonts w:eastAsia="Times New Roman" w:cs="Times New Roman"/>
          <w:b/>
          <w:bCs/>
          <w:i/>
          <w:position w:val="6"/>
          <w:szCs w:val="28"/>
        </w:rPr>
      </w:pPr>
    </w:p>
    <w:p w:rsidR="00D503E8" w:rsidRDefault="0020456E">
      <w:pPr>
        <w:spacing w:after="0" w:line="240" w:lineRule="auto"/>
        <w:ind w:firstLine="709"/>
        <w:rPr>
          <w:rFonts w:eastAsia="Times New Roman" w:cs="Times New Roman"/>
          <w:b/>
          <w:bCs/>
          <w:i/>
          <w:position w:val="6"/>
          <w:szCs w:val="28"/>
        </w:rPr>
      </w:pPr>
      <w:r>
        <w:rPr>
          <w:rFonts w:eastAsia="Times New Roman" w:cs="Times New Roman"/>
          <w:b/>
          <w:bCs/>
          <w:i/>
          <w:position w:val="6"/>
          <w:szCs w:val="28"/>
        </w:rPr>
        <w:t xml:space="preserve">Химия и окружающая среда </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Новые материалы и технологии. Вещества и материалы в повседневной жизни чел</w:t>
      </w:r>
      <w:r>
        <w:rPr>
          <w:rFonts w:cs="Times New Roman"/>
          <w:i/>
          <w:szCs w:val="28"/>
        </w:rPr>
        <w:t xml:space="preserve">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Pr>
          <w:rFonts w:cs="Times New Roman"/>
          <w:i/>
          <w:szCs w:val="28"/>
        </w:rPr>
        <w:t xml:space="preserve">– ПДК). Роль химии в решении экологических проблем. </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Химический эксперимент: изучение образцов материалов (стекло, сплавы металлов, п</w:t>
      </w:r>
      <w:r>
        <w:rPr>
          <w:rFonts w:cs="Times New Roman"/>
          <w:i/>
          <w:szCs w:val="28"/>
        </w:rPr>
        <w:t>олимерные материалы).</w:t>
      </w:r>
    </w:p>
    <w:p w:rsidR="00D503E8" w:rsidRDefault="00D503E8">
      <w:pPr>
        <w:spacing w:after="0" w:line="240" w:lineRule="auto"/>
        <w:ind w:firstLine="709"/>
        <w:rPr>
          <w:rFonts w:eastAsia="Times New Roman" w:cs="Times New Roman"/>
          <w:b/>
          <w:bCs/>
          <w:position w:val="6"/>
          <w:szCs w:val="28"/>
        </w:rPr>
      </w:pPr>
    </w:p>
    <w:p w:rsidR="00D503E8" w:rsidRDefault="0020456E">
      <w:pPr>
        <w:spacing w:after="0" w:line="240" w:lineRule="auto"/>
        <w:ind w:firstLine="709"/>
        <w:rPr>
          <w:rFonts w:eastAsia="Times New Roman" w:cs="Times New Roman"/>
          <w:b/>
          <w:bCs/>
          <w:position w:val="6"/>
          <w:szCs w:val="28"/>
        </w:rPr>
      </w:pPr>
      <w:r>
        <w:rPr>
          <w:rFonts w:eastAsia="Times New Roman" w:cs="Times New Roman"/>
          <w:b/>
          <w:bCs/>
          <w:position w:val="6"/>
          <w:szCs w:val="28"/>
        </w:rPr>
        <w:t xml:space="preserve">Межпредметные связи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w:t>
      </w:r>
      <w:r>
        <w:rPr>
          <w:rFonts w:cs="Times New Roman"/>
          <w:szCs w:val="28"/>
        </w:rPr>
        <w:t>чного цикла.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Физика: матер</w:t>
      </w:r>
      <w:r>
        <w:rPr>
          <w:rFonts w:cs="Times New Roman"/>
          <w:szCs w:val="28"/>
        </w:rPr>
        <w:t>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w:t>
      </w:r>
      <w:r>
        <w:rPr>
          <w:rFonts w:cs="Times New Roman"/>
          <w:szCs w:val="28"/>
        </w:rPr>
        <w:t xml:space="preserve">кая решётка, сплавы, физические величины, единицы измерения, космическое пространство, планеты, звёзды, Солнце.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География: атмо</w:t>
      </w:r>
      <w:r>
        <w:rPr>
          <w:rFonts w:cs="Times New Roman"/>
          <w:szCs w:val="28"/>
        </w:rPr>
        <w:t>сфера, гидросфера, минералы, горные породы, полезные ископаемые, топливо, водные ресурсы.</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 xml:space="preserve">Выполнение практических работ </w:t>
      </w:r>
    </w:p>
    <w:p w:rsidR="00D503E8" w:rsidRDefault="0020456E">
      <w:pPr>
        <w:spacing w:after="0" w:line="240" w:lineRule="auto"/>
        <w:ind w:firstLine="709"/>
        <w:jc w:val="both"/>
        <w:rPr>
          <w:rFonts w:cs="Times New Roman"/>
          <w:szCs w:val="28"/>
        </w:rPr>
      </w:pPr>
      <w:r>
        <w:rPr>
          <w:rFonts w:cs="Times New Roman"/>
          <w:szCs w:val="28"/>
        </w:rPr>
        <w:t>При проведении практической работы каждый ее этап выполняется обучающимися с ЗПР вместе с учителем и под его руководством. На доске об</w:t>
      </w:r>
      <w:r>
        <w:rPr>
          <w:rFonts w:cs="Times New Roman"/>
          <w:szCs w:val="28"/>
        </w:rPr>
        <w:t>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w:t>
      </w:r>
      <w:r>
        <w:rPr>
          <w:rFonts w:cs="Times New Roman"/>
          <w:szCs w:val="28"/>
        </w:rPr>
        <w:t>ающимися выполняемых действий и полученного результата.</w:t>
      </w:r>
    </w:p>
    <w:p w:rsidR="00D503E8" w:rsidRDefault="00D503E8">
      <w:pPr>
        <w:spacing w:after="0" w:line="240" w:lineRule="auto"/>
        <w:ind w:firstLine="709"/>
        <w:rPr>
          <w:rFonts w:eastAsia="Times New Roman" w:cs="Times New Roman"/>
          <w:b/>
          <w:bCs/>
          <w:szCs w:val="28"/>
          <w:lang w:eastAsia="en-US"/>
        </w:rPr>
      </w:pPr>
    </w:p>
    <w:p w:rsidR="00D503E8" w:rsidRDefault="0020456E">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Примерные контрольно-измерительные материалы по химии</w:t>
      </w:r>
    </w:p>
    <w:p w:rsidR="00D503E8" w:rsidRDefault="0020456E">
      <w:pPr>
        <w:spacing w:after="0" w:line="240" w:lineRule="auto"/>
        <w:ind w:firstLine="709"/>
        <w:jc w:val="both"/>
        <w:rPr>
          <w:rFonts w:cs="Times New Roman"/>
          <w:szCs w:val="28"/>
        </w:rPr>
      </w:pPr>
      <w:r>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w:t>
      </w:r>
      <w:r>
        <w:rPr>
          <w:rFonts w:cs="Times New Roman"/>
          <w:szCs w:val="28"/>
        </w:rPr>
        <w:t>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w:t>
      </w:r>
      <w:r>
        <w:rPr>
          <w:rFonts w:cs="Times New Roman"/>
          <w:szCs w:val="28"/>
        </w:rPr>
        <w:t>ации знаний, сравнительно малые затраты времени и труда на проверку ответов обучающихся.</w:t>
      </w:r>
    </w:p>
    <w:p w:rsidR="00D503E8" w:rsidRDefault="0020456E">
      <w:pPr>
        <w:spacing w:after="0" w:line="240" w:lineRule="auto"/>
        <w:ind w:firstLine="709"/>
        <w:jc w:val="both"/>
        <w:rPr>
          <w:rFonts w:cs="Times New Roman"/>
          <w:szCs w:val="28"/>
        </w:rPr>
      </w:pPr>
      <w:r>
        <w:rPr>
          <w:rFonts w:cs="Times New Roman"/>
          <w:szCs w:val="28"/>
        </w:rP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w:t>
      </w:r>
      <w:r>
        <w:rPr>
          <w:rFonts w:cs="Times New Roman"/>
          <w:szCs w:val="28"/>
        </w:rPr>
        <w:t xml:space="preserve">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503E8" w:rsidRDefault="00D503E8">
      <w:pPr>
        <w:spacing w:after="0" w:line="240" w:lineRule="auto"/>
        <w:ind w:firstLine="709"/>
        <w:jc w:val="both"/>
        <w:rPr>
          <w:rFonts w:eastAsia="Times New Roman" w:cs="Times New Roman"/>
          <w:b/>
          <w:szCs w:val="28"/>
        </w:rPr>
      </w:pP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rPr>
          <w:rFonts w:eastAsiaTheme="majorEastAsia" w:cs="Times New Roman"/>
          <w:bCs/>
          <w:caps/>
          <w:szCs w:val="28"/>
          <w:lang w:eastAsia="en-US"/>
        </w:rPr>
      </w:pPr>
      <w:r>
        <w:rPr>
          <w:rFonts w:cs="Times New Roman"/>
          <w:szCs w:val="28"/>
        </w:rPr>
        <w:t>ПЛАНИРУЕМЫЕ РЕЗУЛЬТАТЫ ОСВОЕНИЯ УЧЕБНОГО</w:t>
      </w:r>
      <w:r>
        <w:rPr>
          <w:rFonts w:eastAsiaTheme="majorEastAsia" w:cs="Times New Roman"/>
          <w:bCs/>
          <w:szCs w:val="28"/>
          <w:lang w:eastAsia="en-US"/>
        </w:rPr>
        <w:t xml:space="preserve"> ПРЕДМЕТА «ХИМИЯ</w:t>
      </w:r>
      <w:r>
        <w:rPr>
          <w:rFonts w:eastAsiaTheme="majorEastAsia" w:cs="Times New Roman"/>
          <w:bCs/>
          <w:caps/>
          <w:szCs w:val="28"/>
          <w:lang w:eastAsia="en-US"/>
        </w:rPr>
        <w:t>»</w:t>
      </w:r>
      <w:r>
        <w:rPr>
          <w:rFonts w:eastAsiaTheme="majorEastAsia" w:cs="Times New Roman"/>
          <w:bCs/>
          <w:szCs w:val="28"/>
          <w:lang w:eastAsia="en-US"/>
        </w:rPr>
        <w:t xml:space="preserve"> НА УРОВНЕ ОСНОВНОГО ОБЩЕГО ОБ</w:t>
      </w:r>
      <w:r>
        <w:rPr>
          <w:rFonts w:eastAsiaTheme="majorEastAsia" w:cs="Times New Roman"/>
          <w:bCs/>
          <w:szCs w:val="28"/>
          <w:lang w:eastAsia="en-US"/>
        </w:rPr>
        <w:t>РАЗОВАНИЯ</w:t>
      </w:r>
    </w:p>
    <w:p w:rsidR="00D503E8" w:rsidRDefault="00D503E8">
      <w:pPr>
        <w:widowControl w:val="0"/>
        <w:tabs>
          <w:tab w:val="left" w:pos="510"/>
        </w:tabs>
        <w:spacing w:after="0" w:line="240" w:lineRule="auto"/>
        <w:ind w:firstLine="709"/>
        <w:jc w:val="both"/>
        <w:rPr>
          <w:rFonts w:cs="Times New Roman"/>
          <w:szCs w:val="28"/>
        </w:rPr>
      </w:pP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 </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widowControl w:val="0"/>
        <w:tabs>
          <w:tab w:val="left" w:pos="510"/>
        </w:tabs>
        <w:spacing w:after="0" w:line="240" w:lineRule="auto"/>
        <w:ind w:firstLine="709"/>
        <w:jc w:val="both"/>
        <w:rPr>
          <w:rFonts w:cs="Times New Roman"/>
          <w:szCs w:val="28"/>
        </w:rPr>
      </w:pPr>
      <w:r>
        <w:rPr>
          <w:rFonts w:eastAsia="Times New Roman" w:cs="Times New Roman"/>
          <w:szCs w:val="28"/>
        </w:rPr>
        <w:t xml:space="preserve">мотивация к обучению и целенаправленной познавательной </w:t>
      </w:r>
      <w:r>
        <w:rPr>
          <w:rFonts w:cs="Times New Roman"/>
          <w:szCs w:val="28"/>
        </w:rPr>
        <w:t>деятельности;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установка на осмысление личного опыта, наблюдений за химическими экспериментами;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ориентация на правила индивидуального и коллективного безопасного поведения при взаимодействии с химически</w:t>
      </w:r>
      <w:r>
        <w:rPr>
          <w:rFonts w:cs="Times New Roman"/>
          <w:szCs w:val="28"/>
        </w:rPr>
        <w:t>ми веществами и соединениями;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уважение к труду и результатам трудовой деятельности;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готовнос</w:t>
      </w:r>
      <w:r>
        <w:rPr>
          <w:rFonts w:cs="Times New Roman"/>
          <w:szCs w:val="28"/>
        </w:rPr>
        <w:t>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осознание своего поведения с точки зрения опасности или безопасности для </w:t>
      </w:r>
      <w:r>
        <w:rPr>
          <w:rFonts w:cs="Times New Roman"/>
          <w:szCs w:val="28"/>
        </w:rPr>
        <w:t xml:space="preserve">себя или для окружающих;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осознание последствий и неприятие вредных</w:t>
      </w:r>
      <w:r>
        <w:rPr>
          <w:rFonts w:cs="Times New Roman"/>
          <w:szCs w:val="28"/>
        </w:rPr>
        <w:t xml:space="preserve"> привычек (употребления алкоголя, наркотиков, курения) и иных форм вреда для физического и психического здоровья;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принятие решений в жизненной ситуации на основе переноса полученных в ходе обучения знаний в актуальную ситуацию, восполнять дефицит информаци</w:t>
      </w:r>
      <w:r>
        <w:rPr>
          <w:rFonts w:cs="Times New Roman"/>
          <w:szCs w:val="28"/>
        </w:rPr>
        <w:t xml:space="preserve">и; </w:t>
      </w:r>
    </w:p>
    <w:p w:rsidR="00D503E8" w:rsidRDefault="0020456E">
      <w:pPr>
        <w:widowControl w:val="0"/>
        <w:tabs>
          <w:tab w:val="left" w:pos="510"/>
        </w:tabs>
        <w:spacing w:after="0" w:line="240" w:lineRule="auto"/>
        <w:ind w:firstLine="709"/>
        <w:jc w:val="both"/>
        <w:rPr>
          <w:rFonts w:eastAsia="Times New Roman" w:cs="Times New Roman"/>
          <w:szCs w:val="28"/>
        </w:rPr>
      </w:pPr>
      <w:r>
        <w:rPr>
          <w:rFonts w:cs="Times New Roman"/>
          <w:szCs w:val="28"/>
        </w:rPr>
        <w:t>готовность отбирать и использовать нужную информацию в соответствии</w:t>
      </w:r>
      <w:r>
        <w:rPr>
          <w:rFonts w:eastAsia="Times New Roman" w:cs="Times New Roman"/>
          <w:szCs w:val="28"/>
        </w:rPr>
        <w:t xml:space="preserve"> с контекстом жизненной ситуации.  </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Метапредметные результаты</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выявлять причины и следствия простых химических явлений;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осу</w:t>
      </w:r>
      <w:r>
        <w:rPr>
          <w:rFonts w:cs="Times New Roman"/>
          <w:szCs w:val="28"/>
        </w:rPr>
        <w:t>ществлять сравнение, классификацию химических веществ по заданным основаниям и критериям для указанных логических операций;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выявлять дефициты </w:t>
      </w:r>
      <w:r>
        <w:rPr>
          <w:rFonts w:cs="Times New Roman"/>
          <w:szCs w:val="28"/>
        </w:rPr>
        <w:t>информации, данных, необходимых для решения поставленной задачи;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преобразовывать информацию из одного вида в другой (таблицу в текст и пр.);</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создавать, применять и преобразовывать знаки и символы, модели и схемы для решения учебных и познавательных задач с</w:t>
      </w:r>
      <w:r>
        <w:rPr>
          <w:rFonts w:cs="Times New Roman"/>
          <w:szCs w:val="28"/>
        </w:rPr>
        <w:t xml:space="preserve"> помощью педагога;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 помощью педагога или самостоятельно формулировать об</w:t>
      </w:r>
      <w:r>
        <w:rPr>
          <w:rFonts w:cs="Times New Roman"/>
          <w:szCs w:val="28"/>
        </w:rPr>
        <w:t>общения и выводы по результатам проведенного наблюдения, опыта;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прогнозировать возможное развитие химических процессов и их последствия;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widowControl w:val="0"/>
        <w:tabs>
          <w:tab w:val="left" w:pos="510"/>
        </w:tabs>
        <w:spacing w:after="0" w:line="240" w:lineRule="auto"/>
        <w:ind w:firstLine="709"/>
        <w:jc w:val="both"/>
        <w:rPr>
          <w:rFonts w:cs="Times New Roman"/>
          <w:szCs w:val="28"/>
        </w:rPr>
      </w:pPr>
      <w:r>
        <w:rPr>
          <w:rFonts w:eastAsia="Times New Roman" w:cs="Times New Roman"/>
          <w:szCs w:val="28"/>
        </w:rPr>
        <w:t xml:space="preserve">организовывать учебное взаимодействие в группе (определять </w:t>
      </w:r>
      <w:r>
        <w:rPr>
          <w:rFonts w:cs="Times New Roman"/>
          <w:szCs w:val="28"/>
        </w:rPr>
        <w:t>общие цели, распределять роли, договариваться друг с другом и т. д.).</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организовывать учебное сотрудничество и совместную деятельность с учителем и сверстниками; работать инд</w:t>
      </w:r>
      <w:r>
        <w:rPr>
          <w:rFonts w:cs="Times New Roman"/>
          <w:szCs w:val="28"/>
        </w:rPr>
        <w:t>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оценивать качество своего вклада в общий продукт, принимать и разделять ответстве</w:t>
      </w:r>
      <w:r>
        <w:rPr>
          <w:rFonts w:cs="Times New Roman"/>
          <w:szCs w:val="28"/>
        </w:rPr>
        <w:t>нность и проявлять готовность к предоставлению отчета перед группой.</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 обнаруживать и формулировать учебную проблему, определять цель учебной деятельности;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владеть основами самоконтроля, самооценки</w:t>
      </w:r>
      <w:r>
        <w:rPr>
          <w:rFonts w:cs="Times New Roman"/>
          <w:szCs w:val="28"/>
        </w:rPr>
        <w:t>, принятия решений и осуществления осознанного выбора в учебной и познавательной деятельности;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w:t>
      </w:r>
      <w:r>
        <w:rPr>
          <w:rFonts w:cs="Times New Roman"/>
          <w:szCs w:val="28"/>
        </w:rPr>
        <w:t>мках предложенных условий и требований, корректировать свои действия в соответствии с изменяющейся ситуацией;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давать адекватную оценку ситуации и предлагать план ее изменения;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предвидеть трудности, которые могут возникнуть при решении учебной задачи;</w:t>
      </w:r>
    </w:p>
    <w:p w:rsidR="00D503E8" w:rsidRDefault="0020456E">
      <w:pPr>
        <w:widowControl w:val="0"/>
        <w:tabs>
          <w:tab w:val="left" w:pos="510"/>
        </w:tabs>
        <w:spacing w:after="0" w:line="240" w:lineRule="auto"/>
        <w:ind w:firstLine="709"/>
        <w:jc w:val="both"/>
        <w:rPr>
          <w:rFonts w:cs="Times New Roman"/>
          <w:szCs w:val="28"/>
        </w:rPr>
      </w:pPr>
      <w:r>
        <w:rPr>
          <w:szCs w:val="28"/>
        </w:rPr>
        <w:t>поним</w:t>
      </w:r>
      <w:r>
        <w:rPr>
          <w:szCs w:val="28"/>
        </w:rPr>
        <w:t>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осознанно относиться к другому человеку, его мнению.</w:t>
      </w:r>
    </w:p>
    <w:p w:rsidR="00D503E8" w:rsidRDefault="00D503E8">
      <w:pPr>
        <w:spacing w:after="0" w:line="240" w:lineRule="auto"/>
        <w:ind w:left="425" w:firstLine="709"/>
        <w:rPr>
          <w:rFonts w:cs="Times New Roman"/>
          <w:b/>
          <w:szCs w:val="28"/>
        </w:rPr>
      </w:pPr>
    </w:p>
    <w:p w:rsidR="00D503E8" w:rsidRDefault="0020456E">
      <w:pPr>
        <w:widowControl w:val="0"/>
        <w:tabs>
          <w:tab w:val="left" w:pos="510"/>
        </w:tabs>
        <w:spacing w:after="0" w:line="240" w:lineRule="auto"/>
        <w:ind w:firstLine="709"/>
        <w:jc w:val="both"/>
        <w:rPr>
          <w:rFonts w:cs="Times New Roman"/>
          <w:b/>
          <w:caps/>
          <w:szCs w:val="28"/>
        </w:rPr>
      </w:pPr>
      <w:r>
        <w:rPr>
          <w:rFonts w:cs="Times New Roman"/>
          <w:b/>
          <w:caps/>
          <w:szCs w:val="28"/>
        </w:rPr>
        <w:t xml:space="preserve">Предметные результаты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 составе предметных резуль</w:t>
      </w:r>
      <w:r>
        <w:rPr>
          <w:rFonts w:cs="Times New Roman"/>
          <w:szCs w:val="28"/>
        </w:rPr>
        <w:t>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w:t>
      </w:r>
      <w:r>
        <w:rPr>
          <w:rFonts w:cs="Times New Roman"/>
          <w:szCs w:val="28"/>
        </w:rPr>
        <w:t>и, преобразованию и применению в различных учебных и новых ситуациях:</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w:t>
      </w:r>
      <w:r>
        <w:rPr>
          <w:rFonts w:eastAsia="Times New Roman" w:cs="Times New Roman"/>
          <w:szCs w:val="28"/>
        </w:rPr>
        <w:t>ы и практической деятельности человека в условиях современного общества; понимание места химии среди других естественных наук;</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w:t>
      </w:r>
      <w:r>
        <w:rPr>
          <w:rFonts w:eastAsia="Times New Roman" w:cs="Times New Roman"/>
          <w:szCs w:val="28"/>
        </w:rPr>
        <w:t>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w:t>
      </w:r>
      <w:r>
        <w:rPr>
          <w:rFonts w:eastAsia="Times New Roman" w:cs="Times New Roman"/>
          <w:szCs w:val="28"/>
        </w:rPr>
        <w:t>томов и молекул по алгоритму с опорой на определения;</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 xml:space="preserve">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w:t>
      </w:r>
      <w:r>
        <w:rPr>
          <w:rFonts w:eastAsia="Times New Roman" w:cs="Times New Roman"/>
          <w:szCs w:val="28"/>
        </w:rPr>
        <w:t>процессе выполнения учебных заданий и при работе с источниками химической информации, которая включает:</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важнейшие химические понятия: химический элемент, атом, молекула, вещество, простое и сло</w:t>
      </w:r>
      <w:r>
        <w:rPr>
          <w:rFonts w:eastAsia="MS Mincho"/>
          <w:szCs w:val="28"/>
        </w:rPr>
        <w:t>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w:t>
      </w:r>
      <w:r>
        <w:rPr>
          <w:rFonts w:eastAsia="MS Mincho"/>
          <w:szCs w:val="28"/>
        </w:rPr>
        <w:t xml:space="preserve">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r>
        <w:rPr>
          <w:rFonts w:eastAsia="MS Mincho"/>
          <w:szCs w:val="28"/>
        </w:rPr>
        <w:t>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w:t>
      </w:r>
      <w:r>
        <w:rPr>
          <w:rFonts w:eastAsia="MS Mincho"/>
          <w:szCs w:val="28"/>
        </w:rPr>
        <w:t>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w:t>
      </w:r>
      <w:r>
        <w:rPr>
          <w:rFonts w:eastAsia="MS Mincho"/>
          <w:szCs w:val="28"/>
        </w:rPr>
        <w:t>, скорость химической реакции, катализатор, предельно допустимая концентрация (ПДК), коррозия металлов, сплавы;</w:t>
      </w:r>
    </w:p>
    <w:p w:rsidR="00D503E8" w:rsidRDefault="0020456E">
      <w:pPr>
        <w:widowControl w:val="0"/>
        <w:tabs>
          <w:tab w:val="left" w:pos="567"/>
        </w:tabs>
        <w:spacing w:after="0" w:line="240" w:lineRule="auto"/>
        <w:ind w:firstLine="709"/>
        <w:jc w:val="both"/>
        <w:rPr>
          <w:rFonts w:eastAsia="MS Mincho"/>
          <w:szCs w:val="28"/>
        </w:rPr>
      </w:pPr>
      <w:r>
        <w:rPr>
          <w:rFonts w:eastAsia="Times New Roman" w:cs="Times New Roman"/>
          <w:szCs w:val="28"/>
        </w:rPr>
        <w:t>основополагающие законы химии: закон сохранения массы,</w:t>
      </w:r>
      <w:r>
        <w:rPr>
          <w:rFonts w:eastAsia="MS Mincho"/>
          <w:szCs w:val="28"/>
        </w:rPr>
        <w:t xml:space="preserve"> Периодический закон Д. И. Менделеева, закон постоянства состава, закон Авогадро;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теории </w:t>
      </w:r>
      <w:r>
        <w:rPr>
          <w:rFonts w:eastAsia="MS Mincho"/>
          <w:szCs w:val="28"/>
        </w:rPr>
        <w:t>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представление о периодическ</w:t>
      </w:r>
      <w:r>
        <w:rPr>
          <w:rFonts w:eastAsia="Times New Roman" w:cs="Times New Roman"/>
          <w:szCs w:val="28"/>
        </w:rPr>
        <w:t>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w:t>
      </w:r>
      <w:r>
        <w:rPr>
          <w:rFonts w:eastAsia="Times New Roman" w:cs="Times New Roman"/>
          <w:szCs w:val="28"/>
        </w:rPr>
        <w:t>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w:t>
      </w:r>
      <w:r>
        <w:rPr>
          <w:rFonts w:eastAsia="Times New Roman" w:cs="Times New Roman"/>
          <w:szCs w:val="28"/>
        </w:rPr>
        <w:t>ицировать химические элементы с опорой на определения физического смысла цифровых данных периодической таблицы;</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w:t>
      </w:r>
      <w:r>
        <w:rPr>
          <w:rFonts w:eastAsia="Times New Roman" w:cs="Times New Roman"/>
          <w:szCs w:val="28"/>
        </w:rPr>
        <w:t>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умение характеризовать с</w:t>
      </w:r>
      <w:r>
        <w:rPr>
          <w:rFonts w:eastAsia="Times New Roman" w:cs="Times New Roman"/>
          <w:szCs w:val="28"/>
        </w:rPr>
        <w:t xml:space="preserve">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w:t>
      </w:r>
      <w:r>
        <w:rPr>
          <w:rFonts w:eastAsia="Times New Roman" w:cs="Times New Roman"/>
          <w:szCs w:val="28"/>
        </w:rPr>
        <w:t>,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w:t>
      </w:r>
      <w:r>
        <w:rPr>
          <w:rFonts w:eastAsia="Times New Roman" w:cs="Times New Roman"/>
          <w:szCs w:val="28"/>
        </w:rPr>
        <w:t>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w:t>
      </w:r>
      <w:r>
        <w:rPr>
          <w:rFonts w:eastAsia="Times New Roman" w:cs="Times New Roman"/>
          <w:szCs w:val="28"/>
        </w:rPr>
        <w:t xml:space="preserve">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 xml:space="preserve"> умение составлять по образцу, схеме, алгоритму учебных действий мол</w:t>
      </w:r>
      <w:r>
        <w:rPr>
          <w:rFonts w:eastAsia="Times New Roman" w:cs="Times New Roman"/>
          <w:szCs w:val="28"/>
        </w:rPr>
        <w:t>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w:t>
      </w:r>
      <w:r>
        <w:rPr>
          <w:rFonts w:eastAsia="Times New Roman" w:cs="Times New Roman"/>
          <w:szCs w:val="28"/>
        </w:rPr>
        <w:t>ими;</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w:t>
      </w:r>
      <w:r>
        <w:rPr>
          <w:rFonts w:eastAsia="Times New Roman" w:cs="Times New Roman"/>
          <w:szCs w:val="28"/>
        </w:rPr>
        <w:t>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владение основными методами научного познания (наблюдение, измерение, эксперимент, моделирование)</w:t>
      </w:r>
      <w:r>
        <w:rPr>
          <w:rFonts w:eastAsia="Times New Roman" w:cs="Times New Roman"/>
          <w:szCs w:val="28"/>
        </w:rPr>
        <w:t xml:space="preserve">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w:t>
      </w:r>
      <w:r>
        <w:rPr>
          <w:rFonts w:eastAsia="Times New Roman" w:cs="Times New Roman"/>
          <w:szCs w:val="28"/>
        </w:rPr>
        <w:t xml:space="preserve">рудованием; </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изучение и описание физических свойств веществ;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ознакомление с физическ</w:t>
      </w:r>
      <w:r>
        <w:rPr>
          <w:rFonts w:eastAsia="MS Mincho"/>
          <w:szCs w:val="28"/>
        </w:rPr>
        <w:t xml:space="preserve">ими и химическими явлениями;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опыты, иллюстрирующие признаки протекания химических реакций;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изучение способов разделения смесей;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получение кислорода и изучение его свойств;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получение водорода и изучение его свойств;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получение углекислого газа и изучение его свойств;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получение аммиака и изучение его свойств;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приготовление растворов с определенной массовой долей растворенного вещества;</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исследование и описание свойств неорганических веществ различных классов;</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применени</w:t>
      </w:r>
      <w:r>
        <w:rPr>
          <w:rFonts w:eastAsia="MS Mincho"/>
          <w:szCs w:val="28"/>
        </w:rPr>
        <w:t xml:space="preserve">е индикаторов (лакмуса, метилоранжа и фенолфталеина) для определения характера среды в растворах кислот и щелочей;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получение нерастворимых о</w:t>
      </w:r>
      <w:r>
        <w:rPr>
          <w:rFonts w:eastAsia="MS Mincho"/>
          <w:szCs w:val="28"/>
        </w:rPr>
        <w:t>снований;</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вытеснение одного металла другим из раствора соли;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исследование амфотерных свойств гидроксидов алюминия и цинка;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решение экспериментальных задач по теме «Основные классы неорганических соединений»;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решение экспериментальных задач по теме «Электролитическая диссоциация»;</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 xml:space="preserve">решение экспериментальных задач по теме «Важнейшие неметаллы и их соединения»;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решение экспериментальных задач по теме «Важнейшие металлы и их соединения»;</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химические эксперименты, и</w:t>
      </w:r>
      <w:r>
        <w:rPr>
          <w:rFonts w:eastAsia="MS Mincho"/>
          <w:szCs w:val="28"/>
        </w:rPr>
        <w:t xml:space="preserve">ллюстрирующие признаки протекания реакций ионного обмена; </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w:t>
      </w:r>
      <w:r>
        <w:rPr>
          <w:rFonts w:eastAsia="MS Mincho"/>
          <w:szCs w:val="28"/>
        </w:rPr>
        <w:t>елеза (2+) и железа (3+), меди (2+), цинка;</w:t>
      </w:r>
    </w:p>
    <w:p w:rsidR="00D503E8" w:rsidRDefault="0020456E">
      <w:pPr>
        <w:widowControl w:val="0"/>
        <w:tabs>
          <w:tab w:val="left" w:pos="567"/>
        </w:tabs>
        <w:spacing w:after="0" w:line="240" w:lineRule="auto"/>
        <w:ind w:firstLine="709"/>
        <w:jc w:val="both"/>
        <w:rPr>
          <w:rFonts w:eastAsia="MS Mincho"/>
          <w:szCs w:val="28"/>
        </w:rPr>
      </w:pPr>
      <w:r>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владение правилами безопасного обращения с веществами, используемыми в повседн</w:t>
      </w:r>
      <w:r>
        <w:rPr>
          <w:rFonts w:eastAsia="Times New Roman" w:cs="Times New Roman"/>
          <w:szCs w:val="28"/>
        </w:rPr>
        <w:t>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w:t>
      </w:r>
      <w:r>
        <w:rPr>
          <w:rFonts w:eastAsia="Times New Roman" w:cs="Times New Roman"/>
          <w:szCs w:val="28"/>
        </w:rPr>
        <w:t>ние значения жиров, белков, углеводов для организма человека;</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w:t>
      </w:r>
      <w:r>
        <w:rPr>
          <w:rFonts w:eastAsia="Times New Roman" w:cs="Times New Roman"/>
          <w:szCs w:val="28"/>
        </w:rPr>
        <w:t>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 xml:space="preserve">умение устанавливать связи между реально наблюдаемыми химическими </w:t>
      </w:r>
      <w:r>
        <w:rPr>
          <w:rFonts w:eastAsia="Times New Roman" w:cs="Times New Roman"/>
          <w:szCs w:val="28"/>
        </w:rPr>
        <w:t>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D503E8" w:rsidRDefault="0020456E">
      <w:pPr>
        <w:numPr>
          <w:ilvl w:val="0"/>
          <w:numId w:val="17"/>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представление о сферах профессиональной деятельности, связан</w:t>
      </w:r>
      <w:r>
        <w:rPr>
          <w:rFonts w:eastAsia="Times New Roman" w:cs="Times New Roman"/>
          <w:szCs w:val="28"/>
        </w:rPr>
        <w:t>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w:t>
      </w:r>
      <w:r>
        <w:rPr>
          <w:rFonts w:eastAsia="Times New Roman" w:cs="Times New Roman"/>
          <w:szCs w:val="28"/>
        </w:rPr>
        <w:t>ективно оценивать информацию о веществах, их превращениях и практическом применении.</w:t>
      </w:r>
    </w:p>
    <w:p w:rsidR="00D503E8" w:rsidRDefault="00D503E8">
      <w:pPr>
        <w:spacing w:after="0" w:line="240" w:lineRule="auto"/>
        <w:ind w:left="709" w:firstLine="709"/>
        <w:jc w:val="center"/>
        <w:rPr>
          <w:rFonts w:eastAsia="Times New Roman"/>
          <w:b/>
          <w:szCs w:val="28"/>
        </w:rPr>
      </w:pPr>
    </w:p>
    <w:p w:rsidR="00D503E8" w:rsidRDefault="0020456E">
      <w:pPr>
        <w:spacing w:after="0" w:line="240" w:lineRule="auto"/>
        <w:ind w:firstLine="709"/>
        <w:jc w:val="both"/>
        <w:rPr>
          <w:rFonts w:eastAsia="Times New Roman" w:cs="Times New Roman"/>
          <w:b/>
          <w:bCs/>
          <w:szCs w:val="28"/>
          <w:lang w:eastAsia="en-US"/>
        </w:rPr>
      </w:pPr>
      <w:r>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D503E8" w:rsidRDefault="0020456E">
      <w:pPr>
        <w:spacing w:after="0" w:line="240" w:lineRule="auto"/>
        <w:ind w:firstLine="709"/>
        <w:jc w:val="both"/>
        <w:rPr>
          <w:szCs w:val="28"/>
        </w:rPr>
      </w:pPr>
      <w:r>
        <w:rPr>
          <w:rFonts w:eastAsia="Times New Roman"/>
          <w:szCs w:val="28"/>
        </w:rPr>
        <w:t>Результаты по годам формулируются по принципу добавления новых ре</w:t>
      </w:r>
      <w:r>
        <w:rPr>
          <w:rFonts w:eastAsia="Times New Roman"/>
          <w:szCs w:val="28"/>
        </w:rPr>
        <w:t>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D503E8" w:rsidRDefault="00D503E8">
      <w:pPr>
        <w:spacing w:after="0" w:line="240" w:lineRule="auto"/>
        <w:ind w:firstLine="709"/>
        <w:jc w:val="both"/>
        <w:rPr>
          <w:rFonts w:eastAsia="Times New Roman"/>
          <w:b/>
          <w:szCs w:val="28"/>
        </w:rPr>
      </w:pPr>
    </w:p>
    <w:p w:rsidR="00D503E8" w:rsidRDefault="0020456E">
      <w:pPr>
        <w:spacing w:after="0" w:line="240" w:lineRule="auto"/>
        <w:jc w:val="both"/>
        <w:rPr>
          <w:rFonts w:eastAsia="Times New Roman"/>
          <w:b/>
          <w:szCs w:val="28"/>
        </w:rPr>
      </w:pPr>
      <w:r>
        <w:rPr>
          <w:rFonts w:eastAsia="Times New Roman"/>
          <w:b/>
          <w:szCs w:val="28"/>
        </w:rPr>
        <w:t>8 КЛАСС</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раскрывать смысл основн</w:t>
      </w:r>
      <w:r>
        <w:rPr>
          <w:rFonts w:cs="Times New Roman"/>
          <w:szCs w:val="28"/>
        </w:rPr>
        <w:t xml:space="preserve">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Pr>
          <w:rFonts w:cs="Times New Roman"/>
          <w:szCs w:val="28"/>
        </w:rPr>
        <w:t xml:space="preserve">элемента в соединении, молярный объём, оксид, кислота, основание, соль, </w:t>
      </w:r>
      <w:r>
        <w:rPr>
          <w:rFonts w:cs="Times New Roman"/>
          <w:i/>
          <w:szCs w:val="28"/>
        </w:rPr>
        <w:t>электроотрицательность</w:t>
      </w:r>
      <w:r>
        <w:rPr>
          <w:rStyle w:val="af2"/>
          <w:rFonts w:cs="Times New Roman"/>
          <w:i/>
          <w:szCs w:val="28"/>
        </w:rPr>
        <w:footnoteReference w:id="30"/>
      </w:r>
      <w:r>
        <w:rPr>
          <w:rFonts w:cs="Times New Roman"/>
          <w:i/>
          <w:szCs w:val="28"/>
        </w:rPr>
        <w:t>,</w:t>
      </w:r>
      <w:r>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rFonts w:cs="Times New Roman"/>
          <w:i/>
          <w:szCs w:val="28"/>
        </w:rPr>
        <w:t>тепловой эффект реакции;</w:t>
      </w:r>
      <w:r>
        <w:rPr>
          <w:rFonts w:cs="Times New Roman"/>
          <w:szCs w:val="28"/>
        </w:rPr>
        <w:t xml:space="preserve"> ядро атома, электронный слой атома, атомная орбиталь, радиус</w:t>
      </w:r>
      <w:r>
        <w:rPr>
          <w:rFonts w:cs="Times New Roman"/>
          <w:szCs w:val="28"/>
        </w:rPr>
        <w:t xml:space="preserve">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иллюстрировать взаимосвязь основных химических понятий (см. п. 1) и применять эти пон</w:t>
      </w:r>
      <w:r>
        <w:rPr>
          <w:rFonts w:cs="Times New Roman"/>
          <w:szCs w:val="28"/>
        </w:rPr>
        <w:t>ятия при описании веществ и их превращений;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определять валентность атомов элементов в бинарных соединениях; степень окисления</w:t>
      </w:r>
      <w:r>
        <w:rPr>
          <w:rFonts w:cs="Times New Roman"/>
          <w:szCs w:val="28"/>
        </w:rPr>
        <w:t xml:space="preserve">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иметь представление о</w:t>
      </w:r>
      <w:r>
        <w:rPr>
          <w:rFonts w:cs="Times New Roman"/>
          <w:szCs w:val="28"/>
        </w:rPr>
        <w:t xml:space="preserve">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w:t>
      </w:r>
      <w:r>
        <w:rPr>
          <w:rFonts w:cs="Times New Roman"/>
          <w:szCs w:val="28"/>
        </w:rPr>
        <w:t xml:space="preserve">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rFonts w:cs="Times New Roman"/>
          <w:i/>
          <w:szCs w:val="28"/>
        </w:rPr>
        <w:t>закон постоянства состав</w:t>
      </w:r>
      <w:r>
        <w:rPr>
          <w:rFonts w:cs="Times New Roman"/>
          <w:i/>
          <w:szCs w:val="28"/>
        </w:rPr>
        <w:t>а,</w:t>
      </w:r>
      <w:r>
        <w:rPr>
          <w:rFonts w:cs="Times New Roman"/>
          <w:szCs w:val="28"/>
        </w:rPr>
        <w:t xml:space="preserve">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w:t>
      </w:r>
      <w:r>
        <w:rPr>
          <w:rFonts w:cs="Times New Roman"/>
          <w:szCs w:val="28"/>
        </w:rPr>
        <w:t>ло электронов и распределение их по электронным слоям);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классифицировать</w:t>
      </w:r>
      <w:r>
        <w:rPr>
          <w:rFonts w:cs="Times New Roman"/>
          <w:i/>
          <w:iCs/>
          <w:szCs w:val="28"/>
        </w:rPr>
        <w:t xml:space="preserve"> </w:t>
      </w:r>
      <w:r>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w:t>
      </w:r>
      <w:r>
        <w:rPr>
          <w:rFonts w:cs="Times New Roman"/>
          <w:szCs w:val="28"/>
        </w:rPr>
        <w:t>ментов) с опорой на схемы;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прогнозировать свойства веществ в зависи</w:t>
      </w:r>
      <w:r>
        <w:rPr>
          <w:rFonts w:cs="Times New Roman"/>
          <w:szCs w:val="28"/>
        </w:rPr>
        <w:t xml:space="preserve">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вычислять относительную молекулярную и молярную массы веществ; массовую долю химического элемента по формуле </w:t>
      </w:r>
      <w:r>
        <w:rPr>
          <w:rFonts w:cs="Times New Roman"/>
          <w:szCs w:val="28"/>
        </w:rPr>
        <w:t>соединения; массовую долю вещества в растворе; проводить расчёты по уравнению химической реакции с опорой на алгоритм;</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применять основные операции мыслительной деятельности – анализ и синтез, сравнение, обобщение, систематизация, классификация, выявление п</w:t>
      </w:r>
      <w:r>
        <w:rPr>
          <w:rFonts w:cs="Times New Roman"/>
          <w:szCs w:val="28"/>
        </w:rPr>
        <w:t xml:space="preserve">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Pr>
          <w:rFonts w:cs="Times New Roman"/>
          <w:i/>
          <w:szCs w:val="28"/>
        </w:rPr>
        <w:t xml:space="preserve">(реальный и мысленный) </w:t>
      </w:r>
      <w:r>
        <w:rPr>
          <w:rFonts w:cs="Times New Roman"/>
          <w:szCs w:val="28"/>
        </w:rPr>
        <w:t>под руководством педагога</w:t>
      </w:r>
      <w:r>
        <w:rPr>
          <w:rFonts w:cs="Times New Roman"/>
          <w:i/>
          <w:szCs w:val="28"/>
        </w:rPr>
        <w:t>;</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следовать правилам пользования химиче</w:t>
      </w:r>
      <w:r>
        <w:rPr>
          <w:rFonts w:cs="Times New Roman"/>
          <w:szCs w:val="28"/>
        </w:rPr>
        <w:t>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w:t>
      </w:r>
      <w:r>
        <w:rPr>
          <w:rFonts w:cs="Times New Roman"/>
          <w:szCs w:val="28"/>
        </w:rPr>
        <w:t xml:space="preserve">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w:t>
      </w:r>
      <w:r>
        <w:rPr>
          <w:rFonts w:cs="Times New Roman"/>
          <w:szCs w:val="28"/>
        </w:rPr>
        <w:t>веществ (качественные реакции на ионы) под руководством педагога.</w:t>
      </w:r>
    </w:p>
    <w:p w:rsidR="00D503E8" w:rsidRDefault="00D503E8">
      <w:pPr>
        <w:spacing w:after="0" w:line="240" w:lineRule="auto"/>
        <w:ind w:firstLine="709"/>
        <w:jc w:val="both"/>
        <w:rPr>
          <w:rFonts w:eastAsia="Times New Roman"/>
          <w:b/>
          <w:szCs w:val="28"/>
        </w:rPr>
      </w:pPr>
    </w:p>
    <w:p w:rsidR="00D503E8" w:rsidRDefault="0020456E">
      <w:pPr>
        <w:spacing w:after="0" w:line="240" w:lineRule="auto"/>
        <w:jc w:val="both"/>
        <w:rPr>
          <w:rFonts w:eastAsia="Times New Roman"/>
          <w:b/>
          <w:szCs w:val="28"/>
        </w:rPr>
      </w:pPr>
      <w:r>
        <w:rPr>
          <w:rFonts w:eastAsia="Times New Roman"/>
          <w:b/>
          <w:szCs w:val="28"/>
        </w:rPr>
        <w:t>9 КЛАСС</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w:t>
      </w:r>
      <w:r>
        <w:rPr>
          <w:rFonts w:cs="Times New Roman"/>
          <w:szCs w:val="28"/>
        </w:rPr>
        <w:t xml:space="preserve">ь окисления, химическая реакция, химическая связь, </w:t>
      </w:r>
      <w:r>
        <w:rPr>
          <w:rFonts w:cs="Times New Roman"/>
          <w:i/>
          <w:szCs w:val="28"/>
        </w:rPr>
        <w:t>тепловой эффект реакции,</w:t>
      </w:r>
      <w:r>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Pr>
          <w:rFonts w:cs="Times New Roman"/>
          <w:i/>
          <w:szCs w:val="28"/>
        </w:rPr>
        <w:t>химическое равновесие, обратимые и необратимые реакции</w:t>
      </w:r>
      <w:r>
        <w:rPr>
          <w:rFonts w:cs="Times New Roman"/>
          <w:i/>
          <w:szCs w:val="28"/>
        </w:rPr>
        <w:t>,</w:t>
      </w:r>
      <w:r>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rFonts w:cs="Times New Roman"/>
          <w:i/>
          <w:szCs w:val="28"/>
        </w:rPr>
        <w:t>коррозия металлов, сплавы; скорость химической реакц</w:t>
      </w:r>
      <w:r>
        <w:rPr>
          <w:rFonts w:cs="Times New Roman"/>
          <w:i/>
          <w:szCs w:val="28"/>
        </w:rPr>
        <w:t>ии,</w:t>
      </w:r>
      <w:r>
        <w:rPr>
          <w:rFonts w:cs="Times New Roman"/>
          <w:szCs w:val="28"/>
        </w:rPr>
        <w:t xml:space="preserve"> предельно допустимая концентрация (ПДК) вещества;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использовать знаки и символы для фиксации результатов наблюдений, составл</w:t>
      </w:r>
      <w:r>
        <w:rPr>
          <w:rFonts w:cs="Times New Roman"/>
          <w:szCs w:val="28"/>
        </w:rPr>
        <w:t>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D503E8" w:rsidRDefault="0020456E">
      <w:pPr>
        <w:widowControl w:val="0"/>
        <w:tabs>
          <w:tab w:val="left" w:pos="510"/>
        </w:tabs>
        <w:spacing w:after="0" w:line="240" w:lineRule="auto"/>
        <w:ind w:firstLine="709"/>
        <w:jc w:val="both"/>
        <w:rPr>
          <w:rFonts w:cs="Times New Roman"/>
          <w:i/>
          <w:szCs w:val="28"/>
        </w:rPr>
      </w:pPr>
      <w:r>
        <w:rPr>
          <w:rFonts w:cs="Times New Roman"/>
          <w:szCs w:val="28"/>
        </w:rPr>
        <w:t>определять валентность и степень о</w:t>
      </w:r>
      <w:r>
        <w:rPr>
          <w:rFonts w:cs="Times New Roman"/>
          <w:szCs w:val="28"/>
        </w:rPr>
        <w:t>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w:t>
      </w:r>
      <w:r>
        <w:rPr>
          <w:rFonts w:cs="Times New Roman"/>
          <w:szCs w:val="28"/>
        </w:rPr>
        <w:t xml:space="preserve">динениях; заряд иона по химической формуле; характер среды в водных растворах кислот и щелочей, </w:t>
      </w:r>
      <w:r>
        <w:rPr>
          <w:rFonts w:cs="Times New Roman"/>
          <w:i/>
          <w:szCs w:val="28"/>
        </w:rPr>
        <w:t>тип кристаллической решётки конкретного вещества;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раскрывать смысл Периодического закона Д.И. Менделеева и демонстрировать его понимание: </w:t>
      </w:r>
      <w:r>
        <w:rPr>
          <w:rFonts w:cs="Times New Roman"/>
          <w:i/>
          <w:iCs/>
          <w:szCs w:val="28"/>
        </w:rPr>
        <w:t>описывать и характериз</w:t>
      </w:r>
      <w:r>
        <w:rPr>
          <w:rFonts w:cs="Times New Roman"/>
          <w:i/>
          <w:iCs/>
          <w:szCs w:val="28"/>
        </w:rPr>
        <w:t>овать</w:t>
      </w:r>
      <w:r>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rFonts w:cs="Times New Roman"/>
          <w:i/>
          <w:iCs/>
          <w:szCs w:val="28"/>
        </w:rPr>
        <w:t>соотносить</w:t>
      </w:r>
      <w:r>
        <w:rPr>
          <w:rFonts w:cs="Times New Roman"/>
          <w:szCs w:val="28"/>
        </w:rPr>
        <w:t xml:space="preserve"> обозначения, которые имеются в периодической таблице, с числовыми хара</w:t>
      </w:r>
      <w:r>
        <w:rPr>
          <w:rFonts w:cs="Times New Roman"/>
          <w:szCs w:val="28"/>
        </w:rPr>
        <w:t xml:space="preserve">ктеристиками строения атомов химических элементов (состав и заряд ядра, общее число электронов и распределение их по электронным слоям); </w:t>
      </w:r>
      <w:r>
        <w:rPr>
          <w:rFonts w:cs="Times New Roman"/>
          <w:i/>
          <w:iCs/>
          <w:szCs w:val="28"/>
        </w:rPr>
        <w:t>объяснять</w:t>
      </w:r>
      <w:r>
        <w:rPr>
          <w:rFonts w:cs="Times New Roman"/>
          <w:szCs w:val="28"/>
        </w:rPr>
        <w:t xml:space="preserve"> общие закономерности в изменении свойств химических элементов и их соединений в пределах малых периодов и гла</w:t>
      </w:r>
      <w:r>
        <w:rPr>
          <w:rFonts w:cs="Times New Roman"/>
          <w:szCs w:val="28"/>
        </w:rPr>
        <w:t>вных подгрупп с учётом строения их атомов;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w:t>
      </w:r>
      <w:r>
        <w:rPr>
          <w:rFonts w:cs="Times New Roman"/>
          <w:szCs w:val="28"/>
        </w:rPr>
        <w:t>орой на схемы;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составлять уравнения электр</w:t>
      </w:r>
      <w:r>
        <w:rPr>
          <w:rFonts w:cs="Times New Roman"/>
          <w:szCs w:val="28"/>
        </w:rPr>
        <w:t>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раскрывать сущность окислительно-восстановительны</w:t>
      </w:r>
      <w:r>
        <w:rPr>
          <w:rFonts w:cs="Times New Roman"/>
          <w:szCs w:val="28"/>
        </w:rPr>
        <w:t>х реакций посредством составления электронного баланса этих реакций;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прогнозировать</w:t>
      </w:r>
      <w:r>
        <w:rPr>
          <w:rFonts w:cs="Times New Roman"/>
          <w:i/>
          <w:iCs/>
          <w:szCs w:val="28"/>
        </w:rPr>
        <w:t xml:space="preserve"> </w:t>
      </w:r>
      <w:r>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вычислять относительную молекул</w:t>
      </w:r>
      <w:r>
        <w:rPr>
          <w:rFonts w:cs="Times New Roman"/>
          <w:szCs w:val="28"/>
        </w:rPr>
        <w:t>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следовать</w:t>
      </w:r>
      <w:r>
        <w:rPr>
          <w:rFonts w:cs="Times New Roman"/>
          <w:i/>
          <w:iCs/>
          <w:szCs w:val="28"/>
        </w:rPr>
        <w:t xml:space="preserve"> </w:t>
      </w:r>
      <w:r>
        <w:rPr>
          <w:rFonts w:cs="Times New Roman"/>
          <w:szCs w:val="28"/>
        </w:rPr>
        <w:t>прав</w:t>
      </w:r>
      <w:r>
        <w:rPr>
          <w:rFonts w:cs="Times New Roman"/>
          <w:szCs w:val="28"/>
        </w:rPr>
        <w:t>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w:t>
      </w:r>
      <w:r>
        <w:rPr>
          <w:rFonts w:cs="Times New Roman"/>
          <w:szCs w:val="28"/>
        </w:rPr>
        <w:t>ах неорганических веществ;</w:t>
      </w:r>
    </w:p>
    <w:p w:rsidR="00D503E8" w:rsidRDefault="0020456E">
      <w:pPr>
        <w:tabs>
          <w:tab w:val="left" w:pos="510"/>
        </w:tabs>
        <w:spacing w:after="0" w:line="240" w:lineRule="auto"/>
        <w:ind w:firstLine="709"/>
        <w:jc w:val="both"/>
        <w:rPr>
          <w:rFonts w:cs="Times New Roman"/>
          <w:szCs w:val="28"/>
        </w:rPr>
      </w:pPr>
      <w:r>
        <w:rPr>
          <w:rFonts w:cs="Times New Roman"/>
          <w:szCs w:val="28"/>
        </w:rPr>
        <w:t>применять основные операции мыслительной деятельности – анализ и синт</w:t>
      </w:r>
      <w:r>
        <w:rPr>
          <w:rFonts w:cs="Times New Roman"/>
          <w:spacing w:val="-2"/>
          <w:szCs w:val="28"/>
        </w:rPr>
        <w:t xml:space="preserve">ез, сравнение, обобщение, систематизацию, выявление причинно-следственных связей – для изучения свойств веществ и химических реакций; </w:t>
      </w:r>
      <w:r>
        <w:rPr>
          <w:rFonts w:cs="Times New Roman"/>
          <w:spacing w:val="-2"/>
          <w:szCs w:val="28"/>
        </w:rPr>
        <w:t>естественно-научные методы познания – наблюдение, измерение, моделирование, эксперим</w:t>
      </w:r>
      <w:r>
        <w:rPr>
          <w:rFonts w:cs="Times New Roman"/>
          <w:szCs w:val="28"/>
        </w:rPr>
        <w:t xml:space="preserve">ент (реальный и мысленный). </w:t>
      </w:r>
    </w:p>
    <w:p w:rsidR="00D503E8" w:rsidRDefault="0020456E">
      <w:pPr>
        <w:tabs>
          <w:tab w:val="left" w:pos="510"/>
        </w:tabs>
        <w:spacing w:after="0" w:line="240" w:lineRule="auto"/>
        <w:ind w:firstLine="709"/>
        <w:jc w:val="both"/>
        <w:rPr>
          <w:rFonts w:cs="Times New Roman"/>
          <w:szCs w:val="28"/>
        </w:rPr>
      </w:pPr>
      <w:r>
        <w:rPr>
          <w:rFonts w:cs="Times New Roman"/>
          <w:szCs w:val="28"/>
        </w:rPr>
        <w:br w:type="page" w:clear="all"/>
      </w:r>
    </w:p>
    <w:p w:rsidR="00D503E8" w:rsidRDefault="0020456E">
      <w:pPr>
        <w:pStyle w:val="4"/>
        <w:rPr>
          <w:caps/>
        </w:rPr>
      </w:pPr>
      <w:bookmarkStart w:id="168" w:name="_Toc97114953"/>
      <w:r>
        <w:rPr>
          <w:caps/>
        </w:rPr>
        <w:t>2.2.1.14. Изобразительное искусство</w:t>
      </w:r>
      <w:bookmarkEnd w:id="168"/>
    </w:p>
    <w:p w:rsidR="00D503E8" w:rsidRDefault="00D503E8">
      <w:pPr>
        <w:spacing w:after="0" w:line="240" w:lineRule="auto"/>
        <w:ind w:firstLine="709"/>
        <w:rPr>
          <w:rFonts w:cs="Times New Roman"/>
        </w:rPr>
      </w:pPr>
    </w:p>
    <w:p w:rsidR="00D503E8" w:rsidRDefault="00D503E8">
      <w:pPr>
        <w:spacing w:after="0" w:line="240" w:lineRule="auto"/>
        <w:ind w:firstLine="709"/>
        <w:rPr>
          <w:rFonts w:cs="Times New Roman"/>
        </w:rPr>
      </w:pPr>
    </w:p>
    <w:p w:rsidR="00D503E8" w:rsidRDefault="0020456E">
      <w:pPr>
        <w:spacing w:after="0" w:line="240" w:lineRule="auto"/>
        <w:jc w:val="both"/>
        <w:rPr>
          <w:rFonts w:eastAsiaTheme="majorEastAsia" w:cs="Times New Roman"/>
          <w:szCs w:val="28"/>
        </w:rPr>
      </w:pPr>
      <w:bookmarkStart w:id="169" w:name="_Toc85367029"/>
      <w:r>
        <w:rPr>
          <w:rFonts w:eastAsiaTheme="majorEastAsia" w:cs="Times New Roman"/>
          <w:szCs w:val="28"/>
        </w:rPr>
        <w:t>ПОЯСНИТЕЛЬНАЯ ЗАПИСКА</w:t>
      </w:r>
      <w:bookmarkEnd w:id="169"/>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изобразительному искусству для обучающихся с заде</w:t>
      </w:r>
      <w:r>
        <w:rPr>
          <w:rFonts w:eastAsia="Arial Unicode MS" w:cs="Times New Roman"/>
          <w:szCs w:val="28"/>
          <w:lang w:eastAsia="en-US"/>
        </w:rPr>
        <w:t>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w:t>
      </w:r>
      <w:r>
        <w:rPr>
          <w:rFonts w:eastAsia="Arial Unicode MS" w:cs="Times New Roman"/>
          <w:szCs w:val="28"/>
          <w:lang w:eastAsia="en-US"/>
        </w:rPr>
        <w:t xml:space="preserve">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w:t>
      </w:r>
      <w:r>
        <w:rPr>
          <w:rFonts w:eastAsia="Arial Unicode MS" w:cs="Times New Roman"/>
          <w:szCs w:val="28"/>
          <w:lang w:eastAsia="en-US"/>
        </w:rPr>
        <w:t>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w:t>
      </w:r>
      <w:r>
        <w:rPr>
          <w:rFonts w:eastAsia="Arial Unicode MS" w:cs="Times New Roman"/>
          <w:szCs w:val="28"/>
          <w:lang w:eastAsia="en-US"/>
        </w:rPr>
        <w:t>спитания.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170" w:name="_Toc85367030"/>
      <w:r>
        <w:rPr>
          <w:rFonts w:eastAsiaTheme="majorEastAsia" w:cs="Times New Roman"/>
          <w:b/>
          <w:bCs/>
          <w:szCs w:val="28"/>
          <w:lang w:eastAsia="en-US"/>
        </w:rPr>
        <w:t>Общая характеристика учебного предмета «Изобразительное искусство»</w:t>
      </w:r>
      <w:bookmarkEnd w:id="170"/>
    </w:p>
    <w:p w:rsidR="00D503E8" w:rsidRDefault="0020456E">
      <w:pPr>
        <w:spacing w:after="0" w:line="240" w:lineRule="auto"/>
        <w:ind w:firstLine="709"/>
        <w:jc w:val="both"/>
        <w:rPr>
          <w:rFonts w:cs="Times New Roman"/>
          <w:szCs w:val="28"/>
        </w:rPr>
      </w:pPr>
      <w:r>
        <w:rPr>
          <w:rFonts w:cs="Times New Roman"/>
          <w:szCs w:val="28"/>
        </w:rP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w:t>
      </w:r>
      <w:r>
        <w:rPr>
          <w:rFonts w:cs="Times New Roman"/>
          <w:szCs w:val="28"/>
        </w:rPr>
        <w:t>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w:t>
      </w:r>
      <w:r>
        <w:rPr>
          <w:rFonts w:cs="Times New Roman"/>
          <w:szCs w:val="28"/>
        </w:rPr>
        <w:t xml:space="preserve">тельном искусстве как целостном явлении. </w:t>
      </w:r>
    </w:p>
    <w:p w:rsidR="00D503E8" w:rsidRDefault="0020456E">
      <w:pPr>
        <w:spacing w:after="0" w:line="240" w:lineRule="auto"/>
        <w:ind w:firstLine="709"/>
        <w:jc w:val="both"/>
        <w:rPr>
          <w:rFonts w:cs="Times New Roman"/>
          <w:szCs w:val="28"/>
        </w:rPr>
      </w:pPr>
      <w:r>
        <w:rPr>
          <w:rFonts w:cs="Times New Roman"/>
          <w:szCs w:val="28"/>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w:t>
      </w:r>
      <w:r>
        <w:rPr>
          <w:rFonts w:cs="Times New Roman"/>
          <w:szCs w:val="28"/>
        </w:rPr>
        <w:t>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w:t>
      </w:r>
      <w:r>
        <w:rPr>
          <w:rFonts w:cs="Times New Roman"/>
          <w:szCs w:val="28"/>
        </w:rPr>
        <w:t xml:space="preserve"> произведениями искусства, что позволяет вывести на передний план деятельностное освоение изобразительного искусства.</w:t>
      </w:r>
    </w:p>
    <w:p w:rsidR="00D503E8" w:rsidRDefault="0020456E">
      <w:pPr>
        <w:spacing w:after="0" w:line="240" w:lineRule="auto"/>
        <w:ind w:firstLine="709"/>
        <w:jc w:val="both"/>
        <w:rPr>
          <w:rFonts w:cs="Times New Roman"/>
          <w:szCs w:val="28"/>
        </w:rPr>
      </w:pPr>
      <w:r>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w:t>
      </w:r>
      <w:r>
        <w:rPr>
          <w:rFonts w:cs="Times New Roman"/>
          <w:szCs w:val="28"/>
        </w:rPr>
        <w:t xml:space="preserve">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w:t>
      </w:r>
      <w:r>
        <w:rPr>
          <w:rFonts w:cs="Times New Roman"/>
          <w:szCs w:val="28"/>
        </w:rPr>
        <w:t>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w:t>
      </w:r>
      <w:r>
        <w:rPr>
          <w:rFonts w:cs="Times New Roman"/>
          <w:szCs w:val="28"/>
        </w:rPr>
        <w:t>еях и картинных галереях.</w:t>
      </w:r>
      <w:r>
        <w:rPr>
          <w:rFonts w:cs="Times New Roman"/>
        </w:rPr>
        <w:t xml:space="preserve"> </w:t>
      </w:r>
    </w:p>
    <w:p w:rsidR="00D503E8" w:rsidRDefault="0020456E">
      <w:pPr>
        <w:spacing w:after="0" w:line="240" w:lineRule="auto"/>
        <w:ind w:firstLine="709"/>
        <w:jc w:val="both"/>
        <w:rPr>
          <w:rFonts w:cs="Times New Roman"/>
          <w:szCs w:val="28"/>
        </w:rPr>
      </w:pPr>
      <w:r>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придавать результатам образования социально и личностно значимый характ</w:t>
      </w:r>
      <w:r>
        <w:rPr>
          <w:rFonts w:eastAsia="Arial Unicode MS" w:cs="Times New Roman"/>
          <w:szCs w:val="28"/>
        </w:rPr>
        <w:t>ер;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существенно повышать мотивацию и интерес к учению, приобретению нового опыта деятельности и поведения;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w:t>
      </w:r>
      <w:r>
        <w:rPr>
          <w:rFonts w:eastAsia="Arial Unicode MS" w:cs="Times New Roman"/>
          <w:szCs w:val="28"/>
        </w:rPr>
        <w:t>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heme="majorEastAsia" w:cs="Times New Roman"/>
          <w:b/>
          <w:bCs/>
          <w:szCs w:val="28"/>
          <w:lang w:eastAsia="en-US"/>
        </w:rPr>
      </w:pPr>
      <w:bookmarkStart w:id="171" w:name="_Toc85367031"/>
      <w:r>
        <w:rPr>
          <w:rFonts w:eastAsiaTheme="majorEastAsia" w:cs="Times New Roman"/>
          <w:b/>
          <w:bCs/>
          <w:szCs w:val="28"/>
          <w:lang w:eastAsia="en-US"/>
        </w:rPr>
        <w:t>Цели и задачи изучения учебного предмета «Изобразительное искусство»</w:t>
      </w:r>
      <w:bookmarkEnd w:id="171"/>
      <w:r>
        <w:rPr>
          <w:rFonts w:eastAsiaTheme="majorEastAsia" w:cs="Times New Roman"/>
          <w:b/>
          <w:bCs/>
          <w:szCs w:val="28"/>
          <w:lang w:eastAsia="en-US"/>
        </w:rPr>
        <w:t xml:space="preserve">  </w:t>
      </w:r>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i/>
          <w:szCs w:val="28"/>
        </w:rPr>
        <w:t>Общие цели и задачи</w:t>
      </w:r>
      <w:r>
        <w:rPr>
          <w:rFonts w:eastAsia="Times New Roman" w:cs="Times New Roman"/>
          <w:szCs w:val="28"/>
        </w:rPr>
        <w:t xml:space="preserve"> изуч</w:t>
      </w:r>
      <w:r>
        <w:rPr>
          <w:rFonts w:eastAsia="Times New Roman" w:cs="Times New Roman"/>
          <w:szCs w:val="28"/>
        </w:rPr>
        <w:t>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D503E8" w:rsidRDefault="0020456E">
      <w:pPr>
        <w:spacing w:after="0" w:line="240" w:lineRule="auto"/>
        <w:ind w:firstLine="709"/>
        <w:jc w:val="both"/>
        <w:rPr>
          <w:rFonts w:cs="Times New Roman"/>
          <w:szCs w:val="28"/>
        </w:rPr>
      </w:pPr>
      <w:r>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w:t>
      </w:r>
      <w:r>
        <w:rPr>
          <w:rFonts w:cs="Times New Roman"/>
          <w:szCs w:val="28"/>
        </w:rPr>
        <w:t>улирование познавательной активности, повышение коммуникативной компетентности в разных социальных условиях.</w:t>
      </w:r>
    </w:p>
    <w:p w:rsidR="00D503E8" w:rsidRDefault="0020456E">
      <w:pPr>
        <w:spacing w:after="0" w:line="240" w:lineRule="auto"/>
        <w:ind w:firstLine="709"/>
        <w:jc w:val="both"/>
        <w:rPr>
          <w:rFonts w:eastAsia="Times New Roman" w:cs="Times New Roman"/>
          <w:szCs w:val="28"/>
        </w:rPr>
      </w:pPr>
      <w:r>
        <w:rPr>
          <w:rFonts w:cs="Times New Roman"/>
          <w:i/>
          <w:szCs w:val="28"/>
        </w:rPr>
        <w:t>Цель:</w:t>
      </w:r>
      <w:r>
        <w:rPr>
          <w:rFonts w:cs="Times New Roman"/>
          <w:b/>
          <w:szCs w:val="28"/>
        </w:rPr>
        <w:t xml:space="preserve"> </w:t>
      </w:r>
      <w:r>
        <w:rPr>
          <w:rFonts w:eastAsia="Times New Roman" w:cs="Times New Roman"/>
          <w:szCs w:val="28"/>
        </w:rPr>
        <w:t>развитие визуально-пространственного мышления обучающихся с ЗПР как формы эмоционально-ценностного, эстетического освоения мира, как формы са</w:t>
      </w:r>
      <w:r>
        <w:rPr>
          <w:rFonts w:eastAsia="Times New Roman" w:cs="Times New Roman"/>
          <w:szCs w:val="28"/>
        </w:rPr>
        <w:t xml:space="preserve">мовыражения и ориентации в художественном и нравственном пространстве культуры.  </w:t>
      </w:r>
    </w:p>
    <w:p w:rsidR="00D503E8" w:rsidRDefault="0020456E">
      <w:pPr>
        <w:spacing w:after="0" w:line="240" w:lineRule="auto"/>
        <w:ind w:firstLine="709"/>
        <w:jc w:val="both"/>
        <w:rPr>
          <w:rFonts w:cs="Times New Roman"/>
          <w:i/>
          <w:szCs w:val="28"/>
        </w:rPr>
      </w:pPr>
      <w:r>
        <w:rPr>
          <w:rFonts w:cs="Times New Roman"/>
          <w:i/>
          <w:szCs w:val="28"/>
        </w:rPr>
        <w:t>Задачи: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художественной культуры как форм</w:t>
      </w:r>
      <w:r>
        <w:rPr>
          <w:rFonts w:eastAsia="Arial Unicode MS" w:cs="Times New Roman"/>
          <w:szCs w:val="28"/>
        </w:rPr>
        <w:t xml:space="preserve">ы материального выражения в пространственных формах духовных ценностей;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формирование понимания эмоционального и ценностного смысла визуально пространственной формы;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творческого опыта как формирование способности к самостоятельным действиям в си</w:t>
      </w:r>
      <w:r>
        <w:rPr>
          <w:rFonts w:eastAsia="Arial Unicode MS" w:cs="Times New Roman"/>
          <w:szCs w:val="28"/>
        </w:rPr>
        <w:t xml:space="preserve">туации неопределённости;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воспитание уважения к истории культуры своего Отечества, выраженной в её архитектуре, изобразит</w:t>
      </w:r>
      <w:r>
        <w:rPr>
          <w:rFonts w:eastAsia="Arial Unicode MS" w:cs="Times New Roman"/>
          <w:szCs w:val="28"/>
        </w:rPr>
        <w:t xml:space="preserve">ельном искусстве, в национальных образах предметно-материальной и пространственной среды и в понимании красоты человека;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развитие способности ориентироваться в мире современной художественной культуры;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средствами художественного изображения как</w:t>
      </w:r>
      <w:r>
        <w:rPr>
          <w:rFonts w:eastAsia="Arial Unicode MS" w:cs="Times New Roman"/>
          <w:szCs w:val="28"/>
        </w:rPr>
        <w:t xml:space="preserve">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основами культуры практической работы различными художественными материалами и инстру</w:t>
      </w:r>
      <w:r>
        <w:rPr>
          <w:rFonts w:eastAsia="Arial Unicode MS" w:cs="Times New Roman"/>
          <w:szCs w:val="28"/>
        </w:rPr>
        <w:t xml:space="preserve">ментами для эстетической организации и оформления школьной, бытовой и производственной среды. </w:t>
      </w:r>
    </w:p>
    <w:p w:rsidR="00D503E8" w:rsidRDefault="00D503E8">
      <w:pPr>
        <w:spacing w:after="0" w:line="240" w:lineRule="auto"/>
        <w:ind w:firstLine="709"/>
        <w:jc w:val="both"/>
        <w:rPr>
          <w:rFonts w:cs="Times New Roman"/>
          <w:b/>
          <w:szCs w:val="28"/>
          <w:shd w:val="clear" w:color="auto" w:fill="FFFFFF"/>
        </w:rPr>
      </w:pPr>
    </w:p>
    <w:p w:rsidR="00D503E8" w:rsidRDefault="0020456E">
      <w:pPr>
        <w:spacing w:after="0" w:line="240" w:lineRule="auto"/>
        <w:ind w:firstLine="709"/>
        <w:jc w:val="both"/>
        <w:rPr>
          <w:rFonts w:eastAsiaTheme="majorEastAsia" w:cs="Times New Roman"/>
          <w:b/>
          <w:bCs/>
          <w:szCs w:val="28"/>
          <w:lang w:eastAsia="en-US"/>
        </w:rPr>
      </w:pPr>
      <w:bookmarkStart w:id="172" w:name="_Toc85367032"/>
      <w:r>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D503E8" w:rsidRDefault="0020456E">
      <w:pPr>
        <w:spacing w:after="0" w:line="240" w:lineRule="auto"/>
        <w:ind w:firstLine="709"/>
        <w:contextualSpacing/>
        <w:jc w:val="both"/>
        <w:rPr>
          <w:rFonts w:eastAsia="Times New Roman" w:cs="Times New Roman"/>
          <w:sz w:val="24"/>
          <w:szCs w:val="24"/>
        </w:rPr>
      </w:pPr>
      <w:r>
        <w:rPr>
          <w:rFonts w:cs="Times New Roman"/>
          <w:szCs w:val="28"/>
          <w:shd w:val="clear" w:color="auto" w:fill="FFFFFF"/>
        </w:rPr>
        <w:t>Содержание по предмету «Изобразительное искусство» рассчитано на обучающихся с З</w:t>
      </w:r>
      <w:r>
        <w:rPr>
          <w:rFonts w:cs="Times New Roman"/>
          <w:szCs w:val="28"/>
          <w:shd w:val="clear" w:color="auto" w:fill="FFFFFF"/>
        </w:rPr>
        <w:t>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w:t>
      </w:r>
      <w:r>
        <w:rPr>
          <w:rFonts w:cs="Times New Roman"/>
          <w:szCs w:val="28"/>
          <w:shd w:val="clear" w:color="auto" w:fill="FFFFFF"/>
        </w:rPr>
        <w:t>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w:t>
      </w:r>
      <w:r>
        <w:rPr>
          <w:rFonts w:cs="Times New Roman"/>
          <w:szCs w:val="28"/>
          <w:shd w:val="clear" w:color="auto" w:fill="FFFFFF"/>
        </w:rPr>
        <w:t xml:space="preserve">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w:t>
      </w:r>
      <w:r>
        <w:rPr>
          <w:rFonts w:cs="Times New Roman"/>
          <w:szCs w:val="28"/>
          <w:shd w:val="clear" w:color="auto" w:fill="FFFFFF"/>
        </w:rPr>
        <w:t>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w:t>
      </w:r>
      <w:r>
        <w:rPr>
          <w:rFonts w:cs="Times New Roman"/>
          <w:szCs w:val="28"/>
          <w:shd w:val="clear" w:color="auto" w:fill="FFFFFF"/>
        </w:rPr>
        <w:t>невного окружения, избегать непонятных абстрактных изображений, опираться на личный опыт ученика.</w:t>
      </w:r>
      <w:r>
        <w:rPr>
          <w:rFonts w:cs="Times New Roman"/>
        </w:rPr>
        <w:t xml:space="preserve"> </w:t>
      </w:r>
      <w:r>
        <w:rPr>
          <w:rFonts w:cs="Times New Roman"/>
          <w:szCs w:val="28"/>
          <w:shd w:val="clear" w:color="auto" w:fill="FFFFFF"/>
        </w:rPr>
        <w:t>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w:t>
      </w:r>
      <w:r>
        <w:rPr>
          <w:rFonts w:cs="Times New Roman"/>
          <w:szCs w:val="28"/>
          <w:shd w:val="clear" w:color="auto" w:fill="FFFFFF"/>
        </w:rPr>
        <w:t xml:space="preserve">ия. </w:t>
      </w:r>
    </w:p>
    <w:p w:rsidR="00D503E8" w:rsidRDefault="00D503E8">
      <w:pPr>
        <w:spacing w:after="0" w:line="240" w:lineRule="auto"/>
        <w:ind w:firstLine="709"/>
        <w:jc w:val="both"/>
        <w:rPr>
          <w:rFonts w:eastAsiaTheme="majorEastAsia" w:cs="Times New Roman"/>
          <w:b/>
          <w:bCs/>
          <w:szCs w:val="28"/>
          <w:lang w:eastAsia="en-US"/>
        </w:rPr>
      </w:pPr>
      <w:bookmarkStart w:id="173" w:name="_Toc85367033"/>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D503E8" w:rsidRDefault="0020456E">
      <w:pPr>
        <w:spacing w:after="0" w:line="240" w:lineRule="auto"/>
        <w:ind w:firstLine="709"/>
        <w:contextualSpacing/>
        <w:jc w:val="both"/>
        <w:rPr>
          <w:rFonts w:eastAsia="Times New Roman" w:cs="Times New Roman"/>
          <w:szCs w:val="28"/>
        </w:rPr>
      </w:pPr>
      <w:r>
        <w:rPr>
          <w:rFonts w:cs="Times New Roman"/>
          <w:szCs w:val="28"/>
          <w:shd w:val="clear" w:color="auto" w:fill="FFFFFF"/>
        </w:rPr>
        <w:t>При работе на у</w:t>
      </w:r>
      <w:r>
        <w:rPr>
          <w:rFonts w:cs="Times New Roman"/>
          <w:szCs w:val="28"/>
          <w:shd w:val="clear" w:color="auto" w:fill="FFFFFF"/>
        </w:rPr>
        <w:t>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w:t>
      </w:r>
      <w:r>
        <w:rPr>
          <w:rFonts w:cs="Times New Roman"/>
          <w:szCs w:val="28"/>
          <w:shd w:val="clear" w:color="auto" w:fill="FFFFFF"/>
        </w:rPr>
        <w:t xml:space="preserve">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w:t>
      </w:r>
      <w:r>
        <w:rPr>
          <w:rFonts w:eastAsia="Times New Roman" w:cs="Times New Roman"/>
          <w:szCs w:val="28"/>
        </w:rPr>
        <w:t>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D503E8" w:rsidRDefault="00D503E8">
      <w:pPr>
        <w:spacing w:after="0" w:line="240" w:lineRule="auto"/>
        <w:ind w:firstLine="709"/>
        <w:jc w:val="both"/>
        <w:rPr>
          <w:rFonts w:eastAsiaTheme="majorEastAsia" w:cs="Times New Roman"/>
          <w:b/>
          <w:bCs/>
          <w:szCs w:val="28"/>
          <w:lang w:eastAsia="en-US"/>
        </w:rPr>
      </w:pPr>
      <w:bookmarkStart w:id="174" w:name="_Toc85367034"/>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Место учебного предмета «Изобразительное и</w:t>
      </w:r>
      <w:r>
        <w:rPr>
          <w:rFonts w:eastAsiaTheme="majorEastAsia" w:cs="Times New Roman"/>
          <w:b/>
          <w:bCs/>
          <w:szCs w:val="28"/>
          <w:lang w:eastAsia="en-US"/>
        </w:rPr>
        <w:t>скусство» в учебном плане</w:t>
      </w:r>
      <w:bookmarkEnd w:id="174"/>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w:t>
      </w:r>
      <w:r>
        <w:rPr>
          <w:rFonts w:eastAsia="Times New Roman" w:cs="Times New Roman"/>
          <w:szCs w:val="28"/>
        </w:rPr>
        <w:t>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w:t>
      </w:r>
      <w:r>
        <w:rPr>
          <w:rFonts w:eastAsia="Times New Roman" w:cs="Times New Roman"/>
          <w:szCs w:val="28"/>
        </w:rPr>
        <w:t>хся с задержкой психического развития.</w:t>
      </w:r>
      <w:r>
        <w:rPr>
          <w:rFonts w:ascii="SchoolBookSanPin Cyr" w:hAnsi="SchoolBookSanPin Cyr" w:cs="SchoolBookSanPin Cyr"/>
        </w:rPr>
        <w:t xml:space="preserve"> </w:t>
      </w:r>
      <w:r>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w:t>
      </w:r>
      <w:r>
        <w:rPr>
          <w:rFonts w:eastAsia="Times New Roman" w:cs="Times New Roman"/>
          <w:szCs w:val="28"/>
        </w:rPr>
        <w:t>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D503E8" w:rsidRDefault="00D503E8">
      <w:pPr>
        <w:spacing w:after="0" w:line="240" w:lineRule="auto"/>
        <w:ind w:firstLine="709"/>
        <w:jc w:val="both"/>
        <w:rPr>
          <w:rFonts w:eastAsiaTheme="majorEastAsia" w:cs="Times New Roman"/>
          <w:b/>
          <w:szCs w:val="28"/>
        </w:rPr>
      </w:pPr>
      <w:bookmarkStart w:id="175" w:name="_Toc85367035"/>
    </w:p>
    <w:p w:rsidR="00D503E8" w:rsidRDefault="00D503E8">
      <w:pPr>
        <w:spacing w:after="0" w:line="240" w:lineRule="auto"/>
        <w:ind w:firstLine="709"/>
        <w:jc w:val="both"/>
        <w:rPr>
          <w:rFonts w:eastAsiaTheme="majorEastAsia" w:cs="Times New Roman"/>
          <w:b/>
          <w:szCs w:val="28"/>
        </w:rPr>
      </w:pPr>
    </w:p>
    <w:p w:rsidR="00D503E8" w:rsidRDefault="0020456E">
      <w:pPr>
        <w:spacing w:after="0" w:line="240" w:lineRule="auto"/>
        <w:jc w:val="both"/>
        <w:rPr>
          <w:rFonts w:eastAsiaTheme="majorEastAsia" w:cs="Times New Roman"/>
          <w:szCs w:val="28"/>
        </w:rPr>
      </w:pPr>
      <w:r>
        <w:rPr>
          <w:rFonts w:eastAsiaTheme="majorEastAsia" w:cs="Times New Roman"/>
          <w:szCs w:val="28"/>
        </w:rPr>
        <w:t xml:space="preserve">СОДЕРЖАНИЕ УЧЕБНОГО ПРЕДМЕТА </w:t>
      </w:r>
    </w:p>
    <w:p w:rsidR="00D503E8" w:rsidRDefault="0020456E">
      <w:pPr>
        <w:spacing w:after="0" w:line="240" w:lineRule="auto"/>
        <w:jc w:val="both"/>
        <w:rPr>
          <w:rFonts w:eastAsiaTheme="majorEastAsia" w:cs="Times New Roman"/>
          <w:caps/>
          <w:szCs w:val="28"/>
        </w:rPr>
      </w:pPr>
      <w:r>
        <w:rPr>
          <w:rFonts w:eastAsiaTheme="majorEastAsia" w:cs="Times New Roman"/>
          <w:szCs w:val="28"/>
        </w:rPr>
        <w:t>«ИЗОБРАЗИТЕЛЬНОЕ ИСКУССТВО»</w:t>
      </w:r>
      <w:bookmarkEnd w:id="175"/>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Модуль № 1 «Декоративно-прикладное и народное искусство»</w:t>
      </w:r>
    </w:p>
    <w:p w:rsidR="00D503E8" w:rsidRDefault="0020456E">
      <w:pPr>
        <w:widowControl w:val="0"/>
        <w:spacing w:after="0" w:line="240" w:lineRule="auto"/>
        <w:ind w:left="709"/>
        <w:jc w:val="both"/>
        <w:rPr>
          <w:rFonts w:cs="Times New Roman"/>
          <w:b/>
          <w:szCs w:val="28"/>
        </w:rPr>
      </w:pPr>
      <w:r>
        <w:rPr>
          <w:rFonts w:cs="Times New Roman"/>
          <w:b/>
          <w:szCs w:val="28"/>
        </w:rPr>
        <w:t>Общие сведения о декоративно-прикладном искусстве</w:t>
      </w:r>
    </w:p>
    <w:p w:rsidR="00D503E8" w:rsidRDefault="0020456E">
      <w:pPr>
        <w:widowControl w:val="0"/>
        <w:spacing w:after="0" w:line="240" w:lineRule="auto"/>
        <w:ind w:firstLine="709"/>
        <w:jc w:val="both"/>
        <w:rPr>
          <w:rFonts w:cs="Times New Roman"/>
          <w:szCs w:val="28"/>
        </w:rPr>
      </w:pPr>
      <w:r>
        <w:rPr>
          <w:rFonts w:cs="Times New Roman"/>
          <w:szCs w:val="28"/>
        </w:rPr>
        <w:t>Декоративно-прикладное искусство и его виды.</w:t>
      </w:r>
    </w:p>
    <w:p w:rsidR="00D503E8" w:rsidRDefault="0020456E">
      <w:pPr>
        <w:widowControl w:val="0"/>
        <w:spacing w:after="0" w:line="240" w:lineRule="auto"/>
        <w:ind w:firstLine="709"/>
        <w:jc w:val="both"/>
        <w:rPr>
          <w:rFonts w:cs="Times New Roman"/>
          <w:i/>
          <w:iCs/>
          <w:szCs w:val="28"/>
        </w:rPr>
      </w:pPr>
      <w:r>
        <w:rPr>
          <w:rFonts w:cs="Times New Roman"/>
          <w:i/>
          <w:iCs/>
          <w:szCs w:val="28"/>
        </w:rPr>
        <w:t>Декоративно-прикладное искусство и предмет</w:t>
      </w:r>
      <w:r>
        <w:rPr>
          <w:rFonts w:cs="Times New Roman"/>
          <w:i/>
          <w:iCs/>
          <w:szCs w:val="28"/>
        </w:rPr>
        <w:t>ная среда жизни людей</w:t>
      </w:r>
      <w:r>
        <w:rPr>
          <w:rFonts w:cs="Times New Roman"/>
          <w:i/>
          <w:iCs/>
          <w:szCs w:val="28"/>
          <w:vertAlign w:val="superscript"/>
        </w:rPr>
        <w:footnoteReference w:id="31"/>
      </w:r>
      <w:r>
        <w:rPr>
          <w:rFonts w:cs="Times New Roman"/>
          <w:i/>
          <w:iCs/>
          <w:szCs w:val="28"/>
        </w:rPr>
        <w:t>.</w:t>
      </w:r>
    </w:p>
    <w:p w:rsidR="00D503E8" w:rsidRDefault="0020456E">
      <w:pPr>
        <w:widowControl w:val="0"/>
        <w:spacing w:after="0" w:line="240" w:lineRule="auto"/>
        <w:ind w:left="709"/>
        <w:jc w:val="both"/>
        <w:rPr>
          <w:rFonts w:cs="Times New Roman"/>
          <w:b/>
          <w:szCs w:val="28"/>
        </w:rPr>
      </w:pPr>
      <w:r>
        <w:rPr>
          <w:rFonts w:cs="Times New Roman"/>
          <w:b/>
          <w:szCs w:val="28"/>
        </w:rPr>
        <w:t>Древние корни народного искусства</w:t>
      </w:r>
    </w:p>
    <w:p w:rsidR="00D503E8" w:rsidRDefault="0020456E">
      <w:pPr>
        <w:widowControl w:val="0"/>
        <w:spacing w:after="0" w:line="240" w:lineRule="auto"/>
        <w:ind w:firstLine="709"/>
        <w:jc w:val="both"/>
        <w:rPr>
          <w:rFonts w:cs="Times New Roman"/>
          <w:i/>
          <w:iCs/>
          <w:szCs w:val="28"/>
        </w:rPr>
      </w:pPr>
      <w:r>
        <w:rPr>
          <w:rFonts w:cs="Times New Roman"/>
          <w:i/>
          <w:iCs/>
          <w:szCs w:val="28"/>
        </w:rPr>
        <w:t>Истоки образного языка декоративно-прикладного искусства.</w:t>
      </w:r>
    </w:p>
    <w:p w:rsidR="00D503E8" w:rsidRDefault="0020456E">
      <w:pPr>
        <w:widowControl w:val="0"/>
        <w:spacing w:after="0" w:line="240" w:lineRule="auto"/>
        <w:ind w:firstLine="709"/>
        <w:jc w:val="both"/>
        <w:rPr>
          <w:rFonts w:cs="Times New Roman"/>
          <w:szCs w:val="28"/>
        </w:rPr>
      </w:pPr>
      <w:r>
        <w:rPr>
          <w:rFonts w:cs="Times New Roman"/>
          <w:szCs w:val="28"/>
        </w:rPr>
        <w:t>Традиционные образы народного (крестьянского) прикладного искусства.</w:t>
      </w:r>
    </w:p>
    <w:p w:rsidR="00D503E8" w:rsidRDefault="0020456E">
      <w:pPr>
        <w:widowControl w:val="0"/>
        <w:spacing w:after="0" w:line="240" w:lineRule="auto"/>
        <w:ind w:firstLine="709"/>
        <w:jc w:val="both"/>
        <w:rPr>
          <w:rFonts w:cs="Times New Roman"/>
          <w:szCs w:val="28"/>
        </w:rPr>
      </w:pPr>
      <w:r>
        <w:rPr>
          <w:rFonts w:cs="Times New Roman"/>
          <w:i/>
          <w:iCs/>
          <w:szCs w:val="28"/>
        </w:rPr>
        <w:t>Связь народного искусства с природой, бытом, трудом, верованиями и эпос</w:t>
      </w:r>
      <w:r>
        <w:rPr>
          <w:rFonts w:cs="Times New Roman"/>
          <w:i/>
          <w:iCs/>
          <w:szCs w:val="28"/>
        </w:rPr>
        <w:t>ом</w:t>
      </w:r>
      <w:r>
        <w:rPr>
          <w:rFonts w:cs="Times New Roman"/>
          <w:szCs w:val="28"/>
        </w:rPr>
        <w:t>.</w:t>
      </w:r>
    </w:p>
    <w:p w:rsidR="00D503E8" w:rsidRDefault="0020456E">
      <w:pPr>
        <w:widowControl w:val="0"/>
        <w:spacing w:after="0" w:line="240" w:lineRule="auto"/>
        <w:ind w:firstLine="709"/>
        <w:jc w:val="both"/>
        <w:rPr>
          <w:rFonts w:cs="Times New Roman"/>
          <w:i/>
          <w:iCs/>
          <w:szCs w:val="28"/>
        </w:rPr>
      </w:pPr>
      <w:r>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D503E8" w:rsidRDefault="0020456E">
      <w:pPr>
        <w:widowControl w:val="0"/>
        <w:spacing w:after="0" w:line="240" w:lineRule="auto"/>
        <w:ind w:firstLine="709"/>
        <w:jc w:val="both"/>
        <w:rPr>
          <w:rFonts w:cs="Times New Roman"/>
          <w:szCs w:val="28"/>
        </w:rPr>
      </w:pPr>
      <w:r>
        <w:rPr>
          <w:rFonts w:cs="Times New Roman"/>
          <w:szCs w:val="28"/>
        </w:rPr>
        <w:t>Образно-символический язык народного прикладного искусства.</w:t>
      </w:r>
    </w:p>
    <w:p w:rsidR="00D503E8" w:rsidRDefault="0020456E">
      <w:pPr>
        <w:widowControl w:val="0"/>
        <w:spacing w:after="0" w:line="240" w:lineRule="auto"/>
        <w:ind w:firstLine="709"/>
        <w:jc w:val="both"/>
        <w:rPr>
          <w:rFonts w:cs="Times New Roman"/>
          <w:szCs w:val="28"/>
        </w:rPr>
      </w:pPr>
      <w:r>
        <w:rPr>
          <w:rFonts w:cs="Times New Roman"/>
          <w:szCs w:val="28"/>
        </w:rPr>
        <w:t>Знаки-символы традиционного крестьянского прикладного искусства.</w:t>
      </w:r>
    </w:p>
    <w:p w:rsidR="00D503E8" w:rsidRDefault="0020456E">
      <w:pPr>
        <w:widowControl w:val="0"/>
        <w:spacing w:after="0" w:line="240" w:lineRule="auto"/>
        <w:ind w:firstLine="709"/>
        <w:jc w:val="both"/>
        <w:rPr>
          <w:rFonts w:cs="Times New Roman"/>
          <w:szCs w:val="28"/>
        </w:rPr>
      </w:pPr>
      <w:r>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503E8" w:rsidRDefault="0020456E">
      <w:pPr>
        <w:widowControl w:val="0"/>
        <w:spacing w:after="0" w:line="240" w:lineRule="auto"/>
        <w:ind w:left="709"/>
        <w:jc w:val="both"/>
        <w:rPr>
          <w:rFonts w:cs="Times New Roman"/>
          <w:b/>
          <w:szCs w:val="28"/>
        </w:rPr>
      </w:pPr>
      <w:r>
        <w:rPr>
          <w:rFonts w:cs="Times New Roman"/>
          <w:b/>
          <w:szCs w:val="28"/>
        </w:rPr>
        <w:t>Убранство русской избы</w:t>
      </w:r>
    </w:p>
    <w:p w:rsidR="00D503E8" w:rsidRDefault="0020456E">
      <w:pPr>
        <w:widowControl w:val="0"/>
        <w:spacing w:after="0" w:line="240" w:lineRule="auto"/>
        <w:ind w:firstLine="709"/>
        <w:jc w:val="both"/>
        <w:rPr>
          <w:rFonts w:cs="Times New Roman"/>
          <w:szCs w:val="28"/>
        </w:rPr>
      </w:pPr>
      <w:r>
        <w:rPr>
          <w:rFonts w:cs="Times New Roman"/>
          <w:szCs w:val="28"/>
        </w:rPr>
        <w:t xml:space="preserve">Конструкция избы, </w:t>
      </w:r>
      <w:r>
        <w:rPr>
          <w:rFonts w:cs="Times New Roman"/>
          <w:i/>
          <w:iCs/>
          <w:szCs w:val="28"/>
        </w:rPr>
        <w:t>единство красоты и пользы – функционально</w:t>
      </w:r>
      <w:r>
        <w:rPr>
          <w:rFonts w:cs="Times New Roman"/>
          <w:i/>
          <w:iCs/>
          <w:szCs w:val="28"/>
        </w:rPr>
        <w:t>го и символического – в её постройке и украшении</w:t>
      </w:r>
      <w:r>
        <w:rPr>
          <w:rFonts w:cs="Times New Roman"/>
          <w:szCs w:val="28"/>
        </w:rPr>
        <w:t>.</w:t>
      </w:r>
    </w:p>
    <w:p w:rsidR="00D503E8" w:rsidRDefault="0020456E">
      <w:pPr>
        <w:widowControl w:val="0"/>
        <w:spacing w:after="0" w:line="240" w:lineRule="auto"/>
        <w:ind w:firstLine="709"/>
        <w:jc w:val="both"/>
        <w:rPr>
          <w:rFonts w:cs="Times New Roman"/>
          <w:i/>
          <w:iCs/>
          <w:szCs w:val="28"/>
        </w:rPr>
      </w:pPr>
      <w:r>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503E8" w:rsidRDefault="0020456E">
      <w:pPr>
        <w:widowControl w:val="0"/>
        <w:spacing w:after="0" w:line="240" w:lineRule="auto"/>
        <w:ind w:firstLine="709"/>
        <w:jc w:val="both"/>
        <w:rPr>
          <w:rFonts w:cs="Times New Roman"/>
          <w:szCs w:val="28"/>
        </w:rPr>
      </w:pPr>
      <w:r>
        <w:rPr>
          <w:rFonts w:cs="Times New Roman"/>
          <w:szCs w:val="28"/>
        </w:rPr>
        <w:t>Выполнение рисунков – эскизов орнаментального декора крестьянского д</w:t>
      </w:r>
      <w:r>
        <w:rPr>
          <w:rFonts w:cs="Times New Roman"/>
          <w:szCs w:val="28"/>
        </w:rPr>
        <w:t>ома.</w:t>
      </w:r>
    </w:p>
    <w:p w:rsidR="00D503E8" w:rsidRDefault="0020456E">
      <w:pPr>
        <w:widowControl w:val="0"/>
        <w:spacing w:after="0" w:line="240" w:lineRule="auto"/>
        <w:ind w:firstLine="709"/>
        <w:jc w:val="both"/>
        <w:rPr>
          <w:rFonts w:cs="Times New Roman"/>
          <w:szCs w:val="28"/>
        </w:rPr>
      </w:pPr>
      <w:r>
        <w:rPr>
          <w:rFonts w:cs="Times New Roman"/>
          <w:szCs w:val="28"/>
        </w:rPr>
        <w:t>Устройство внутреннего пространства крестьянского дома. Декоративные элементы жилой среды.</w:t>
      </w:r>
    </w:p>
    <w:p w:rsidR="00D503E8" w:rsidRDefault="0020456E">
      <w:pPr>
        <w:widowControl w:val="0"/>
        <w:spacing w:after="0" w:line="240" w:lineRule="auto"/>
        <w:ind w:firstLine="709"/>
        <w:jc w:val="both"/>
        <w:rPr>
          <w:rFonts w:cs="Times New Roman"/>
          <w:i/>
          <w:iCs/>
          <w:szCs w:val="28"/>
        </w:rPr>
      </w:pPr>
      <w:r>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w:t>
      </w:r>
      <w:r>
        <w:rPr>
          <w:rFonts w:cs="Times New Roman"/>
          <w:i/>
          <w:iCs/>
          <w:szCs w:val="28"/>
        </w:rPr>
        <w:t>ойки, символики её декора и уклада жизни для каждого народа.</w:t>
      </w:r>
    </w:p>
    <w:p w:rsidR="00D503E8" w:rsidRDefault="0020456E">
      <w:pPr>
        <w:widowControl w:val="0"/>
        <w:spacing w:after="0" w:line="240" w:lineRule="auto"/>
        <w:ind w:firstLine="709"/>
        <w:jc w:val="both"/>
        <w:rPr>
          <w:rFonts w:cs="Times New Roman"/>
          <w:szCs w:val="28"/>
        </w:rPr>
      </w:pPr>
      <w:r>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D503E8" w:rsidRDefault="0020456E">
      <w:pPr>
        <w:widowControl w:val="0"/>
        <w:spacing w:after="0" w:line="240" w:lineRule="auto"/>
        <w:ind w:left="709"/>
        <w:jc w:val="both"/>
        <w:rPr>
          <w:rFonts w:cs="Times New Roman"/>
          <w:b/>
          <w:szCs w:val="28"/>
        </w:rPr>
      </w:pPr>
      <w:r>
        <w:rPr>
          <w:rFonts w:cs="Times New Roman"/>
          <w:b/>
          <w:szCs w:val="28"/>
        </w:rPr>
        <w:t>Народный праздничный костюм</w:t>
      </w:r>
    </w:p>
    <w:p w:rsidR="00D503E8" w:rsidRDefault="0020456E">
      <w:pPr>
        <w:widowControl w:val="0"/>
        <w:spacing w:after="0" w:line="240" w:lineRule="auto"/>
        <w:ind w:firstLine="709"/>
        <w:jc w:val="both"/>
        <w:rPr>
          <w:rFonts w:cs="Times New Roman"/>
          <w:szCs w:val="28"/>
        </w:rPr>
      </w:pPr>
      <w:r>
        <w:rPr>
          <w:rFonts w:cs="Times New Roman"/>
          <w:szCs w:val="28"/>
        </w:rPr>
        <w:t>Образный строй народного праздничного костюма – женского и мужского.</w:t>
      </w:r>
    </w:p>
    <w:p w:rsidR="00D503E8" w:rsidRDefault="0020456E">
      <w:pPr>
        <w:widowControl w:val="0"/>
        <w:spacing w:after="0" w:line="240" w:lineRule="auto"/>
        <w:ind w:firstLine="709"/>
        <w:jc w:val="both"/>
        <w:rPr>
          <w:rFonts w:cs="Times New Roman"/>
          <w:szCs w:val="28"/>
        </w:rPr>
      </w:pPr>
      <w:r>
        <w:rPr>
          <w:rFonts w:cs="Times New Roman"/>
          <w:szCs w:val="28"/>
        </w:rPr>
        <w:t>Традиционная конструкция русского женского костюма – северорусский (сарафан) и южнорусский (понёва) варианты.</w:t>
      </w:r>
    </w:p>
    <w:p w:rsidR="00D503E8" w:rsidRDefault="0020456E">
      <w:pPr>
        <w:widowControl w:val="0"/>
        <w:spacing w:after="0" w:line="240" w:lineRule="auto"/>
        <w:ind w:firstLine="709"/>
        <w:jc w:val="both"/>
        <w:rPr>
          <w:rFonts w:cs="Times New Roman"/>
          <w:szCs w:val="28"/>
        </w:rPr>
      </w:pPr>
      <w:r>
        <w:rPr>
          <w:rFonts w:cs="Times New Roman"/>
          <w:szCs w:val="28"/>
        </w:rPr>
        <w:t>Разнообразие форм и украшений народного праздничного костюма для различных ре</w:t>
      </w:r>
      <w:r>
        <w:rPr>
          <w:rFonts w:cs="Times New Roman"/>
          <w:szCs w:val="28"/>
        </w:rPr>
        <w:t>гионов страны.</w:t>
      </w:r>
    </w:p>
    <w:p w:rsidR="00D503E8" w:rsidRDefault="0020456E">
      <w:pPr>
        <w:widowControl w:val="0"/>
        <w:spacing w:after="0" w:line="240" w:lineRule="auto"/>
        <w:ind w:firstLine="709"/>
        <w:jc w:val="both"/>
        <w:rPr>
          <w:rFonts w:cs="Times New Roman"/>
          <w:i/>
          <w:iCs/>
          <w:szCs w:val="28"/>
        </w:rPr>
      </w:pPr>
      <w:r>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w:t>
      </w:r>
      <w:r>
        <w:rPr>
          <w:rFonts w:cs="Times New Roman"/>
          <w:i/>
          <w:iCs/>
          <w:szCs w:val="28"/>
        </w:rPr>
        <w:t>адиционных орнаментов текстильных промыслов в разных регионах страны.</w:t>
      </w:r>
    </w:p>
    <w:p w:rsidR="00D503E8" w:rsidRDefault="0020456E">
      <w:pPr>
        <w:widowControl w:val="0"/>
        <w:spacing w:after="0" w:line="240" w:lineRule="auto"/>
        <w:ind w:firstLine="709"/>
        <w:jc w:val="both"/>
        <w:rPr>
          <w:rFonts w:cs="Times New Roman"/>
          <w:szCs w:val="28"/>
        </w:rPr>
      </w:pPr>
      <w:r>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503E8" w:rsidRDefault="0020456E">
      <w:pPr>
        <w:widowControl w:val="0"/>
        <w:spacing w:after="0" w:line="240" w:lineRule="auto"/>
        <w:ind w:firstLine="709"/>
        <w:jc w:val="both"/>
        <w:rPr>
          <w:rFonts w:cs="Times New Roman"/>
          <w:i/>
          <w:iCs/>
          <w:szCs w:val="28"/>
        </w:rPr>
      </w:pPr>
      <w:r>
        <w:rPr>
          <w:rFonts w:cs="Times New Roman"/>
          <w:i/>
          <w:iCs/>
          <w:szCs w:val="28"/>
        </w:rPr>
        <w:t>Народные праздники и праздничные обряды ка</w:t>
      </w:r>
      <w:r>
        <w:rPr>
          <w:rFonts w:cs="Times New Roman"/>
          <w:i/>
          <w:iCs/>
          <w:szCs w:val="28"/>
        </w:rPr>
        <w:t>к синтез всех видов народного творчества.</w:t>
      </w:r>
    </w:p>
    <w:p w:rsidR="00D503E8" w:rsidRDefault="0020456E">
      <w:pPr>
        <w:widowControl w:val="0"/>
        <w:spacing w:after="0" w:line="240" w:lineRule="auto"/>
        <w:ind w:firstLine="709"/>
        <w:jc w:val="both"/>
        <w:rPr>
          <w:rFonts w:cs="Times New Roman"/>
          <w:szCs w:val="28"/>
        </w:rPr>
      </w:pPr>
      <w:r>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D503E8" w:rsidRDefault="0020456E">
      <w:pPr>
        <w:widowControl w:val="0"/>
        <w:spacing w:after="0" w:line="240" w:lineRule="auto"/>
        <w:ind w:left="709"/>
        <w:jc w:val="both"/>
        <w:rPr>
          <w:rFonts w:cs="Times New Roman"/>
          <w:b/>
          <w:szCs w:val="28"/>
        </w:rPr>
      </w:pPr>
      <w:r>
        <w:rPr>
          <w:rFonts w:cs="Times New Roman"/>
          <w:b/>
          <w:szCs w:val="28"/>
        </w:rPr>
        <w:t>Народные художественные промыслы</w:t>
      </w:r>
    </w:p>
    <w:p w:rsidR="00D503E8" w:rsidRDefault="0020456E">
      <w:pPr>
        <w:widowControl w:val="0"/>
        <w:spacing w:after="0" w:line="240" w:lineRule="auto"/>
        <w:ind w:firstLine="709"/>
        <w:jc w:val="both"/>
        <w:rPr>
          <w:rFonts w:cs="Times New Roman"/>
          <w:i/>
          <w:iCs/>
          <w:szCs w:val="28"/>
        </w:rPr>
      </w:pPr>
      <w:r>
        <w:rPr>
          <w:rFonts w:cs="Times New Roman"/>
          <w:i/>
          <w:iCs/>
          <w:szCs w:val="28"/>
        </w:rPr>
        <w:t>Роль и значение народных промыслов в современной жизни. Иск</w:t>
      </w:r>
      <w:r>
        <w:rPr>
          <w:rFonts w:cs="Times New Roman"/>
          <w:i/>
          <w:iCs/>
          <w:szCs w:val="28"/>
        </w:rPr>
        <w:t>усство и ремесло. Традиции культуры, особенные для каждого региона.</w:t>
      </w:r>
    </w:p>
    <w:p w:rsidR="00D503E8" w:rsidRDefault="0020456E">
      <w:pPr>
        <w:widowControl w:val="0"/>
        <w:spacing w:after="0" w:line="240" w:lineRule="auto"/>
        <w:ind w:firstLine="709"/>
        <w:jc w:val="both"/>
        <w:rPr>
          <w:rFonts w:cs="Times New Roman"/>
          <w:szCs w:val="28"/>
        </w:rPr>
      </w:pPr>
      <w:r>
        <w:rPr>
          <w:rFonts w:cs="Times New Roman"/>
          <w:szCs w:val="28"/>
        </w:rPr>
        <w:t>Многообразие видов традиционных ремёсел и происхождение художественных промыслов народов России.</w:t>
      </w:r>
    </w:p>
    <w:p w:rsidR="00D503E8" w:rsidRDefault="0020456E">
      <w:pPr>
        <w:widowControl w:val="0"/>
        <w:spacing w:after="0" w:line="240" w:lineRule="auto"/>
        <w:ind w:firstLine="709"/>
        <w:jc w:val="both"/>
        <w:rPr>
          <w:rFonts w:cs="Times New Roman"/>
          <w:i/>
          <w:iCs/>
          <w:szCs w:val="28"/>
        </w:rPr>
      </w:pPr>
      <w:r>
        <w:rPr>
          <w:rFonts w:cs="Times New Roman"/>
          <w:i/>
          <w:iCs/>
          <w:szCs w:val="28"/>
        </w:rPr>
        <w:t>Разнообразие материалов народных ремёсел и их связь с регионально-национальным бытом (дерев</w:t>
      </w:r>
      <w:r>
        <w:rPr>
          <w:rFonts w:cs="Times New Roman"/>
          <w:i/>
          <w:iCs/>
          <w:szCs w:val="28"/>
        </w:rPr>
        <w:t>о, береста, керамика, металл, кость, мех и кожа, шерсть и лён и др.).</w:t>
      </w:r>
    </w:p>
    <w:p w:rsidR="00D503E8" w:rsidRDefault="0020456E">
      <w:pPr>
        <w:widowControl w:val="0"/>
        <w:spacing w:after="0" w:line="240" w:lineRule="auto"/>
        <w:ind w:firstLine="709"/>
        <w:jc w:val="both"/>
        <w:rPr>
          <w:rFonts w:cs="Times New Roman"/>
          <w:szCs w:val="28"/>
        </w:rPr>
      </w:pPr>
      <w:r>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w:t>
      </w:r>
      <w:r>
        <w:rPr>
          <w:rFonts w:cs="Times New Roman"/>
          <w:szCs w:val="28"/>
        </w:rPr>
        <w:t>шки. Местные промыслы игрушек разных регионов страны.</w:t>
      </w:r>
    </w:p>
    <w:p w:rsidR="00D503E8" w:rsidRDefault="0020456E">
      <w:pPr>
        <w:widowControl w:val="0"/>
        <w:spacing w:after="0" w:line="240" w:lineRule="auto"/>
        <w:ind w:firstLine="709"/>
        <w:jc w:val="both"/>
        <w:rPr>
          <w:rFonts w:cs="Times New Roman"/>
          <w:szCs w:val="28"/>
        </w:rPr>
      </w:pPr>
      <w:r>
        <w:rPr>
          <w:rFonts w:cs="Times New Roman"/>
          <w:szCs w:val="28"/>
        </w:rPr>
        <w:t>Создание эскиза игрушки по мотивам избранного промысла.</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Pr>
          <w:rFonts w:cs="Times New Roman"/>
          <w:i/>
          <w:iCs/>
          <w:szCs w:val="28"/>
        </w:rPr>
        <w:t>Связь</w:t>
      </w:r>
      <w:r>
        <w:rPr>
          <w:rFonts w:cs="Times New Roman"/>
          <w:i/>
          <w:iCs/>
          <w:szCs w:val="28"/>
        </w:rPr>
        <w:t xml:space="preserve"> с природой. Единство формы и декора в произведениях промысла.</w:t>
      </w:r>
      <w:r>
        <w:rPr>
          <w:rFonts w:cs="Times New Roman"/>
          <w:szCs w:val="28"/>
        </w:rPr>
        <w:t xml:space="preserve"> Последовательность выполнения травного орнамента. </w:t>
      </w:r>
      <w:r>
        <w:rPr>
          <w:rFonts w:cs="Times New Roman"/>
          <w:i/>
          <w:iCs/>
          <w:szCs w:val="28"/>
        </w:rPr>
        <w:t>Праздничность изделий «золотой хохломы».</w:t>
      </w:r>
    </w:p>
    <w:p w:rsidR="00D503E8" w:rsidRDefault="0020456E">
      <w:pPr>
        <w:widowControl w:val="0"/>
        <w:spacing w:after="0" w:line="240" w:lineRule="auto"/>
        <w:ind w:firstLine="709"/>
        <w:jc w:val="both"/>
        <w:rPr>
          <w:rFonts w:cs="Times New Roman"/>
          <w:szCs w:val="28"/>
        </w:rPr>
      </w:pPr>
      <w:r>
        <w:rPr>
          <w:rFonts w:cs="Times New Roman"/>
          <w:szCs w:val="28"/>
        </w:rPr>
        <w:t>Городецкая роспись по дереву. Краткие сведения по истории. Традиционные образы городецкой росписи пред</w:t>
      </w:r>
      <w:r>
        <w:rPr>
          <w:rFonts w:cs="Times New Roman"/>
          <w:szCs w:val="28"/>
        </w:rPr>
        <w:t>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503E8" w:rsidRDefault="0020456E">
      <w:pPr>
        <w:widowControl w:val="0"/>
        <w:spacing w:after="0" w:line="240" w:lineRule="auto"/>
        <w:ind w:firstLine="709"/>
        <w:jc w:val="both"/>
        <w:rPr>
          <w:rFonts w:cs="Times New Roman"/>
          <w:szCs w:val="28"/>
        </w:rPr>
      </w:pPr>
      <w:r>
        <w:rPr>
          <w:rFonts w:cs="Times New Roman"/>
          <w:szCs w:val="28"/>
        </w:rPr>
        <w:t xml:space="preserve">Посуда из глины. Искусство Гжели. Краткие сведения по истории промысла. </w:t>
      </w:r>
      <w:r>
        <w:rPr>
          <w:rFonts w:cs="Times New Roman"/>
          <w:i/>
          <w:iCs/>
          <w:szCs w:val="28"/>
        </w:rPr>
        <w:t>Гжельская керамика и фарфор: единство скульптурной формы и кобальтового декора.</w:t>
      </w:r>
      <w:r>
        <w:rPr>
          <w:rFonts w:cs="Times New Roman"/>
          <w:szCs w:val="28"/>
        </w:rPr>
        <w:t xml:space="preserve"> Природные мотивы росписи посуды. Приёмы мазка, тональный контраст, сочетание пятна и линии.</w:t>
      </w:r>
    </w:p>
    <w:p w:rsidR="00D503E8" w:rsidRDefault="0020456E">
      <w:pPr>
        <w:widowControl w:val="0"/>
        <w:spacing w:after="0" w:line="240" w:lineRule="auto"/>
        <w:ind w:firstLine="709"/>
        <w:jc w:val="both"/>
        <w:rPr>
          <w:rFonts w:cs="Times New Roman"/>
          <w:szCs w:val="28"/>
        </w:rPr>
      </w:pPr>
      <w:r>
        <w:rPr>
          <w:rFonts w:cs="Times New Roman"/>
          <w:szCs w:val="28"/>
        </w:rPr>
        <w:t xml:space="preserve">Роспись по металлу. Жостово. Краткие сведения по истории промысла. </w:t>
      </w:r>
      <w:r>
        <w:rPr>
          <w:rFonts w:cs="Times New Roman"/>
          <w:i/>
          <w:iCs/>
          <w:szCs w:val="28"/>
        </w:rPr>
        <w:t>Разнообразие форм</w:t>
      </w:r>
      <w:r>
        <w:rPr>
          <w:rFonts w:cs="Times New Roman"/>
          <w:i/>
          <w:iCs/>
          <w:szCs w:val="28"/>
        </w:rPr>
        <w:t xml:space="preserve"> подносов, цветового и композиционного решения росписей.</w:t>
      </w:r>
      <w:r>
        <w:rPr>
          <w:rFonts w:cs="Times New Roman"/>
          <w:szCs w:val="28"/>
        </w:rPr>
        <w:t xml:space="preserve"> Приёмы свободной кистевой импровизации в живописи цветочных букетов. </w:t>
      </w:r>
      <w:r>
        <w:rPr>
          <w:rFonts w:cs="Times New Roman"/>
          <w:i/>
          <w:iCs/>
          <w:szCs w:val="28"/>
        </w:rPr>
        <w:t>Эффект освещённости и объёмности изображения.</w:t>
      </w:r>
    </w:p>
    <w:p w:rsidR="00D503E8" w:rsidRDefault="0020456E">
      <w:pPr>
        <w:widowControl w:val="0"/>
        <w:spacing w:after="0" w:line="240" w:lineRule="auto"/>
        <w:ind w:firstLine="709"/>
        <w:jc w:val="both"/>
        <w:rPr>
          <w:rFonts w:cs="Times New Roman"/>
          <w:i/>
          <w:iCs/>
          <w:szCs w:val="28"/>
        </w:rPr>
      </w:pPr>
      <w:r>
        <w:rPr>
          <w:rFonts w:cs="Times New Roman"/>
          <w:i/>
          <w:iCs/>
          <w:szCs w:val="28"/>
        </w:rPr>
        <w:t>Древние традиции художественной обработки металла в разных регионах страны. Разнообр</w:t>
      </w:r>
      <w:r>
        <w:rPr>
          <w:rFonts w:cs="Times New Roman"/>
          <w:i/>
          <w:iCs/>
          <w:szCs w:val="28"/>
        </w:rPr>
        <w:t>азие назначения предметов и художественно-технических приёмов работы с металлом.</w:t>
      </w:r>
    </w:p>
    <w:p w:rsidR="00D503E8" w:rsidRDefault="0020456E">
      <w:pPr>
        <w:widowControl w:val="0"/>
        <w:spacing w:after="0" w:line="240" w:lineRule="auto"/>
        <w:ind w:firstLine="709"/>
        <w:jc w:val="both"/>
        <w:rPr>
          <w:rFonts w:cs="Times New Roman"/>
          <w:i/>
          <w:iCs/>
          <w:spacing w:val="-4"/>
          <w:szCs w:val="28"/>
        </w:rPr>
      </w:pPr>
      <w:r>
        <w:rPr>
          <w:rFonts w:cs="Times New Roman"/>
          <w:spacing w:val="-4"/>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w:t>
      </w:r>
      <w:r>
        <w:rPr>
          <w:rFonts w:cs="Times New Roman"/>
          <w:spacing w:val="-4"/>
          <w:szCs w:val="28"/>
        </w:rPr>
        <w:t>сти стиля каждой школы</w:t>
      </w:r>
      <w:r>
        <w:rPr>
          <w:rFonts w:cs="Times New Roman"/>
          <w:i/>
          <w:iCs/>
          <w:spacing w:val="-4"/>
          <w:szCs w:val="28"/>
        </w:rPr>
        <w:t>. Роль искусства лаковой миниатюры в сохранении и развитии традиций отечественной культуры.</w:t>
      </w:r>
    </w:p>
    <w:p w:rsidR="00D503E8" w:rsidRDefault="0020456E">
      <w:pPr>
        <w:widowControl w:val="0"/>
        <w:spacing w:after="0" w:line="240" w:lineRule="auto"/>
        <w:ind w:firstLine="709"/>
        <w:jc w:val="both"/>
        <w:rPr>
          <w:rFonts w:cs="Times New Roman"/>
          <w:i/>
          <w:iCs/>
          <w:szCs w:val="28"/>
        </w:rPr>
      </w:pPr>
      <w:r>
        <w:rPr>
          <w:rFonts w:cs="Times New Roman"/>
          <w:i/>
          <w:iCs/>
          <w:szCs w:val="28"/>
        </w:rPr>
        <w:t>Мир сказок и легенд, примет и оберегов в творчестве мастеров художественных промыслов.</w:t>
      </w:r>
    </w:p>
    <w:p w:rsidR="00D503E8" w:rsidRDefault="0020456E">
      <w:pPr>
        <w:widowControl w:val="0"/>
        <w:spacing w:after="0" w:line="240" w:lineRule="auto"/>
        <w:ind w:firstLine="709"/>
        <w:jc w:val="both"/>
        <w:rPr>
          <w:rFonts w:cs="Times New Roman"/>
          <w:i/>
          <w:iCs/>
          <w:szCs w:val="28"/>
        </w:rPr>
      </w:pPr>
      <w:r>
        <w:rPr>
          <w:rFonts w:cs="Times New Roman"/>
          <w:i/>
          <w:iCs/>
          <w:szCs w:val="28"/>
        </w:rPr>
        <w:t>Отражение в изделиях народных промыслов многообразия ис</w:t>
      </w:r>
      <w:r>
        <w:rPr>
          <w:rFonts w:cs="Times New Roman"/>
          <w:i/>
          <w:iCs/>
          <w:szCs w:val="28"/>
        </w:rPr>
        <w:t>торических, духовных и культурных традиций.</w:t>
      </w:r>
    </w:p>
    <w:p w:rsidR="00D503E8" w:rsidRDefault="0020456E">
      <w:pPr>
        <w:widowControl w:val="0"/>
        <w:spacing w:after="0" w:line="240" w:lineRule="auto"/>
        <w:ind w:firstLine="709"/>
        <w:jc w:val="both"/>
        <w:rPr>
          <w:rFonts w:cs="Times New Roman"/>
          <w:i/>
          <w:iCs/>
          <w:szCs w:val="28"/>
        </w:rPr>
      </w:pPr>
      <w:r>
        <w:rPr>
          <w:rFonts w:cs="Times New Roman"/>
          <w:i/>
          <w:iCs/>
          <w:szCs w:val="28"/>
        </w:rPr>
        <w:t>Народные художественные ремёсла и промыслы – материальные и духовные ценности, неотъемлемая часть культурного наследия России.</w:t>
      </w:r>
    </w:p>
    <w:p w:rsidR="00D503E8" w:rsidRDefault="0020456E">
      <w:pPr>
        <w:widowControl w:val="0"/>
        <w:spacing w:after="0" w:line="240" w:lineRule="auto"/>
        <w:ind w:firstLine="709"/>
        <w:jc w:val="both"/>
        <w:rPr>
          <w:rFonts w:cs="Times New Roman"/>
          <w:b/>
          <w:szCs w:val="28"/>
        </w:rPr>
      </w:pPr>
      <w:r>
        <w:rPr>
          <w:rFonts w:cs="Times New Roman"/>
          <w:b/>
          <w:szCs w:val="28"/>
        </w:rPr>
        <w:t>Декоративно-прикладное искусство в культуре разных эпох и народов</w:t>
      </w:r>
    </w:p>
    <w:p w:rsidR="00D503E8" w:rsidRDefault="0020456E">
      <w:pPr>
        <w:widowControl w:val="0"/>
        <w:spacing w:after="0" w:line="240" w:lineRule="auto"/>
        <w:ind w:firstLine="709"/>
        <w:jc w:val="both"/>
        <w:rPr>
          <w:rFonts w:cs="Times New Roman"/>
          <w:szCs w:val="28"/>
        </w:rPr>
      </w:pPr>
      <w:r>
        <w:rPr>
          <w:rFonts w:cs="Times New Roman"/>
          <w:szCs w:val="28"/>
        </w:rPr>
        <w:t>Роль декоративно-пр</w:t>
      </w:r>
      <w:r>
        <w:rPr>
          <w:rFonts w:cs="Times New Roman"/>
          <w:szCs w:val="28"/>
        </w:rPr>
        <w:t>икладного искусства в культуре древних цивилизаций.</w:t>
      </w:r>
    </w:p>
    <w:p w:rsidR="00D503E8" w:rsidRDefault="0020456E">
      <w:pPr>
        <w:widowControl w:val="0"/>
        <w:spacing w:after="0" w:line="240" w:lineRule="auto"/>
        <w:ind w:firstLine="709"/>
        <w:jc w:val="both"/>
        <w:rPr>
          <w:rFonts w:cs="Times New Roman"/>
          <w:i/>
          <w:iCs/>
          <w:szCs w:val="28"/>
        </w:rPr>
      </w:pPr>
      <w:r>
        <w:rPr>
          <w:rFonts w:cs="Times New Roman"/>
          <w:i/>
          <w:iCs/>
          <w:szCs w:val="28"/>
        </w:rPr>
        <w:t>Отражение в декоре мировоззрения эпохи, организации общества, традиций быта и ремесла, уклада жизни людей.</w:t>
      </w:r>
    </w:p>
    <w:p w:rsidR="00D503E8" w:rsidRDefault="0020456E">
      <w:pPr>
        <w:widowControl w:val="0"/>
        <w:spacing w:after="0" w:line="240" w:lineRule="auto"/>
        <w:ind w:firstLine="709"/>
        <w:jc w:val="both"/>
        <w:rPr>
          <w:rFonts w:cs="Times New Roman"/>
          <w:szCs w:val="28"/>
        </w:rPr>
      </w:pPr>
      <w:r>
        <w:rPr>
          <w:rFonts w:cs="Times New Roman"/>
          <w:szCs w:val="28"/>
        </w:rPr>
        <w:t xml:space="preserve">Характерные признаки произведений декоративно-прикладного искусства, основные мотивы и символика </w:t>
      </w:r>
      <w:r>
        <w:rPr>
          <w:rFonts w:cs="Times New Roman"/>
          <w:szCs w:val="28"/>
        </w:rPr>
        <w:t>орнаментов в культуре разных эпох.</w:t>
      </w:r>
    </w:p>
    <w:p w:rsidR="00D503E8" w:rsidRDefault="0020456E">
      <w:pPr>
        <w:widowControl w:val="0"/>
        <w:spacing w:after="0" w:line="240" w:lineRule="auto"/>
        <w:ind w:firstLine="709"/>
        <w:jc w:val="both"/>
        <w:rPr>
          <w:rFonts w:cs="Times New Roman"/>
          <w:szCs w:val="28"/>
        </w:rPr>
      </w:pPr>
      <w:r>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503E8" w:rsidRDefault="0020456E">
      <w:pPr>
        <w:widowControl w:val="0"/>
        <w:spacing w:after="0" w:line="240" w:lineRule="auto"/>
        <w:ind w:firstLine="709"/>
        <w:jc w:val="both"/>
        <w:rPr>
          <w:rFonts w:cs="Times New Roman"/>
          <w:i/>
          <w:iCs/>
          <w:szCs w:val="28"/>
        </w:rPr>
      </w:pPr>
      <w:r>
        <w:rPr>
          <w:rFonts w:cs="Times New Roman"/>
          <w:i/>
          <w:iCs/>
          <w:szCs w:val="28"/>
        </w:rPr>
        <w:t>Украшение жизненного пространства: построений</w:t>
      </w:r>
      <w:r>
        <w:rPr>
          <w:rFonts w:cs="Times New Roman"/>
          <w:i/>
          <w:iCs/>
          <w:szCs w:val="28"/>
        </w:rPr>
        <w:t>, интерьеров, предметов быта – в культуре разных эпох.</w:t>
      </w:r>
    </w:p>
    <w:p w:rsidR="00D503E8" w:rsidRDefault="0020456E">
      <w:pPr>
        <w:widowControl w:val="0"/>
        <w:spacing w:after="0" w:line="240" w:lineRule="auto"/>
        <w:ind w:left="709"/>
        <w:jc w:val="both"/>
        <w:rPr>
          <w:rFonts w:cs="Times New Roman"/>
          <w:b/>
          <w:szCs w:val="28"/>
        </w:rPr>
      </w:pPr>
      <w:r>
        <w:rPr>
          <w:rFonts w:cs="Times New Roman"/>
          <w:b/>
          <w:szCs w:val="28"/>
        </w:rPr>
        <w:t>Декоративно-прикладное искусство в жизни современного человека</w:t>
      </w:r>
    </w:p>
    <w:p w:rsidR="00D503E8" w:rsidRDefault="0020456E">
      <w:pPr>
        <w:widowControl w:val="0"/>
        <w:spacing w:after="0" w:line="240" w:lineRule="auto"/>
        <w:ind w:firstLine="709"/>
        <w:jc w:val="both"/>
        <w:rPr>
          <w:rFonts w:cs="Times New Roman"/>
          <w:szCs w:val="28"/>
        </w:rPr>
      </w:pPr>
      <w:r>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503E8" w:rsidRDefault="0020456E">
      <w:pPr>
        <w:widowControl w:val="0"/>
        <w:spacing w:after="0" w:line="240" w:lineRule="auto"/>
        <w:ind w:firstLine="709"/>
        <w:jc w:val="both"/>
        <w:rPr>
          <w:rFonts w:cs="Times New Roman"/>
          <w:szCs w:val="28"/>
        </w:rPr>
      </w:pPr>
      <w:r>
        <w:rPr>
          <w:rFonts w:cs="Times New Roman"/>
          <w:szCs w:val="28"/>
        </w:rPr>
        <w:t>Символический знак в современной жизни: эмблема, логотип, указующий или декоративный</w:t>
      </w:r>
      <w:r>
        <w:rPr>
          <w:rFonts w:cs="Times New Roman"/>
          <w:szCs w:val="28"/>
        </w:rPr>
        <w:t xml:space="preserve"> знак.</w:t>
      </w:r>
    </w:p>
    <w:p w:rsidR="00D503E8" w:rsidRDefault="0020456E">
      <w:pPr>
        <w:widowControl w:val="0"/>
        <w:spacing w:after="0" w:line="240" w:lineRule="auto"/>
        <w:ind w:firstLine="709"/>
        <w:jc w:val="both"/>
        <w:rPr>
          <w:rFonts w:cs="Times New Roman"/>
          <w:szCs w:val="28"/>
        </w:rPr>
      </w:pPr>
      <w:r>
        <w:rPr>
          <w:rFonts w:cs="Times New Roman"/>
          <w:szCs w:val="28"/>
        </w:rPr>
        <w:t>Государственная символика и традиции геральдики.</w:t>
      </w:r>
    </w:p>
    <w:p w:rsidR="00D503E8" w:rsidRDefault="0020456E">
      <w:pPr>
        <w:widowControl w:val="0"/>
        <w:spacing w:after="0" w:line="240" w:lineRule="auto"/>
        <w:ind w:firstLine="709"/>
        <w:jc w:val="both"/>
        <w:rPr>
          <w:rFonts w:cs="Times New Roman"/>
          <w:szCs w:val="28"/>
        </w:rPr>
      </w:pPr>
      <w:r>
        <w:rPr>
          <w:rFonts w:cs="Times New Roman"/>
          <w:szCs w:val="28"/>
        </w:rPr>
        <w:t>Декоративные украшения предметов нашего быта и одежды.</w:t>
      </w:r>
    </w:p>
    <w:p w:rsidR="00D503E8" w:rsidRDefault="0020456E">
      <w:pPr>
        <w:widowControl w:val="0"/>
        <w:spacing w:after="0" w:line="240" w:lineRule="auto"/>
        <w:ind w:firstLine="709"/>
        <w:jc w:val="both"/>
        <w:rPr>
          <w:rFonts w:cs="Times New Roman"/>
          <w:i/>
          <w:iCs/>
          <w:szCs w:val="28"/>
        </w:rPr>
      </w:pPr>
      <w:r>
        <w:rPr>
          <w:rFonts w:cs="Times New Roman"/>
          <w:i/>
          <w:iCs/>
          <w:szCs w:val="28"/>
        </w:rPr>
        <w:t>Значение украшений в проявлении образа человека, его характера, самопонимания, установок и намерений.</w:t>
      </w:r>
    </w:p>
    <w:p w:rsidR="00D503E8" w:rsidRDefault="0020456E">
      <w:pPr>
        <w:widowControl w:val="0"/>
        <w:spacing w:after="0" w:line="240" w:lineRule="auto"/>
        <w:ind w:firstLine="709"/>
        <w:jc w:val="both"/>
        <w:rPr>
          <w:rFonts w:cs="Times New Roman"/>
          <w:szCs w:val="28"/>
        </w:rPr>
      </w:pPr>
      <w:r>
        <w:rPr>
          <w:rFonts w:cs="Times New Roman"/>
          <w:szCs w:val="28"/>
        </w:rPr>
        <w:t>Декор на улицах и декор помещений.</w:t>
      </w:r>
    </w:p>
    <w:p w:rsidR="00D503E8" w:rsidRDefault="0020456E">
      <w:pPr>
        <w:widowControl w:val="0"/>
        <w:spacing w:after="0" w:line="240" w:lineRule="auto"/>
        <w:ind w:firstLine="709"/>
        <w:jc w:val="both"/>
        <w:rPr>
          <w:rFonts w:cs="Times New Roman"/>
          <w:szCs w:val="28"/>
        </w:rPr>
      </w:pPr>
      <w:r>
        <w:rPr>
          <w:rFonts w:cs="Times New Roman"/>
          <w:szCs w:val="28"/>
        </w:rPr>
        <w:t>Декор пр</w:t>
      </w:r>
      <w:r>
        <w:rPr>
          <w:rFonts w:cs="Times New Roman"/>
          <w:szCs w:val="28"/>
        </w:rPr>
        <w:t>аздничный и повседневный.</w:t>
      </w:r>
    </w:p>
    <w:p w:rsidR="00D503E8" w:rsidRDefault="0020456E">
      <w:pPr>
        <w:widowControl w:val="0"/>
        <w:spacing w:after="0" w:line="240" w:lineRule="auto"/>
        <w:ind w:firstLine="709"/>
        <w:jc w:val="both"/>
        <w:rPr>
          <w:rFonts w:cs="Times New Roman"/>
          <w:szCs w:val="28"/>
        </w:rPr>
      </w:pPr>
      <w:r>
        <w:rPr>
          <w:rFonts w:cs="Times New Roman"/>
          <w:szCs w:val="28"/>
        </w:rPr>
        <w:t>Праздничное оформление школы.</w:t>
      </w:r>
    </w:p>
    <w:p w:rsidR="00D503E8" w:rsidRDefault="00D503E8">
      <w:pPr>
        <w:widowControl w:val="0"/>
        <w:spacing w:after="0" w:line="240" w:lineRule="auto"/>
        <w:ind w:firstLine="709"/>
        <w:jc w:val="both"/>
        <w:rPr>
          <w:rFonts w:cs="Times New Roman"/>
          <w:szCs w:val="28"/>
        </w:rPr>
      </w:pPr>
    </w:p>
    <w:p w:rsidR="00D503E8" w:rsidRDefault="0020456E">
      <w:pPr>
        <w:widowControl w:val="0"/>
        <w:spacing w:after="0" w:line="240" w:lineRule="auto"/>
        <w:ind w:firstLine="709"/>
        <w:rPr>
          <w:rFonts w:cs="Times New Roman"/>
          <w:b/>
          <w:bCs/>
          <w:szCs w:val="28"/>
        </w:rPr>
      </w:pPr>
      <w:r>
        <w:rPr>
          <w:rFonts w:cs="Times New Roman"/>
          <w:b/>
          <w:bCs/>
          <w:szCs w:val="28"/>
        </w:rPr>
        <w:t>Модуль № 2 «Живопись, графика, скульптура»</w:t>
      </w:r>
    </w:p>
    <w:p w:rsidR="00D503E8" w:rsidRDefault="0020456E">
      <w:pPr>
        <w:widowControl w:val="0"/>
        <w:spacing w:after="0" w:line="240" w:lineRule="auto"/>
        <w:ind w:firstLine="709"/>
        <w:rPr>
          <w:rFonts w:cs="Times New Roman"/>
          <w:b/>
          <w:bCs/>
          <w:szCs w:val="28"/>
        </w:rPr>
      </w:pPr>
      <w:r>
        <w:rPr>
          <w:rFonts w:cs="Times New Roman"/>
          <w:b/>
          <w:bCs/>
          <w:szCs w:val="28"/>
        </w:rPr>
        <w:t>Общие сведения о видах искусства</w:t>
      </w:r>
    </w:p>
    <w:p w:rsidR="00D503E8" w:rsidRDefault="0020456E">
      <w:pPr>
        <w:widowControl w:val="0"/>
        <w:spacing w:after="0" w:line="240" w:lineRule="auto"/>
        <w:ind w:firstLine="709"/>
        <w:jc w:val="both"/>
        <w:rPr>
          <w:rFonts w:cs="Times New Roman"/>
          <w:szCs w:val="28"/>
        </w:rPr>
      </w:pPr>
      <w:r>
        <w:rPr>
          <w:rFonts w:cs="Times New Roman"/>
          <w:szCs w:val="28"/>
        </w:rPr>
        <w:t>Пространственные и временные виды искусства.</w:t>
      </w:r>
    </w:p>
    <w:p w:rsidR="00D503E8" w:rsidRDefault="0020456E">
      <w:pPr>
        <w:widowControl w:val="0"/>
        <w:spacing w:after="0" w:line="240" w:lineRule="auto"/>
        <w:ind w:firstLine="709"/>
        <w:jc w:val="both"/>
        <w:rPr>
          <w:rFonts w:cs="Times New Roman"/>
          <w:i/>
          <w:iCs/>
          <w:szCs w:val="28"/>
        </w:rPr>
      </w:pPr>
      <w:r>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D503E8" w:rsidRDefault="0020456E">
      <w:pPr>
        <w:widowControl w:val="0"/>
        <w:spacing w:after="0" w:line="240" w:lineRule="auto"/>
        <w:ind w:firstLine="709"/>
        <w:jc w:val="both"/>
        <w:rPr>
          <w:rFonts w:cs="Times New Roman"/>
          <w:szCs w:val="28"/>
        </w:rPr>
      </w:pPr>
      <w:r>
        <w:rPr>
          <w:rFonts w:cs="Times New Roman"/>
          <w:szCs w:val="28"/>
        </w:rPr>
        <w:t>Основные виды живописи, графики и скульптуры.</w:t>
      </w:r>
    </w:p>
    <w:p w:rsidR="00D503E8" w:rsidRDefault="0020456E">
      <w:pPr>
        <w:widowControl w:val="0"/>
        <w:spacing w:after="0" w:line="240" w:lineRule="auto"/>
        <w:ind w:firstLine="709"/>
        <w:jc w:val="both"/>
        <w:rPr>
          <w:rFonts w:cs="Times New Roman"/>
          <w:i/>
          <w:iCs/>
          <w:szCs w:val="28"/>
        </w:rPr>
      </w:pPr>
      <w:r>
        <w:rPr>
          <w:rFonts w:cs="Times New Roman"/>
          <w:i/>
          <w:iCs/>
          <w:szCs w:val="28"/>
        </w:rPr>
        <w:t>Художник и зритель: зрительские умения, знания и творчество зрителя.</w:t>
      </w:r>
    </w:p>
    <w:p w:rsidR="00D503E8" w:rsidRDefault="0020456E">
      <w:pPr>
        <w:widowControl w:val="0"/>
        <w:spacing w:after="0" w:line="240" w:lineRule="auto"/>
        <w:ind w:firstLine="709"/>
        <w:rPr>
          <w:rFonts w:cs="Times New Roman"/>
          <w:b/>
          <w:bCs/>
          <w:szCs w:val="28"/>
        </w:rPr>
      </w:pPr>
      <w:r>
        <w:rPr>
          <w:rFonts w:cs="Times New Roman"/>
          <w:b/>
          <w:bCs/>
          <w:szCs w:val="28"/>
        </w:rPr>
        <w:t>Язык изобразительного иск</w:t>
      </w:r>
      <w:r>
        <w:rPr>
          <w:rFonts w:cs="Times New Roman"/>
          <w:b/>
          <w:bCs/>
          <w:szCs w:val="28"/>
        </w:rPr>
        <w:t>усства и его выразительные средства</w:t>
      </w:r>
    </w:p>
    <w:p w:rsidR="00D503E8" w:rsidRDefault="0020456E">
      <w:pPr>
        <w:widowControl w:val="0"/>
        <w:spacing w:after="0" w:line="240" w:lineRule="auto"/>
        <w:ind w:firstLine="709"/>
        <w:jc w:val="both"/>
        <w:rPr>
          <w:rFonts w:cs="Times New Roman"/>
          <w:szCs w:val="28"/>
        </w:rPr>
      </w:pPr>
      <w:r>
        <w:rPr>
          <w:rFonts w:cs="Times New Roman"/>
          <w:szCs w:val="28"/>
        </w:rPr>
        <w:t>Живописные, графические и скульптурные художественные материалы, их особые свойства.</w:t>
      </w:r>
    </w:p>
    <w:p w:rsidR="00D503E8" w:rsidRDefault="0020456E">
      <w:pPr>
        <w:widowControl w:val="0"/>
        <w:spacing w:after="0" w:line="240" w:lineRule="auto"/>
        <w:ind w:firstLine="709"/>
        <w:jc w:val="both"/>
        <w:rPr>
          <w:rFonts w:cs="Times New Roman"/>
          <w:i/>
          <w:iCs/>
          <w:szCs w:val="28"/>
        </w:rPr>
      </w:pPr>
      <w:r>
        <w:rPr>
          <w:rFonts w:cs="Times New Roman"/>
          <w:i/>
          <w:iCs/>
          <w:szCs w:val="28"/>
        </w:rPr>
        <w:t>Рисунок – основа изобразительного искусства и мастерства художника.</w:t>
      </w:r>
    </w:p>
    <w:p w:rsidR="00D503E8" w:rsidRDefault="0020456E">
      <w:pPr>
        <w:widowControl w:val="0"/>
        <w:spacing w:after="0" w:line="240" w:lineRule="auto"/>
        <w:ind w:firstLine="709"/>
        <w:jc w:val="both"/>
        <w:rPr>
          <w:rFonts w:cs="Times New Roman"/>
          <w:szCs w:val="28"/>
        </w:rPr>
      </w:pPr>
      <w:r>
        <w:rPr>
          <w:rFonts w:cs="Times New Roman"/>
          <w:szCs w:val="28"/>
        </w:rPr>
        <w:t>Виды рисунка: зарисовка, набросок, учебный рисунок и творческий рис</w:t>
      </w:r>
      <w:r>
        <w:rPr>
          <w:rFonts w:cs="Times New Roman"/>
          <w:szCs w:val="28"/>
        </w:rPr>
        <w:t>унок.</w:t>
      </w:r>
    </w:p>
    <w:p w:rsidR="00D503E8" w:rsidRDefault="0020456E">
      <w:pPr>
        <w:widowControl w:val="0"/>
        <w:spacing w:after="0" w:line="240" w:lineRule="auto"/>
        <w:ind w:firstLine="709"/>
        <w:jc w:val="both"/>
        <w:rPr>
          <w:rFonts w:cs="Times New Roman"/>
          <w:szCs w:val="28"/>
        </w:rPr>
      </w:pPr>
      <w:r>
        <w:rPr>
          <w:rFonts w:cs="Times New Roman"/>
          <w:szCs w:val="28"/>
        </w:rPr>
        <w:t>Навыки размещения рисунка в листе, выбор формата.</w:t>
      </w:r>
    </w:p>
    <w:p w:rsidR="00D503E8" w:rsidRDefault="0020456E">
      <w:pPr>
        <w:widowControl w:val="0"/>
        <w:spacing w:after="0" w:line="240" w:lineRule="auto"/>
        <w:ind w:firstLine="709"/>
        <w:jc w:val="both"/>
        <w:rPr>
          <w:rFonts w:cs="Times New Roman"/>
          <w:szCs w:val="28"/>
        </w:rPr>
      </w:pPr>
      <w:r>
        <w:rPr>
          <w:rFonts w:cs="Times New Roman"/>
          <w:szCs w:val="28"/>
        </w:rPr>
        <w:t>Начальные умения рисунка с натуры. Зарисовки простых предметов.</w:t>
      </w:r>
    </w:p>
    <w:p w:rsidR="00D503E8" w:rsidRDefault="0020456E">
      <w:pPr>
        <w:widowControl w:val="0"/>
        <w:spacing w:after="0" w:line="240" w:lineRule="auto"/>
        <w:ind w:firstLine="709"/>
        <w:jc w:val="both"/>
        <w:rPr>
          <w:rFonts w:cs="Times New Roman"/>
          <w:i/>
          <w:iCs/>
          <w:szCs w:val="28"/>
        </w:rPr>
      </w:pPr>
      <w:r>
        <w:rPr>
          <w:rFonts w:cs="Times New Roman"/>
          <w:i/>
          <w:iCs/>
          <w:szCs w:val="28"/>
        </w:rPr>
        <w:t>Линейные графические рисунки и наброски.</w:t>
      </w:r>
    </w:p>
    <w:p w:rsidR="00D503E8" w:rsidRDefault="0020456E">
      <w:pPr>
        <w:widowControl w:val="0"/>
        <w:spacing w:after="0" w:line="240" w:lineRule="auto"/>
        <w:ind w:firstLine="709"/>
        <w:jc w:val="both"/>
        <w:rPr>
          <w:rFonts w:cs="Times New Roman"/>
          <w:szCs w:val="28"/>
        </w:rPr>
      </w:pPr>
      <w:r>
        <w:rPr>
          <w:rFonts w:cs="Times New Roman"/>
          <w:szCs w:val="28"/>
        </w:rPr>
        <w:t>Тон и тональные отношения: тёмное — светлое.</w:t>
      </w:r>
    </w:p>
    <w:p w:rsidR="00D503E8" w:rsidRDefault="0020456E">
      <w:pPr>
        <w:widowControl w:val="0"/>
        <w:spacing w:after="0" w:line="240" w:lineRule="auto"/>
        <w:ind w:firstLine="709"/>
        <w:jc w:val="both"/>
        <w:rPr>
          <w:rFonts w:cs="Times New Roman"/>
          <w:szCs w:val="28"/>
        </w:rPr>
      </w:pPr>
      <w:r>
        <w:rPr>
          <w:rFonts w:cs="Times New Roman"/>
          <w:szCs w:val="28"/>
        </w:rPr>
        <w:t>Ритм и ритмическая организация плоскости листа.</w:t>
      </w:r>
    </w:p>
    <w:p w:rsidR="00D503E8" w:rsidRDefault="0020456E">
      <w:pPr>
        <w:widowControl w:val="0"/>
        <w:spacing w:after="0" w:line="240" w:lineRule="auto"/>
        <w:ind w:firstLine="709"/>
        <w:jc w:val="both"/>
        <w:rPr>
          <w:rFonts w:cs="Times New Roman"/>
          <w:szCs w:val="28"/>
        </w:rPr>
      </w:pPr>
      <w:r>
        <w:rPr>
          <w:rFonts w:cs="Times New Roman"/>
          <w:szCs w:val="28"/>
        </w:rPr>
        <w:t>Ос</w:t>
      </w:r>
      <w:r>
        <w:rPr>
          <w:rFonts w:cs="Times New Roman"/>
          <w:szCs w:val="28"/>
        </w:rPr>
        <w:t>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503E8" w:rsidRDefault="0020456E">
      <w:pPr>
        <w:widowControl w:val="0"/>
        <w:spacing w:after="0" w:line="240" w:lineRule="auto"/>
        <w:ind w:firstLine="709"/>
        <w:jc w:val="both"/>
        <w:rPr>
          <w:rFonts w:cs="Times New Roman"/>
          <w:szCs w:val="28"/>
        </w:rPr>
      </w:pPr>
      <w:r>
        <w:rPr>
          <w:rFonts w:cs="Times New Roman"/>
          <w:szCs w:val="28"/>
        </w:rPr>
        <w:t xml:space="preserve">Цвет как выразительное средство в изобразительном искусстве: холодный и тёплый цвет, понятие цветовых </w:t>
      </w:r>
      <w:r>
        <w:rPr>
          <w:rFonts w:cs="Times New Roman"/>
          <w:szCs w:val="28"/>
        </w:rPr>
        <w:t>отношений; колорит в живописи.</w:t>
      </w:r>
    </w:p>
    <w:p w:rsidR="00D503E8" w:rsidRDefault="0020456E">
      <w:pPr>
        <w:widowControl w:val="0"/>
        <w:spacing w:after="0" w:line="240" w:lineRule="auto"/>
        <w:ind w:firstLine="709"/>
        <w:jc w:val="both"/>
        <w:rPr>
          <w:rFonts w:cs="Times New Roman"/>
          <w:spacing w:val="-4"/>
          <w:szCs w:val="28"/>
        </w:rPr>
      </w:pPr>
      <w:r>
        <w:rPr>
          <w:rFonts w:cs="Times New Roman"/>
          <w:szCs w:val="28"/>
        </w:rPr>
        <w:t>Виды скульптуры и характер материала в скульптуре. Скуль</w:t>
      </w:r>
      <w:r>
        <w:rPr>
          <w:rFonts w:cs="Times New Roman"/>
          <w:spacing w:val="-4"/>
          <w:szCs w:val="28"/>
        </w:rPr>
        <w:t>птурные памятники, парковая скульптура, камерная скульптура.</w:t>
      </w:r>
    </w:p>
    <w:p w:rsidR="00D503E8" w:rsidRDefault="0020456E">
      <w:pPr>
        <w:widowControl w:val="0"/>
        <w:spacing w:after="0" w:line="240" w:lineRule="auto"/>
        <w:ind w:firstLine="709"/>
        <w:jc w:val="both"/>
        <w:rPr>
          <w:rFonts w:cs="Times New Roman"/>
          <w:i/>
          <w:iCs/>
          <w:szCs w:val="28"/>
        </w:rPr>
      </w:pPr>
      <w:r>
        <w:rPr>
          <w:rFonts w:cs="Times New Roman"/>
          <w:i/>
          <w:iCs/>
          <w:szCs w:val="28"/>
        </w:rPr>
        <w:t>Статика и движение в скульптуре. Круглая скульптура. Произведения мелкой пластики. Виды рельефа.</w:t>
      </w:r>
    </w:p>
    <w:p w:rsidR="00D503E8" w:rsidRDefault="0020456E">
      <w:pPr>
        <w:widowControl w:val="0"/>
        <w:spacing w:after="0" w:line="240" w:lineRule="auto"/>
        <w:ind w:firstLine="709"/>
        <w:rPr>
          <w:rFonts w:cs="Times New Roman"/>
          <w:b/>
          <w:bCs/>
          <w:szCs w:val="28"/>
        </w:rPr>
      </w:pPr>
      <w:r>
        <w:rPr>
          <w:rFonts w:cs="Times New Roman"/>
          <w:b/>
          <w:bCs/>
          <w:szCs w:val="28"/>
        </w:rPr>
        <w:t>Жанры изобр</w:t>
      </w:r>
      <w:r>
        <w:rPr>
          <w:rFonts w:cs="Times New Roman"/>
          <w:b/>
          <w:bCs/>
          <w:szCs w:val="28"/>
        </w:rPr>
        <w:t>азительного искусства</w:t>
      </w:r>
    </w:p>
    <w:p w:rsidR="00D503E8" w:rsidRDefault="0020456E">
      <w:pPr>
        <w:widowControl w:val="0"/>
        <w:spacing w:after="0" w:line="240" w:lineRule="auto"/>
        <w:ind w:firstLine="709"/>
        <w:jc w:val="both"/>
        <w:rPr>
          <w:rFonts w:cs="Times New Roman"/>
          <w:i/>
          <w:iCs/>
          <w:szCs w:val="28"/>
        </w:rPr>
      </w:pPr>
      <w:r>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D503E8" w:rsidRDefault="0020456E">
      <w:pPr>
        <w:widowControl w:val="0"/>
        <w:spacing w:after="0" w:line="240" w:lineRule="auto"/>
        <w:ind w:firstLine="709"/>
        <w:jc w:val="both"/>
        <w:rPr>
          <w:rFonts w:cs="Times New Roman"/>
          <w:i/>
          <w:iCs/>
          <w:szCs w:val="28"/>
        </w:rPr>
      </w:pPr>
      <w:r>
        <w:rPr>
          <w:rFonts w:cs="Times New Roman"/>
          <w:i/>
          <w:iCs/>
          <w:szCs w:val="28"/>
        </w:rPr>
        <w:t>Предмет изображения, сюжет и содержание произведения изобразительного искусства.</w:t>
      </w:r>
    </w:p>
    <w:p w:rsidR="00D503E8" w:rsidRDefault="0020456E">
      <w:pPr>
        <w:widowControl w:val="0"/>
        <w:spacing w:after="0" w:line="240" w:lineRule="auto"/>
        <w:ind w:firstLine="709"/>
        <w:rPr>
          <w:rFonts w:cs="Times New Roman"/>
          <w:b/>
          <w:bCs/>
          <w:szCs w:val="28"/>
        </w:rPr>
      </w:pPr>
      <w:r>
        <w:rPr>
          <w:rFonts w:cs="Times New Roman"/>
          <w:b/>
          <w:bCs/>
          <w:szCs w:val="28"/>
        </w:rPr>
        <w:t>Натюрморт</w:t>
      </w:r>
    </w:p>
    <w:p w:rsidR="00D503E8" w:rsidRDefault="0020456E">
      <w:pPr>
        <w:widowControl w:val="0"/>
        <w:spacing w:after="0" w:line="240" w:lineRule="auto"/>
        <w:ind w:firstLine="709"/>
        <w:jc w:val="both"/>
        <w:rPr>
          <w:rFonts w:cs="Times New Roman"/>
          <w:i/>
          <w:iCs/>
          <w:szCs w:val="28"/>
        </w:rPr>
      </w:pPr>
      <w:r>
        <w:rPr>
          <w:rFonts w:cs="Times New Roman"/>
          <w:i/>
          <w:iCs/>
          <w:szCs w:val="28"/>
        </w:rPr>
        <w:t>Изображение предме</w:t>
      </w:r>
      <w:r>
        <w:rPr>
          <w:rFonts w:cs="Times New Roman"/>
          <w:i/>
          <w:iCs/>
          <w:szCs w:val="28"/>
        </w:rPr>
        <w:t>тного мира в изобразительном искусстве и появление жанра натюрморта в европейском и отечественном искусстве.</w:t>
      </w:r>
    </w:p>
    <w:p w:rsidR="00D503E8" w:rsidRDefault="0020456E">
      <w:pPr>
        <w:widowControl w:val="0"/>
        <w:spacing w:after="0" w:line="240" w:lineRule="auto"/>
        <w:ind w:firstLine="709"/>
        <w:jc w:val="both"/>
        <w:rPr>
          <w:rFonts w:cs="Times New Roman"/>
          <w:szCs w:val="28"/>
        </w:rPr>
      </w:pPr>
      <w:r>
        <w:rPr>
          <w:rFonts w:cs="Times New Roman"/>
          <w:szCs w:val="28"/>
        </w:rPr>
        <w:t>Основы графической грамоты: правила объёмного изображения предметов на плоскости.</w:t>
      </w:r>
    </w:p>
    <w:p w:rsidR="00D503E8" w:rsidRDefault="0020456E">
      <w:pPr>
        <w:widowControl w:val="0"/>
        <w:spacing w:after="0" w:line="240" w:lineRule="auto"/>
        <w:ind w:firstLine="709"/>
        <w:jc w:val="both"/>
        <w:rPr>
          <w:rFonts w:cs="Times New Roman"/>
          <w:szCs w:val="28"/>
        </w:rPr>
      </w:pPr>
      <w:r>
        <w:rPr>
          <w:rFonts w:cs="Times New Roman"/>
          <w:szCs w:val="28"/>
        </w:rPr>
        <w:t>Линейное построение предмета в пространстве: линия горизонта, точ</w:t>
      </w:r>
      <w:r>
        <w:rPr>
          <w:rFonts w:cs="Times New Roman"/>
          <w:szCs w:val="28"/>
        </w:rPr>
        <w:t>ка зрения и точка схода, правила перспективных сокращений.</w:t>
      </w:r>
    </w:p>
    <w:p w:rsidR="00D503E8" w:rsidRDefault="0020456E">
      <w:pPr>
        <w:widowControl w:val="0"/>
        <w:spacing w:after="0" w:line="240" w:lineRule="auto"/>
        <w:ind w:firstLine="709"/>
        <w:jc w:val="both"/>
        <w:rPr>
          <w:rFonts w:cs="Times New Roman"/>
          <w:szCs w:val="28"/>
        </w:rPr>
      </w:pPr>
      <w:r>
        <w:rPr>
          <w:rFonts w:cs="Times New Roman"/>
          <w:szCs w:val="28"/>
        </w:rPr>
        <w:t>Изображение окружности в перспективе.</w:t>
      </w:r>
    </w:p>
    <w:p w:rsidR="00D503E8" w:rsidRDefault="0020456E">
      <w:pPr>
        <w:widowControl w:val="0"/>
        <w:spacing w:after="0" w:line="240" w:lineRule="auto"/>
        <w:ind w:firstLine="709"/>
        <w:jc w:val="both"/>
        <w:rPr>
          <w:rFonts w:cs="Times New Roman"/>
          <w:szCs w:val="28"/>
        </w:rPr>
      </w:pPr>
      <w:r>
        <w:rPr>
          <w:rFonts w:cs="Times New Roman"/>
          <w:szCs w:val="28"/>
        </w:rPr>
        <w:t>Рисование геометрических тел на основе правил линейной перспективы.</w:t>
      </w:r>
    </w:p>
    <w:p w:rsidR="00D503E8" w:rsidRDefault="0020456E">
      <w:pPr>
        <w:widowControl w:val="0"/>
        <w:spacing w:after="0" w:line="240" w:lineRule="auto"/>
        <w:ind w:firstLine="709"/>
        <w:jc w:val="both"/>
        <w:rPr>
          <w:rFonts w:cs="Times New Roman"/>
          <w:i/>
          <w:iCs/>
          <w:szCs w:val="28"/>
        </w:rPr>
      </w:pPr>
      <w:r>
        <w:rPr>
          <w:rFonts w:cs="Times New Roman"/>
          <w:i/>
          <w:iCs/>
          <w:szCs w:val="28"/>
        </w:rPr>
        <w:t>Сложная пространственная форма и выявление её конструкции.</w:t>
      </w:r>
    </w:p>
    <w:p w:rsidR="00D503E8" w:rsidRDefault="0020456E">
      <w:pPr>
        <w:widowControl w:val="0"/>
        <w:spacing w:after="0" w:line="240" w:lineRule="auto"/>
        <w:ind w:firstLine="709"/>
        <w:jc w:val="both"/>
        <w:rPr>
          <w:rFonts w:cs="Times New Roman"/>
          <w:szCs w:val="28"/>
        </w:rPr>
      </w:pPr>
      <w:r>
        <w:rPr>
          <w:rFonts w:cs="Times New Roman"/>
          <w:szCs w:val="28"/>
        </w:rPr>
        <w:t>Рисунок сложной формы предмета как соотношение простых геометрических фигур.</w:t>
      </w:r>
    </w:p>
    <w:p w:rsidR="00D503E8" w:rsidRDefault="0020456E">
      <w:pPr>
        <w:widowControl w:val="0"/>
        <w:spacing w:after="0" w:line="240" w:lineRule="auto"/>
        <w:ind w:firstLine="709"/>
        <w:jc w:val="both"/>
        <w:rPr>
          <w:rFonts w:cs="Times New Roman"/>
          <w:szCs w:val="28"/>
        </w:rPr>
      </w:pPr>
      <w:r>
        <w:rPr>
          <w:rFonts w:cs="Times New Roman"/>
          <w:szCs w:val="28"/>
        </w:rPr>
        <w:t>Линейный рисунок конструкции из нескольких геометрических тел.</w:t>
      </w:r>
    </w:p>
    <w:p w:rsidR="00D503E8" w:rsidRDefault="0020456E">
      <w:pPr>
        <w:widowControl w:val="0"/>
        <w:spacing w:after="0" w:line="240" w:lineRule="auto"/>
        <w:ind w:firstLine="709"/>
        <w:jc w:val="both"/>
        <w:rPr>
          <w:rFonts w:cs="Times New Roman"/>
          <w:szCs w:val="28"/>
        </w:rPr>
      </w:pPr>
      <w:r>
        <w:rPr>
          <w:rFonts w:cs="Times New Roman"/>
          <w:szCs w:val="28"/>
        </w:rPr>
        <w:t>Освещение как средство выявления объёма предмета. Понятия «свет», «блик», «полутень», «собственная тень», «рефлекс»,</w:t>
      </w:r>
      <w:r>
        <w:rPr>
          <w:rFonts w:cs="Times New Roman"/>
          <w:szCs w:val="28"/>
        </w:rPr>
        <w:t xml:space="preserve"> «падающая тень». Особенности освещения «по свету» и «против света».</w:t>
      </w:r>
    </w:p>
    <w:p w:rsidR="00D503E8" w:rsidRDefault="0020456E">
      <w:pPr>
        <w:widowControl w:val="0"/>
        <w:spacing w:after="0" w:line="240" w:lineRule="auto"/>
        <w:ind w:firstLine="709"/>
        <w:jc w:val="both"/>
        <w:rPr>
          <w:rFonts w:cs="Times New Roman"/>
          <w:szCs w:val="28"/>
        </w:rPr>
      </w:pPr>
      <w:r>
        <w:rPr>
          <w:rFonts w:cs="Times New Roman"/>
          <w:szCs w:val="28"/>
        </w:rPr>
        <w:t>Рисунок натюрморта графическими материалами с натуры или по представлению.</w:t>
      </w:r>
    </w:p>
    <w:p w:rsidR="00D503E8" w:rsidRDefault="0020456E">
      <w:pPr>
        <w:widowControl w:val="0"/>
        <w:spacing w:after="0" w:line="240" w:lineRule="auto"/>
        <w:ind w:firstLine="709"/>
        <w:jc w:val="both"/>
        <w:rPr>
          <w:rFonts w:cs="Times New Roman"/>
          <w:i/>
          <w:iCs/>
          <w:szCs w:val="28"/>
        </w:rPr>
      </w:pPr>
      <w:r>
        <w:rPr>
          <w:rFonts w:cs="Times New Roman"/>
          <w:i/>
          <w:iCs/>
          <w:szCs w:val="28"/>
        </w:rPr>
        <w:t>Творческий натюрморт в графике. Произведения художников-графиков. Особенности графических техник. Печатная графи</w:t>
      </w:r>
      <w:r>
        <w:rPr>
          <w:rFonts w:cs="Times New Roman"/>
          <w:i/>
          <w:iCs/>
          <w:szCs w:val="28"/>
        </w:rPr>
        <w:t>ка.</w:t>
      </w:r>
    </w:p>
    <w:p w:rsidR="00D503E8" w:rsidRDefault="0020456E">
      <w:pPr>
        <w:widowControl w:val="0"/>
        <w:spacing w:after="0" w:line="240" w:lineRule="auto"/>
        <w:ind w:firstLine="709"/>
        <w:jc w:val="both"/>
        <w:rPr>
          <w:rFonts w:cs="Times New Roman"/>
          <w:szCs w:val="28"/>
        </w:rPr>
      </w:pPr>
      <w:r>
        <w:rPr>
          <w:rFonts w:cs="Times New Roman"/>
          <w:i/>
          <w:iCs/>
          <w:szCs w:val="28"/>
        </w:rPr>
        <w:t xml:space="preserve">Живописное изображение натюрморта. Цвет в натюрмортах европейских и отечественных живописцев. </w:t>
      </w:r>
      <w:r>
        <w:rPr>
          <w:rFonts w:cs="Times New Roman"/>
          <w:szCs w:val="28"/>
        </w:rPr>
        <w:t>Опыт создания живописного натюрморта.</w:t>
      </w:r>
    </w:p>
    <w:p w:rsidR="00D503E8" w:rsidRDefault="0020456E">
      <w:pPr>
        <w:widowControl w:val="0"/>
        <w:spacing w:after="0" w:line="240" w:lineRule="auto"/>
        <w:ind w:firstLine="709"/>
        <w:rPr>
          <w:rFonts w:cs="Times New Roman"/>
          <w:b/>
          <w:bCs/>
          <w:szCs w:val="28"/>
        </w:rPr>
      </w:pPr>
      <w:r>
        <w:rPr>
          <w:rFonts w:cs="Times New Roman"/>
          <w:b/>
          <w:bCs/>
          <w:szCs w:val="28"/>
        </w:rPr>
        <w:t>Портрет</w:t>
      </w:r>
    </w:p>
    <w:p w:rsidR="00D503E8" w:rsidRDefault="0020456E">
      <w:pPr>
        <w:widowControl w:val="0"/>
        <w:spacing w:after="0" w:line="240" w:lineRule="auto"/>
        <w:ind w:firstLine="709"/>
        <w:jc w:val="both"/>
        <w:rPr>
          <w:rFonts w:cs="Times New Roman"/>
          <w:szCs w:val="28"/>
        </w:rPr>
      </w:pPr>
      <w:r>
        <w:rPr>
          <w:rFonts w:cs="Times New Roman"/>
          <w:szCs w:val="28"/>
        </w:rPr>
        <w:t xml:space="preserve">Портрет как образ определённого реального человека. Изображение портрета человека в искусстве разных эпох. </w:t>
      </w:r>
      <w:r>
        <w:rPr>
          <w:rFonts w:cs="Times New Roman"/>
          <w:i/>
          <w:iCs/>
          <w:szCs w:val="28"/>
        </w:rPr>
        <w:t>Выраж</w:t>
      </w:r>
      <w:r>
        <w:rPr>
          <w:rFonts w:cs="Times New Roman"/>
          <w:i/>
          <w:iCs/>
          <w:szCs w:val="28"/>
        </w:rPr>
        <w:t>ение в портретном изображении характера человека и мировоззренческих идеалов эпохи</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Великие портретисты в европейском искусстве.</w:t>
      </w:r>
    </w:p>
    <w:p w:rsidR="00D503E8" w:rsidRDefault="0020456E">
      <w:pPr>
        <w:widowControl w:val="0"/>
        <w:spacing w:after="0" w:line="240" w:lineRule="auto"/>
        <w:ind w:firstLine="709"/>
        <w:jc w:val="both"/>
        <w:rPr>
          <w:rFonts w:cs="Times New Roman"/>
          <w:i/>
          <w:iCs/>
          <w:szCs w:val="28"/>
        </w:rPr>
      </w:pPr>
      <w:r>
        <w:rPr>
          <w:rFonts w:cs="Times New Roman"/>
          <w:i/>
          <w:iCs/>
          <w:szCs w:val="28"/>
        </w:rPr>
        <w:t>Особенности развития портретного жанра в отечественном искусстве. Великие портретисты в русской живописи.</w:t>
      </w:r>
    </w:p>
    <w:p w:rsidR="00D503E8" w:rsidRDefault="0020456E">
      <w:pPr>
        <w:widowControl w:val="0"/>
        <w:spacing w:after="0" w:line="240" w:lineRule="auto"/>
        <w:ind w:firstLine="709"/>
        <w:jc w:val="both"/>
        <w:rPr>
          <w:rFonts w:cs="Times New Roman"/>
          <w:i/>
          <w:iCs/>
          <w:szCs w:val="28"/>
        </w:rPr>
      </w:pPr>
      <w:r>
        <w:rPr>
          <w:rFonts w:cs="Times New Roman"/>
          <w:i/>
          <w:iCs/>
          <w:szCs w:val="28"/>
        </w:rPr>
        <w:t>Парадный и камерный п</w:t>
      </w:r>
      <w:r>
        <w:rPr>
          <w:rFonts w:cs="Times New Roman"/>
          <w:i/>
          <w:iCs/>
          <w:szCs w:val="28"/>
        </w:rPr>
        <w:t>ортрет в живописи.</w:t>
      </w:r>
    </w:p>
    <w:p w:rsidR="00D503E8" w:rsidRDefault="0020456E">
      <w:pPr>
        <w:widowControl w:val="0"/>
        <w:spacing w:after="0" w:line="240" w:lineRule="auto"/>
        <w:ind w:firstLine="709"/>
        <w:jc w:val="both"/>
        <w:rPr>
          <w:rFonts w:cs="Times New Roman"/>
          <w:i/>
          <w:iCs/>
          <w:szCs w:val="28"/>
        </w:rPr>
      </w:pPr>
      <w:r>
        <w:rPr>
          <w:rFonts w:cs="Times New Roman"/>
          <w:i/>
          <w:iCs/>
          <w:szCs w:val="28"/>
        </w:rPr>
        <w:t>Особенности развития жанра портрета в искусстве ХХ в.—</w:t>
      </w:r>
      <w:r>
        <w:rPr>
          <w:rFonts w:cs="Times New Roman"/>
          <w:i/>
          <w:iCs/>
          <w:szCs w:val="28"/>
        </w:rPr>
        <w:br/>
        <w:t>отечественном и европейском.</w:t>
      </w:r>
    </w:p>
    <w:p w:rsidR="00D503E8" w:rsidRDefault="0020456E">
      <w:pPr>
        <w:widowControl w:val="0"/>
        <w:spacing w:after="0" w:line="240" w:lineRule="auto"/>
        <w:ind w:firstLine="709"/>
        <w:jc w:val="both"/>
        <w:rPr>
          <w:rFonts w:cs="Times New Roman"/>
          <w:szCs w:val="28"/>
        </w:rPr>
      </w:pPr>
      <w:r>
        <w:rPr>
          <w:rFonts w:cs="Times New Roman"/>
          <w:szCs w:val="28"/>
        </w:rPr>
        <w:t>Построение головы человека, основные пропорции лица, соотношение лицевой и черепной частей головы.</w:t>
      </w:r>
    </w:p>
    <w:p w:rsidR="00D503E8" w:rsidRDefault="0020456E">
      <w:pPr>
        <w:widowControl w:val="0"/>
        <w:spacing w:after="0" w:line="240" w:lineRule="auto"/>
        <w:ind w:firstLine="709"/>
        <w:jc w:val="both"/>
        <w:rPr>
          <w:rFonts w:cs="Times New Roman"/>
          <w:i/>
          <w:iCs/>
          <w:szCs w:val="28"/>
        </w:rPr>
      </w:pPr>
      <w:r>
        <w:rPr>
          <w:rFonts w:cs="Times New Roman"/>
          <w:i/>
          <w:iCs/>
          <w:szCs w:val="28"/>
        </w:rPr>
        <w:t>Графический портрет в работах известных художников. Ра</w:t>
      </w:r>
      <w:r>
        <w:rPr>
          <w:rFonts w:cs="Times New Roman"/>
          <w:i/>
          <w:iCs/>
          <w:szCs w:val="28"/>
        </w:rPr>
        <w:t>знообразие графических средств в изображении образа человека.</w:t>
      </w:r>
    </w:p>
    <w:p w:rsidR="00D503E8" w:rsidRDefault="0020456E">
      <w:pPr>
        <w:widowControl w:val="0"/>
        <w:spacing w:after="0" w:line="240" w:lineRule="auto"/>
        <w:ind w:firstLine="709"/>
        <w:jc w:val="both"/>
        <w:rPr>
          <w:rFonts w:cs="Times New Roman"/>
          <w:szCs w:val="28"/>
        </w:rPr>
      </w:pPr>
      <w:r>
        <w:rPr>
          <w:rFonts w:cs="Times New Roman"/>
          <w:szCs w:val="28"/>
        </w:rPr>
        <w:t>Графический портретный рисунок с натуры или по памяти.</w:t>
      </w:r>
    </w:p>
    <w:p w:rsidR="00D503E8" w:rsidRDefault="0020456E">
      <w:pPr>
        <w:widowControl w:val="0"/>
        <w:spacing w:after="0" w:line="240" w:lineRule="auto"/>
        <w:ind w:firstLine="709"/>
        <w:jc w:val="both"/>
        <w:rPr>
          <w:rFonts w:cs="Times New Roman"/>
          <w:i/>
          <w:iCs/>
          <w:szCs w:val="28"/>
        </w:rPr>
      </w:pPr>
      <w:r>
        <w:rPr>
          <w:rFonts w:cs="Times New Roman"/>
          <w:i/>
          <w:iCs/>
          <w:szCs w:val="28"/>
        </w:rPr>
        <w:t>Роль освещения головы при создании портретного образа. Свет и тень в изображении головы человека.</w:t>
      </w:r>
    </w:p>
    <w:p w:rsidR="00D503E8" w:rsidRDefault="0020456E">
      <w:pPr>
        <w:widowControl w:val="0"/>
        <w:spacing w:after="0" w:line="240" w:lineRule="auto"/>
        <w:ind w:firstLine="709"/>
        <w:jc w:val="both"/>
        <w:rPr>
          <w:rFonts w:cs="Times New Roman"/>
          <w:szCs w:val="28"/>
        </w:rPr>
      </w:pPr>
      <w:r>
        <w:rPr>
          <w:rFonts w:cs="Times New Roman"/>
          <w:szCs w:val="28"/>
        </w:rPr>
        <w:t>Портрет в скульптуре.</w:t>
      </w:r>
    </w:p>
    <w:p w:rsidR="00D503E8" w:rsidRDefault="0020456E">
      <w:pPr>
        <w:widowControl w:val="0"/>
        <w:spacing w:after="0" w:line="240" w:lineRule="auto"/>
        <w:ind w:firstLine="709"/>
        <w:jc w:val="both"/>
        <w:rPr>
          <w:rFonts w:cs="Times New Roman"/>
          <w:szCs w:val="28"/>
        </w:rPr>
      </w:pPr>
      <w:r>
        <w:rPr>
          <w:rFonts w:cs="Times New Roman"/>
          <w:szCs w:val="28"/>
        </w:rPr>
        <w:t>Выражение характера</w:t>
      </w:r>
      <w:r>
        <w:rPr>
          <w:rFonts w:cs="Times New Roman"/>
          <w:szCs w:val="28"/>
        </w:rPr>
        <w:t xml:space="preserve"> человека, его социального положения и образа эпохи в скульптурном портрете.</w:t>
      </w:r>
    </w:p>
    <w:p w:rsidR="00D503E8" w:rsidRDefault="0020456E">
      <w:pPr>
        <w:widowControl w:val="0"/>
        <w:spacing w:after="0" w:line="240" w:lineRule="auto"/>
        <w:ind w:firstLine="709"/>
        <w:jc w:val="both"/>
        <w:rPr>
          <w:rFonts w:cs="Times New Roman"/>
          <w:i/>
          <w:iCs/>
          <w:szCs w:val="28"/>
        </w:rPr>
      </w:pPr>
      <w:r>
        <w:rPr>
          <w:rFonts w:cs="Times New Roman"/>
          <w:i/>
          <w:iCs/>
          <w:szCs w:val="28"/>
        </w:rPr>
        <w:t>Значение свойств художественных материалов в создании скульптурного портрета.</w:t>
      </w:r>
    </w:p>
    <w:p w:rsidR="00D503E8" w:rsidRDefault="0020456E">
      <w:pPr>
        <w:widowControl w:val="0"/>
        <w:spacing w:after="0" w:line="240" w:lineRule="auto"/>
        <w:ind w:firstLine="709"/>
        <w:jc w:val="both"/>
        <w:rPr>
          <w:rFonts w:cs="Times New Roman"/>
          <w:i/>
          <w:iCs/>
          <w:szCs w:val="28"/>
        </w:rPr>
      </w:pPr>
      <w:r>
        <w:rPr>
          <w:rFonts w:cs="Times New Roman"/>
          <w:i/>
          <w:iCs/>
          <w:szCs w:val="28"/>
        </w:rPr>
        <w:t>Живописное изображение портрета. Роль цвета в живописном портретном образе в произведениях выдающихся</w:t>
      </w:r>
      <w:r>
        <w:rPr>
          <w:rFonts w:cs="Times New Roman"/>
          <w:i/>
          <w:iCs/>
          <w:szCs w:val="28"/>
        </w:rPr>
        <w:t xml:space="preserve"> живописцев.</w:t>
      </w:r>
    </w:p>
    <w:p w:rsidR="00D503E8" w:rsidRDefault="0020456E">
      <w:pPr>
        <w:widowControl w:val="0"/>
        <w:spacing w:after="0" w:line="240" w:lineRule="auto"/>
        <w:ind w:firstLine="709"/>
        <w:jc w:val="both"/>
        <w:rPr>
          <w:rFonts w:cs="Times New Roman"/>
          <w:szCs w:val="28"/>
        </w:rPr>
      </w:pPr>
      <w:r>
        <w:rPr>
          <w:rFonts w:cs="Times New Roman"/>
          <w:szCs w:val="28"/>
        </w:rPr>
        <w:t>Опыт работы над созданием живописного портрета.</w:t>
      </w:r>
    </w:p>
    <w:p w:rsidR="00D503E8" w:rsidRDefault="0020456E">
      <w:pPr>
        <w:widowControl w:val="0"/>
        <w:spacing w:after="0" w:line="240" w:lineRule="auto"/>
        <w:ind w:firstLine="709"/>
        <w:rPr>
          <w:rFonts w:cs="Times New Roman"/>
          <w:b/>
          <w:bCs/>
          <w:szCs w:val="28"/>
        </w:rPr>
      </w:pPr>
      <w:r>
        <w:rPr>
          <w:rFonts w:cs="Times New Roman"/>
          <w:b/>
          <w:bCs/>
          <w:szCs w:val="28"/>
        </w:rPr>
        <w:t>Пейзаж</w:t>
      </w:r>
    </w:p>
    <w:p w:rsidR="00D503E8" w:rsidRDefault="0020456E">
      <w:pPr>
        <w:widowControl w:val="0"/>
        <w:spacing w:after="0" w:line="240" w:lineRule="auto"/>
        <w:ind w:firstLine="709"/>
        <w:jc w:val="both"/>
        <w:rPr>
          <w:rFonts w:cs="Times New Roman"/>
          <w:i/>
          <w:iCs/>
          <w:szCs w:val="28"/>
        </w:rPr>
      </w:pPr>
      <w:r>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D503E8" w:rsidRDefault="0020456E">
      <w:pPr>
        <w:widowControl w:val="0"/>
        <w:spacing w:after="0" w:line="240" w:lineRule="auto"/>
        <w:ind w:firstLine="709"/>
        <w:jc w:val="both"/>
        <w:rPr>
          <w:rFonts w:cs="Times New Roman"/>
          <w:szCs w:val="28"/>
        </w:rPr>
      </w:pPr>
      <w:r>
        <w:rPr>
          <w:rFonts w:cs="Times New Roman"/>
          <w:szCs w:val="28"/>
        </w:rPr>
        <w:t>Правила построения линейной перспективы в изображении пространства.</w:t>
      </w:r>
    </w:p>
    <w:p w:rsidR="00D503E8" w:rsidRDefault="0020456E">
      <w:pPr>
        <w:widowControl w:val="0"/>
        <w:spacing w:after="0" w:line="240" w:lineRule="auto"/>
        <w:ind w:firstLine="709"/>
        <w:jc w:val="both"/>
        <w:rPr>
          <w:rFonts w:cs="Times New Roman"/>
          <w:szCs w:val="28"/>
        </w:rPr>
      </w:pPr>
      <w:r>
        <w:rPr>
          <w:rFonts w:cs="Times New Roman"/>
          <w:szCs w:val="28"/>
        </w:rPr>
        <w:t>Правила воздушной перспективы, построения переднего, среднего и дальнего планов при изображении пейзажа.</w:t>
      </w:r>
    </w:p>
    <w:p w:rsidR="00D503E8" w:rsidRDefault="0020456E">
      <w:pPr>
        <w:widowControl w:val="0"/>
        <w:spacing w:after="0" w:line="240" w:lineRule="auto"/>
        <w:ind w:firstLine="709"/>
        <w:jc w:val="both"/>
        <w:rPr>
          <w:rFonts w:cs="Times New Roman"/>
          <w:szCs w:val="28"/>
        </w:rPr>
      </w:pPr>
      <w:r>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D503E8" w:rsidRDefault="0020456E">
      <w:pPr>
        <w:widowControl w:val="0"/>
        <w:spacing w:after="0" w:line="240" w:lineRule="auto"/>
        <w:ind w:firstLine="709"/>
        <w:jc w:val="both"/>
        <w:rPr>
          <w:rFonts w:cs="Times New Roman"/>
          <w:i/>
          <w:iCs/>
          <w:spacing w:val="-2"/>
          <w:szCs w:val="28"/>
        </w:rPr>
      </w:pPr>
      <w:r>
        <w:rPr>
          <w:rFonts w:cs="Times New Roman"/>
          <w:i/>
          <w:iCs/>
          <w:szCs w:val="28"/>
        </w:rPr>
        <w:t>Особенности изображения природы</w:t>
      </w:r>
      <w:r>
        <w:rPr>
          <w:rFonts w:cs="Times New Roman"/>
          <w:i/>
          <w:iCs/>
          <w:szCs w:val="28"/>
        </w:rPr>
        <w:t xml:space="preserve"> в творчестве импрессионистов и постимпрессионистов. Представления о пленэрной </w:t>
      </w:r>
      <w:r>
        <w:rPr>
          <w:rFonts w:cs="Times New Roman"/>
          <w:i/>
          <w:iCs/>
          <w:spacing w:val="-2"/>
          <w:szCs w:val="28"/>
        </w:rPr>
        <w:t>живописи и колористической изменчивости состояний природы.</w:t>
      </w:r>
    </w:p>
    <w:p w:rsidR="00D503E8" w:rsidRDefault="0020456E">
      <w:pPr>
        <w:widowControl w:val="0"/>
        <w:spacing w:after="0" w:line="240" w:lineRule="auto"/>
        <w:ind w:firstLine="709"/>
        <w:jc w:val="both"/>
        <w:rPr>
          <w:rFonts w:cs="Times New Roman"/>
          <w:szCs w:val="28"/>
        </w:rPr>
      </w:pPr>
      <w:r>
        <w:rPr>
          <w:rFonts w:cs="Times New Roman"/>
          <w:szCs w:val="28"/>
        </w:rPr>
        <w:t>Живописное изображение различных состояний природы.</w:t>
      </w:r>
    </w:p>
    <w:p w:rsidR="00D503E8" w:rsidRDefault="0020456E">
      <w:pPr>
        <w:widowControl w:val="0"/>
        <w:spacing w:after="0" w:line="240" w:lineRule="auto"/>
        <w:ind w:firstLine="709"/>
        <w:jc w:val="both"/>
        <w:rPr>
          <w:rFonts w:cs="Times New Roman"/>
          <w:i/>
          <w:iCs/>
          <w:szCs w:val="28"/>
        </w:rPr>
      </w:pPr>
      <w:r>
        <w:rPr>
          <w:rFonts w:cs="Times New Roman"/>
          <w:i/>
          <w:iCs/>
          <w:szCs w:val="28"/>
        </w:rPr>
        <w:t>Пейзаж в истории русской живописи и его значение в отечественной к</w:t>
      </w:r>
      <w:r>
        <w:rPr>
          <w:rFonts w:cs="Times New Roman"/>
          <w:i/>
          <w:iCs/>
          <w:szCs w:val="28"/>
        </w:rPr>
        <w:t>ультуре. История становления картины Родины в развитии отечественной пейзажной живописи XIX в.</w:t>
      </w:r>
    </w:p>
    <w:p w:rsidR="00D503E8" w:rsidRDefault="0020456E">
      <w:pPr>
        <w:widowControl w:val="0"/>
        <w:spacing w:after="0" w:line="240" w:lineRule="auto"/>
        <w:ind w:firstLine="709"/>
        <w:jc w:val="both"/>
        <w:rPr>
          <w:rFonts w:cs="Times New Roman"/>
          <w:szCs w:val="28"/>
        </w:rPr>
      </w:pPr>
      <w:r>
        <w:rPr>
          <w:rFonts w:cs="Times New Roman"/>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w:t>
      </w:r>
      <w:r>
        <w:rPr>
          <w:rFonts w:cs="Times New Roman"/>
          <w:szCs w:val="28"/>
        </w:rPr>
        <w:t xml:space="preserve">ой культуры. </w:t>
      </w:r>
      <w:r>
        <w:rPr>
          <w:rFonts w:cs="Times New Roman"/>
          <w:i/>
          <w:iCs/>
          <w:szCs w:val="28"/>
        </w:rPr>
        <w:t>Значение художественного образа отечественного пейзажа в развитии чувства Родины</w:t>
      </w:r>
      <w:r>
        <w:rPr>
          <w:rFonts w:cs="Times New Roman"/>
          <w:szCs w:val="28"/>
        </w:rPr>
        <w:t>.</w:t>
      </w:r>
    </w:p>
    <w:p w:rsidR="00D503E8" w:rsidRDefault="0020456E">
      <w:pPr>
        <w:widowControl w:val="0"/>
        <w:spacing w:after="0" w:line="240" w:lineRule="auto"/>
        <w:ind w:firstLine="709"/>
        <w:jc w:val="both"/>
        <w:rPr>
          <w:rFonts w:cs="Times New Roman"/>
          <w:szCs w:val="28"/>
        </w:rPr>
      </w:pPr>
      <w:r>
        <w:rPr>
          <w:rFonts w:cs="Times New Roman"/>
          <w:szCs w:val="28"/>
        </w:rPr>
        <w:t>Творческий опыт в создании композиционного живописного пейзажа своей Родины.</w:t>
      </w:r>
    </w:p>
    <w:p w:rsidR="00D503E8" w:rsidRDefault="0020456E">
      <w:pPr>
        <w:widowControl w:val="0"/>
        <w:spacing w:after="0" w:line="240" w:lineRule="auto"/>
        <w:ind w:firstLine="709"/>
        <w:jc w:val="both"/>
        <w:rPr>
          <w:rFonts w:cs="Times New Roman"/>
          <w:i/>
          <w:iCs/>
          <w:szCs w:val="28"/>
        </w:rPr>
      </w:pPr>
      <w:r>
        <w:rPr>
          <w:rFonts w:cs="Times New Roman"/>
          <w:i/>
          <w:iCs/>
          <w:szCs w:val="28"/>
        </w:rPr>
        <w:t>Графический образ пейзажа в работах выдающихся мастеров.</w:t>
      </w:r>
    </w:p>
    <w:p w:rsidR="00D503E8" w:rsidRDefault="0020456E">
      <w:pPr>
        <w:widowControl w:val="0"/>
        <w:spacing w:after="0" w:line="240" w:lineRule="auto"/>
        <w:ind w:firstLine="709"/>
        <w:jc w:val="both"/>
        <w:rPr>
          <w:rFonts w:cs="Times New Roman"/>
          <w:szCs w:val="28"/>
        </w:rPr>
      </w:pPr>
      <w:r>
        <w:rPr>
          <w:rFonts w:cs="Times New Roman"/>
          <w:szCs w:val="28"/>
        </w:rPr>
        <w:t>Средства выразительности в графическом рисунке и многообразие графических техник.</w:t>
      </w:r>
    </w:p>
    <w:p w:rsidR="00D503E8" w:rsidRDefault="0020456E">
      <w:pPr>
        <w:widowControl w:val="0"/>
        <w:spacing w:after="0" w:line="240" w:lineRule="auto"/>
        <w:ind w:firstLine="709"/>
        <w:jc w:val="both"/>
        <w:rPr>
          <w:rFonts w:cs="Times New Roman"/>
          <w:szCs w:val="28"/>
        </w:rPr>
      </w:pPr>
      <w:r>
        <w:rPr>
          <w:rFonts w:cs="Times New Roman"/>
          <w:szCs w:val="28"/>
        </w:rPr>
        <w:t>Графические зарисовки и графическая композиция на темы окружающей природы.</w:t>
      </w:r>
    </w:p>
    <w:p w:rsidR="00D503E8" w:rsidRDefault="0020456E">
      <w:pPr>
        <w:widowControl w:val="0"/>
        <w:spacing w:after="0" w:line="240" w:lineRule="auto"/>
        <w:ind w:firstLine="709"/>
        <w:jc w:val="both"/>
        <w:rPr>
          <w:rFonts w:cs="Times New Roman"/>
          <w:szCs w:val="28"/>
        </w:rPr>
      </w:pPr>
      <w:r>
        <w:rPr>
          <w:rFonts w:cs="Times New Roman"/>
          <w:szCs w:val="28"/>
        </w:rPr>
        <w:t>Городской пейзаж в творчестве мастеров искусства. Многообразие в понимании образа города.</w:t>
      </w:r>
    </w:p>
    <w:p w:rsidR="00D503E8" w:rsidRDefault="0020456E">
      <w:pPr>
        <w:widowControl w:val="0"/>
        <w:spacing w:after="0" w:line="240" w:lineRule="auto"/>
        <w:ind w:firstLine="709"/>
        <w:jc w:val="both"/>
        <w:rPr>
          <w:rFonts w:cs="Times New Roman"/>
          <w:i/>
          <w:iCs/>
          <w:szCs w:val="28"/>
        </w:rPr>
      </w:pPr>
      <w:r>
        <w:rPr>
          <w:rFonts w:cs="Times New Roman"/>
          <w:i/>
          <w:iCs/>
          <w:szCs w:val="28"/>
        </w:rPr>
        <w:t>Город как</w:t>
      </w:r>
      <w:r>
        <w:rPr>
          <w:rFonts w:cs="Times New Roman"/>
          <w:i/>
          <w:iCs/>
          <w:szCs w:val="28"/>
        </w:rPr>
        <w:t xml:space="preserve">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503E8" w:rsidRDefault="0020456E">
      <w:pPr>
        <w:widowControl w:val="0"/>
        <w:spacing w:after="0" w:line="240" w:lineRule="auto"/>
        <w:ind w:firstLine="709"/>
        <w:jc w:val="both"/>
        <w:rPr>
          <w:rFonts w:cs="Times New Roman"/>
          <w:szCs w:val="28"/>
        </w:rPr>
      </w:pPr>
      <w:r>
        <w:rPr>
          <w:rFonts w:cs="Times New Roman"/>
          <w:szCs w:val="28"/>
        </w:rPr>
        <w:t xml:space="preserve">Опыт изображения городского пейзажа. </w:t>
      </w:r>
      <w:r>
        <w:rPr>
          <w:rFonts w:cs="Times New Roman"/>
          <w:i/>
          <w:iCs/>
          <w:szCs w:val="28"/>
        </w:rPr>
        <w:t>Наблюдательная перспектива и ритмическая организация плоскост</w:t>
      </w:r>
      <w:r>
        <w:rPr>
          <w:rFonts w:cs="Times New Roman"/>
          <w:i/>
          <w:iCs/>
          <w:szCs w:val="28"/>
        </w:rPr>
        <w:t>и изображения.</w:t>
      </w:r>
    </w:p>
    <w:p w:rsidR="00D503E8" w:rsidRDefault="0020456E">
      <w:pPr>
        <w:widowControl w:val="0"/>
        <w:spacing w:after="0" w:line="240" w:lineRule="auto"/>
        <w:ind w:firstLine="709"/>
        <w:rPr>
          <w:rFonts w:cs="Times New Roman"/>
          <w:b/>
          <w:bCs/>
          <w:szCs w:val="28"/>
        </w:rPr>
      </w:pPr>
      <w:r>
        <w:rPr>
          <w:rFonts w:cs="Times New Roman"/>
          <w:b/>
          <w:bCs/>
          <w:szCs w:val="28"/>
        </w:rPr>
        <w:t>Бытовой жанр в изобразительном искусстве</w:t>
      </w:r>
    </w:p>
    <w:p w:rsidR="00D503E8" w:rsidRDefault="0020456E">
      <w:pPr>
        <w:widowControl w:val="0"/>
        <w:spacing w:after="0" w:line="240" w:lineRule="auto"/>
        <w:ind w:firstLine="709"/>
        <w:jc w:val="both"/>
        <w:rPr>
          <w:rFonts w:cs="Times New Roman"/>
          <w:szCs w:val="28"/>
        </w:rPr>
      </w:pPr>
      <w:r>
        <w:rPr>
          <w:rFonts w:cs="Times New Roman"/>
          <w:szCs w:val="28"/>
        </w:rPr>
        <w:t xml:space="preserve">Изображение труда и бытовой жизни людей в традициях искусства разных эпох. </w:t>
      </w:r>
      <w:r>
        <w:rPr>
          <w:rFonts w:cs="Times New Roman"/>
          <w:i/>
          <w:iCs/>
          <w:szCs w:val="28"/>
        </w:rPr>
        <w:t>Значение художественного изображения бытовой жизни людей в понимании истории человечества и современной жизни</w:t>
      </w:r>
      <w:r>
        <w:rPr>
          <w:rFonts w:cs="Times New Roman"/>
          <w:szCs w:val="28"/>
        </w:rPr>
        <w:t>.</w:t>
      </w:r>
    </w:p>
    <w:p w:rsidR="00D503E8" w:rsidRDefault="0020456E">
      <w:pPr>
        <w:widowControl w:val="0"/>
        <w:spacing w:after="0" w:line="240" w:lineRule="auto"/>
        <w:ind w:firstLine="709"/>
        <w:jc w:val="both"/>
        <w:rPr>
          <w:rFonts w:cs="Times New Roman"/>
          <w:i/>
          <w:iCs/>
          <w:szCs w:val="28"/>
        </w:rPr>
      </w:pPr>
      <w:r>
        <w:rPr>
          <w:rFonts w:cs="Times New Roman"/>
          <w:szCs w:val="28"/>
        </w:rPr>
        <w:t>Жанровая карти</w:t>
      </w:r>
      <w:r>
        <w:rPr>
          <w:rFonts w:cs="Times New Roman"/>
          <w:szCs w:val="28"/>
        </w:rPr>
        <w:t xml:space="preserve">на как обобщение жизненных впечатлений художника. Тема, сюжет, содержание в жанровой картине. </w:t>
      </w:r>
      <w:r>
        <w:rPr>
          <w:rFonts w:cs="Times New Roman"/>
          <w:i/>
          <w:iCs/>
          <w:szCs w:val="28"/>
        </w:rPr>
        <w:t>Образ нравственных и ценностных смыслов в жанровой картине и роль картины в их утверждении.</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Работа над сюжетной композицией. </w:t>
      </w:r>
      <w:r>
        <w:rPr>
          <w:rFonts w:cs="Times New Roman"/>
          <w:i/>
          <w:iCs/>
          <w:szCs w:val="28"/>
        </w:rPr>
        <w:t>Композиция как целостность в организа</w:t>
      </w:r>
      <w:r>
        <w:rPr>
          <w:rFonts w:cs="Times New Roman"/>
          <w:i/>
          <w:iCs/>
          <w:szCs w:val="28"/>
        </w:rPr>
        <w:t>ции художественных выразительных средств и взаимосвязи всех компонентов произведения.</w:t>
      </w:r>
    </w:p>
    <w:p w:rsidR="00D503E8" w:rsidRDefault="0020456E">
      <w:pPr>
        <w:widowControl w:val="0"/>
        <w:spacing w:after="0" w:line="240" w:lineRule="auto"/>
        <w:ind w:firstLine="709"/>
        <w:rPr>
          <w:rFonts w:cs="Times New Roman"/>
          <w:b/>
          <w:bCs/>
          <w:szCs w:val="28"/>
        </w:rPr>
      </w:pPr>
      <w:r>
        <w:rPr>
          <w:rFonts w:cs="Times New Roman"/>
          <w:b/>
          <w:bCs/>
          <w:szCs w:val="28"/>
        </w:rPr>
        <w:t>Исторический жанр в изобразительном искусстве</w:t>
      </w:r>
    </w:p>
    <w:p w:rsidR="00D503E8" w:rsidRDefault="0020456E">
      <w:pPr>
        <w:widowControl w:val="0"/>
        <w:spacing w:after="0" w:line="240" w:lineRule="auto"/>
        <w:ind w:firstLine="709"/>
        <w:jc w:val="both"/>
        <w:rPr>
          <w:rFonts w:cs="Times New Roman"/>
          <w:i/>
          <w:iCs/>
          <w:szCs w:val="28"/>
        </w:rPr>
      </w:pPr>
      <w:r>
        <w:rPr>
          <w:rFonts w:cs="Times New Roman"/>
          <w:i/>
          <w:iCs/>
          <w:szCs w:val="28"/>
        </w:rPr>
        <w:t>Историческая тема в искусстве как изображение наиболее значительных событий в жизни общества.</w:t>
      </w:r>
    </w:p>
    <w:p w:rsidR="00D503E8" w:rsidRDefault="0020456E">
      <w:pPr>
        <w:widowControl w:val="0"/>
        <w:spacing w:after="0" w:line="240" w:lineRule="auto"/>
        <w:ind w:firstLine="709"/>
        <w:jc w:val="both"/>
        <w:rPr>
          <w:rFonts w:cs="Times New Roman"/>
          <w:szCs w:val="28"/>
        </w:rPr>
      </w:pPr>
      <w:r>
        <w:rPr>
          <w:rFonts w:cs="Times New Roman"/>
          <w:szCs w:val="28"/>
        </w:rPr>
        <w:t>Жанровые разновидности историч</w:t>
      </w:r>
      <w:r>
        <w:rPr>
          <w:rFonts w:cs="Times New Roman"/>
          <w:szCs w:val="28"/>
        </w:rPr>
        <w:t>еской картины в зависимости от сюжета: мифологическая картина, картина на библейские темы, батальная картина и др.</w:t>
      </w:r>
    </w:p>
    <w:p w:rsidR="00D503E8" w:rsidRDefault="0020456E">
      <w:pPr>
        <w:widowControl w:val="0"/>
        <w:spacing w:after="0" w:line="240" w:lineRule="auto"/>
        <w:ind w:firstLine="709"/>
        <w:jc w:val="both"/>
        <w:rPr>
          <w:rFonts w:cs="Times New Roman"/>
          <w:i/>
          <w:iCs/>
          <w:szCs w:val="28"/>
        </w:rPr>
      </w:pPr>
      <w:r>
        <w:rPr>
          <w:rFonts w:cs="Times New Roman"/>
          <w:i/>
          <w:iCs/>
          <w:szCs w:val="28"/>
        </w:rPr>
        <w:t>Историческая картина в русском искусстве XIX в. и её особое место в развитии отечественной культуры.</w:t>
      </w:r>
    </w:p>
    <w:p w:rsidR="00D503E8" w:rsidRDefault="0020456E">
      <w:pPr>
        <w:widowControl w:val="0"/>
        <w:spacing w:after="0" w:line="240" w:lineRule="auto"/>
        <w:ind w:firstLine="709"/>
        <w:jc w:val="both"/>
        <w:rPr>
          <w:rFonts w:cs="Times New Roman"/>
          <w:szCs w:val="28"/>
        </w:rPr>
      </w:pPr>
      <w:r>
        <w:rPr>
          <w:rFonts w:cs="Times New Roman"/>
          <w:szCs w:val="28"/>
        </w:rPr>
        <w:t>Картина К. Брюллова «Последний день Помп</w:t>
      </w:r>
      <w:r>
        <w:rPr>
          <w:rFonts w:cs="Times New Roman"/>
          <w:szCs w:val="28"/>
        </w:rPr>
        <w:t>еи», исторические картины в творчестве В. Сурикова и др</w:t>
      </w:r>
      <w:r>
        <w:rPr>
          <w:rFonts w:cs="Times New Roman"/>
          <w:i/>
          <w:iCs/>
          <w:szCs w:val="28"/>
        </w:rPr>
        <w:t>. Исторический образ России в картинах ХХ в.</w:t>
      </w:r>
    </w:p>
    <w:p w:rsidR="00D503E8" w:rsidRDefault="0020456E">
      <w:pPr>
        <w:widowControl w:val="0"/>
        <w:spacing w:after="0" w:line="240" w:lineRule="auto"/>
        <w:ind w:firstLine="709"/>
        <w:jc w:val="both"/>
        <w:rPr>
          <w:rFonts w:cs="Times New Roman"/>
          <w:szCs w:val="28"/>
        </w:rPr>
      </w:pPr>
      <w:r>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w:t>
      </w:r>
      <w:r>
        <w:rPr>
          <w:rFonts w:cs="Times New Roman"/>
          <w:szCs w:val="28"/>
        </w:rPr>
        <w:t>точнения композиции в эскизах, картон композиции, работа над холстом.</w:t>
      </w:r>
    </w:p>
    <w:p w:rsidR="00D503E8" w:rsidRDefault="0020456E">
      <w:pPr>
        <w:widowControl w:val="0"/>
        <w:spacing w:after="0" w:line="240" w:lineRule="auto"/>
        <w:ind w:firstLine="709"/>
        <w:jc w:val="both"/>
        <w:rPr>
          <w:rFonts w:cs="Times New Roman"/>
          <w:szCs w:val="28"/>
        </w:rPr>
      </w:pPr>
      <w:r>
        <w:rPr>
          <w:rFonts w:cs="Times New Roman"/>
          <w:szCs w:val="28"/>
        </w:rPr>
        <w:t>Разработка эскизов композиции на историческую тему с опорой на собранный материал по задуманному сюжету.</w:t>
      </w:r>
    </w:p>
    <w:p w:rsidR="00D503E8" w:rsidRDefault="0020456E">
      <w:pPr>
        <w:widowControl w:val="0"/>
        <w:spacing w:after="0" w:line="240" w:lineRule="auto"/>
        <w:ind w:firstLine="709"/>
        <w:rPr>
          <w:rFonts w:cs="Times New Roman"/>
          <w:b/>
          <w:bCs/>
          <w:szCs w:val="28"/>
        </w:rPr>
      </w:pPr>
      <w:r>
        <w:rPr>
          <w:rFonts w:cs="Times New Roman"/>
          <w:b/>
          <w:bCs/>
          <w:szCs w:val="28"/>
        </w:rPr>
        <w:t>Библейские темы в изобразительном искусстве</w:t>
      </w:r>
    </w:p>
    <w:p w:rsidR="00D503E8" w:rsidRDefault="0020456E">
      <w:pPr>
        <w:widowControl w:val="0"/>
        <w:spacing w:after="0" w:line="240" w:lineRule="auto"/>
        <w:ind w:firstLine="709"/>
        <w:jc w:val="both"/>
        <w:rPr>
          <w:rFonts w:cs="Times New Roman"/>
          <w:szCs w:val="28"/>
        </w:rPr>
      </w:pPr>
      <w:r>
        <w:rPr>
          <w:rFonts w:cs="Times New Roman"/>
          <w:szCs w:val="28"/>
        </w:rPr>
        <w:t>Исторические картины на библейские те</w:t>
      </w:r>
      <w:r>
        <w:rPr>
          <w:rFonts w:cs="Times New Roman"/>
          <w:szCs w:val="28"/>
        </w:rPr>
        <w:t>мы: место и значение сюжетов Священной истории в европейской культуре.</w:t>
      </w:r>
    </w:p>
    <w:p w:rsidR="00D503E8" w:rsidRDefault="0020456E">
      <w:pPr>
        <w:widowControl w:val="0"/>
        <w:spacing w:after="0" w:line="240" w:lineRule="auto"/>
        <w:ind w:firstLine="709"/>
        <w:jc w:val="both"/>
        <w:rPr>
          <w:rFonts w:cs="Times New Roman"/>
          <w:i/>
          <w:iCs/>
          <w:szCs w:val="28"/>
        </w:rPr>
      </w:pPr>
      <w:r>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D503E8" w:rsidRDefault="0020456E">
      <w:pPr>
        <w:widowControl w:val="0"/>
        <w:spacing w:after="0" w:line="240" w:lineRule="auto"/>
        <w:ind w:firstLine="709"/>
        <w:jc w:val="both"/>
        <w:rPr>
          <w:rFonts w:cs="Times New Roman"/>
          <w:szCs w:val="28"/>
        </w:rPr>
      </w:pPr>
      <w:r>
        <w:rPr>
          <w:rFonts w:cs="Times New Roman"/>
          <w:szCs w:val="28"/>
        </w:rPr>
        <w:t>Произведения на библейские темы Леонардо да Винчи, Рафаэля, Рембрандта, в скульптуре «Пьета» Микеланджело и др.</w:t>
      </w:r>
    </w:p>
    <w:p w:rsidR="00D503E8" w:rsidRDefault="0020456E">
      <w:pPr>
        <w:widowControl w:val="0"/>
        <w:spacing w:after="0" w:line="240" w:lineRule="auto"/>
        <w:ind w:firstLine="709"/>
        <w:jc w:val="both"/>
        <w:rPr>
          <w:rFonts w:cs="Times New Roman"/>
          <w:spacing w:val="-2"/>
          <w:szCs w:val="28"/>
        </w:rPr>
      </w:pPr>
      <w:r>
        <w:rPr>
          <w:rFonts w:cs="Times New Roman"/>
          <w:szCs w:val="28"/>
        </w:rPr>
        <w:t>Библейские темы в отечественных картинах XIX в. (А. Ива</w:t>
      </w:r>
      <w:r>
        <w:rPr>
          <w:rFonts w:cs="Times New Roman"/>
          <w:spacing w:val="-4"/>
          <w:szCs w:val="28"/>
        </w:rPr>
        <w:t>нов. «Явление Христа народу», И. Крамской. «Христос в пустыне», Н. Ге. «Тайная вечеря», В</w:t>
      </w:r>
      <w:r>
        <w:rPr>
          <w:rFonts w:cs="Times New Roman"/>
          <w:spacing w:val="-4"/>
          <w:szCs w:val="28"/>
        </w:rPr>
        <w:t>. Поленов. «Христос и грешница»).</w:t>
      </w:r>
    </w:p>
    <w:p w:rsidR="00D503E8" w:rsidRDefault="0020456E">
      <w:pPr>
        <w:widowControl w:val="0"/>
        <w:spacing w:after="0" w:line="240" w:lineRule="auto"/>
        <w:ind w:firstLine="709"/>
        <w:jc w:val="both"/>
        <w:rPr>
          <w:rFonts w:cs="Times New Roman"/>
          <w:szCs w:val="28"/>
        </w:rPr>
      </w:pPr>
      <w:r>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D503E8" w:rsidRDefault="0020456E">
      <w:pPr>
        <w:widowControl w:val="0"/>
        <w:spacing w:after="0" w:line="240" w:lineRule="auto"/>
        <w:ind w:firstLine="709"/>
        <w:jc w:val="both"/>
        <w:rPr>
          <w:rFonts w:cs="Times New Roman"/>
          <w:szCs w:val="28"/>
        </w:rPr>
      </w:pPr>
      <w:r>
        <w:rPr>
          <w:rFonts w:cs="Times New Roman"/>
          <w:szCs w:val="28"/>
        </w:rPr>
        <w:t>Великие русские иконописцы: духовный свет икон Андрея Рублёва, Феофана Грека, Дионисия.</w:t>
      </w:r>
    </w:p>
    <w:p w:rsidR="00D503E8" w:rsidRDefault="0020456E">
      <w:pPr>
        <w:widowControl w:val="0"/>
        <w:spacing w:after="0" w:line="240" w:lineRule="auto"/>
        <w:ind w:firstLine="709"/>
        <w:jc w:val="both"/>
        <w:rPr>
          <w:rFonts w:cs="Times New Roman"/>
          <w:szCs w:val="28"/>
        </w:rPr>
      </w:pPr>
      <w:r>
        <w:rPr>
          <w:rFonts w:cs="Times New Roman"/>
          <w:szCs w:val="28"/>
        </w:rPr>
        <w:t>Работа над эскизо</w:t>
      </w:r>
      <w:r>
        <w:rPr>
          <w:rFonts w:cs="Times New Roman"/>
          <w:szCs w:val="28"/>
        </w:rPr>
        <w:t>м сюжетной композиции.</w:t>
      </w:r>
    </w:p>
    <w:p w:rsidR="00D503E8" w:rsidRDefault="0020456E">
      <w:pPr>
        <w:widowControl w:val="0"/>
        <w:spacing w:after="0" w:line="240" w:lineRule="auto"/>
        <w:ind w:firstLine="709"/>
        <w:jc w:val="both"/>
        <w:rPr>
          <w:rFonts w:cs="Times New Roman"/>
          <w:i/>
          <w:iCs/>
          <w:szCs w:val="28"/>
        </w:rPr>
      </w:pPr>
      <w:r>
        <w:rPr>
          <w:rFonts w:cs="Times New Roman"/>
          <w:i/>
          <w:iCs/>
          <w:szCs w:val="28"/>
        </w:rPr>
        <w:t>Роль и значение изобразительного искусства в жизни людей: образ мира в изобразительном искусстве.</w:t>
      </w:r>
    </w:p>
    <w:p w:rsidR="00D503E8" w:rsidRDefault="00D503E8">
      <w:pPr>
        <w:widowControl w:val="0"/>
        <w:spacing w:after="0" w:line="240" w:lineRule="auto"/>
        <w:ind w:firstLine="709"/>
        <w:rPr>
          <w:rFonts w:cs="Times New Roman"/>
          <w:b/>
          <w:bCs/>
          <w:szCs w:val="28"/>
        </w:rPr>
      </w:pPr>
    </w:p>
    <w:p w:rsidR="00D503E8" w:rsidRDefault="0020456E">
      <w:pPr>
        <w:widowControl w:val="0"/>
        <w:spacing w:after="0" w:line="240" w:lineRule="auto"/>
        <w:ind w:firstLine="709"/>
        <w:rPr>
          <w:rFonts w:cs="Times New Roman"/>
          <w:b/>
          <w:bCs/>
          <w:szCs w:val="28"/>
        </w:rPr>
      </w:pPr>
      <w:r>
        <w:rPr>
          <w:rFonts w:cs="Times New Roman"/>
          <w:b/>
          <w:bCs/>
          <w:szCs w:val="28"/>
        </w:rPr>
        <w:t>Модуль № 3 «Архитектура и дизайн»</w:t>
      </w:r>
    </w:p>
    <w:p w:rsidR="00D503E8" w:rsidRDefault="0020456E">
      <w:pPr>
        <w:widowControl w:val="0"/>
        <w:spacing w:after="0" w:line="240" w:lineRule="auto"/>
        <w:ind w:firstLine="709"/>
        <w:rPr>
          <w:rFonts w:cs="Times New Roman"/>
          <w:b/>
          <w:bCs/>
          <w:szCs w:val="28"/>
        </w:rPr>
      </w:pPr>
      <w:r>
        <w:rPr>
          <w:rFonts w:cs="Times New Roman"/>
          <w:b/>
          <w:bCs/>
          <w:szCs w:val="28"/>
        </w:rPr>
        <w:t>Архитектура и дизайн – искусства художественной постройки – конструктивные искусства.</w:t>
      </w:r>
    </w:p>
    <w:p w:rsidR="00D503E8" w:rsidRDefault="0020456E">
      <w:pPr>
        <w:widowControl w:val="0"/>
        <w:spacing w:after="0" w:line="240" w:lineRule="auto"/>
        <w:ind w:firstLine="709"/>
        <w:jc w:val="both"/>
        <w:rPr>
          <w:rFonts w:cs="Times New Roman"/>
          <w:szCs w:val="28"/>
        </w:rPr>
      </w:pPr>
      <w:r>
        <w:rPr>
          <w:rFonts w:cs="Times New Roman"/>
          <w:szCs w:val="28"/>
        </w:rPr>
        <w:t>Дизайн и архит</w:t>
      </w:r>
      <w:r>
        <w:rPr>
          <w:rFonts w:cs="Times New Roman"/>
          <w:szCs w:val="28"/>
        </w:rPr>
        <w:t>ектура как создатели «второй природы» – предметно-пространственной среды жизни людей.</w:t>
      </w:r>
    </w:p>
    <w:p w:rsidR="00D503E8" w:rsidRDefault="0020456E">
      <w:pPr>
        <w:widowControl w:val="0"/>
        <w:spacing w:after="0" w:line="240" w:lineRule="auto"/>
        <w:ind w:firstLine="709"/>
        <w:jc w:val="both"/>
        <w:rPr>
          <w:rFonts w:cs="Times New Roman"/>
          <w:i/>
          <w:iCs/>
          <w:szCs w:val="28"/>
        </w:rPr>
      </w:pPr>
      <w:r>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D503E8" w:rsidRDefault="0020456E">
      <w:pPr>
        <w:widowControl w:val="0"/>
        <w:spacing w:after="0" w:line="240" w:lineRule="auto"/>
        <w:ind w:firstLine="709"/>
        <w:jc w:val="both"/>
        <w:rPr>
          <w:rFonts w:cs="Times New Roman"/>
          <w:szCs w:val="28"/>
        </w:rPr>
      </w:pPr>
      <w:r>
        <w:rPr>
          <w:rFonts w:cs="Times New Roman"/>
          <w:szCs w:val="28"/>
        </w:rPr>
        <w:t>Материальная культура человечества как уникальная</w:t>
      </w:r>
      <w:r>
        <w:rPr>
          <w:rFonts w:cs="Times New Roman"/>
          <w:szCs w:val="28"/>
        </w:rPr>
        <w:t xml:space="preserve"> информация о жизни людей в разные исторические эпохи.</w:t>
      </w:r>
    </w:p>
    <w:p w:rsidR="00D503E8" w:rsidRDefault="0020456E">
      <w:pPr>
        <w:widowControl w:val="0"/>
        <w:spacing w:after="0" w:line="240" w:lineRule="auto"/>
        <w:ind w:firstLine="709"/>
        <w:jc w:val="both"/>
        <w:rPr>
          <w:rFonts w:cs="Times New Roman"/>
          <w:szCs w:val="28"/>
        </w:rPr>
      </w:pPr>
      <w:r>
        <w:rPr>
          <w:rFonts w:cs="Times New Roman"/>
          <w:i/>
          <w:iCs/>
          <w:szCs w:val="28"/>
        </w:rPr>
        <w:t>Роль архитектуры в понимании человеком своей идентичности.</w:t>
      </w:r>
      <w:r>
        <w:rPr>
          <w:rFonts w:cs="Times New Roman"/>
          <w:szCs w:val="28"/>
        </w:rPr>
        <w:t xml:space="preserve"> Задачи сохранения культурного наследия и природного ландшафта.</w:t>
      </w:r>
    </w:p>
    <w:p w:rsidR="00D503E8" w:rsidRDefault="0020456E">
      <w:pPr>
        <w:widowControl w:val="0"/>
        <w:spacing w:after="0" w:line="240" w:lineRule="auto"/>
        <w:ind w:firstLine="709"/>
        <w:jc w:val="both"/>
        <w:rPr>
          <w:rFonts w:cs="Times New Roman"/>
          <w:i/>
          <w:iCs/>
          <w:szCs w:val="28"/>
        </w:rPr>
      </w:pPr>
      <w:r>
        <w:rPr>
          <w:rFonts w:cs="Times New Roman"/>
          <w:szCs w:val="28"/>
        </w:rPr>
        <w:t>Возникновение архитектуры и дизайна на разных этапах общественного развития</w:t>
      </w:r>
      <w:r>
        <w:rPr>
          <w:rFonts w:cs="Times New Roman"/>
          <w:i/>
          <w:iCs/>
          <w:szCs w:val="28"/>
        </w:rPr>
        <w:t>. Ед</w:t>
      </w:r>
      <w:r>
        <w:rPr>
          <w:rFonts w:cs="Times New Roman"/>
          <w:i/>
          <w:iCs/>
          <w:szCs w:val="28"/>
        </w:rPr>
        <w:t>инство функционального и художественного — целесообразности и красоты.</w:t>
      </w:r>
    </w:p>
    <w:p w:rsidR="00D503E8" w:rsidRDefault="0020456E">
      <w:pPr>
        <w:widowControl w:val="0"/>
        <w:spacing w:after="0" w:line="240" w:lineRule="auto"/>
        <w:ind w:firstLine="709"/>
        <w:rPr>
          <w:rFonts w:cs="Times New Roman"/>
          <w:b/>
          <w:bCs/>
          <w:szCs w:val="28"/>
        </w:rPr>
      </w:pPr>
      <w:r>
        <w:rPr>
          <w:rFonts w:cs="Times New Roman"/>
          <w:b/>
          <w:bCs/>
          <w:szCs w:val="28"/>
        </w:rPr>
        <w:t>Графический дизайн</w:t>
      </w:r>
    </w:p>
    <w:p w:rsidR="00D503E8" w:rsidRDefault="0020456E">
      <w:pPr>
        <w:widowControl w:val="0"/>
        <w:spacing w:after="0" w:line="240" w:lineRule="auto"/>
        <w:ind w:firstLine="709"/>
        <w:jc w:val="both"/>
        <w:rPr>
          <w:rFonts w:cs="Times New Roman"/>
          <w:i/>
          <w:iCs/>
          <w:szCs w:val="28"/>
        </w:rPr>
      </w:pPr>
      <w:r>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D503E8" w:rsidRDefault="0020456E">
      <w:pPr>
        <w:widowControl w:val="0"/>
        <w:spacing w:after="0" w:line="240" w:lineRule="auto"/>
        <w:ind w:firstLine="709"/>
        <w:jc w:val="both"/>
        <w:rPr>
          <w:rFonts w:cs="Times New Roman"/>
          <w:szCs w:val="28"/>
        </w:rPr>
      </w:pPr>
      <w:r>
        <w:rPr>
          <w:rFonts w:cs="Times New Roman"/>
          <w:szCs w:val="28"/>
        </w:rPr>
        <w:t>Элементы композиции в графическом дизайне: пятно, линия, цвет, буква, текст и изображение.</w:t>
      </w:r>
    </w:p>
    <w:p w:rsidR="00D503E8" w:rsidRDefault="0020456E">
      <w:pPr>
        <w:widowControl w:val="0"/>
        <w:spacing w:after="0" w:line="240" w:lineRule="auto"/>
        <w:ind w:firstLine="709"/>
        <w:jc w:val="both"/>
        <w:rPr>
          <w:rFonts w:cs="Times New Roman"/>
          <w:i/>
          <w:iCs/>
          <w:szCs w:val="28"/>
        </w:rPr>
      </w:pPr>
      <w:r>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D503E8" w:rsidRDefault="0020456E">
      <w:pPr>
        <w:widowControl w:val="0"/>
        <w:spacing w:after="0" w:line="240" w:lineRule="auto"/>
        <w:ind w:firstLine="709"/>
        <w:jc w:val="both"/>
        <w:rPr>
          <w:rFonts w:cs="Times New Roman"/>
          <w:szCs w:val="28"/>
        </w:rPr>
      </w:pPr>
      <w:r>
        <w:rPr>
          <w:rFonts w:cs="Times New Roman"/>
          <w:szCs w:val="28"/>
        </w:rPr>
        <w:t>Основные свойства композиции: целостность и</w:t>
      </w:r>
      <w:r>
        <w:rPr>
          <w:rFonts w:cs="Times New Roman"/>
          <w:szCs w:val="28"/>
        </w:rPr>
        <w:t xml:space="preserve"> соподчинённость элементов.</w:t>
      </w:r>
    </w:p>
    <w:p w:rsidR="00D503E8" w:rsidRDefault="0020456E">
      <w:pPr>
        <w:widowControl w:val="0"/>
        <w:spacing w:after="0" w:line="240" w:lineRule="auto"/>
        <w:ind w:firstLine="709"/>
        <w:jc w:val="both"/>
        <w:rPr>
          <w:rFonts w:cs="Times New Roman"/>
          <w:szCs w:val="28"/>
        </w:rPr>
      </w:pPr>
      <w:r>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503E8" w:rsidRDefault="0020456E">
      <w:pPr>
        <w:widowControl w:val="0"/>
        <w:spacing w:after="0" w:line="240" w:lineRule="auto"/>
        <w:ind w:firstLine="709"/>
        <w:jc w:val="both"/>
        <w:rPr>
          <w:rFonts w:cs="Times New Roman"/>
          <w:szCs w:val="28"/>
        </w:rPr>
      </w:pPr>
      <w:r>
        <w:rPr>
          <w:rFonts w:cs="Times New Roman"/>
          <w:szCs w:val="28"/>
        </w:rPr>
        <w:t xml:space="preserve">Практические упражнения по созданию композиции </w:t>
      </w:r>
      <w:r>
        <w:rPr>
          <w:rFonts w:cs="Times New Roman"/>
          <w:szCs w:val="28"/>
        </w:rPr>
        <w:t>с вариативным ритмическим расположением геометрических фигур на плоскости.</w:t>
      </w:r>
    </w:p>
    <w:p w:rsidR="00D503E8" w:rsidRDefault="0020456E">
      <w:pPr>
        <w:widowControl w:val="0"/>
        <w:spacing w:after="0" w:line="240" w:lineRule="auto"/>
        <w:ind w:firstLine="709"/>
        <w:jc w:val="both"/>
        <w:rPr>
          <w:rFonts w:cs="Times New Roman"/>
          <w:szCs w:val="28"/>
        </w:rPr>
      </w:pPr>
      <w:r>
        <w:rPr>
          <w:rFonts w:cs="Times New Roman"/>
          <w:szCs w:val="28"/>
        </w:rPr>
        <w:t>Роль цвета в организации композиционного пространства.</w:t>
      </w:r>
    </w:p>
    <w:p w:rsidR="00D503E8" w:rsidRDefault="0020456E">
      <w:pPr>
        <w:widowControl w:val="0"/>
        <w:spacing w:after="0" w:line="240" w:lineRule="auto"/>
        <w:ind w:firstLine="709"/>
        <w:jc w:val="both"/>
        <w:rPr>
          <w:rFonts w:cs="Times New Roman"/>
          <w:szCs w:val="28"/>
        </w:rPr>
      </w:pPr>
      <w:r>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w:t>
      </w:r>
      <w:r>
        <w:rPr>
          <w:rFonts w:cs="Times New Roman"/>
          <w:szCs w:val="28"/>
        </w:rPr>
        <w:t>нт, ритм цветовых форм, доминанта.</w:t>
      </w:r>
    </w:p>
    <w:p w:rsidR="00D503E8" w:rsidRDefault="0020456E">
      <w:pPr>
        <w:widowControl w:val="0"/>
        <w:spacing w:after="0" w:line="240" w:lineRule="auto"/>
        <w:ind w:firstLine="709"/>
        <w:jc w:val="both"/>
        <w:rPr>
          <w:rFonts w:cs="Times New Roman"/>
          <w:szCs w:val="28"/>
        </w:rPr>
      </w:pPr>
      <w:r>
        <w:rPr>
          <w:rFonts w:cs="Times New Roman"/>
          <w:szCs w:val="28"/>
        </w:rPr>
        <w:t>Шрифты и шрифтовая композиция в графическом дизайне.</w:t>
      </w:r>
    </w:p>
    <w:p w:rsidR="00D503E8" w:rsidRDefault="0020456E">
      <w:pPr>
        <w:widowControl w:val="0"/>
        <w:spacing w:after="0" w:line="240" w:lineRule="auto"/>
        <w:ind w:firstLine="709"/>
        <w:jc w:val="both"/>
        <w:rPr>
          <w:rFonts w:cs="Times New Roman"/>
          <w:i/>
          <w:iCs/>
          <w:szCs w:val="28"/>
        </w:rPr>
      </w:pPr>
      <w:r>
        <w:rPr>
          <w:rFonts w:cs="Times New Roman"/>
          <w:i/>
          <w:iCs/>
          <w:szCs w:val="28"/>
        </w:rPr>
        <w:t>Форма буквы как изобразительно-смысловой символ.</w:t>
      </w:r>
    </w:p>
    <w:p w:rsidR="00D503E8" w:rsidRDefault="0020456E">
      <w:pPr>
        <w:widowControl w:val="0"/>
        <w:spacing w:after="0" w:line="240" w:lineRule="auto"/>
        <w:ind w:firstLine="709"/>
        <w:jc w:val="both"/>
        <w:rPr>
          <w:rFonts w:cs="Times New Roman"/>
          <w:szCs w:val="28"/>
        </w:rPr>
      </w:pPr>
      <w:r>
        <w:rPr>
          <w:rFonts w:cs="Times New Roman"/>
          <w:szCs w:val="28"/>
        </w:rPr>
        <w:t>Шрифт и содержание текста. Стилизация шрифта.</w:t>
      </w:r>
    </w:p>
    <w:p w:rsidR="00D503E8" w:rsidRDefault="0020456E">
      <w:pPr>
        <w:widowControl w:val="0"/>
        <w:spacing w:after="0" w:line="240" w:lineRule="auto"/>
        <w:ind w:firstLine="709"/>
        <w:jc w:val="both"/>
        <w:rPr>
          <w:rFonts w:cs="Times New Roman"/>
          <w:i/>
          <w:iCs/>
          <w:szCs w:val="28"/>
        </w:rPr>
      </w:pPr>
      <w:r>
        <w:rPr>
          <w:rFonts w:cs="Times New Roman"/>
          <w:i/>
          <w:iCs/>
          <w:szCs w:val="28"/>
        </w:rPr>
        <w:t>Типографика. Понимание типографской строки как элемента плоскостной композиции.</w:t>
      </w:r>
    </w:p>
    <w:p w:rsidR="00D503E8" w:rsidRDefault="0020456E">
      <w:pPr>
        <w:widowControl w:val="0"/>
        <w:spacing w:after="0" w:line="240" w:lineRule="auto"/>
        <w:ind w:firstLine="709"/>
        <w:jc w:val="both"/>
        <w:rPr>
          <w:rFonts w:cs="Times New Roman"/>
          <w:szCs w:val="28"/>
        </w:rPr>
      </w:pPr>
      <w:r>
        <w:rPr>
          <w:rFonts w:cs="Times New Roman"/>
          <w:szCs w:val="28"/>
        </w:rPr>
        <w:t>Выполнение аналитических и практических работ по теме «Буква — изобразительный элемент композиции».</w:t>
      </w:r>
    </w:p>
    <w:p w:rsidR="00D503E8" w:rsidRDefault="0020456E">
      <w:pPr>
        <w:widowControl w:val="0"/>
        <w:spacing w:after="0" w:line="240" w:lineRule="auto"/>
        <w:ind w:firstLine="709"/>
        <w:jc w:val="both"/>
        <w:rPr>
          <w:rFonts w:cs="Times New Roman"/>
          <w:szCs w:val="28"/>
        </w:rPr>
      </w:pPr>
      <w:r>
        <w:rPr>
          <w:rFonts w:cs="Times New Roman"/>
          <w:szCs w:val="28"/>
        </w:rPr>
        <w:t xml:space="preserve">Логотип как графический знак, эмблема или стилизованный графический символ. </w:t>
      </w:r>
      <w:r>
        <w:rPr>
          <w:rFonts w:cs="Times New Roman"/>
          <w:szCs w:val="28"/>
        </w:rPr>
        <w:t>Функции логотипа. Шрифтовой логотип. Знаковый логотип.</w:t>
      </w:r>
    </w:p>
    <w:p w:rsidR="00D503E8" w:rsidRDefault="0020456E">
      <w:pPr>
        <w:widowControl w:val="0"/>
        <w:spacing w:after="0" w:line="240" w:lineRule="auto"/>
        <w:ind w:firstLine="709"/>
        <w:jc w:val="both"/>
        <w:rPr>
          <w:rFonts w:cs="Times New Roman"/>
          <w:i/>
          <w:iCs/>
          <w:szCs w:val="28"/>
        </w:rPr>
      </w:pPr>
      <w:r>
        <w:rPr>
          <w:rFonts w:cs="Times New Roman"/>
          <w:i/>
          <w:iCs/>
          <w:szCs w:val="28"/>
        </w:rPr>
        <w:t>Композиционные основы макетирования в графическом дизайне при соединении текста и изображения.</w:t>
      </w:r>
    </w:p>
    <w:p w:rsidR="00D503E8" w:rsidRDefault="0020456E">
      <w:pPr>
        <w:widowControl w:val="0"/>
        <w:spacing w:after="0" w:line="240" w:lineRule="auto"/>
        <w:ind w:firstLine="709"/>
        <w:jc w:val="both"/>
        <w:rPr>
          <w:rFonts w:cs="Times New Roman"/>
          <w:szCs w:val="28"/>
        </w:rPr>
      </w:pPr>
      <w:r>
        <w:rPr>
          <w:rFonts w:cs="Times New Roman"/>
          <w:szCs w:val="28"/>
        </w:rPr>
        <w:t>Искусство плаката. Синтез слова и изображения. Изобразительный язык плаката. Композиционный монтаж изображ</w:t>
      </w:r>
      <w:r>
        <w:rPr>
          <w:rFonts w:cs="Times New Roman"/>
          <w:szCs w:val="28"/>
        </w:rPr>
        <w:t>ения и текста в плакате, рекламе, поздравительной открытке.</w:t>
      </w:r>
    </w:p>
    <w:p w:rsidR="00D503E8" w:rsidRDefault="0020456E">
      <w:pPr>
        <w:widowControl w:val="0"/>
        <w:spacing w:after="0" w:line="240" w:lineRule="auto"/>
        <w:ind w:firstLine="709"/>
        <w:jc w:val="both"/>
        <w:rPr>
          <w:rFonts w:cs="Times New Roman"/>
          <w:szCs w:val="28"/>
        </w:rPr>
      </w:pPr>
      <w:r>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503E8" w:rsidRDefault="0020456E">
      <w:pPr>
        <w:widowControl w:val="0"/>
        <w:spacing w:after="0" w:line="240" w:lineRule="auto"/>
        <w:ind w:firstLine="709"/>
        <w:jc w:val="both"/>
        <w:rPr>
          <w:rFonts w:cs="Times New Roman"/>
          <w:szCs w:val="28"/>
        </w:rPr>
      </w:pPr>
      <w:r>
        <w:rPr>
          <w:rFonts w:cs="Times New Roman"/>
          <w:szCs w:val="28"/>
        </w:rPr>
        <w:t>Макет разворота книги или журнала по выбранной теме в</w:t>
      </w:r>
      <w:r>
        <w:rPr>
          <w:rFonts w:cs="Times New Roman"/>
          <w:szCs w:val="28"/>
        </w:rPr>
        <w:t xml:space="preserve"> виде коллажа или на основе компьютерных программ.</w:t>
      </w:r>
    </w:p>
    <w:p w:rsidR="00D503E8" w:rsidRDefault="0020456E">
      <w:pPr>
        <w:widowControl w:val="0"/>
        <w:spacing w:after="0" w:line="240" w:lineRule="auto"/>
        <w:ind w:firstLine="709"/>
        <w:rPr>
          <w:rFonts w:cs="Times New Roman"/>
          <w:b/>
          <w:bCs/>
          <w:szCs w:val="28"/>
        </w:rPr>
      </w:pPr>
      <w:r>
        <w:rPr>
          <w:rFonts w:cs="Times New Roman"/>
          <w:b/>
          <w:bCs/>
          <w:szCs w:val="28"/>
        </w:rPr>
        <w:t>Макетирование объёмно-пространственных композиций</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Композиция плоскостная и пространственная. Композиционная организация пространства. </w:t>
      </w:r>
      <w:r>
        <w:rPr>
          <w:rFonts w:cs="Times New Roman"/>
          <w:i/>
          <w:iCs/>
          <w:szCs w:val="28"/>
        </w:rPr>
        <w:t>Прочтение плоскостной композиции как «чертежа» пространства.</w:t>
      </w:r>
    </w:p>
    <w:p w:rsidR="00D503E8" w:rsidRDefault="0020456E">
      <w:pPr>
        <w:widowControl w:val="0"/>
        <w:spacing w:after="0" w:line="240" w:lineRule="auto"/>
        <w:ind w:firstLine="709"/>
        <w:jc w:val="both"/>
        <w:rPr>
          <w:rFonts w:cs="Times New Roman"/>
          <w:szCs w:val="28"/>
        </w:rPr>
      </w:pPr>
      <w:r>
        <w:rPr>
          <w:rFonts w:cs="Times New Roman"/>
          <w:szCs w:val="28"/>
        </w:rPr>
        <w:t>Макетирова</w:t>
      </w:r>
      <w:r>
        <w:rPr>
          <w:rFonts w:cs="Times New Roman"/>
          <w:szCs w:val="28"/>
        </w:rPr>
        <w:t>ние. Введение в макет понятия рельефа местности и способы его обозначения на макете.</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Выполнение практических работ по созданию объёмно-пространственных композиций. Объём и пространство. </w:t>
      </w:r>
      <w:r>
        <w:rPr>
          <w:rFonts w:cs="Times New Roman"/>
          <w:i/>
          <w:iCs/>
          <w:szCs w:val="28"/>
        </w:rPr>
        <w:t>Взаимосвязь объектов в архитектурном макете.</w:t>
      </w:r>
    </w:p>
    <w:p w:rsidR="00D503E8" w:rsidRDefault="0020456E">
      <w:pPr>
        <w:widowControl w:val="0"/>
        <w:spacing w:after="0" w:line="240" w:lineRule="auto"/>
        <w:ind w:firstLine="709"/>
        <w:jc w:val="both"/>
        <w:rPr>
          <w:rFonts w:cs="Times New Roman"/>
          <w:i/>
          <w:iCs/>
          <w:szCs w:val="28"/>
        </w:rPr>
      </w:pPr>
      <w:r>
        <w:rPr>
          <w:rFonts w:cs="Times New Roman"/>
          <w:szCs w:val="28"/>
        </w:rPr>
        <w:t>Структура зданий различны</w:t>
      </w:r>
      <w:r>
        <w:rPr>
          <w:rFonts w:cs="Times New Roman"/>
          <w:szCs w:val="28"/>
        </w:rPr>
        <w:t xml:space="preserve">х архитектурных стилей и эпох: выявление простых объёмов, образующих целостную постройку. </w:t>
      </w:r>
      <w:r>
        <w:rPr>
          <w:rFonts w:cs="Times New Roman"/>
          <w:i/>
          <w:iCs/>
          <w:szCs w:val="28"/>
        </w:rPr>
        <w:t>Взаимное влияние объёмов и их сочетаний на образный характер постройки.</w:t>
      </w:r>
    </w:p>
    <w:p w:rsidR="00D503E8" w:rsidRDefault="0020456E">
      <w:pPr>
        <w:widowControl w:val="0"/>
        <w:spacing w:after="0" w:line="240" w:lineRule="auto"/>
        <w:ind w:firstLine="709"/>
        <w:jc w:val="both"/>
        <w:rPr>
          <w:rFonts w:cs="Times New Roman"/>
          <w:i/>
          <w:iCs/>
          <w:szCs w:val="28"/>
        </w:rPr>
      </w:pPr>
      <w:r>
        <w:rPr>
          <w:rFonts w:cs="Times New Roman"/>
          <w:i/>
          <w:iCs/>
          <w:szCs w:val="28"/>
        </w:rPr>
        <w:t>Понятие тектоники как выражение в художественной форме конструктивной сущности сооружения и ло</w:t>
      </w:r>
      <w:r>
        <w:rPr>
          <w:rFonts w:cs="Times New Roman"/>
          <w:i/>
          <w:iCs/>
          <w:szCs w:val="28"/>
        </w:rPr>
        <w:t>гики конструктивного соотношения его частей.</w:t>
      </w:r>
    </w:p>
    <w:p w:rsidR="00D503E8" w:rsidRDefault="0020456E">
      <w:pPr>
        <w:widowControl w:val="0"/>
        <w:spacing w:after="0" w:line="240" w:lineRule="auto"/>
        <w:ind w:firstLine="709"/>
        <w:jc w:val="both"/>
        <w:rPr>
          <w:rFonts w:cs="Times New Roman"/>
          <w:szCs w:val="28"/>
        </w:rPr>
      </w:pPr>
      <w:r>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w:t>
      </w:r>
      <w:r>
        <w:rPr>
          <w:rFonts w:cs="Times New Roman"/>
          <w:szCs w:val="28"/>
        </w:rPr>
        <w:t>ллический каркас, железобетон и язык современной архитектуры).</w:t>
      </w:r>
    </w:p>
    <w:p w:rsidR="00D503E8" w:rsidRDefault="0020456E">
      <w:pPr>
        <w:widowControl w:val="0"/>
        <w:spacing w:after="0" w:line="240" w:lineRule="auto"/>
        <w:ind w:firstLine="709"/>
        <w:jc w:val="both"/>
        <w:rPr>
          <w:rFonts w:cs="Times New Roman"/>
          <w:i/>
          <w:iCs/>
          <w:szCs w:val="28"/>
        </w:rPr>
      </w:pPr>
      <w:r>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D503E8" w:rsidRDefault="0020456E">
      <w:pPr>
        <w:widowControl w:val="0"/>
        <w:spacing w:after="0" w:line="240" w:lineRule="auto"/>
        <w:ind w:firstLine="709"/>
        <w:jc w:val="both"/>
        <w:rPr>
          <w:rFonts w:cs="Times New Roman"/>
          <w:szCs w:val="28"/>
        </w:rPr>
      </w:pPr>
      <w:r>
        <w:rPr>
          <w:rFonts w:cs="Times New Roman"/>
          <w:szCs w:val="28"/>
        </w:rPr>
        <w:t>Дизайн предмета как искусство и социальное проектирование. Анал</w:t>
      </w:r>
      <w:r>
        <w:rPr>
          <w:rFonts w:cs="Times New Roman"/>
          <w:szCs w:val="28"/>
        </w:rPr>
        <w:t xml:space="preserve">из формы через выявление сочетающихся объёмов. </w:t>
      </w:r>
      <w:r>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D503E8" w:rsidRDefault="0020456E">
      <w:pPr>
        <w:widowControl w:val="0"/>
        <w:spacing w:after="0" w:line="240" w:lineRule="auto"/>
        <w:ind w:firstLine="709"/>
        <w:jc w:val="both"/>
        <w:rPr>
          <w:rFonts w:cs="Times New Roman"/>
          <w:szCs w:val="28"/>
        </w:rPr>
      </w:pPr>
      <w:r>
        <w:rPr>
          <w:rFonts w:cs="Times New Roman"/>
          <w:szCs w:val="28"/>
        </w:rPr>
        <w:t>Выполнение аналитических зарисовок форм бытовых предметов.</w:t>
      </w:r>
    </w:p>
    <w:p w:rsidR="00D503E8" w:rsidRDefault="0020456E">
      <w:pPr>
        <w:widowControl w:val="0"/>
        <w:spacing w:after="0" w:line="240" w:lineRule="auto"/>
        <w:ind w:firstLine="709"/>
        <w:jc w:val="both"/>
        <w:rPr>
          <w:rFonts w:cs="Times New Roman"/>
          <w:szCs w:val="28"/>
        </w:rPr>
      </w:pPr>
      <w:r>
        <w:rPr>
          <w:rFonts w:cs="Times New Roman"/>
          <w:szCs w:val="28"/>
        </w:rPr>
        <w:t xml:space="preserve">Творческое проектирование </w:t>
      </w:r>
      <w:r>
        <w:rPr>
          <w:rFonts w:cs="Times New Roman"/>
          <w:szCs w:val="28"/>
        </w:rPr>
        <w:t>предметов быта с определением их функций и материала изготовления</w:t>
      </w:r>
    </w:p>
    <w:p w:rsidR="00D503E8" w:rsidRDefault="0020456E">
      <w:pPr>
        <w:widowControl w:val="0"/>
        <w:spacing w:after="0" w:line="240" w:lineRule="auto"/>
        <w:ind w:firstLine="709"/>
        <w:jc w:val="both"/>
        <w:rPr>
          <w:rFonts w:cs="Times New Roman"/>
          <w:i/>
          <w:iCs/>
          <w:szCs w:val="28"/>
        </w:rPr>
      </w:pPr>
      <w:r>
        <w:rPr>
          <w:rFonts w:cs="Times New Roman"/>
          <w:szCs w:val="28"/>
        </w:rPr>
        <w:t>Цвет в архитектуре и дизайне</w:t>
      </w:r>
      <w:r>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D503E8" w:rsidRDefault="0020456E">
      <w:pPr>
        <w:widowControl w:val="0"/>
        <w:spacing w:after="0" w:line="240" w:lineRule="auto"/>
        <w:ind w:firstLine="709"/>
        <w:jc w:val="both"/>
        <w:rPr>
          <w:rFonts w:cs="Times New Roman"/>
          <w:szCs w:val="28"/>
        </w:rPr>
      </w:pPr>
      <w:r>
        <w:rPr>
          <w:rFonts w:cs="Times New Roman"/>
          <w:szCs w:val="28"/>
        </w:rPr>
        <w:t>Конструирование объект</w:t>
      </w:r>
      <w:r>
        <w:rPr>
          <w:rFonts w:cs="Times New Roman"/>
          <w:szCs w:val="28"/>
        </w:rPr>
        <w:t>ов дизайна или архитектурное макетирование с использованием цвета.</w:t>
      </w:r>
    </w:p>
    <w:p w:rsidR="00D503E8" w:rsidRDefault="0020456E">
      <w:pPr>
        <w:widowControl w:val="0"/>
        <w:spacing w:after="0" w:line="240" w:lineRule="auto"/>
        <w:ind w:firstLine="709"/>
        <w:jc w:val="both"/>
        <w:rPr>
          <w:rFonts w:cs="Times New Roman"/>
          <w:b/>
          <w:bCs/>
          <w:szCs w:val="28"/>
        </w:rPr>
      </w:pPr>
      <w:r>
        <w:rPr>
          <w:rFonts w:cs="Times New Roman"/>
          <w:b/>
          <w:bCs/>
          <w:szCs w:val="28"/>
        </w:rPr>
        <w:t>Социальное значение дизайна и архитектуры как среды жизни человека</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Образ и стиль материальной культуры прошлого. </w:t>
      </w:r>
      <w:r>
        <w:rPr>
          <w:rFonts w:cs="Times New Roman"/>
          <w:i/>
          <w:iCs/>
          <w:szCs w:val="28"/>
        </w:rPr>
        <w:t>Смена стилей как отражение эволюции образа жизни, изменения мировоззрения лю</w:t>
      </w:r>
      <w:r>
        <w:rPr>
          <w:rFonts w:cs="Times New Roman"/>
          <w:i/>
          <w:iCs/>
          <w:szCs w:val="28"/>
        </w:rPr>
        <w:t>дей и развития производственных возможностей.</w:t>
      </w:r>
    </w:p>
    <w:p w:rsidR="00D503E8" w:rsidRDefault="0020456E">
      <w:pPr>
        <w:widowControl w:val="0"/>
        <w:spacing w:after="0" w:line="240" w:lineRule="auto"/>
        <w:ind w:firstLine="709"/>
        <w:jc w:val="both"/>
        <w:rPr>
          <w:rFonts w:cs="Times New Roman"/>
          <w:i/>
          <w:iCs/>
          <w:szCs w:val="28"/>
        </w:rPr>
      </w:pPr>
      <w:r>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503E8" w:rsidRDefault="0020456E">
      <w:pPr>
        <w:widowControl w:val="0"/>
        <w:spacing w:after="0" w:line="240" w:lineRule="auto"/>
        <w:ind w:firstLine="709"/>
        <w:jc w:val="both"/>
        <w:rPr>
          <w:rFonts w:cs="Times New Roman"/>
          <w:szCs w:val="28"/>
        </w:rPr>
      </w:pPr>
      <w:r>
        <w:rPr>
          <w:rFonts w:cs="Times New Roman"/>
          <w:szCs w:val="28"/>
        </w:rPr>
        <w:t>Архитектура народного жилища, храмовая архитекту</w:t>
      </w:r>
      <w:r>
        <w:rPr>
          <w:rFonts w:cs="Times New Roman"/>
          <w:szCs w:val="28"/>
        </w:rPr>
        <w:t>ра, частный дом в предметно-пространственной среде жизни разных народов.</w:t>
      </w:r>
    </w:p>
    <w:p w:rsidR="00D503E8" w:rsidRDefault="0020456E">
      <w:pPr>
        <w:widowControl w:val="0"/>
        <w:spacing w:after="0" w:line="240" w:lineRule="auto"/>
        <w:ind w:firstLine="709"/>
        <w:jc w:val="both"/>
        <w:rPr>
          <w:rFonts w:cs="Times New Roman"/>
          <w:szCs w:val="28"/>
        </w:rPr>
      </w:pPr>
      <w:r>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503E8" w:rsidRDefault="0020456E">
      <w:pPr>
        <w:widowControl w:val="0"/>
        <w:spacing w:after="0" w:line="240" w:lineRule="auto"/>
        <w:ind w:firstLine="709"/>
        <w:jc w:val="both"/>
        <w:rPr>
          <w:rFonts w:cs="Times New Roman"/>
          <w:i/>
          <w:iCs/>
          <w:szCs w:val="28"/>
        </w:rPr>
      </w:pPr>
      <w:r>
        <w:rPr>
          <w:rFonts w:cs="Times New Roman"/>
          <w:i/>
          <w:iCs/>
          <w:szCs w:val="28"/>
        </w:rPr>
        <w:t>Пути развития современной архитектуры и дизайна: город сегодня и завтра.</w:t>
      </w:r>
    </w:p>
    <w:p w:rsidR="00D503E8" w:rsidRDefault="0020456E">
      <w:pPr>
        <w:widowControl w:val="0"/>
        <w:spacing w:after="0" w:line="240" w:lineRule="auto"/>
        <w:ind w:firstLine="709"/>
        <w:jc w:val="both"/>
        <w:rPr>
          <w:rFonts w:cs="Times New Roman"/>
          <w:i/>
          <w:iCs/>
          <w:szCs w:val="28"/>
        </w:rPr>
      </w:pPr>
      <w:r>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503E8" w:rsidRDefault="0020456E">
      <w:pPr>
        <w:widowControl w:val="0"/>
        <w:spacing w:after="0" w:line="240" w:lineRule="auto"/>
        <w:ind w:firstLine="709"/>
        <w:jc w:val="both"/>
        <w:rPr>
          <w:rFonts w:cs="Times New Roman"/>
          <w:i/>
          <w:iCs/>
          <w:szCs w:val="28"/>
        </w:rPr>
      </w:pPr>
      <w:r>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503E8" w:rsidRDefault="0020456E">
      <w:pPr>
        <w:widowControl w:val="0"/>
        <w:spacing w:after="0" w:line="240" w:lineRule="auto"/>
        <w:ind w:firstLine="709"/>
        <w:jc w:val="both"/>
        <w:rPr>
          <w:rFonts w:cs="Times New Roman"/>
          <w:szCs w:val="28"/>
        </w:rPr>
      </w:pPr>
      <w:r>
        <w:rPr>
          <w:rFonts w:cs="Times New Roman"/>
          <w:szCs w:val="28"/>
        </w:rPr>
        <w:t>Пространство городской среды. Исторические форм</w:t>
      </w:r>
      <w:r>
        <w:rPr>
          <w:rFonts w:cs="Times New Roman"/>
          <w:szCs w:val="28"/>
        </w:rPr>
        <w:t>ы планировки городской среды и их связь с образом жизни людей.</w:t>
      </w:r>
    </w:p>
    <w:p w:rsidR="00D503E8" w:rsidRDefault="0020456E">
      <w:pPr>
        <w:widowControl w:val="0"/>
        <w:spacing w:after="0" w:line="240" w:lineRule="auto"/>
        <w:ind w:firstLine="709"/>
        <w:jc w:val="both"/>
        <w:rPr>
          <w:rFonts w:cs="Times New Roman"/>
          <w:i/>
          <w:iCs/>
          <w:szCs w:val="28"/>
        </w:rPr>
      </w:pPr>
      <w:r>
        <w:rPr>
          <w:rFonts w:cs="Times New Roman"/>
          <w:i/>
          <w:iCs/>
          <w:szCs w:val="28"/>
        </w:rPr>
        <w:t>Роль цвета в формировании пространства. Схема-планировка и реальность.</w:t>
      </w:r>
    </w:p>
    <w:p w:rsidR="00D503E8" w:rsidRDefault="0020456E">
      <w:pPr>
        <w:widowControl w:val="0"/>
        <w:spacing w:after="0" w:line="240" w:lineRule="auto"/>
        <w:ind w:firstLine="709"/>
        <w:jc w:val="both"/>
        <w:rPr>
          <w:rFonts w:cs="Times New Roman"/>
          <w:i/>
          <w:iCs/>
          <w:szCs w:val="28"/>
        </w:rPr>
      </w:pPr>
      <w:r>
        <w:rPr>
          <w:rFonts w:cs="Times New Roman"/>
          <w:i/>
          <w:iCs/>
          <w:szCs w:val="28"/>
        </w:rPr>
        <w:t>Современные поиски новой эстетики в градостроительстве.</w:t>
      </w:r>
    </w:p>
    <w:p w:rsidR="00D503E8" w:rsidRDefault="0020456E">
      <w:pPr>
        <w:widowControl w:val="0"/>
        <w:spacing w:after="0" w:line="240" w:lineRule="auto"/>
        <w:ind w:firstLine="709"/>
        <w:jc w:val="both"/>
        <w:rPr>
          <w:rFonts w:cs="Times New Roman"/>
          <w:szCs w:val="28"/>
        </w:rPr>
      </w:pPr>
      <w:r>
        <w:rPr>
          <w:rFonts w:cs="Times New Roman"/>
          <w:szCs w:val="28"/>
        </w:rPr>
        <w:t>Выполнение практических работ по теме «Образ современного города и</w:t>
      </w:r>
      <w:r>
        <w:rPr>
          <w:rFonts w:cs="Times New Roman"/>
          <w:szCs w:val="28"/>
        </w:rPr>
        <w:t xml:space="preserve"> архитектурного стиля будущего»: фотоколлажа или фантазийной зарисовки города будущего.</w:t>
      </w:r>
    </w:p>
    <w:p w:rsidR="00D503E8" w:rsidRDefault="0020456E">
      <w:pPr>
        <w:widowControl w:val="0"/>
        <w:spacing w:after="0" w:line="240" w:lineRule="auto"/>
        <w:ind w:firstLine="709"/>
        <w:jc w:val="both"/>
        <w:rPr>
          <w:rFonts w:cs="Times New Roman"/>
          <w:szCs w:val="28"/>
        </w:rPr>
      </w:pPr>
      <w:r>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503E8" w:rsidRDefault="0020456E">
      <w:pPr>
        <w:widowControl w:val="0"/>
        <w:spacing w:after="0" w:line="240" w:lineRule="auto"/>
        <w:ind w:firstLine="709"/>
        <w:jc w:val="both"/>
        <w:rPr>
          <w:rFonts w:cs="Times New Roman"/>
          <w:szCs w:val="28"/>
        </w:rPr>
      </w:pPr>
      <w:r>
        <w:rPr>
          <w:rFonts w:cs="Times New Roman"/>
          <w:szCs w:val="28"/>
        </w:rPr>
        <w:t>Дизайн городской среды. Малые ар</w:t>
      </w:r>
      <w:r>
        <w:rPr>
          <w:rFonts w:cs="Times New Roman"/>
          <w:szCs w:val="28"/>
        </w:rPr>
        <w:t>хитектурные формы. Роль малых архитектурных форм и архитектурного дизайна в организации городской среды и индивидуальном образе города.</w:t>
      </w:r>
    </w:p>
    <w:p w:rsidR="00D503E8" w:rsidRDefault="0020456E">
      <w:pPr>
        <w:widowControl w:val="0"/>
        <w:spacing w:after="0" w:line="240" w:lineRule="auto"/>
        <w:ind w:firstLine="709"/>
        <w:jc w:val="both"/>
        <w:rPr>
          <w:rFonts w:cs="Times New Roman"/>
          <w:szCs w:val="28"/>
        </w:rPr>
      </w:pPr>
      <w:r>
        <w:rPr>
          <w:rFonts w:cs="Times New Roman"/>
          <w:szCs w:val="28"/>
        </w:rPr>
        <w:t>Проектирование дизайна объектов городской среды. Устройство пешеходных зон в городах, установка городской мебели (скамьи</w:t>
      </w:r>
      <w:r>
        <w:rPr>
          <w:rFonts w:cs="Times New Roman"/>
          <w:szCs w:val="28"/>
        </w:rPr>
        <w:t>, «диваны» и пр.), киосков, информационных блоков, блоков локального озеленения и т. д.</w:t>
      </w:r>
    </w:p>
    <w:p w:rsidR="00D503E8" w:rsidRDefault="0020456E">
      <w:pPr>
        <w:widowControl w:val="0"/>
        <w:spacing w:after="0" w:line="240" w:lineRule="auto"/>
        <w:ind w:firstLine="709"/>
        <w:jc w:val="both"/>
        <w:rPr>
          <w:rFonts w:cs="Times New Roman"/>
          <w:szCs w:val="28"/>
        </w:rPr>
      </w:pPr>
      <w:r>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w:t>
      </w:r>
      <w:r>
        <w:rPr>
          <w:rFonts w:cs="Times New Roman"/>
          <w:szCs w:val="28"/>
        </w:rPr>
        <w:t>итрины магазина.</w:t>
      </w:r>
    </w:p>
    <w:p w:rsidR="00D503E8" w:rsidRDefault="0020456E">
      <w:pPr>
        <w:widowControl w:val="0"/>
        <w:spacing w:after="0" w:line="240" w:lineRule="auto"/>
        <w:ind w:firstLine="709"/>
        <w:jc w:val="both"/>
        <w:rPr>
          <w:rFonts w:cs="Times New Roman"/>
          <w:szCs w:val="28"/>
        </w:rPr>
      </w:pPr>
      <w:r>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D503E8" w:rsidRDefault="0020456E">
      <w:pPr>
        <w:widowControl w:val="0"/>
        <w:spacing w:after="0" w:line="240" w:lineRule="auto"/>
        <w:ind w:firstLine="709"/>
        <w:jc w:val="both"/>
        <w:rPr>
          <w:rFonts w:cs="Times New Roman"/>
          <w:i/>
          <w:iCs/>
          <w:szCs w:val="28"/>
        </w:rPr>
      </w:pPr>
      <w:r>
        <w:rPr>
          <w:rFonts w:cs="Times New Roman"/>
          <w:i/>
          <w:iCs/>
          <w:szCs w:val="28"/>
        </w:rPr>
        <w:t>Образно-стилевое единство материальной культуры каждой эпохи. Интерьер как отражение стиля жизни его хозя</w:t>
      </w:r>
      <w:r>
        <w:rPr>
          <w:rFonts w:cs="Times New Roman"/>
          <w:i/>
          <w:iCs/>
          <w:szCs w:val="28"/>
        </w:rPr>
        <w:t>ев.</w:t>
      </w:r>
    </w:p>
    <w:p w:rsidR="00D503E8" w:rsidRDefault="0020456E">
      <w:pPr>
        <w:widowControl w:val="0"/>
        <w:spacing w:after="0" w:line="240" w:lineRule="auto"/>
        <w:ind w:firstLine="709"/>
        <w:jc w:val="both"/>
        <w:rPr>
          <w:rFonts w:cs="Times New Roman"/>
          <w:szCs w:val="28"/>
        </w:rPr>
      </w:pPr>
      <w:r>
        <w:rPr>
          <w:rFonts w:cs="Times New Roman"/>
          <w:szCs w:val="28"/>
        </w:rPr>
        <w:t>Зонирование интерьера – создание многофункционального пространства. Отделочные материалы, введение фактуры и цвета в интерьер.</w:t>
      </w:r>
    </w:p>
    <w:p w:rsidR="00D503E8" w:rsidRDefault="0020456E">
      <w:pPr>
        <w:widowControl w:val="0"/>
        <w:spacing w:after="0" w:line="240" w:lineRule="auto"/>
        <w:ind w:firstLine="709"/>
        <w:jc w:val="both"/>
        <w:rPr>
          <w:rFonts w:cs="Times New Roman"/>
          <w:szCs w:val="28"/>
        </w:rPr>
      </w:pPr>
      <w:r>
        <w:rPr>
          <w:rFonts w:cs="Times New Roman"/>
          <w:szCs w:val="28"/>
        </w:rPr>
        <w:t>Интерьеры общественных зданий (театр, кафе, вокзал, офис, школа).</w:t>
      </w:r>
    </w:p>
    <w:p w:rsidR="00D503E8" w:rsidRDefault="0020456E">
      <w:pPr>
        <w:widowControl w:val="0"/>
        <w:spacing w:after="0" w:line="240" w:lineRule="auto"/>
        <w:ind w:firstLine="709"/>
        <w:jc w:val="both"/>
        <w:rPr>
          <w:rFonts w:cs="Times New Roman"/>
          <w:szCs w:val="28"/>
        </w:rPr>
      </w:pPr>
      <w:r>
        <w:rPr>
          <w:rFonts w:cs="Times New Roman"/>
          <w:szCs w:val="28"/>
        </w:rPr>
        <w:t>Выполнение практической и аналитической работы по теме «Рол</w:t>
      </w:r>
      <w:r>
        <w:rPr>
          <w:rFonts w:cs="Times New Roman"/>
          <w:szCs w:val="28"/>
        </w:rPr>
        <w:t>ь вещи в образно-стилевом решении интерьера» в форме создания коллажной композиции.</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Организация архитектурно-ландшафтного пространства. </w:t>
      </w:r>
      <w:r>
        <w:rPr>
          <w:rFonts w:cs="Times New Roman"/>
          <w:i/>
          <w:iCs/>
          <w:szCs w:val="28"/>
        </w:rPr>
        <w:t>Город в единстве с ландшафтно-парковой средой.</w:t>
      </w:r>
    </w:p>
    <w:p w:rsidR="00D503E8" w:rsidRDefault="0020456E">
      <w:pPr>
        <w:widowControl w:val="0"/>
        <w:spacing w:after="0" w:line="240" w:lineRule="auto"/>
        <w:ind w:firstLine="709"/>
        <w:jc w:val="both"/>
        <w:rPr>
          <w:rFonts w:cs="Times New Roman"/>
          <w:i/>
          <w:iCs/>
          <w:szCs w:val="28"/>
        </w:rPr>
      </w:pPr>
      <w:r>
        <w:rPr>
          <w:rFonts w:cs="Times New Roman"/>
          <w:szCs w:val="28"/>
        </w:rPr>
        <w:t>Основные школы ландшафтного дизайна. Особенности ландшафта русской усадеб</w:t>
      </w:r>
      <w:r>
        <w:rPr>
          <w:rFonts w:cs="Times New Roman"/>
          <w:szCs w:val="28"/>
        </w:rPr>
        <w:t xml:space="preserve">ной территории и задачи сохранения исторического наследия. </w:t>
      </w:r>
      <w:r>
        <w:rPr>
          <w:rFonts w:cs="Times New Roman"/>
          <w:i/>
          <w:iCs/>
          <w:szCs w:val="28"/>
        </w:rPr>
        <w:t>Традиции графического языка ландшафтных проектов.</w:t>
      </w:r>
    </w:p>
    <w:p w:rsidR="00D503E8" w:rsidRDefault="0020456E">
      <w:pPr>
        <w:widowControl w:val="0"/>
        <w:spacing w:after="0" w:line="240" w:lineRule="auto"/>
        <w:ind w:firstLine="709"/>
        <w:jc w:val="both"/>
        <w:rPr>
          <w:rFonts w:cs="Times New Roman"/>
          <w:szCs w:val="28"/>
        </w:rPr>
      </w:pPr>
      <w:r>
        <w:rPr>
          <w:rFonts w:cs="Times New Roman"/>
          <w:szCs w:val="28"/>
        </w:rPr>
        <w:t>Выполнение дизайн-проекта территории парка или приусадебного участка в виде схемы-чертежа.</w:t>
      </w:r>
    </w:p>
    <w:p w:rsidR="00D503E8" w:rsidRDefault="0020456E">
      <w:pPr>
        <w:widowControl w:val="0"/>
        <w:spacing w:after="0" w:line="240" w:lineRule="auto"/>
        <w:ind w:firstLine="709"/>
        <w:jc w:val="both"/>
        <w:rPr>
          <w:rFonts w:cs="Times New Roman"/>
          <w:i/>
          <w:iCs/>
          <w:szCs w:val="28"/>
        </w:rPr>
      </w:pPr>
      <w:r>
        <w:rPr>
          <w:rFonts w:cs="Times New Roman"/>
          <w:i/>
          <w:iCs/>
          <w:szCs w:val="28"/>
        </w:rPr>
        <w:t>Единство эстетического и функционального в объёмно-прост</w:t>
      </w:r>
      <w:r>
        <w:rPr>
          <w:rFonts w:cs="Times New Roman"/>
          <w:i/>
          <w:iCs/>
          <w:szCs w:val="28"/>
        </w:rPr>
        <w:t>ранственной организации среды жизнедеятельности людей.</w:t>
      </w:r>
    </w:p>
    <w:p w:rsidR="00D503E8" w:rsidRDefault="0020456E">
      <w:pPr>
        <w:widowControl w:val="0"/>
        <w:spacing w:after="0" w:line="240" w:lineRule="auto"/>
        <w:ind w:firstLine="709"/>
        <w:rPr>
          <w:rFonts w:cs="Times New Roman"/>
          <w:b/>
          <w:bCs/>
          <w:szCs w:val="28"/>
        </w:rPr>
      </w:pPr>
      <w:r>
        <w:rPr>
          <w:rFonts w:cs="Times New Roman"/>
          <w:b/>
          <w:bCs/>
          <w:szCs w:val="28"/>
        </w:rPr>
        <w:t>Образ человека и индивидуальное проектирование</w:t>
      </w:r>
    </w:p>
    <w:p w:rsidR="00D503E8" w:rsidRDefault="0020456E">
      <w:pPr>
        <w:widowControl w:val="0"/>
        <w:spacing w:after="0" w:line="240" w:lineRule="auto"/>
        <w:ind w:firstLine="709"/>
        <w:jc w:val="both"/>
        <w:rPr>
          <w:rFonts w:cs="Times New Roman"/>
          <w:i/>
          <w:iCs/>
          <w:szCs w:val="28"/>
        </w:rPr>
      </w:pPr>
      <w:r>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Pr>
          <w:rFonts w:cs="Times New Roman"/>
          <w:i/>
          <w:iCs/>
          <w:szCs w:val="28"/>
        </w:rPr>
        <w:t>Образно-личност</w:t>
      </w:r>
      <w:r>
        <w:rPr>
          <w:rFonts w:cs="Times New Roman"/>
          <w:i/>
          <w:iCs/>
          <w:szCs w:val="28"/>
        </w:rPr>
        <w:t>ное проектирование в дизайне и архитектуре.</w:t>
      </w:r>
    </w:p>
    <w:p w:rsidR="00D503E8" w:rsidRDefault="0020456E">
      <w:pPr>
        <w:widowControl w:val="0"/>
        <w:spacing w:after="0" w:line="240" w:lineRule="auto"/>
        <w:ind w:firstLine="709"/>
        <w:jc w:val="both"/>
        <w:rPr>
          <w:rFonts w:cs="Times New Roman"/>
          <w:spacing w:val="-2"/>
          <w:szCs w:val="28"/>
        </w:rPr>
      </w:pPr>
      <w:r>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D503E8" w:rsidRDefault="0020456E">
      <w:pPr>
        <w:widowControl w:val="0"/>
        <w:spacing w:after="0" w:line="240" w:lineRule="auto"/>
        <w:ind w:firstLine="709"/>
        <w:jc w:val="both"/>
        <w:rPr>
          <w:rFonts w:cs="Times New Roman"/>
          <w:i/>
          <w:iCs/>
          <w:szCs w:val="28"/>
        </w:rPr>
      </w:pPr>
      <w:r>
        <w:rPr>
          <w:rFonts w:cs="Times New Roman"/>
          <w:i/>
          <w:iCs/>
          <w:szCs w:val="28"/>
        </w:rPr>
        <w:t>Мода и культура как параметры создания собственного костюма или комплекта одежды.</w:t>
      </w:r>
    </w:p>
    <w:p w:rsidR="00D503E8" w:rsidRDefault="0020456E">
      <w:pPr>
        <w:widowControl w:val="0"/>
        <w:spacing w:after="0" w:line="240" w:lineRule="auto"/>
        <w:ind w:firstLine="709"/>
        <w:jc w:val="both"/>
        <w:rPr>
          <w:rFonts w:cs="Times New Roman"/>
          <w:szCs w:val="28"/>
        </w:rPr>
      </w:pPr>
      <w:r>
        <w:rPr>
          <w:rFonts w:cs="Times New Roman"/>
          <w:szCs w:val="28"/>
        </w:rPr>
        <w:t>Костюм как о</w:t>
      </w:r>
      <w:r>
        <w:rPr>
          <w:rFonts w:cs="Times New Roman"/>
          <w:szCs w:val="28"/>
        </w:rPr>
        <w:t>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503E8" w:rsidRDefault="0020456E">
      <w:pPr>
        <w:widowControl w:val="0"/>
        <w:spacing w:after="0" w:line="240" w:lineRule="auto"/>
        <w:ind w:firstLine="709"/>
        <w:jc w:val="both"/>
        <w:rPr>
          <w:rFonts w:cs="Times New Roman"/>
          <w:szCs w:val="28"/>
        </w:rPr>
      </w:pPr>
      <w:r>
        <w:rPr>
          <w:rFonts w:cs="Times New Roman"/>
          <w:szCs w:val="28"/>
        </w:rPr>
        <w:t>Характерные особенности современной одежды. Молодёжная субкультура</w:t>
      </w:r>
      <w:r>
        <w:rPr>
          <w:rFonts w:cs="Times New Roman"/>
          <w:szCs w:val="28"/>
        </w:rPr>
        <w:t xml:space="preserve"> и подростковая мода. Унификация одежды и индивидуальный стиль. Ансамбль в костюме. Роль фантазии и вкуса в подборе одежды.</w:t>
      </w:r>
    </w:p>
    <w:p w:rsidR="00D503E8" w:rsidRDefault="0020456E">
      <w:pPr>
        <w:widowControl w:val="0"/>
        <w:spacing w:after="0" w:line="240" w:lineRule="auto"/>
        <w:ind w:firstLine="709"/>
        <w:jc w:val="both"/>
        <w:rPr>
          <w:rFonts w:cs="Times New Roman"/>
          <w:szCs w:val="28"/>
        </w:rPr>
      </w:pPr>
      <w:r>
        <w:rPr>
          <w:rFonts w:cs="Times New Roman"/>
          <w:szCs w:val="28"/>
        </w:rPr>
        <w:t>Выполнение практических творческих эскизов по теме «Дизайн современной одежды».</w:t>
      </w:r>
    </w:p>
    <w:p w:rsidR="00D503E8" w:rsidRDefault="0020456E">
      <w:pPr>
        <w:widowControl w:val="0"/>
        <w:spacing w:after="0" w:line="240" w:lineRule="auto"/>
        <w:ind w:firstLine="709"/>
        <w:jc w:val="both"/>
        <w:rPr>
          <w:rFonts w:cs="Times New Roman"/>
          <w:szCs w:val="28"/>
        </w:rPr>
      </w:pPr>
      <w:r>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D503E8" w:rsidRDefault="0020456E">
      <w:pPr>
        <w:widowControl w:val="0"/>
        <w:spacing w:after="0" w:line="240" w:lineRule="auto"/>
        <w:ind w:firstLine="709"/>
        <w:jc w:val="both"/>
        <w:rPr>
          <w:rFonts w:cs="Times New Roman"/>
          <w:i/>
          <w:iCs/>
          <w:szCs w:val="28"/>
        </w:rPr>
      </w:pPr>
      <w:r>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D503E8" w:rsidRDefault="0020456E">
      <w:pPr>
        <w:widowControl w:val="0"/>
        <w:spacing w:after="0" w:line="240" w:lineRule="auto"/>
        <w:ind w:firstLine="709"/>
        <w:jc w:val="both"/>
        <w:rPr>
          <w:rFonts w:cs="Times New Roman"/>
          <w:i/>
          <w:iCs/>
          <w:szCs w:val="28"/>
        </w:rPr>
      </w:pPr>
      <w:r>
        <w:rPr>
          <w:rFonts w:cs="Times New Roman"/>
          <w:i/>
          <w:iCs/>
          <w:szCs w:val="28"/>
        </w:rPr>
        <w:t>Дизайн и архитектура –</w:t>
      </w:r>
      <w:r>
        <w:rPr>
          <w:rFonts w:cs="Times New Roman"/>
          <w:i/>
          <w:iCs/>
          <w:szCs w:val="28"/>
        </w:rPr>
        <w:t xml:space="preserve"> средства организации среды жизни людей и строительства нового мира.</w:t>
      </w:r>
    </w:p>
    <w:p w:rsidR="00D503E8" w:rsidRDefault="00D503E8">
      <w:pPr>
        <w:spacing w:after="0" w:line="240" w:lineRule="auto"/>
        <w:ind w:left="360" w:firstLine="709"/>
        <w:jc w:val="both"/>
        <w:rPr>
          <w:rFonts w:eastAsia="Times New Roman" w:cs="Times New Roman"/>
          <w:szCs w:val="28"/>
        </w:rPr>
      </w:pPr>
    </w:p>
    <w:p w:rsidR="00D503E8" w:rsidRDefault="0020456E">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Примерные контрольно-измерительные материалы по изобразительному искусству</w:t>
      </w:r>
    </w:p>
    <w:p w:rsidR="00D503E8" w:rsidRDefault="0020456E">
      <w:pPr>
        <w:shd w:val="clear" w:color="auto" w:fill="FFFFFF"/>
        <w:spacing w:after="0" w:line="240" w:lineRule="auto"/>
        <w:ind w:firstLine="709"/>
        <w:jc w:val="both"/>
        <w:rPr>
          <w:rFonts w:eastAsia="Times New Roman" w:cs="Times New Roman"/>
          <w:szCs w:val="28"/>
        </w:rPr>
      </w:pPr>
      <w:r>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w:t>
      </w:r>
      <w:r>
        <w:rPr>
          <w:rFonts w:eastAsia="Times New Roman" w:cs="Times New Roman"/>
          <w:szCs w:val="28"/>
        </w:rPr>
        <w:t xml:space="preserve">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w:t>
      </w:r>
      <w:r>
        <w:rPr>
          <w:rFonts w:eastAsia="Times New Roman" w:cs="Times New Roman"/>
          <w:szCs w:val="28"/>
        </w:rPr>
        <w:t>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D503E8" w:rsidRDefault="0020456E">
      <w:pPr>
        <w:numPr>
          <w:ilvl w:val="0"/>
          <w:numId w:val="6"/>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правильно</w:t>
      </w:r>
      <w:r>
        <w:rPr>
          <w:rFonts w:eastAsia="Times New Roman" w:cs="Times New Roman"/>
          <w:szCs w:val="28"/>
        </w:rPr>
        <w:t>сть приемов работы;</w:t>
      </w:r>
    </w:p>
    <w:p w:rsidR="00D503E8" w:rsidRDefault="0020456E">
      <w:pPr>
        <w:numPr>
          <w:ilvl w:val="0"/>
          <w:numId w:val="6"/>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D503E8" w:rsidRDefault="0020456E">
      <w:pPr>
        <w:numPr>
          <w:ilvl w:val="0"/>
          <w:numId w:val="6"/>
        </w:numPr>
        <w:shd w:val="clear" w:color="auto" w:fill="FFFFFF"/>
        <w:spacing w:after="0" w:line="240" w:lineRule="auto"/>
        <w:ind w:left="0" w:firstLine="709"/>
        <w:jc w:val="both"/>
        <w:rPr>
          <w:rFonts w:eastAsia="Times New Roman" w:cs="Times New Roman"/>
          <w:szCs w:val="28"/>
        </w:rPr>
      </w:pPr>
      <w:r>
        <w:rPr>
          <w:rFonts w:eastAsia="Times New Roman" w:cs="Times New Roman"/>
          <w:szCs w:val="28"/>
        </w:rPr>
        <w:t>соблюдение правил безопасности работы и гигиены труда.</w:t>
      </w:r>
    </w:p>
    <w:p w:rsidR="00D503E8" w:rsidRDefault="00D503E8">
      <w:pPr>
        <w:spacing w:after="0" w:line="240" w:lineRule="auto"/>
        <w:ind w:firstLine="709"/>
        <w:jc w:val="both"/>
        <w:rPr>
          <w:rFonts w:eastAsiaTheme="majorEastAsia" w:cs="Times New Roman"/>
          <w:b/>
          <w:szCs w:val="28"/>
        </w:rPr>
      </w:pPr>
      <w:bookmarkStart w:id="176" w:name="_Toc85367036"/>
    </w:p>
    <w:p w:rsidR="00D503E8" w:rsidRDefault="00D503E8">
      <w:pPr>
        <w:spacing w:after="0" w:line="240" w:lineRule="auto"/>
        <w:ind w:firstLine="709"/>
        <w:jc w:val="both"/>
        <w:rPr>
          <w:rFonts w:eastAsiaTheme="majorEastAsia" w:cs="Times New Roman"/>
          <w:b/>
          <w:szCs w:val="28"/>
        </w:rPr>
      </w:pPr>
    </w:p>
    <w:p w:rsidR="00D503E8" w:rsidRDefault="0020456E">
      <w:pPr>
        <w:spacing w:after="0" w:line="240" w:lineRule="auto"/>
        <w:jc w:val="both"/>
        <w:rPr>
          <w:rFonts w:eastAsiaTheme="majorEastAsia" w:cs="Times New Roman"/>
          <w:bCs/>
          <w:caps/>
          <w:szCs w:val="28"/>
          <w:lang w:eastAsia="en-US"/>
        </w:rPr>
      </w:pPr>
      <w:r>
        <w:rPr>
          <w:rFonts w:eastAsiaTheme="majorEastAsia" w:cs="Times New Roman"/>
          <w:bCs/>
          <w:caps/>
          <w:szCs w:val="28"/>
          <w:lang w:eastAsia="en-US"/>
        </w:rPr>
        <w:t xml:space="preserve">ПЛАНИРУЕМЫЕ РЕЗУЛЬТАТЫ ОСВОЕНИЯ </w:t>
      </w:r>
    </w:p>
    <w:p w:rsidR="00D503E8" w:rsidRDefault="0020456E">
      <w:pPr>
        <w:spacing w:after="0" w:line="240" w:lineRule="auto"/>
        <w:jc w:val="both"/>
        <w:rPr>
          <w:rFonts w:eastAsiaTheme="majorEastAsia" w:cs="Times New Roman"/>
          <w:bCs/>
          <w:caps/>
          <w:szCs w:val="28"/>
          <w:lang w:eastAsia="en-US"/>
        </w:rPr>
      </w:pPr>
      <w:r>
        <w:rPr>
          <w:rFonts w:eastAsiaTheme="majorEastAsia" w:cs="Times New Roman"/>
          <w:bCs/>
          <w:caps/>
          <w:szCs w:val="28"/>
          <w:lang w:eastAsia="en-US"/>
        </w:rPr>
        <w:t>УЧЕБНОГО ПР</w:t>
      </w:r>
      <w:r>
        <w:rPr>
          <w:rFonts w:eastAsiaTheme="majorEastAsia" w:cs="Times New Roman"/>
          <w:bCs/>
          <w:caps/>
          <w:szCs w:val="28"/>
          <w:lang w:eastAsia="en-US"/>
        </w:rPr>
        <w:t xml:space="preserve">ЕДМЕТА «ИЗОБРАЗИТЕЛЬНОЕ ИСКУССТВО» </w:t>
      </w:r>
    </w:p>
    <w:p w:rsidR="00D503E8" w:rsidRDefault="0020456E">
      <w:pPr>
        <w:spacing w:after="0" w:line="240" w:lineRule="auto"/>
        <w:jc w:val="both"/>
        <w:rPr>
          <w:rFonts w:eastAsiaTheme="majorEastAsia" w:cs="Times New Roman"/>
          <w:bCs/>
          <w:caps/>
          <w:szCs w:val="28"/>
          <w:lang w:eastAsia="en-US"/>
        </w:rPr>
      </w:pPr>
      <w:r>
        <w:rPr>
          <w:rFonts w:eastAsiaTheme="majorEastAsia" w:cs="Times New Roman"/>
          <w:bCs/>
          <w:caps/>
          <w:szCs w:val="28"/>
          <w:lang w:eastAsia="en-US"/>
        </w:rPr>
        <w:t>НА УРОВНЕ ОСНОВНОГО ОБЩЕГО ОБРАЗОВАНИЯ</w:t>
      </w:r>
      <w:bookmarkEnd w:id="176"/>
    </w:p>
    <w:p w:rsidR="00D503E8" w:rsidRDefault="00D503E8">
      <w:pPr>
        <w:spacing w:after="0" w:line="240" w:lineRule="auto"/>
        <w:jc w:val="both"/>
        <w:rPr>
          <w:rFonts w:eastAsiaTheme="majorEastAsia" w:cs="Times New Roman"/>
          <w:bCs/>
          <w:caps/>
          <w:szCs w:val="28"/>
          <w:lang w:eastAsia="en-US"/>
        </w:rPr>
      </w:pPr>
    </w:p>
    <w:p w:rsidR="00D503E8" w:rsidRDefault="0020456E">
      <w:pPr>
        <w:spacing w:after="0" w:line="240" w:lineRule="auto"/>
        <w:ind w:firstLine="709"/>
        <w:jc w:val="both"/>
        <w:rPr>
          <w:rFonts w:eastAsiaTheme="majorEastAsia" w:cs="Times New Roman"/>
          <w:b/>
          <w:bCs/>
          <w:caps/>
          <w:szCs w:val="28"/>
          <w:lang w:eastAsia="en-US"/>
        </w:rPr>
      </w:pPr>
      <w:bookmarkStart w:id="177" w:name="_Toc85367037"/>
      <w:r>
        <w:rPr>
          <w:rFonts w:eastAsiaTheme="majorEastAsia" w:cs="Times New Roman"/>
          <w:b/>
          <w:bCs/>
          <w:caps/>
          <w:szCs w:val="28"/>
          <w:lang w:eastAsia="en-US"/>
        </w:rPr>
        <w:t>Личностные результаты:</w:t>
      </w:r>
      <w:bookmarkEnd w:id="177"/>
    </w:p>
    <w:p w:rsidR="00D503E8" w:rsidRDefault="0020456E">
      <w:pPr>
        <w:spacing w:after="0" w:line="240" w:lineRule="auto"/>
        <w:ind w:firstLine="709"/>
        <w:jc w:val="both"/>
        <w:rPr>
          <w:rFonts w:cs="Times New Roman"/>
          <w:szCs w:val="28"/>
        </w:rPr>
      </w:pPr>
      <w:r>
        <w:rPr>
          <w:rFonts w:cs="Times New Roman"/>
          <w:szCs w:val="28"/>
        </w:rPr>
        <w:t>осознание основ культурного наследия народов России и человечества;</w:t>
      </w:r>
    </w:p>
    <w:p w:rsidR="00D503E8" w:rsidRDefault="0020456E">
      <w:pPr>
        <w:spacing w:after="0" w:line="240" w:lineRule="auto"/>
        <w:ind w:firstLine="709"/>
        <w:jc w:val="both"/>
        <w:rPr>
          <w:rFonts w:cs="Times New Roman"/>
          <w:szCs w:val="28"/>
        </w:rPr>
      </w:pPr>
      <w:r>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D503E8" w:rsidRDefault="0020456E">
      <w:pPr>
        <w:spacing w:after="0" w:line="240" w:lineRule="auto"/>
        <w:ind w:firstLine="709"/>
        <w:jc w:val="both"/>
        <w:rPr>
          <w:rFonts w:cs="Times New Roman"/>
          <w:szCs w:val="28"/>
        </w:rPr>
      </w:pPr>
      <w:r>
        <w:rPr>
          <w:rFonts w:cs="Times New Roman"/>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w:t>
      </w:r>
      <w:r>
        <w:rPr>
          <w:rFonts w:cs="Times New Roman"/>
          <w:szCs w:val="28"/>
        </w:rPr>
        <w:t xml:space="preserve">ра; </w:t>
      </w:r>
    </w:p>
    <w:p w:rsidR="00D503E8" w:rsidRDefault="0020456E">
      <w:pPr>
        <w:spacing w:after="0" w:line="240" w:lineRule="auto"/>
        <w:ind w:firstLine="709"/>
        <w:jc w:val="both"/>
        <w:rPr>
          <w:rFonts w:cs="Times New Roman"/>
          <w:szCs w:val="28"/>
        </w:rPr>
      </w:pPr>
      <w:r>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03E8" w:rsidRDefault="0020456E">
      <w:pPr>
        <w:spacing w:after="0" w:line="240" w:lineRule="auto"/>
        <w:ind w:firstLine="709"/>
        <w:jc w:val="both"/>
        <w:rPr>
          <w:rFonts w:cs="Times New Roman"/>
          <w:szCs w:val="28"/>
        </w:rPr>
      </w:pPr>
      <w:r>
        <w:rPr>
          <w:rFonts w:cs="Times New Roman"/>
          <w:szCs w:val="28"/>
        </w:rPr>
        <w:t xml:space="preserve">осознание собственного эмоционального состояния и эмоционального состояния других на основе </w:t>
      </w:r>
      <w:r>
        <w:rPr>
          <w:rFonts w:cs="Times New Roman"/>
          <w:szCs w:val="28"/>
        </w:rPr>
        <w:t>анализа продуктов художественной деятельности, умение управлять собственным эмоциональным состоянием;</w:t>
      </w:r>
    </w:p>
    <w:p w:rsidR="00D503E8" w:rsidRDefault="0020456E">
      <w:pPr>
        <w:spacing w:after="0" w:line="240" w:lineRule="auto"/>
        <w:ind w:firstLine="709"/>
        <w:jc w:val="both"/>
        <w:rPr>
          <w:rFonts w:cs="Times New Roman"/>
          <w:szCs w:val="28"/>
        </w:rPr>
      </w:pPr>
      <w:r>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D503E8" w:rsidRDefault="0020456E">
      <w:pPr>
        <w:spacing w:after="0" w:line="240" w:lineRule="auto"/>
        <w:ind w:firstLine="709"/>
        <w:jc w:val="both"/>
        <w:rPr>
          <w:rFonts w:cs="Times New Roman"/>
          <w:szCs w:val="28"/>
        </w:rPr>
      </w:pPr>
      <w:r>
        <w:rPr>
          <w:rFonts w:cs="Times New Roman"/>
          <w:szCs w:val="28"/>
        </w:rPr>
        <w:t>уважение</w:t>
      </w:r>
      <w:r>
        <w:rPr>
          <w:rFonts w:cs="Times New Roman"/>
          <w:szCs w:val="28"/>
        </w:rPr>
        <w:t xml:space="preserve"> к труду и результатам трудовой деятельности, возникшим в процессе создания художественного изделия;</w:t>
      </w:r>
    </w:p>
    <w:p w:rsidR="00D503E8" w:rsidRDefault="0020456E">
      <w:pPr>
        <w:spacing w:after="0" w:line="240" w:lineRule="auto"/>
        <w:ind w:firstLine="709"/>
        <w:jc w:val="both"/>
        <w:rPr>
          <w:rFonts w:cs="Times New Roman"/>
          <w:szCs w:val="28"/>
        </w:rPr>
      </w:pPr>
      <w:r>
        <w:rPr>
          <w:rFonts w:cs="Times New Roman"/>
          <w:szCs w:val="28"/>
        </w:rPr>
        <w:t xml:space="preserve">продуктивная коммуникация со сверстниками, взрослыми в ходе творческой деятельности; </w:t>
      </w:r>
    </w:p>
    <w:p w:rsidR="00D503E8" w:rsidRDefault="0020456E">
      <w:pPr>
        <w:spacing w:after="0" w:line="240" w:lineRule="auto"/>
        <w:ind w:firstLine="709"/>
        <w:jc w:val="both"/>
        <w:rPr>
          <w:rFonts w:cs="Times New Roman"/>
          <w:szCs w:val="28"/>
        </w:rPr>
      </w:pPr>
      <w:r>
        <w:rPr>
          <w:rFonts w:cs="Times New Roman"/>
          <w:szCs w:val="28"/>
        </w:rPr>
        <w:t>развитие собственных творческих способностей, формирование устойчивог</w:t>
      </w:r>
      <w:r>
        <w:rPr>
          <w:rFonts w:cs="Times New Roman"/>
          <w:szCs w:val="28"/>
        </w:rPr>
        <w:t>о интереса к творческой деятельности;</w:t>
      </w:r>
    </w:p>
    <w:p w:rsidR="00D503E8" w:rsidRDefault="0020456E">
      <w:pPr>
        <w:spacing w:after="0" w:line="240" w:lineRule="auto"/>
        <w:ind w:firstLine="709"/>
        <w:jc w:val="both"/>
        <w:rPr>
          <w:rFonts w:cs="Times New Roman"/>
          <w:szCs w:val="28"/>
        </w:rPr>
      </w:pPr>
      <w:r>
        <w:rPr>
          <w:rFonts w:cs="Times New Roman"/>
          <w:szCs w:val="28"/>
        </w:rPr>
        <w:t>способность передать свои впечатления так, чтобы быть понятым другим человеком.</w:t>
      </w:r>
    </w:p>
    <w:p w:rsidR="00D503E8" w:rsidRDefault="00D503E8">
      <w:pPr>
        <w:spacing w:after="0" w:line="240" w:lineRule="auto"/>
        <w:ind w:firstLine="709"/>
        <w:jc w:val="both"/>
        <w:rPr>
          <w:rFonts w:cs="Times New Roman"/>
          <w:szCs w:val="28"/>
        </w:rPr>
      </w:pPr>
    </w:p>
    <w:p w:rsidR="00D503E8" w:rsidRDefault="0020456E">
      <w:pPr>
        <w:spacing w:after="0" w:line="240" w:lineRule="auto"/>
        <w:ind w:left="851"/>
        <w:jc w:val="both"/>
        <w:rPr>
          <w:rFonts w:eastAsiaTheme="majorEastAsia" w:cs="Times New Roman"/>
          <w:b/>
          <w:bCs/>
          <w:caps/>
          <w:szCs w:val="28"/>
          <w:lang w:eastAsia="en-US"/>
        </w:rPr>
      </w:pPr>
      <w:bookmarkStart w:id="178" w:name="_Toc85367038"/>
      <w:r>
        <w:rPr>
          <w:rFonts w:eastAsiaTheme="majorEastAsia" w:cs="Times New Roman"/>
          <w:b/>
          <w:bCs/>
          <w:caps/>
          <w:szCs w:val="28"/>
          <w:lang w:eastAsia="en-US"/>
        </w:rPr>
        <w:t>Метапредметные результаты</w:t>
      </w:r>
      <w:bookmarkEnd w:id="178"/>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анализировать, сравнивать, выделять главное, обоб</w:t>
      </w:r>
      <w:r>
        <w:rPr>
          <w:rFonts w:cs="Times New Roman"/>
          <w:szCs w:val="28"/>
        </w:rPr>
        <w:t>щать;</w:t>
      </w:r>
    </w:p>
    <w:p w:rsidR="00D503E8" w:rsidRDefault="0020456E">
      <w:pPr>
        <w:spacing w:after="0" w:line="240" w:lineRule="auto"/>
        <w:ind w:firstLine="709"/>
        <w:jc w:val="both"/>
        <w:rPr>
          <w:rFonts w:cs="Times New Roman"/>
          <w:szCs w:val="28"/>
        </w:rPr>
      </w:pPr>
      <w:r>
        <w:rPr>
          <w:rFonts w:cs="Times New Roman"/>
          <w:szCs w:val="28"/>
        </w:rPr>
        <w:t xml:space="preserve">устанавливать причинно-следственные связи при анализе картин художников; </w:t>
      </w:r>
    </w:p>
    <w:p w:rsidR="00D503E8" w:rsidRDefault="0020456E">
      <w:pPr>
        <w:spacing w:after="0" w:line="240" w:lineRule="auto"/>
        <w:ind w:firstLine="709"/>
        <w:jc w:val="both"/>
        <w:rPr>
          <w:rFonts w:cs="Times New Roman"/>
          <w:szCs w:val="28"/>
        </w:rPr>
      </w:pPr>
      <w:r>
        <w:rPr>
          <w:rFonts w:cs="Times New Roman"/>
          <w:szCs w:val="28"/>
        </w:rPr>
        <w:t>с помощью педагога или самостоятельно формулировать обобщения и выводы по результатам проведенного анализа;</w:t>
      </w:r>
    </w:p>
    <w:p w:rsidR="00D503E8" w:rsidRDefault="0020456E">
      <w:pPr>
        <w:spacing w:after="0" w:line="240" w:lineRule="auto"/>
        <w:ind w:firstLine="709"/>
        <w:jc w:val="both"/>
        <w:rPr>
          <w:rFonts w:cs="Times New Roman"/>
          <w:szCs w:val="28"/>
        </w:rPr>
      </w:pPr>
      <w:r>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D503E8" w:rsidRDefault="0020456E">
      <w:pPr>
        <w:spacing w:after="0" w:line="240" w:lineRule="auto"/>
        <w:ind w:firstLine="709"/>
        <w:jc w:val="both"/>
        <w:rPr>
          <w:rFonts w:cs="Times New Roman"/>
          <w:szCs w:val="28"/>
        </w:rPr>
      </w:pPr>
      <w:r>
        <w:rPr>
          <w:rFonts w:cs="Times New Roman"/>
          <w:szCs w:val="28"/>
        </w:rPr>
        <w:t>пользоваться различными поисковыми системами при выполнении творческих проектов, отдельных упражнений по живописи, гр</w:t>
      </w:r>
      <w:r>
        <w:rPr>
          <w:rFonts w:cs="Times New Roman"/>
          <w:szCs w:val="28"/>
        </w:rPr>
        <w:t>афике, моделированию и т.д.;</w:t>
      </w:r>
    </w:p>
    <w:p w:rsidR="00D503E8" w:rsidRDefault="0020456E">
      <w:pPr>
        <w:spacing w:after="0" w:line="240" w:lineRule="auto"/>
        <w:ind w:firstLine="709"/>
        <w:jc w:val="both"/>
        <w:rPr>
          <w:rFonts w:cs="Times New Roman"/>
          <w:szCs w:val="28"/>
        </w:rPr>
      </w:pPr>
      <w:r>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организовыва</w:t>
      </w:r>
      <w:r>
        <w:rPr>
          <w:rFonts w:cs="Times New Roman"/>
          <w:szCs w:val="28"/>
        </w:rPr>
        <w:t>ть учебное сотрудничество и совместную деятельность с учителем и сверстниками в процессе выполнения коллективной творческой работы;</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w:t>
      </w:r>
      <w:r>
        <w:rPr>
          <w:rFonts w:cs="Times New Roman"/>
          <w:szCs w:val="28"/>
        </w:rPr>
        <w:t>ми членами команды при работе над творческими проектами;</w:t>
      </w:r>
    </w:p>
    <w:p w:rsidR="00D503E8" w:rsidRDefault="0020456E">
      <w:pPr>
        <w:spacing w:after="0" w:line="240" w:lineRule="auto"/>
        <w:ind w:firstLine="709"/>
        <w:jc w:val="both"/>
        <w:rPr>
          <w:rFonts w:cs="Times New Roman"/>
          <w:szCs w:val="28"/>
        </w:rPr>
      </w:pPr>
      <w:r>
        <w:rPr>
          <w:rFonts w:cs="Times New Roman"/>
          <w:szCs w:val="28"/>
        </w:rPr>
        <w:t>оценивать качество своего вклада в общий продукт.</w:t>
      </w:r>
    </w:p>
    <w:p w:rsidR="00D503E8" w:rsidRDefault="0020456E">
      <w:pPr>
        <w:spacing w:after="0" w:line="240" w:lineRule="auto"/>
        <w:ind w:firstLine="709"/>
        <w:jc w:val="both"/>
        <w:rPr>
          <w:rFonts w:eastAsia="Times New Roman" w:cs="Times New Roman"/>
          <w:b/>
          <w:i/>
          <w:szCs w:val="28"/>
          <w:lang w:eastAsia="en-US"/>
        </w:rPr>
      </w:pPr>
      <w:r>
        <w:rPr>
          <w:rFonts w:eastAsia="Times New Roman" w:cs="Times New Roman"/>
          <w:b/>
          <w:i/>
          <w:szCs w:val="28"/>
          <w:lang w:eastAsia="en-US"/>
        </w:rPr>
        <w:t>Овладение универсальными учебными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 xml:space="preserve">самостоятельно планировать учебные действия в соответствии с поставленной художественной </w:t>
      </w:r>
      <w:r>
        <w:rPr>
          <w:rFonts w:cs="Times New Roman"/>
          <w:szCs w:val="28"/>
        </w:rPr>
        <w:t>задачей, осознанно выбирать наиболее эффективные способы решения различных художественно-творческих задач;</w:t>
      </w:r>
    </w:p>
    <w:p w:rsidR="00D503E8" w:rsidRDefault="0020456E">
      <w:pPr>
        <w:spacing w:after="0" w:line="240" w:lineRule="auto"/>
        <w:ind w:firstLine="709"/>
        <w:jc w:val="both"/>
        <w:rPr>
          <w:rFonts w:cs="Times New Roman"/>
          <w:szCs w:val="28"/>
        </w:rPr>
      </w:pPr>
      <w:r>
        <w:rPr>
          <w:rFonts w:cs="Times New Roman"/>
          <w:szCs w:val="28"/>
        </w:rPr>
        <w:t>рационально подходить к определению цели самостоятельной творческой деятельности;</w:t>
      </w:r>
    </w:p>
    <w:p w:rsidR="00D503E8" w:rsidRDefault="0020456E">
      <w:pPr>
        <w:spacing w:after="0" w:line="240" w:lineRule="auto"/>
        <w:ind w:firstLine="709"/>
        <w:jc w:val="both"/>
        <w:rPr>
          <w:rFonts w:cs="Times New Roman"/>
          <w:szCs w:val="28"/>
        </w:rPr>
      </w:pPr>
      <w:r>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D503E8" w:rsidRDefault="0020456E">
      <w:pPr>
        <w:spacing w:after="0" w:line="240" w:lineRule="auto"/>
        <w:ind w:firstLine="709"/>
        <w:jc w:val="both"/>
        <w:rPr>
          <w:rFonts w:cs="Times New Roman"/>
          <w:szCs w:val="28"/>
        </w:rPr>
      </w:pPr>
      <w:r>
        <w:rPr>
          <w:rFonts w:cs="Times New Roman"/>
          <w:szCs w:val="28"/>
        </w:rPr>
        <w:t>предвидеть трудности, которые могут возникнуть при решении художественной задачи;</w:t>
      </w:r>
    </w:p>
    <w:p w:rsidR="00D503E8" w:rsidRDefault="0020456E">
      <w:pPr>
        <w:spacing w:after="0" w:line="240" w:lineRule="auto"/>
        <w:ind w:firstLine="709"/>
        <w:jc w:val="both"/>
        <w:rPr>
          <w:rFonts w:cs="Times New Roman"/>
          <w:szCs w:val="28"/>
        </w:rPr>
      </w:pPr>
      <w:r>
        <w:rPr>
          <w:rFonts w:cs="Times New Roman"/>
          <w:szCs w:val="28"/>
        </w:rPr>
        <w:t xml:space="preserve">понимать причины, по которым планируемый результат не </w:t>
      </w:r>
      <w:r>
        <w:rPr>
          <w:rFonts w:cs="Times New Roman"/>
          <w:szCs w:val="28"/>
        </w:rPr>
        <w:t>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D503E8" w:rsidRDefault="0020456E">
      <w:pPr>
        <w:spacing w:after="0" w:line="240" w:lineRule="auto"/>
        <w:ind w:firstLine="709"/>
        <w:jc w:val="both"/>
        <w:rPr>
          <w:rFonts w:cs="Times New Roman"/>
          <w:szCs w:val="28"/>
        </w:rPr>
      </w:pPr>
      <w:r>
        <w:rPr>
          <w:rFonts w:cs="Times New Roman"/>
          <w:szCs w:val="28"/>
        </w:rPr>
        <w:t>выражать собственные эмоции доступными художественными средствами;</w:t>
      </w:r>
    </w:p>
    <w:p w:rsidR="00D503E8" w:rsidRDefault="0020456E">
      <w:pPr>
        <w:spacing w:after="0" w:line="240" w:lineRule="auto"/>
        <w:ind w:firstLine="709"/>
        <w:jc w:val="both"/>
        <w:rPr>
          <w:rFonts w:cs="Times New Roman"/>
          <w:szCs w:val="28"/>
        </w:rPr>
      </w:pPr>
      <w:r>
        <w:rPr>
          <w:rFonts w:cs="Times New Roman"/>
          <w:szCs w:val="28"/>
        </w:rPr>
        <w:t xml:space="preserve">различать и </w:t>
      </w:r>
      <w:r>
        <w:rPr>
          <w:rFonts w:cs="Times New Roman"/>
          <w:szCs w:val="28"/>
        </w:rPr>
        <w:t>называть эмоции других, выраженные при помощи художественных средств;</w:t>
      </w:r>
    </w:p>
    <w:p w:rsidR="00D503E8" w:rsidRDefault="0020456E">
      <w:pPr>
        <w:spacing w:after="0" w:line="240" w:lineRule="auto"/>
        <w:ind w:firstLine="709"/>
        <w:jc w:val="both"/>
        <w:rPr>
          <w:rFonts w:cs="Times New Roman"/>
          <w:szCs w:val="28"/>
        </w:rPr>
      </w:pPr>
      <w:r>
        <w:rPr>
          <w:rFonts w:cs="Times New Roman"/>
          <w:szCs w:val="28"/>
        </w:rPr>
        <w:t>анализировать возможные причины эмоций персонажей, изображенных на картинах;</w:t>
      </w:r>
    </w:p>
    <w:p w:rsidR="00D503E8" w:rsidRDefault="0020456E">
      <w:pPr>
        <w:spacing w:after="0" w:line="240" w:lineRule="auto"/>
        <w:ind w:firstLine="709"/>
        <w:jc w:val="both"/>
        <w:rPr>
          <w:rFonts w:cs="Times New Roman"/>
          <w:szCs w:val="28"/>
        </w:rPr>
      </w:pPr>
      <w:r>
        <w:rPr>
          <w:rFonts w:cs="Times New Roman"/>
          <w:szCs w:val="28"/>
        </w:rPr>
        <w:t>ставить себя на место другого человека (персонажа картины), понимать его мотивы и намерения;</w:t>
      </w:r>
    </w:p>
    <w:p w:rsidR="00D503E8" w:rsidRDefault="0020456E">
      <w:pPr>
        <w:spacing w:after="0" w:line="240" w:lineRule="auto"/>
        <w:ind w:firstLine="709"/>
        <w:jc w:val="both"/>
        <w:rPr>
          <w:rFonts w:cs="Times New Roman"/>
          <w:szCs w:val="28"/>
        </w:rPr>
      </w:pPr>
      <w:r>
        <w:rPr>
          <w:rFonts w:cs="Times New Roman"/>
          <w:szCs w:val="28"/>
        </w:rPr>
        <w:t>осознанно относи</w:t>
      </w:r>
      <w:r>
        <w:rPr>
          <w:rFonts w:cs="Times New Roman"/>
          <w:szCs w:val="28"/>
        </w:rPr>
        <w:t>ться к другому человеку, его мнению по поводу художественного произведения;</w:t>
      </w:r>
    </w:p>
    <w:p w:rsidR="00D503E8" w:rsidRDefault="0020456E">
      <w:pPr>
        <w:spacing w:after="0" w:line="240" w:lineRule="auto"/>
        <w:ind w:firstLine="709"/>
        <w:jc w:val="both"/>
        <w:rPr>
          <w:rFonts w:cs="Times New Roman"/>
          <w:szCs w:val="28"/>
        </w:rPr>
      </w:pPr>
      <w:r>
        <w:rPr>
          <w:rFonts w:cs="Times New Roman"/>
          <w:szCs w:val="28"/>
        </w:rPr>
        <w:t>признавать свое право на ошибку и такое же право другого.</w:t>
      </w:r>
    </w:p>
    <w:p w:rsidR="00D503E8" w:rsidRDefault="00D503E8">
      <w:pPr>
        <w:spacing w:after="0" w:line="240" w:lineRule="auto"/>
        <w:ind w:left="425" w:firstLine="709"/>
        <w:rPr>
          <w:rFonts w:cs="Times New Roman"/>
          <w:b/>
          <w:szCs w:val="28"/>
        </w:rPr>
      </w:pPr>
    </w:p>
    <w:p w:rsidR="00D503E8" w:rsidRDefault="0020456E">
      <w:pPr>
        <w:spacing w:after="0" w:line="240" w:lineRule="auto"/>
        <w:ind w:left="851"/>
        <w:jc w:val="both"/>
        <w:rPr>
          <w:rFonts w:eastAsiaTheme="majorEastAsia" w:cs="Times New Roman"/>
          <w:b/>
          <w:bCs/>
          <w:caps/>
          <w:szCs w:val="28"/>
          <w:lang w:eastAsia="en-US"/>
        </w:rPr>
      </w:pPr>
      <w:bookmarkStart w:id="179" w:name="_Toc85367039"/>
      <w:r>
        <w:rPr>
          <w:rFonts w:eastAsiaTheme="majorEastAsia" w:cs="Times New Roman"/>
          <w:b/>
          <w:bCs/>
          <w:caps/>
          <w:szCs w:val="28"/>
          <w:lang w:eastAsia="en-US"/>
        </w:rPr>
        <w:t>Предметные результаты</w:t>
      </w:r>
      <w:bookmarkEnd w:id="179"/>
      <w:r>
        <w:rPr>
          <w:rFonts w:eastAsiaTheme="majorEastAsia" w:cs="Times New Roman"/>
          <w:b/>
          <w:bCs/>
          <w:caps/>
          <w:szCs w:val="28"/>
          <w:lang w:eastAsia="en-US"/>
        </w:rPr>
        <w:t xml:space="preserve">  </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Предметные результаты, формируемые в ходе изучения предмета «Изобразительное искусство», сгруппир</w:t>
      </w:r>
      <w:r>
        <w:rPr>
          <w:rFonts w:eastAsia="Times New Roman" w:cs="Times New Roman"/>
          <w:szCs w:val="28"/>
        </w:rPr>
        <w:t>ованы по учебным модулям и должны отражать сформированность умений.</w:t>
      </w:r>
    </w:p>
    <w:p w:rsidR="00D503E8" w:rsidRDefault="00D503E8">
      <w:pPr>
        <w:widowControl w:val="0"/>
        <w:spacing w:after="0" w:line="240" w:lineRule="auto"/>
        <w:ind w:firstLine="709"/>
        <w:rPr>
          <w:rFonts w:eastAsia="Times New Roman" w:cs="Times New Roman"/>
          <w:b/>
          <w:bCs/>
          <w:spacing w:val="-2"/>
          <w:szCs w:val="28"/>
        </w:rPr>
      </w:pPr>
    </w:p>
    <w:p w:rsidR="00D503E8" w:rsidRDefault="0020456E">
      <w:pPr>
        <w:widowControl w:val="0"/>
        <w:spacing w:after="0" w:line="240" w:lineRule="auto"/>
        <w:ind w:firstLine="709"/>
        <w:rPr>
          <w:rFonts w:eastAsia="Times New Roman" w:cs="Times New Roman"/>
          <w:b/>
          <w:bCs/>
          <w:spacing w:val="-2"/>
          <w:szCs w:val="28"/>
        </w:rPr>
      </w:pPr>
      <w:r>
        <w:rPr>
          <w:rFonts w:eastAsia="Times New Roman" w:cs="Times New Roman"/>
          <w:b/>
          <w:bCs/>
          <w:spacing w:val="-2"/>
          <w:szCs w:val="28"/>
        </w:rPr>
        <w:t>Модуль № 1 «Декоративно-прикладное и народное искусство»:</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многообразии видов декоративно-прикладного искусства; о связи декоративно-прикладного искусства с бытовыми </w:t>
      </w:r>
      <w:r>
        <w:rPr>
          <w:rFonts w:eastAsia="Times New Roman" w:cs="Times New Roman"/>
          <w:szCs w:val="28"/>
        </w:rPr>
        <w:t>потребностями людей;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неразрывной связи декора и материала;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w:t>
      </w:r>
      <w:r>
        <w:rPr>
          <w:rFonts w:eastAsia="Times New Roman" w:cs="Times New Roman"/>
          <w:szCs w:val="28"/>
        </w:rPr>
        <w:t>ение о специфике образного языка декоративного искусства – его знаковой природе, орнаментальности, стилизации изображения;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самосто</w:t>
      </w:r>
      <w:r>
        <w:rPr>
          <w:rFonts w:eastAsia="Times New Roman" w:cs="Times New Roman"/>
          <w:szCs w:val="28"/>
        </w:rPr>
        <w:t>ятельного творческого создания орнаментов ленточных, сетчатых, центрических;</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w:t>
      </w:r>
      <w:r>
        <w:rPr>
          <w:rFonts w:eastAsia="Times New Roman" w:cs="Times New Roman"/>
          <w:szCs w:val="28"/>
        </w:rPr>
        <w:t>коративных работах;</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w:t>
      </w:r>
      <w:r>
        <w:rPr>
          <w:rFonts w:eastAsia="Times New Roman" w:cs="Times New Roman"/>
          <w:szCs w:val="28"/>
        </w:rPr>
        <w:t>кусства;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уметь объяснять с помощью учителя символическое </w:t>
      </w:r>
      <w:r>
        <w:rPr>
          <w:rFonts w:eastAsia="Times New Roman" w:cs="Times New Roman"/>
          <w:szCs w:val="28"/>
        </w:rPr>
        <w:t>значение традиционных знаков народного крестьянского искусства (солярные знаки, древо жизни, конь, птица, мать-земля);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w:t>
      </w:r>
      <w:r>
        <w:rPr>
          <w:rFonts w:eastAsia="Times New Roman" w:cs="Times New Roman"/>
          <w:szCs w:val="28"/>
        </w:rPr>
        <w:t>ого убранства, иметь представление о функциональном, декоративном и символическом единстве его деталей;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изображения характерных традиционных предметов крестьянского быта;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конструкции народного праздничного кост</w:t>
      </w:r>
      <w:r>
        <w:rPr>
          <w:rFonts w:eastAsia="Times New Roman" w:cs="Times New Roman"/>
          <w:szCs w:val="28"/>
        </w:rPr>
        <w:t xml:space="preserve">юма, его образном строе и символическом значении его декора;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изображения или моделирования традиционного народного костю</w:t>
      </w:r>
      <w:r>
        <w:rPr>
          <w:rFonts w:eastAsia="Times New Roman" w:cs="Times New Roman"/>
          <w:szCs w:val="28"/>
        </w:rPr>
        <w:t>ма;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w:t>
      </w:r>
      <w:r>
        <w:rPr>
          <w:rFonts w:eastAsia="Times New Roman" w:cs="Times New Roman"/>
          <w:szCs w:val="28"/>
        </w:rPr>
        <w:t xml:space="preserve"> природой, трудом и бытом;</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w:t>
      </w:r>
      <w:r>
        <w:rPr>
          <w:rFonts w:eastAsia="Times New Roman" w:cs="Times New Roman"/>
          <w:szCs w:val="28"/>
        </w:rPr>
        <w:t>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объяснять при помощи учителя значение народных промыслов и традиций худо</w:t>
      </w:r>
      <w:r>
        <w:rPr>
          <w:rFonts w:eastAsia="Times New Roman" w:cs="Times New Roman"/>
          <w:szCs w:val="28"/>
        </w:rPr>
        <w:t>жественного ремесла в современной жизни;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рассказывать по опорной схеме, плану о происхождении народных художественных промыслов;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уметь</w:t>
      </w:r>
      <w:r>
        <w:rPr>
          <w:rFonts w:eastAsia="Times New Roman" w:cs="Times New Roman"/>
          <w:szCs w:val="28"/>
        </w:rPr>
        <w:t xml:space="preserve"> перечислять материалы, используемые в народных художественных промыслах: дерево, глина, металл, стекло,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связи ме</w:t>
      </w:r>
      <w:r>
        <w:rPr>
          <w:rFonts w:eastAsia="Times New Roman" w:cs="Times New Roman"/>
          <w:szCs w:val="28"/>
        </w:rPr>
        <w:t>жду материалом, формой и техникой декора в произведениях народных промыслов;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изображения фрагментов орнаментов, отдел</w:t>
      </w:r>
      <w:r>
        <w:rPr>
          <w:rFonts w:eastAsia="Times New Roman" w:cs="Times New Roman"/>
          <w:szCs w:val="28"/>
        </w:rPr>
        <w:t>ьных сюжетов, деталей изделий ряда отечественных художественных промыслов;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w:t>
      </w:r>
      <w:r>
        <w:rPr>
          <w:rFonts w:eastAsia="Times New Roman" w:cs="Times New Roman"/>
          <w:szCs w:val="28"/>
        </w:rPr>
        <w:t xml:space="preserve">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503E8" w:rsidRDefault="0020456E">
      <w:pPr>
        <w:widowControl w:val="0"/>
        <w:tabs>
          <w:tab w:val="left" w:pos="227"/>
        </w:tabs>
        <w:spacing w:after="0" w:line="240" w:lineRule="auto"/>
        <w:ind w:left="221" w:firstLine="709"/>
        <w:jc w:val="both"/>
        <w:rPr>
          <w:rFonts w:eastAsia="Times New Roman" w:cs="Times New Roman"/>
          <w:szCs w:val="28"/>
          <w:highlight w:val="yellow"/>
        </w:rPr>
      </w:pPr>
      <w:r>
        <w:rPr>
          <w:rFonts w:eastAsia="Times New Roman" w:cs="Times New Roman"/>
          <w:szCs w:val="28"/>
        </w:rPr>
        <w:t>иметь опыт коллективной практической творческой работы по оформлению пространства шк</w:t>
      </w:r>
      <w:r>
        <w:rPr>
          <w:rFonts w:eastAsia="Times New Roman" w:cs="Times New Roman"/>
          <w:szCs w:val="28"/>
        </w:rPr>
        <w:t>олы и школьных праздников.</w:t>
      </w:r>
    </w:p>
    <w:p w:rsidR="00D503E8" w:rsidRDefault="00D503E8">
      <w:pPr>
        <w:widowControl w:val="0"/>
        <w:spacing w:after="0" w:line="240" w:lineRule="auto"/>
        <w:ind w:firstLine="709"/>
        <w:rPr>
          <w:rFonts w:eastAsia="Times New Roman" w:cs="Times New Roman"/>
          <w:b/>
          <w:bCs/>
          <w:szCs w:val="28"/>
        </w:rPr>
      </w:pPr>
    </w:p>
    <w:p w:rsidR="00D503E8" w:rsidRDefault="0020456E">
      <w:pPr>
        <w:widowControl w:val="0"/>
        <w:spacing w:after="0" w:line="240" w:lineRule="auto"/>
        <w:ind w:firstLine="709"/>
        <w:rPr>
          <w:rFonts w:eastAsia="Times New Roman" w:cs="Times New Roman"/>
          <w:b/>
          <w:bCs/>
          <w:szCs w:val="28"/>
        </w:rPr>
      </w:pPr>
      <w:r>
        <w:rPr>
          <w:rFonts w:eastAsia="Times New Roman" w:cs="Times New Roman"/>
          <w:b/>
          <w:bCs/>
          <w:szCs w:val="28"/>
        </w:rPr>
        <w:t>Модуль № 2 «Живопись, графика, скульптура»: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меть представление о причинах деления пространственных искусств на ви</w:t>
      </w:r>
      <w:r>
        <w:rPr>
          <w:rFonts w:eastAsia="Times New Roman" w:cs="Times New Roman"/>
          <w:szCs w:val="28"/>
        </w:rPr>
        <w:t>ды;</w:t>
      </w:r>
    </w:p>
    <w:p w:rsidR="00D503E8" w:rsidRDefault="0020456E">
      <w:pPr>
        <w:widowControl w:val="0"/>
        <w:tabs>
          <w:tab w:val="left" w:pos="227"/>
        </w:tabs>
        <w:spacing w:after="0" w:line="240" w:lineRule="auto"/>
        <w:ind w:left="221" w:firstLine="709"/>
        <w:jc w:val="both"/>
        <w:rPr>
          <w:rFonts w:eastAsia="Times New Roman" w:cs="Times New Roman"/>
          <w:b/>
          <w:szCs w:val="28"/>
        </w:rPr>
      </w:pPr>
      <w:r>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Pr>
          <w:rFonts w:eastAsia="Times New Roman" w:cs="Times New Roman"/>
          <w:b/>
          <w:szCs w:val="28"/>
        </w:rPr>
        <w:t>.</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Язык изобразительного искусства и его выразительные средства: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различать традиционные художественные материалы для графики, живописи, скульптуры;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понимать значение материала в создании художественного образа;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изображения карандашами разной жёсткости, фломастерами, углём, пастелью и мелками, ак</w:t>
      </w:r>
      <w:r>
        <w:rPr>
          <w:rFonts w:eastAsia="Times New Roman" w:cs="Times New Roman"/>
          <w:szCs w:val="28"/>
        </w:rPr>
        <w:t>варелью, гуашью, лепкой из пластилина, а также другими доступными художественными материалами;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роли рисунка как основы изобразительной </w:t>
      </w:r>
      <w:r>
        <w:rPr>
          <w:rFonts w:eastAsia="Times New Roman" w:cs="Times New Roman"/>
          <w:szCs w:val="28"/>
        </w:rPr>
        <w:t>деятельности;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учебного рисунка – светотеневого изображения объёмных форм;</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w:t>
      </w:r>
      <w:r>
        <w:rPr>
          <w:rFonts w:eastAsia="Times New Roman" w:cs="Times New Roman"/>
          <w:szCs w:val="28"/>
        </w:rPr>
        <w:t>чителя);</w:t>
      </w:r>
    </w:p>
    <w:p w:rsidR="00D503E8" w:rsidRDefault="0020456E">
      <w:pPr>
        <w:widowControl w:val="0"/>
        <w:tabs>
          <w:tab w:val="left" w:pos="227"/>
        </w:tabs>
        <w:spacing w:after="0" w:line="240" w:lineRule="auto"/>
        <w:ind w:left="221" w:firstLine="709"/>
        <w:jc w:val="both"/>
        <w:rPr>
          <w:rFonts w:eastAsia="Times New Roman" w:cs="Times New Roman"/>
          <w:spacing w:val="-2"/>
          <w:szCs w:val="28"/>
        </w:rPr>
      </w:pPr>
      <w:r>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содержании понятий</w:t>
      </w:r>
      <w:r>
        <w:rPr>
          <w:rFonts w:eastAsia="Times New Roman" w:cs="Times New Roman"/>
          <w:szCs w:val="28"/>
        </w:rPr>
        <w:t xml:space="preserve"> «тон», «тональные отношения» и иметь опыт их визуального анализа;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линейного рисунка;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творческого композиционного рисунка в ответ</w:t>
      </w:r>
      <w:r>
        <w:rPr>
          <w:rFonts w:eastAsia="Times New Roman" w:cs="Times New Roman"/>
          <w:szCs w:val="28"/>
        </w:rPr>
        <w:t xml:space="preserve"> на заданную учебную задачу;</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навыки практической работы гуашью и акварелью;</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Жанры изобразительного искусства: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Pr>
          <w:rFonts w:eastAsia="Times New Roman" w:cs="Times New Roman"/>
          <w:i/>
          <w:szCs w:val="28"/>
        </w:rPr>
        <w:t>изображения, сюжетом и содержанием произведения искусства</w:t>
      </w:r>
      <w:r>
        <w:rPr>
          <w:rFonts w:eastAsia="Times New Roman" w:cs="Times New Roman"/>
          <w:szCs w:val="28"/>
        </w:rPr>
        <w:t>.</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Натюрморт:</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изображении предметного мира в различные эпохи истории человече</w:t>
      </w:r>
      <w:r>
        <w:rPr>
          <w:rFonts w:eastAsia="Times New Roman" w:cs="Times New Roman"/>
          <w:szCs w:val="28"/>
        </w:rPr>
        <w:t>ства и уметь приводить примеры натюрморта в европейской живописи Нового времени при помощи учителя;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rFonts w:eastAsia="Times New Roman" w:cs="Times New Roman"/>
          <w:szCs w:val="28"/>
        </w:rPr>
        <w:t>художников по предложенному плану;</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D503E8" w:rsidRDefault="0020456E">
      <w:pPr>
        <w:widowControl w:val="0"/>
        <w:tabs>
          <w:tab w:val="left" w:pos="227"/>
        </w:tabs>
        <w:spacing w:after="0" w:line="240" w:lineRule="auto"/>
        <w:ind w:left="221" w:firstLine="709"/>
        <w:jc w:val="both"/>
        <w:rPr>
          <w:rFonts w:eastAsia="Times New Roman" w:cs="Times New Roman"/>
          <w:spacing w:val="-2"/>
          <w:szCs w:val="28"/>
        </w:rPr>
      </w:pPr>
      <w:r>
        <w:rPr>
          <w:rFonts w:eastAsia="Times New Roman" w:cs="Times New Roman"/>
          <w:spacing w:val="-2"/>
          <w:szCs w:val="28"/>
        </w:rPr>
        <w:t>иметь представление об освещении как средстве выявления объёма предмета;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создания графического натюрморта;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создания натюрм</w:t>
      </w:r>
      <w:r>
        <w:rPr>
          <w:rFonts w:eastAsia="Times New Roman" w:cs="Times New Roman"/>
          <w:szCs w:val="28"/>
        </w:rPr>
        <w:t>орта средствами живописи.</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Портрет:</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содержании портретного образа в искусстве Древнего Рима, эпох</w:t>
      </w:r>
      <w:r>
        <w:rPr>
          <w:rFonts w:eastAsia="Times New Roman" w:cs="Times New Roman"/>
          <w:szCs w:val="28"/>
        </w:rPr>
        <w:t>и Возрождения и Нового времени;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узнавать произведения и называть имена нескольких вели</w:t>
      </w:r>
      <w:r>
        <w:rPr>
          <w:rFonts w:eastAsia="Times New Roman" w:cs="Times New Roman"/>
          <w:spacing w:val="-2"/>
          <w:szCs w:val="28"/>
        </w:rPr>
        <w:t>ких портретистов европейского искусства (Леонардо да Винчи,</w:t>
      </w:r>
      <w:r>
        <w:rPr>
          <w:rFonts w:eastAsia="Times New Roman" w:cs="Times New Roman"/>
          <w:szCs w:val="28"/>
        </w:rPr>
        <w:t xml:space="preserve"> Рафаэль, Микеланджело, Рембрандт и др.) по образцу или с помощью учителя;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истории портре</w:t>
      </w:r>
      <w:r>
        <w:rPr>
          <w:rFonts w:eastAsia="Times New Roman" w:cs="Times New Roman"/>
          <w:szCs w:val="28"/>
        </w:rPr>
        <w:t>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и опыт претворения в рисунке основны</w:t>
      </w:r>
      <w:r>
        <w:rPr>
          <w:rFonts w:eastAsia="Times New Roman" w:cs="Times New Roman"/>
          <w:szCs w:val="28"/>
        </w:rPr>
        <w:t>х позиций конструкции головы человека, пропорции лица, соотношение лицевой и черепной частей головы;</w:t>
      </w:r>
    </w:p>
    <w:p w:rsidR="00D503E8" w:rsidRDefault="0020456E">
      <w:pPr>
        <w:widowControl w:val="0"/>
        <w:tabs>
          <w:tab w:val="left" w:pos="227"/>
        </w:tabs>
        <w:spacing w:after="0" w:line="240" w:lineRule="auto"/>
        <w:ind w:left="221" w:firstLine="709"/>
        <w:jc w:val="both"/>
        <w:rPr>
          <w:rFonts w:eastAsia="Times New Roman" w:cs="Times New Roman"/>
          <w:spacing w:val="-4"/>
          <w:szCs w:val="28"/>
        </w:rPr>
      </w:pPr>
      <w:r>
        <w:rPr>
          <w:rFonts w:eastAsia="Times New Roman" w:cs="Times New Roman"/>
          <w:szCs w:val="28"/>
        </w:rPr>
        <w:t>иметь представление о способах объёмного изображения го</w:t>
      </w:r>
      <w:r>
        <w:rPr>
          <w:rFonts w:eastAsia="Times New Roman" w:cs="Times New Roman"/>
          <w:spacing w:val="-4"/>
          <w:szCs w:val="28"/>
        </w:rPr>
        <w:t>ловы человека, иметь опыт создания зарисовок объёмной конструкции головы (по образцу)</w:t>
      </w:r>
      <w:r>
        <w:rPr>
          <w:rFonts w:eastAsia="Times New Roman" w:cs="Times New Roman"/>
          <w:spacing w:val="-4"/>
          <w:szCs w:val="28"/>
        </w:rPr>
        <w:t>; иметь представление о термине «ракурс»;</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начальный опыт лепки головы человека;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графических </w:t>
      </w:r>
      <w:r>
        <w:rPr>
          <w:rFonts w:eastAsia="Times New Roman" w:cs="Times New Roman"/>
          <w:szCs w:val="28"/>
        </w:rPr>
        <w:t>портретах мастеров разных эпох, о разнообразии графических средств в изображении образа человека;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опыт создания живописного портрета, </w:t>
      </w:r>
      <w:r>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w:t>
      </w:r>
      <w:r>
        <w:rPr>
          <w:rFonts w:eastAsia="Times New Roman" w:cs="Times New Roman"/>
          <w:i/>
          <w:szCs w:val="28"/>
        </w:rPr>
        <w:t>оя портрета</w:t>
      </w:r>
      <w:r>
        <w:rPr>
          <w:rFonts w:eastAsia="Times New Roman" w:cs="Times New Roman"/>
          <w:szCs w:val="28"/>
        </w:rPr>
        <w:t>;</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жанре портрета в искусстве ХХ в. — западном и отечественном.</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Пейзаж:</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w:t>
      </w:r>
      <w:r>
        <w:rPr>
          <w:rFonts w:eastAsia="Times New Roman" w:cs="Times New Roman"/>
          <w:szCs w:val="28"/>
        </w:rPr>
        <w:t>ива;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правилах воздушной перспективы и иметь опыт их применения на практике;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морских пейзажах И. Айвазовского;</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особенностях пленэрной живописи и колористической изменчивости состояний природ</w:t>
      </w:r>
      <w:r>
        <w:rPr>
          <w:rFonts w:eastAsia="Times New Roman" w:cs="Times New Roman"/>
          <w:szCs w:val="28"/>
        </w:rPr>
        <w:t>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живописного изображения различных активно выраженных состояний природы;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w:t>
      </w:r>
      <w:r>
        <w:rPr>
          <w:rFonts w:eastAsia="Times New Roman" w:cs="Times New Roman"/>
          <w:szCs w:val="28"/>
        </w:rPr>
        <w:t>ыт пейзажных зарисовок, графического изображения природы по памяти и представлению;</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изображения городского пейзажа – по памяти или представлению.</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Бытовой жанр: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представления о роли изобразительного искусства в формировании представлений о </w:t>
      </w:r>
      <w:r>
        <w:rPr>
          <w:rFonts w:eastAsia="Times New Roman" w:cs="Times New Roman"/>
          <w:szCs w:val="28"/>
        </w:rPr>
        <w:t>жизни людей разных эпох и народов;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уметь различать при помощи учителя тему, сюжет и содержание в жанровой картине;</w:t>
      </w:r>
      <w:r>
        <w:rPr>
          <w:rFonts w:eastAsia="Times New Roman" w:cs="Times New Roman"/>
          <w:szCs w:val="28"/>
        </w:rPr>
        <w:t xml:space="preserve">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w:t>
      </w:r>
      <w:r>
        <w:rPr>
          <w:rFonts w:eastAsia="Times New Roman" w:cs="Times New Roman"/>
          <w:szCs w:val="28"/>
        </w:rPr>
        <w:t>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изображения бытовой жизни разных народов в контексте традиций их искусства;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w:t>
      </w:r>
      <w:r>
        <w:rPr>
          <w:rFonts w:eastAsia="Times New Roman" w:cs="Times New Roman"/>
          <w:szCs w:val="28"/>
        </w:rPr>
        <w:t>ие о понятии «бытовой жанр»;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создания композиции на сюжеты из реальной повседневной жизни.</w:t>
      </w:r>
    </w:p>
    <w:p w:rsidR="00D503E8" w:rsidRDefault="0020456E">
      <w:pPr>
        <w:widowControl w:val="0"/>
        <w:tabs>
          <w:tab w:val="left" w:pos="227"/>
        </w:tabs>
        <w:spacing w:after="0" w:line="240" w:lineRule="auto"/>
        <w:ind w:left="221" w:firstLine="709"/>
        <w:jc w:val="both"/>
        <w:rPr>
          <w:rFonts w:eastAsia="Times New Roman" w:cs="Times New Roman"/>
          <w:b/>
          <w:szCs w:val="28"/>
        </w:rPr>
      </w:pPr>
      <w:r>
        <w:rPr>
          <w:rFonts w:eastAsia="Times New Roman" w:cs="Times New Roman"/>
          <w:b/>
          <w:szCs w:val="28"/>
        </w:rPr>
        <w:t>Исторический жанр: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авторах и содер</w:t>
      </w:r>
      <w:r>
        <w:rPr>
          <w:rFonts w:eastAsia="Times New Roman" w:cs="Times New Roman"/>
          <w:szCs w:val="28"/>
        </w:rPr>
        <w:t>жании таких картин, как «Последний день Помпеи» К. Брюллова, «Боярыня Морозова» и других картин В. Сурикова, «Бурлаки на Волге» И. Репина;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w:t>
      </w:r>
      <w:r>
        <w:rPr>
          <w:rFonts w:eastAsia="Times New Roman" w:cs="Times New Roman"/>
          <w:szCs w:val="28"/>
        </w:rPr>
        <w:t>ериала и работы над этюдами, уточнения эскизов, этапов работы над основным холстом;</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Библейские темы в изобразительном искусстве: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значении библейских сюжетов в истории культуры;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w:t>
      </w:r>
      <w:r>
        <w:rPr>
          <w:rFonts w:eastAsia="Times New Roman" w:cs="Times New Roman"/>
          <w:szCs w:val="28"/>
        </w:rPr>
        <w:t>зных поколений;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w:t>
      </w:r>
      <w:r>
        <w:rPr>
          <w:rFonts w:eastAsia="Times New Roman" w:cs="Times New Roman"/>
          <w:szCs w:val="28"/>
        </w:rPr>
        <w:t>келанджело и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картинах на библейские темы в истории русского искусства;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w:t>
      </w:r>
      <w:r>
        <w:rPr>
          <w:rFonts w:eastAsia="Times New Roman" w:cs="Times New Roman"/>
          <w:szCs w:val="28"/>
        </w:rPr>
        <w:t xml:space="preserve"> «Тайная вечеря» Н. Ге, «Христос и грешница» В. Поленова и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смысловом различии между иконой и картиной на библейские темы;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503E8" w:rsidRDefault="00D503E8">
      <w:pPr>
        <w:widowControl w:val="0"/>
        <w:spacing w:after="0" w:line="240" w:lineRule="auto"/>
        <w:ind w:firstLine="709"/>
        <w:rPr>
          <w:rFonts w:eastAsia="Times New Roman" w:cs="Times New Roman"/>
          <w:b/>
          <w:bCs/>
          <w:szCs w:val="28"/>
        </w:rPr>
      </w:pPr>
    </w:p>
    <w:p w:rsidR="00D503E8" w:rsidRDefault="0020456E">
      <w:pPr>
        <w:widowControl w:val="0"/>
        <w:spacing w:after="0" w:line="240" w:lineRule="auto"/>
        <w:ind w:firstLine="709"/>
        <w:rPr>
          <w:rFonts w:eastAsia="Times New Roman" w:cs="Times New Roman"/>
          <w:b/>
          <w:bCs/>
          <w:szCs w:val="28"/>
        </w:rPr>
      </w:pPr>
      <w:r>
        <w:rPr>
          <w:rFonts w:eastAsia="Times New Roman" w:cs="Times New Roman"/>
          <w:b/>
          <w:bCs/>
          <w:szCs w:val="28"/>
        </w:rPr>
        <w:t>Модуль № 3 «Архитектура и дизайн»:</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архитектуре и дизайне как конструктивных видах искусства, т. е. искусства художестве</w:t>
      </w:r>
      <w:r>
        <w:rPr>
          <w:rFonts w:eastAsia="Times New Roman" w:cs="Times New Roman"/>
          <w:szCs w:val="28"/>
        </w:rPr>
        <w:t>нного построения предметно-пространственной среды жизни людей;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влиянии предметно-пространственной среды на чувс</w:t>
      </w:r>
      <w:r>
        <w:rPr>
          <w:rFonts w:eastAsia="Times New Roman" w:cs="Times New Roman"/>
          <w:szCs w:val="28"/>
        </w:rPr>
        <w:t>тва, установки и поведение человека;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Графический дизайн:</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понятии формальной композиции и её значении как ос</w:t>
      </w:r>
      <w:r>
        <w:rPr>
          <w:rFonts w:eastAsia="Times New Roman" w:cs="Times New Roman"/>
          <w:szCs w:val="28"/>
        </w:rPr>
        <w:t>новы языка конструктивных искусств;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основных средствах – требованиях к композиции;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об основных типах формальной композиции;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составления различных формальных композиции на плоскости;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составлен</w:t>
      </w:r>
      <w:r>
        <w:rPr>
          <w:rFonts w:eastAsia="Times New Roman" w:cs="Times New Roman"/>
          <w:szCs w:val="28"/>
        </w:rPr>
        <w:t>ия формальных композиции на выражение в них движения и статики;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первоначальных навыков вариативности в ритмической организации листа;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роли цвета в конструктивных искусствах;</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технологии использования цв</w:t>
      </w:r>
      <w:r>
        <w:rPr>
          <w:rFonts w:eastAsia="Times New Roman" w:cs="Times New Roman"/>
          <w:szCs w:val="28"/>
        </w:rPr>
        <w:t>ета в живописи и в конструктивных искусствах;</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выражении «цветовой образ»;</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w:t>
      </w:r>
      <w:r>
        <w:rPr>
          <w:rFonts w:eastAsia="Times New Roman" w:cs="Times New Roman"/>
          <w:szCs w:val="28"/>
        </w:rPr>
        <w:t>е об «архитектуре» шрифта и особенностях шрифтовых гарнитур; иметь опыт творческого воплощения шрифтовой композиции (буквицы);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фун</w:t>
      </w:r>
      <w:r>
        <w:rPr>
          <w:rFonts w:eastAsia="Times New Roman" w:cs="Times New Roman"/>
          <w:szCs w:val="28"/>
        </w:rPr>
        <w:t xml:space="preserve">кции логотипа как представительского знака, эмблемы, торговой марки;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шрифтовом и знаковом видах логотипа; </w:t>
      </w:r>
    </w:p>
    <w:p w:rsidR="00D503E8" w:rsidRDefault="0020456E">
      <w:pPr>
        <w:widowControl w:val="0"/>
        <w:tabs>
          <w:tab w:val="left" w:pos="227"/>
        </w:tabs>
        <w:spacing w:after="0" w:line="240" w:lineRule="auto"/>
        <w:ind w:left="221" w:firstLine="709"/>
        <w:jc w:val="both"/>
        <w:rPr>
          <w:rFonts w:eastAsia="Times New Roman" w:cs="Times New Roman"/>
          <w:i/>
          <w:szCs w:val="28"/>
        </w:rPr>
      </w:pPr>
      <w:r>
        <w:rPr>
          <w:rFonts w:eastAsia="Times New Roman" w:cs="Times New Roman"/>
          <w:i/>
          <w:szCs w:val="28"/>
        </w:rPr>
        <w:t>иметь практический опыт разработки логотипа на выбранную тему;</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построения композиции плаката, поздрави</w:t>
      </w:r>
      <w:r>
        <w:rPr>
          <w:rFonts w:eastAsia="Times New Roman" w:cs="Times New Roman"/>
          <w:szCs w:val="28"/>
        </w:rPr>
        <w:t>тельной открытки или рекламы на основе соединения текста и изображения;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искусстве конструирования книги, дизайне журнала;</w:t>
      </w:r>
    </w:p>
    <w:p w:rsidR="00D503E8" w:rsidRDefault="0020456E">
      <w:pPr>
        <w:widowControl w:val="0"/>
        <w:tabs>
          <w:tab w:val="left" w:pos="227"/>
        </w:tabs>
        <w:spacing w:after="0" w:line="240" w:lineRule="auto"/>
        <w:ind w:left="221" w:firstLine="709"/>
        <w:jc w:val="both"/>
        <w:rPr>
          <w:rFonts w:eastAsia="Times New Roman" w:cs="Times New Roman"/>
          <w:i/>
          <w:szCs w:val="28"/>
        </w:rPr>
      </w:pPr>
      <w:r>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w:t>
      </w:r>
      <w:r>
        <w:rPr>
          <w:rFonts w:eastAsia="Times New Roman" w:cs="Times New Roman"/>
          <w:i/>
          <w:szCs w:val="28"/>
        </w:rPr>
        <w:t>х композиций.</w:t>
      </w:r>
    </w:p>
    <w:p w:rsidR="00D503E8" w:rsidRDefault="0020456E">
      <w:pPr>
        <w:widowControl w:val="0"/>
        <w:spacing w:after="0" w:line="240" w:lineRule="auto"/>
        <w:ind w:firstLine="709"/>
        <w:jc w:val="both"/>
        <w:rPr>
          <w:rFonts w:eastAsia="Times New Roman" w:cs="Times New Roman"/>
          <w:b/>
          <w:szCs w:val="28"/>
        </w:rPr>
      </w:pPr>
      <w:r>
        <w:rPr>
          <w:rFonts w:eastAsia="Times New Roman" w:cs="Times New Roman"/>
          <w:b/>
          <w:szCs w:val="28"/>
        </w:rPr>
        <w:t>Социальное значение дизайна и архитектуры как среды жизни человека: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w:t>
      </w:r>
      <w:r>
        <w:rPr>
          <w:rFonts w:eastAsia="Times New Roman" w:cs="Times New Roman"/>
          <w:szCs w:val="28"/>
        </w:rPr>
        <w:t xml:space="preserve">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роли строительного материала в эволюции архитектурных конструкций и изменении облик</w:t>
      </w:r>
      <w:r>
        <w:rPr>
          <w:rFonts w:eastAsia="Times New Roman" w:cs="Times New Roman"/>
          <w:szCs w:val="28"/>
        </w:rPr>
        <w:t>а архитектурных сооружений;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представления </w:t>
      </w:r>
      <w:r>
        <w:rPr>
          <w:rFonts w:eastAsia="Times New Roman" w:cs="Times New Roman"/>
          <w:i/>
          <w:szCs w:val="28"/>
        </w:rPr>
        <w:t>и практический опыт изображения</w:t>
      </w:r>
      <w:r>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rFonts w:eastAsia="Times New Roman" w:cs="Times New Roman"/>
          <w:szCs w:val="28"/>
        </w:rPr>
        <w:t>среды;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значении сохранения исторического облика города для современной жизни, сохран</w:t>
      </w:r>
      <w:r>
        <w:rPr>
          <w:rFonts w:eastAsia="Times New Roman" w:cs="Times New Roman"/>
          <w:szCs w:val="28"/>
        </w:rPr>
        <w:t>ения архитектурного наследия как важнейшего фактора исторической памяти и понимания своей идентичности;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понятии «городская среда»;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уметь объяснять с помощью учителя планировку города как способ организации образа жизни людей;</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представления о различных видах планировки города;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эстетическом и экологическом взаимном сосуществовании природы и ар</w:t>
      </w:r>
      <w:r>
        <w:rPr>
          <w:rFonts w:eastAsia="Times New Roman" w:cs="Times New Roman"/>
          <w:szCs w:val="28"/>
        </w:rPr>
        <w:t>хитектуры;</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традициях ландшафтно-парковой архитектуры и школах ландшафтного дизайна;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проектирования под руководством учителя интерьерного пространства для конкретных з</w:t>
      </w:r>
      <w:r>
        <w:rPr>
          <w:rFonts w:eastAsia="Times New Roman" w:cs="Times New Roman"/>
          <w:szCs w:val="28"/>
        </w:rPr>
        <w:t>адач жизнедеятельности человека;</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понимать, что такое стиль в одежде;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об истории костюма в истории разных эпо</w:t>
      </w:r>
      <w:r>
        <w:rPr>
          <w:rFonts w:eastAsia="Times New Roman" w:cs="Times New Roman"/>
          <w:szCs w:val="28"/>
        </w:rPr>
        <w:t xml:space="preserve">х;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понятии моды в одежде;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конструкции костюма и приме</w:t>
      </w:r>
      <w:r>
        <w:rPr>
          <w:rFonts w:eastAsia="Times New Roman" w:cs="Times New Roman"/>
          <w:szCs w:val="28"/>
        </w:rPr>
        <w:t>нении законов композиции в проектировании одежды, ансамбле в костюме;</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w:t>
      </w:r>
      <w:r>
        <w:rPr>
          <w:rFonts w:eastAsia="Times New Roman" w:cs="Times New Roman"/>
          <w:szCs w:val="28"/>
        </w:rPr>
        <w:t>х эпох;</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 xml:space="preserve">иметь представление о задачах искусства, театрального грима и бытового макияжа;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w:t>
      </w:r>
      <w:r>
        <w:rPr>
          <w:rFonts w:eastAsia="Times New Roman" w:cs="Times New Roman"/>
          <w:szCs w:val="28"/>
        </w:rPr>
        <w:t xml:space="preserve">еть опыт создания эскизов для макияжа театральных образов и опыт бытового макияжа; </w:t>
      </w:r>
    </w:p>
    <w:p w:rsidR="00D503E8" w:rsidRDefault="0020456E">
      <w:pPr>
        <w:widowControl w:val="0"/>
        <w:tabs>
          <w:tab w:val="left" w:pos="227"/>
        </w:tabs>
        <w:spacing w:after="0" w:line="240" w:lineRule="auto"/>
        <w:ind w:left="221" w:firstLine="709"/>
        <w:jc w:val="both"/>
        <w:rPr>
          <w:rFonts w:eastAsia="Times New Roman" w:cs="Times New Roman"/>
          <w:szCs w:val="28"/>
        </w:rPr>
      </w:pPr>
      <w:r>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503E8" w:rsidRDefault="00D503E8">
      <w:pPr>
        <w:rPr>
          <w:rFonts w:eastAsia="Times New Roman" w:cs="Times New Roman"/>
          <w:szCs w:val="28"/>
        </w:rPr>
      </w:pPr>
    </w:p>
    <w:p w:rsidR="00D503E8" w:rsidRDefault="0020456E">
      <w:pPr>
        <w:rPr>
          <w:rFonts w:cs="Times New Roman"/>
        </w:rPr>
      </w:pPr>
      <w:r>
        <w:rPr>
          <w:rFonts w:cs="Times New Roman"/>
        </w:rPr>
        <w:br w:type="page" w:clear="all"/>
      </w:r>
    </w:p>
    <w:p w:rsidR="00D503E8" w:rsidRDefault="0020456E">
      <w:pPr>
        <w:pStyle w:val="4"/>
        <w:rPr>
          <w:caps/>
        </w:rPr>
      </w:pPr>
      <w:bookmarkStart w:id="180" w:name="_Toc97114954"/>
      <w:r>
        <w:rPr>
          <w:caps/>
        </w:rPr>
        <w:t>2.2.1.15. Музыка</w:t>
      </w:r>
      <w:bookmarkEnd w:id="180"/>
    </w:p>
    <w:p w:rsidR="00D503E8" w:rsidRDefault="00D503E8">
      <w:pPr>
        <w:spacing w:after="0" w:line="240" w:lineRule="auto"/>
        <w:rPr>
          <w:rFonts w:cs="Times New Roman"/>
          <w:b/>
          <w:caps/>
          <w:szCs w:val="28"/>
        </w:rPr>
      </w:pPr>
    </w:p>
    <w:p w:rsidR="00D503E8" w:rsidRDefault="00D503E8">
      <w:pPr>
        <w:spacing w:after="0" w:line="240" w:lineRule="auto"/>
        <w:rPr>
          <w:rFonts w:cs="Times New Roman"/>
          <w:b/>
          <w:caps/>
          <w:szCs w:val="28"/>
        </w:rPr>
      </w:pPr>
    </w:p>
    <w:p w:rsidR="00D503E8" w:rsidRDefault="0020456E">
      <w:pPr>
        <w:spacing w:after="0" w:line="240" w:lineRule="auto"/>
        <w:jc w:val="both"/>
        <w:rPr>
          <w:rFonts w:eastAsiaTheme="majorEastAsia" w:cs="Times New Roman"/>
          <w:bCs/>
          <w:szCs w:val="28"/>
          <w:lang w:eastAsia="en-US"/>
        </w:rPr>
      </w:pPr>
      <w:bookmarkStart w:id="181" w:name="_Toc83236045"/>
      <w:r>
        <w:rPr>
          <w:rFonts w:eastAsiaTheme="majorEastAsia" w:cs="Times New Roman"/>
          <w:bCs/>
          <w:szCs w:val="28"/>
          <w:lang w:eastAsia="en-US"/>
        </w:rPr>
        <w:t>ПОЯСНИТЕЛЬНАЯ ЗАПИСКА</w:t>
      </w:r>
      <w:bookmarkEnd w:id="181"/>
    </w:p>
    <w:p w:rsidR="00D503E8" w:rsidRDefault="00D503E8">
      <w:pPr>
        <w:spacing w:after="0" w:line="240" w:lineRule="auto"/>
        <w:jc w:val="both"/>
        <w:rPr>
          <w:rFonts w:eastAsia="Arial Unicode MS" w:cs="Times New Roman"/>
          <w:szCs w:val="28"/>
          <w:lang w:eastAsia="en-US"/>
        </w:rPr>
      </w:pPr>
    </w:p>
    <w:p w:rsidR="00D503E8" w:rsidRDefault="0020456E">
      <w:pPr>
        <w:widowControl w:val="0"/>
        <w:tabs>
          <w:tab w:val="left" w:pos="510"/>
        </w:tabs>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w:t>
      </w:r>
      <w:r>
        <w:rPr>
          <w:rFonts w:eastAsia="Arial Unicode MS" w:cs="Times New Roman"/>
          <w:szCs w:val="28"/>
          <w:lang w:eastAsia="en-US"/>
        </w:rPr>
        <w:t xml:space="preserve">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w:t>
      </w:r>
      <w:r>
        <w:rPr>
          <w:rFonts w:eastAsia="Arial Unicode MS" w:cs="Times New Roman"/>
          <w:szCs w:val="28"/>
          <w:lang w:eastAsia="en-US"/>
        </w:rPr>
        <w:t xml:space="preserve">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w:t>
      </w:r>
      <w:r>
        <w:rPr>
          <w:rFonts w:eastAsia="Arial Unicode MS" w:cs="Times New Roman"/>
          <w:szCs w:val="28"/>
          <w:lang w:eastAsia="en-US"/>
        </w:rPr>
        <w:t>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w:t>
      </w:r>
      <w:r>
        <w:rPr>
          <w:rFonts w:eastAsia="Arial Unicode MS" w:cs="Times New Roman"/>
          <w:szCs w:val="28"/>
          <w:lang w:eastAsia="en-US"/>
        </w:rPr>
        <w:t>ия Адаптированной основной образовательной программы основного общего образования обучающихся с задержкой психического развития.</w:t>
      </w:r>
    </w:p>
    <w:p w:rsidR="00D503E8" w:rsidRDefault="00D503E8">
      <w:pPr>
        <w:spacing w:after="0" w:line="240" w:lineRule="auto"/>
        <w:ind w:firstLine="709"/>
        <w:jc w:val="both"/>
        <w:rPr>
          <w:rFonts w:cs="Times New Roman"/>
          <w:b/>
          <w:szCs w:val="28"/>
        </w:rPr>
      </w:pPr>
    </w:p>
    <w:p w:rsidR="00D503E8" w:rsidRDefault="0020456E">
      <w:pPr>
        <w:widowControl w:val="0"/>
        <w:tabs>
          <w:tab w:val="left" w:pos="510"/>
        </w:tabs>
        <w:spacing w:after="0" w:line="240" w:lineRule="auto"/>
        <w:ind w:firstLine="709"/>
        <w:jc w:val="both"/>
        <w:rPr>
          <w:rFonts w:eastAsiaTheme="majorEastAsia" w:cs="Times New Roman"/>
          <w:b/>
          <w:bCs/>
          <w:szCs w:val="28"/>
          <w:lang w:eastAsia="en-US"/>
        </w:rPr>
      </w:pPr>
      <w:bookmarkStart w:id="182" w:name="_Toc83236046"/>
      <w:r>
        <w:rPr>
          <w:rFonts w:eastAsiaTheme="majorEastAsia" w:cs="Times New Roman"/>
          <w:b/>
          <w:bCs/>
          <w:szCs w:val="28"/>
          <w:lang w:eastAsia="en-US"/>
        </w:rPr>
        <w:t>Общая характеристика учебного предмета «Музыка»</w:t>
      </w:r>
      <w:bookmarkEnd w:id="182"/>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w:t>
      </w:r>
      <w:r>
        <w:rPr>
          <w:rFonts w:cs="Times New Roman"/>
          <w:szCs w:val="28"/>
        </w:rPr>
        <w:t>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w:t>
      </w:r>
      <w:r>
        <w:rPr>
          <w:rFonts w:cs="Times New Roman"/>
          <w:szCs w:val="28"/>
        </w:rPr>
        <w:t>ира человека, гармонизации его взаимоотношений с самим собой, другими людьми, окружающим миром через занятия музыкальным искусством.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действует на невербальном уровне и развивает такие важнейшие качества и свойства, как целостное восприятие мира, инт</w:t>
      </w:r>
      <w:r>
        <w:rPr>
          <w:rFonts w:cs="Times New Roman"/>
          <w:szCs w:val="28"/>
        </w:rPr>
        <w:t>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w:t>
      </w:r>
      <w:r>
        <w:rPr>
          <w:rFonts w:cs="Times New Roman"/>
          <w:szCs w:val="28"/>
        </w:rPr>
        <w:t>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w:t>
      </w:r>
      <w:r>
        <w:rPr>
          <w:rFonts w:cs="Times New Roman"/>
          <w:szCs w:val="28"/>
        </w:rPr>
        <w:t>е всю систему мировоззрения предков, передаваемую музыкой не только через сознание, но и на более глубоком – подсознательном – уровне.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 временнóе искусство. В связи с этим важнейшим вкладом в развитие комплекса психических качеств личности, особенн</w:t>
      </w:r>
      <w:r>
        <w:rPr>
          <w:rFonts w:cs="Times New Roman"/>
          <w:szCs w:val="28"/>
        </w:rPr>
        <w:t>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обеспечивае</w:t>
      </w:r>
      <w:r>
        <w:rPr>
          <w:rFonts w:cs="Times New Roman"/>
          <w:szCs w:val="28"/>
        </w:rPr>
        <w:t>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w:t>
      </w:r>
      <w:r>
        <w:rPr>
          <w:rFonts w:cs="Times New Roman"/>
          <w:szCs w:val="28"/>
        </w:rPr>
        <w:t>ьное обучение и воспитание вносит огромный вклад в эстетическое и нравственное развитие ребёнка, формирование всей системы ценностей.</w:t>
      </w:r>
    </w:p>
    <w:p w:rsidR="00D503E8" w:rsidRDefault="0020456E">
      <w:pPr>
        <w:spacing w:after="0" w:line="240" w:lineRule="auto"/>
        <w:ind w:firstLine="709"/>
        <w:jc w:val="both"/>
        <w:rPr>
          <w:rFonts w:eastAsia="Times New Roman" w:cs="Times New Roman"/>
          <w:szCs w:val="28"/>
        </w:rPr>
      </w:pPr>
      <w:r>
        <w:rPr>
          <w:rFonts w:cs="Times New Roman"/>
          <w:szCs w:val="28"/>
        </w:rPr>
        <w:t>Учебный предмет «Музыка», входящий в предметную область «Искусство», способствует эстетическому и духовно-нравственному во</w:t>
      </w:r>
      <w:r>
        <w:rPr>
          <w:rFonts w:cs="Times New Roman"/>
          <w:szCs w:val="28"/>
        </w:rPr>
        <w:t xml:space="preserve">спитанию, </w:t>
      </w:r>
      <w:r>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Pr>
          <w:rFonts w:cs="Times New Roman"/>
          <w:szCs w:val="28"/>
        </w:rPr>
        <w:t xml:space="preserve">коррекции и развитию эмоциональной сферы, социализации обучающихся с ЗПР. </w:t>
      </w:r>
      <w:r>
        <w:rPr>
          <w:rFonts w:eastAsia="Times New Roman" w:cs="Times New Roman"/>
          <w:szCs w:val="28"/>
        </w:rPr>
        <w:t xml:space="preserve">Учебный предмет развивает у обучающихся </w:t>
      </w:r>
      <w:r>
        <w:rPr>
          <w:rFonts w:eastAsia="Times New Roman" w:cs="Times New Roman"/>
          <w:szCs w:val="28"/>
        </w:rPr>
        <w:t>с ЗПР творческое воображение, ассоциативно-образное мышление, умение воспринимать информацию, передаваемую через художественные образы.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w:t>
      </w:r>
      <w:r>
        <w:rPr>
          <w:rFonts w:eastAsia="Times New Roman" w:cs="Times New Roman"/>
          <w:szCs w:val="28"/>
        </w:rPr>
        <w:t>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w:t>
      </w:r>
      <w:r>
        <w:rPr>
          <w:rFonts w:eastAsia="Times New Roman" w:cs="Times New Roman"/>
          <w:szCs w:val="28"/>
        </w:rPr>
        <w:t>скими умениями и навыками в различных видах музыкально-творческой деятельности.</w:t>
      </w:r>
    </w:p>
    <w:p w:rsidR="00D503E8" w:rsidRDefault="0020456E">
      <w:pPr>
        <w:spacing w:after="0" w:line="240" w:lineRule="auto"/>
        <w:ind w:firstLine="709"/>
        <w:jc w:val="both"/>
        <w:rPr>
          <w:rFonts w:cs="Times New Roman"/>
          <w:szCs w:val="28"/>
        </w:rPr>
      </w:pPr>
      <w:r>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Pr>
          <w:rFonts w:eastAsia="Times New Roman" w:cs="Times New Roman"/>
          <w:szCs w:val="28"/>
        </w:rPr>
        <w:t>ЗПР</w:t>
      </w:r>
      <w:r>
        <w:rPr>
          <w:rFonts w:cs="Times New Roman"/>
          <w:szCs w:val="28"/>
        </w:rPr>
        <w:t>. Для обучающихся с ЗПР характерен сниженный уровень разв</w:t>
      </w:r>
      <w:r>
        <w:rPr>
          <w:rFonts w:cs="Times New Roman"/>
          <w:szCs w:val="28"/>
        </w:rPr>
        <w:t>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w:t>
      </w:r>
      <w:r>
        <w:rPr>
          <w:rFonts w:cs="Times New Roman"/>
          <w:szCs w:val="28"/>
        </w:rPr>
        <w:t>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w:t>
      </w:r>
      <w:r>
        <w:rPr>
          <w:rFonts w:cs="Times New Roman"/>
          <w:szCs w:val="28"/>
        </w:rPr>
        <w:t>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w:t>
      </w:r>
      <w:r>
        <w:rPr>
          <w:rFonts w:cs="Times New Roman"/>
          <w:szCs w:val="28"/>
        </w:rPr>
        <w:t xml:space="preserve">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w:t>
      </w:r>
      <w:r>
        <w:rPr>
          <w:rFonts w:cs="Times New Roman"/>
          <w:szCs w:val="28"/>
        </w:rPr>
        <w:t>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w:t>
      </w:r>
      <w:r>
        <w:rPr>
          <w:rFonts w:cs="Times New Roman"/>
          <w:szCs w:val="28"/>
        </w:rPr>
        <w:t>о развития обучающегося с ЗПР, его социальной адаптации, осознанию себя членом общества с его культурой и традициями.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Освоение предмета «Музыка» направлено на: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приобщение обучающихся с ЗПР к музыке, осознание через музыку жизненных явлений, раскрывающих ду</w:t>
      </w:r>
      <w:r>
        <w:rPr>
          <w:rFonts w:eastAsia="Arial Unicode MS" w:cs="Times New Roman"/>
          <w:szCs w:val="28"/>
        </w:rPr>
        <w:t>ховный опыт поколений;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тво</w:t>
      </w:r>
      <w:r>
        <w:rPr>
          <w:rFonts w:eastAsia="Arial Unicode MS" w:cs="Times New Roman"/>
          <w:szCs w:val="28"/>
        </w:rPr>
        <w:t>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способности к эстетическому освоению мира, способности оценивать произведения искусства</w:t>
      </w:r>
      <w:r>
        <w:rPr>
          <w:rFonts w:eastAsia="Arial Unicode MS" w:cs="Times New Roman"/>
          <w:szCs w:val="28"/>
        </w:rPr>
        <w:t xml:space="preserve"> по законам гармонии и красоты;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w:t>
      </w:r>
      <w:r>
        <w:rPr>
          <w:rFonts w:eastAsia="Arial Unicode MS" w:cs="Times New Roman"/>
          <w:szCs w:val="28"/>
        </w:rPr>
        <w:t>усства во взаимосвязи с жизнью.</w:t>
      </w:r>
    </w:p>
    <w:p w:rsidR="00D503E8" w:rsidRDefault="0020456E">
      <w:pPr>
        <w:spacing w:after="0" w:line="240" w:lineRule="auto"/>
        <w:ind w:firstLine="709"/>
        <w:jc w:val="both"/>
        <w:rPr>
          <w:rFonts w:cs="Times New Roman"/>
          <w:szCs w:val="28"/>
        </w:rPr>
      </w:pPr>
      <w:r>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w:t>
      </w:r>
      <w:r>
        <w:rPr>
          <w:rFonts w:cs="Times New Roman"/>
          <w:szCs w:val="28"/>
        </w:rPr>
        <w:t>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503E8" w:rsidRDefault="0020456E">
      <w:pPr>
        <w:spacing w:after="0" w:line="240" w:lineRule="auto"/>
        <w:ind w:firstLine="709"/>
        <w:jc w:val="both"/>
        <w:rPr>
          <w:rFonts w:cs="Times New Roman"/>
          <w:szCs w:val="28"/>
        </w:rPr>
      </w:pPr>
      <w:r>
        <w:rPr>
          <w:rFonts w:cs="Times New Roman"/>
          <w:szCs w:val="28"/>
        </w:rPr>
        <w:t>Программа содержит перечень музыкальных произведений, используемых для обеспечения</w:t>
      </w:r>
      <w:r>
        <w:rPr>
          <w:rFonts w:cs="Times New Roman"/>
          <w:szCs w:val="28"/>
        </w:rPr>
        <w:t xml:space="preserve">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D503E8" w:rsidRDefault="0020456E">
      <w:pPr>
        <w:spacing w:after="0" w:line="240" w:lineRule="auto"/>
        <w:ind w:firstLine="709"/>
        <w:jc w:val="both"/>
        <w:rPr>
          <w:rFonts w:cs="Times New Roman"/>
          <w:szCs w:val="28"/>
        </w:rPr>
      </w:pPr>
      <w:r>
        <w:rPr>
          <w:rFonts w:cs="Times New Roman"/>
          <w:szCs w:val="28"/>
        </w:rPr>
        <w:t>Учебный предмет «Муз</w:t>
      </w:r>
      <w:r>
        <w:rPr>
          <w:rFonts w:cs="Times New Roman"/>
          <w:szCs w:val="28"/>
        </w:rPr>
        <w:t>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w:t>
      </w:r>
      <w:r>
        <w:rPr>
          <w:rFonts w:cs="Times New Roman"/>
          <w:szCs w:val="28"/>
        </w:rPr>
        <w:t>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w:t>
      </w:r>
      <w:r>
        <w:rPr>
          <w:rFonts w:cs="Times New Roman"/>
          <w:szCs w:val="28"/>
        </w:rPr>
        <w:t>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w:t>
      </w:r>
      <w:r>
        <w:rPr>
          <w:rFonts w:cs="Times New Roman"/>
          <w:szCs w:val="28"/>
        </w:rPr>
        <w:t>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w:t>
      </w:r>
      <w:r>
        <w:rPr>
          <w:rFonts w:cs="Times New Roman"/>
          <w:szCs w:val="28"/>
        </w:rPr>
        <w:t xml:space="preserve">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D503E8" w:rsidRDefault="0020456E">
      <w:pPr>
        <w:spacing w:after="0" w:line="240" w:lineRule="auto"/>
        <w:ind w:firstLine="709"/>
        <w:jc w:val="both"/>
        <w:rPr>
          <w:rFonts w:eastAsia="Times New Roman" w:cs="Times New Roman"/>
          <w:szCs w:val="28"/>
        </w:rPr>
      </w:pPr>
      <w:r>
        <w:rPr>
          <w:rFonts w:cs="Times New Roman"/>
          <w:szCs w:val="28"/>
        </w:rPr>
        <w:t>Поэтому коррекционна</w:t>
      </w:r>
      <w:r>
        <w:rPr>
          <w:rFonts w:cs="Times New Roman"/>
          <w:szCs w:val="28"/>
        </w:rPr>
        <w:t>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w:t>
      </w:r>
      <w:r>
        <w:rPr>
          <w:rFonts w:cs="Times New Roman"/>
          <w:szCs w:val="28"/>
        </w:rPr>
        <w:t>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w:t>
      </w:r>
      <w:r>
        <w:rPr>
          <w:rFonts w:cs="Times New Roman"/>
          <w:szCs w:val="28"/>
        </w:rPr>
        <w:t xml:space="preserve">яснению новых терминов и пополнению словаря. Особое значение следует уделять обеспечению эмоциональной привлекательности занятий. </w:t>
      </w:r>
      <w:r>
        <w:rPr>
          <w:rFonts w:eastAsia="Times New Roman" w:cs="Times New Roman"/>
          <w:szCs w:val="28"/>
        </w:rPr>
        <w:t xml:space="preserve">Личностное, коммуникативное, социальное развитие обучающихся с ЗПР определяется стратегией организации их музыкально-учебной, </w:t>
      </w:r>
      <w:r>
        <w:rPr>
          <w:rFonts w:eastAsia="Times New Roman" w:cs="Times New Roman"/>
          <w:szCs w:val="28"/>
        </w:rPr>
        <w:t>художественно-творческой деятельности</w:t>
      </w:r>
      <w:r>
        <w:rPr>
          <w:rFonts w:cs="Times New Roman"/>
          <w:szCs w:val="28"/>
        </w:rPr>
        <w:t xml:space="preserve">. Важным становится </w:t>
      </w:r>
      <w:r>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Pr>
          <w:szCs w:val="28"/>
        </w:rPr>
        <w:t>образовательной организации</w:t>
      </w:r>
      <w:r>
        <w:rPr>
          <w:rFonts w:eastAsia="Times New Roman" w:cs="Times New Roman"/>
          <w:szCs w:val="28"/>
        </w:rPr>
        <w:t>, внимание и уважение к музыкальным увлечениям учащихся.</w:t>
      </w:r>
    </w:p>
    <w:p w:rsidR="00D503E8" w:rsidRDefault="0020456E">
      <w:pPr>
        <w:widowControl w:val="0"/>
        <w:tabs>
          <w:tab w:val="left" w:pos="510"/>
        </w:tabs>
        <w:spacing w:after="0" w:line="240" w:lineRule="atLeast"/>
        <w:ind w:firstLine="709"/>
        <w:jc w:val="both"/>
        <w:rPr>
          <w:rFonts w:cs="Times New Roman"/>
          <w:szCs w:val="28"/>
        </w:rPr>
      </w:pPr>
      <w:r>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1) реализовать в процессе преподавания музыки современные подходы к формированию л</w:t>
      </w:r>
      <w:r>
        <w:rPr>
          <w:rFonts w:cs="Times New Roman"/>
          <w:szCs w:val="28"/>
        </w:rPr>
        <w:t>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2) определить и структурировать планируемые результаты обучения и содержание учебного предме</w:t>
      </w:r>
      <w:r>
        <w:rPr>
          <w:rFonts w:cs="Times New Roman"/>
          <w:szCs w:val="28"/>
        </w:rPr>
        <w:t>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w:t>
      </w:r>
      <w:r>
        <w:rPr>
          <w:rFonts w:cs="Times New Roman"/>
          <w:szCs w:val="28"/>
        </w:rPr>
        <w:t>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w:t>
      </w:r>
      <w:r>
        <w:rPr>
          <w:rFonts w:cs="Times New Roman"/>
          <w:szCs w:val="28"/>
        </w:rPr>
        <w:t>ия по общему образованию, протокол от 2 июня 2020 г. №2/20);</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w:t>
      </w:r>
      <w:r>
        <w:rPr>
          <w:rFonts w:cs="Times New Roman"/>
          <w:szCs w:val="28"/>
        </w:rPr>
        <w:t>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D503E8" w:rsidRDefault="00D503E8">
      <w:pPr>
        <w:widowControl w:val="0"/>
        <w:tabs>
          <w:tab w:val="left" w:pos="510"/>
        </w:tabs>
        <w:spacing w:after="0" w:line="240" w:lineRule="auto"/>
        <w:ind w:firstLine="567"/>
        <w:jc w:val="both"/>
        <w:rPr>
          <w:rFonts w:eastAsia="Times New Roman" w:cs="Times New Roman"/>
          <w:b/>
          <w:szCs w:val="28"/>
        </w:rPr>
      </w:pPr>
    </w:p>
    <w:p w:rsidR="00D503E8" w:rsidRDefault="0020456E">
      <w:pPr>
        <w:widowControl w:val="0"/>
        <w:tabs>
          <w:tab w:val="left" w:pos="510"/>
        </w:tabs>
        <w:spacing w:after="0" w:line="240" w:lineRule="auto"/>
        <w:ind w:firstLine="567"/>
        <w:jc w:val="both"/>
        <w:rPr>
          <w:rFonts w:eastAsia="Times New Roman" w:cs="Times New Roman"/>
          <w:b/>
          <w:szCs w:val="28"/>
        </w:rPr>
      </w:pPr>
      <w:r>
        <w:rPr>
          <w:rFonts w:eastAsia="Times New Roman" w:cs="Times New Roman"/>
          <w:b/>
          <w:szCs w:val="28"/>
        </w:rPr>
        <w:t>Цель изучения учебного предмета «Музыка»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Музыка жизненно необходима для полноценного образования и вос</w:t>
      </w:r>
      <w:r>
        <w:rPr>
          <w:rFonts w:eastAsia="Times New Roman" w:cs="Times New Roman"/>
          <w:szCs w:val="28"/>
        </w:rPr>
        <w:t>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i/>
          <w:szCs w:val="28"/>
        </w:rPr>
        <w:t>Основная цель</w:t>
      </w:r>
      <w:r>
        <w:rPr>
          <w:rFonts w:eastAsia="Times New Roman" w:cs="Times New Roman"/>
          <w:szCs w:val="28"/>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w:t>
      </w:r>
      <w:r>
        <w:rPr>
          <w:rFonts w:eastAsia="Times New Roman" w:cs="Times New Roman"/>
          <w:szCs w:val="28"/>
        </w:rPr>
        <w:t>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w:t>
      </w:r>
      <w:r>
        <w:rPr>
          <w:rFonts w:eastAsia="Times New Roman" w:cs="Times New Roman"/>
          <w:szCs w:val="28"/>
        </w:rPr>
        <w:t>ворчество).</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 xml:space="preserve">В процессе конкретизации учебных целей их реализация осуществляется по следующим </w:t>
      </w:r>
      <w:r>
        <w:rPr>
          <w:rFonts w:eastAsia="Times New Roman" w:cs="Times New Roman"/>
          <w:i/>
          <w:szCs w:val="28"/>
        </w:rPr>
        <w:t>направлениям</w:t>
      </w:r>
      <w:r>
        <w:rPr>
          <w:rFonts w:eastAsia="Times New Roman" w:cs="Times New Roman"/>
          <w:szCs w:val="28"/>
        </w:rPr>
        <w:t>:</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 xml:space="preserve">3) формирование творческих </w:t>
      </w:r>
      <w:r>
        <w:rPr>
          <w:rFonts w:eastAsia="Times New Roman" w:cs="Times New Roman"/>
          <w:szCs w:val="28"/>
        </w:rPr>
        <w:t>способностей ребёнка, развитие внутренней мотивации к интонационно-содержательной деятельности.</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 xml:space="preserve">Важнейшими </w:t>
      </w:r>
      <w:r>
        <w:rPr>
          <w:rFonts w:eastAsia="Times New Roman" w:cs="Times New Roman"/>
          <w:i/>
          <w:szCs w:val="28"/>
        </w:rPr>
        <w:t xml:space="preserve">задачами </w:t>
      </w:r>
      <w:r>
        <w:rPr>
          <w:rFonts w:eastAsia="Times New Roman" w:cs="Times New Roman"/>
          <w:szCs w:val="28"/>
        </w:rPr>
        <w:t>изучения предмета «Музыка» в основной школе являются: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приобщение к общечеловеческим духовным ценностям через личный психологический опыт эмо</w:t>
      </w:r>
      <w:r>
        <w:rPr>
          <w:rFonts w:eastAsia="Arial Unicode MS" w:cs="Times New Roman"/>
          <w:szCs w:val="28"/>
        </w:rPr>
        <w:t>ционально-эстетического переживания;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целостного пре</w:t>
      </w:r>
      <w:r>
        <w:rPr>
          <w:rFonts w:eastAsia="Arial Unicode MS" w:cs="Times New Roman"/>
          <w:szCs w:val="28"/>
        </w:rPr>
        <w:t>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w:t>
      </w:r>
      <w:r>
        <w:rPr>
          <w:rFonts w:eastAsia="Arial Unicode MS" w:cs="Times New Roman"/>
          <w:szCs w:val="28"/>
        </w:rPr>
        <w:t>азвитие общих и специальных музыкальных способностей, совершенствование в предметных умениях и навыках, в том числе:</w:t>
      </w:r>
    </w:p>
    <w:p w:rsidR="00D503E8" w:rsidRDefault="0020456E">
      <w:pPr>
        <w:pStyle w:val="af"/>
        <w:widowControl w:val="0"/>
        <w:numPr>
          <w:ilvl w:val="0"/>
          <w:numId w:val="18"/>
        </w:numPr>
        <w:tabs>
          <w:tab w:val="left" w:pos="510"/>
        </w:tabs>
        <w:spacing w:after="0" w:line="240" w:lineRule="auto"/>
        <w:jc w:val="both"/>
        <w:rPr>
          <w:rFonts w:eastAsia="Times New Roman" w:cs="Times New Roman"/>
          <w:szCs w:val="28"/>
        </w:rPr>
      </w:pPr>
      <w:r>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w:t>
      </w:r>
      <w:r>
        <w:rPr>
          <w:rFonts w:eastAsia="Times New Roman" w:cs="Times New Roman"/>
          <w:szCs w:val="28"/>
        </w:rPr>
        <w:t>язи с прослушанным музыкальным произведением);</w:t>
      </w:r>
    </w:p>
    <w:p w:rsidR="00D503E8" w:rsidRDefault="0020456E">
      <w:pPr>
        <w:pStyle w:val="af"/>
        <w:widowControl w:val="0"/>
        <w:numPr>
          <w:ilvl w:val="0"/>
          <w:numId w:val="18"/>
        </w:numPr>
        <w:tabs>
          <w:tab w:val="left" w:pos="510"/>
        </w:tabs>
        <w:spacing w:after="0" w:line="240" w:lineRule="auto"/>
        <w:jc w:val="both"/>
        <w:rPr>
          <w:rFonts w:eastAsia="Times New Roman" w:cs="Times New Roman"/>
          <w:i/>
          <w:iCs/>
          <w:strike/>
          <w:szCs w:val="28"/>
        </w:rPr>
      </w:pPr>
      <w:r>
        <w:rPr>
          <w:rFonts w:eastAsia="Times New Roman" w:cs="Times New Roman"/>
          <w:szCs w:val="28"/>
        </w:rPr>
        <w:t>исполнение (пение в различных манерах, составах, стилях; игра на доступных музыкальных инструментах;</w:t>
      </w:r>
    </w:p>
    <w:p w:rsidR="00D503E8" w:rsidRDefault="0020456E">
      <w:pPr>
        <w:pStyle w:val="af"/>
        <w:widowControl w:val="0"/>
        <w:numPr>
          <w:ilvl w:val="0"/>
          <w:numId w:val="18"/>
        </w:numPr>
        <w:tabs>
          <w:tab w:val="left" w:pos="510"/>
        </w:tabs>
        <w:spacing w:after="0" w:line="240" w:lineRule="auto"/>
        <w:jc w:val="both"/>
        <w:rPr>
          <w:rFonts w:eastAsia="Times New Roman" w:cs="Times New Roman"/>
          <w:szCs w:val="28"/>
        </w:rPr>
      </w:pPr>
      <w:r>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D503E8" w:rsidRDefault="0020456E">
      <w:pPr>
        <w:pStyle w:val="af"/>
        <w:widowControl w:val="0"/>
        <w:numPr>
          <w:ilvl w:val="0"/>
          <w:numId w:val="18"/>
        </w:numPr>
        <w:tabs>
          <w:tab w:val="left" w:pos="510"/>
        </w:tabs>
        <w:spacing w:after="0" w:line="240" w:lineRule="auto"/>
        <w:jc w:val="both"/>
        <w:rPr>
          <w:rFonts w:eastAsia="Times New Roman" w:cs="Times New Roman"/>
          <w:szCs w:val="28"/>
        </w:rPr>
      </w:pPr>
      <w:r>
        <w:rPr>
          <w:rFonts w:eastAsia="Times New Roman" w:cs="Times New Roman"/>
          <w:szCs w:val="28"/>
        </w:rPr>
        <w:t>тв</w:t>
      </w:r>
      <w:r>
        <w:rPr>
          <w:rFonts w:eastAsia="Times New Roman" w:cs="Times New Roman"/>
          <w:szCs w:val="28"/>
        </w:rPr>
        <w:t>орческие проекты, музыкально-театральная деятельность (концерты, фестивали, представления);</w:t>
      </w:r>
    </w:p>
    <w:p w:rsidR="00D503E8" w:rsidRDefault="0020456E">
      <w:pPr>
        <w:pStyle w:val="af"/>
        <w:widowControl w:val="0"/>
        <w:numPr>
          <w:ilvl w:val="0"/>
          <w:numId w:val="18"/>
        </w:numPr>
        <w:tabs>
          <w:tab w:val="left" w:pos="510"/>
        </w:tabs>
        <w:spacing w:after="0" w:line="240" w:lineRule="auto"/>
        <w:jc w:val="both"/>
        <w:rPr>
          <w:rFonts w:eastAsia="Times New Roman" w:cs="Times New Roman"/>
          <w:szCs w:val="28"/>
        </w:rPr>
      </w:pPr>
      <w:r>
        <w:rPr>
          <w:rFonts w:eastAsia="Times New Roman" w:cs="Times New Roman"/>
          <w:szCs w:val="28"/>
        </w:rPr>
        <w:t>исследовательская деятельность на материале музыкального искусства;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расширение культурного кругозора, накопление знаний о музыке и музыкантах, достаточное для актив</w:t>
      </w:r>
      <w:r>
        <w:rPr>
          <w:rFonts w:eastAsia="Arial Unicode MS" w:cs="Times New Roman"/>
          <w:szCs w:val="28"/>
        </w:rPr>
        <w:t>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503E8" w:rsidRDefault="0020456E">
      <w:pPr>
        <w:spacing w:after="0" w:line="240" w:lineRule="auto"/>
        <w:ind w:firstLine="709"/>
        <w:jc w:val="both"/>
        <w:rPr>
          <w:rFonts w:eastAsia="Times New Roman" w:cs="Times New Roman"/>
          <w:szCs w:val="28"/>
        </w:rPr>
      </w:pPr>
      <w:r>
        <w:rPr>
          <w:rFonts w:cs="Times New Roman"/>
          <w:i/>
          <w:szCs w:val="28"/>
        </w:rPr>
        <w:t>Специальной целью</w:t>
      </w:r>
      <w:r>
        <w:rPr>
          <w:rFonts w:cs="Times New Roman"/>
          <w:b/>
          <w:szCs w:val="28"/>
        </w:rPr>
        <w:t xml:space="preserve"> </w:t>
      </w:r>
      <w:r>
        <w:rPr>
          <w:rFonts w:cs="Times New Roman"/>
          <w:szCs w:val="28"/>
        </w:rPr>
        <w:t>реализации программы предмета «Музыка» в о</w:t>
      </w:r>
      <w:r>
        <w:rPr>
          <w:rFonts w:cs="Times New Roman"/>
          <w:szCs w:val="28"/>
        </w:rPr>
        <w:t>тношении обучающихся с ЗПР является</w:t>
      </w:r>
      <w:r>
        <w:rPr>
          <w:rFonts w:cs="Times New Roman"/>
          <w:b/>
          <w:szCs w:val="28"/>
        </w:rPr>
        <w:t xml:space="preserve"> </w:t>
      </w:r>
      <w:r>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D503E8" w:rsidRDefault="0020456E">
      <w:pPr>
        <w:spacing w:after="0" w:line="240" w:lineRule="auto"/>
        <w:ind w:firstLine="709"/>
        <w:jc w:val="both"/>
        <w:rPr>
          <w:rFonts w:cs="Times New Roman"/>
          <w:b/>
          <w:szCs w:val="28"/>
        </w:rPr>
      </w:pPr>
      <w:r>
        <w:rPr>
          <w:rFonts w:cs="Times New Roman"/>
          <w:szCs w:val="28"/>
        </w:rPr>
        <w:t>Достижение перечисленных выше целей обеспечивается решением следующих</w:t>
      </w:r>
      <w:r>
        <w:rPr>
          <w:rFonts w:cs="Times New Roman"/>
          <w:b/>
          <w:szCs w:val="28"/>
        </w:rPr>
        <w:t xml:space="preserve"> </w:t>
      </w:r>
      <w:r>
        <w:rPr>
          <w:rFonts w:cs="Times New Roman"/>
          <w:i/>
          <w:szCs w:val="28"/>
        </w:rPr>
        <w:t>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воспитание потребности в общении с музык</w:t>
      </w:r>
      <w:r>
        <w:rPr>
          <w:rFonts w:eastAsia="Arial Unicode MS" w:cs="Times New Roman"/>
          <w:szCs w:val="28"/>
        </w:rPr>
        <w:t>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общей музыкальности и эмоциональ</w:t>
      </w:r>
      <w:r>
        <w:rPr>
          <w:rFonts w:eastAsia="Arial Unicode MS" w:cs="Times New Roman"/>
          <w:szCs w:val="28"/>
        </w:rPr>
        <w:t>ности, эмпатии и восприимчивости, интеллектуальной сферы и творческого потенциала, художественного вкуса, общих музыкальных способностей;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и углубление интереса к музыке и музыкальной деятельности, развитие музыкальной памяти и слуха, ассоциативног</w:t>
      </w:r>
      <w:r>
        <w:rPr>
          <w:rFonts w:eastAsia="Arial Unicode MS" w:cs="Times New Roman"/>
          <w:szCs w:val="28"/>
        </w:rPr>
        <w:t>о мышления, фантазии и воображения;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т</w:t>
      </w:r>
      <w:r>
        <w:rPr>
          <w:rFonts w:eastAsia="Arial Unicode MS" w:cs="Times New Roman"/>
          <w:szCs w:val="28"/>
        </w:rPr>
        <w:t>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w:t>
      </w:r>
      <w:r>
        <w:rPr>
          <w:rFonts w:eastAsia="Arial Unicode MS" w:cs="Times New Roman"/>
          <w:szCs w:val="28"/>
        </w:rPr>
        <w:t>-творческой практике с применением информационно-коммуникативных технологий);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передача положительного духовного опыта поколений, сконцентрированного в музыкальном искусстве в его наиболее полном виде;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коррекция и развития эмоциональной сферы обучающегося с</w:t>
      </w:r>
      <w:r>
        <w:rPr>
          <w:rFonts w:eastAsia="Arial Unicode MS" w:cs="Times New Roman"/>
          <w:szCs w:val="28"/>
        </w:rPr>
        <w:t xml:space="preserve">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коррекция и развитие памяти, ассоциативно-образного мышления посредством зауч</w:t>
      </w:r>
      <w:r>
        <w:rPr>
          <w:rFonts w:eastAsia="Arial Unicode MS" w:cs="Times New Roman"/>
          <w:szCs w:val="28"/>
        </w:rPr>
        <w:t>ивания музыкального материала и текстов песен, понимания средств музыкальной выразительности;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D503E8" w:rsidRDefault="00D503E8">
      <w:pPr>
        <w:spacing w:after="0" w:line="240" w:lineRule="auto"/>
        <w:ind w:firstLine="709"/>
        <w:jc w:val="both"/>
        <w:rPr>
          <w:rFonts w:cs="Times New Roman"/>
          <w:szCs w:val="28"/>
        </w:rPr>
      </w:pPr>
      <w:bookmarkStart w:id="183" w:name="_Toc83236047"/>
    </w:p>
    <w:p w:rsidR="00D503E8" w:rsidRDefault="0020456E">
      <w:pPr>
        <w:spacing w:after="0" w:line="240" w:lineRule="auto"/>
        <w:ind w:firstLine="709"/>
        <w:jc w:val="both"/>
        <w:rPr>
          <w:rFonts w:cs="Times New Roman"/>
          <w:b/>
          <w:szCs w:val="28"/>
        </w:rPr>
      </w:pPr>
      <w:r>
        <w:rPr>
          <w:rFonts w:cs="Times New Roman"/>
          <w:b/>
          <w:szCs w:val="28"/>
        </w:rPr>
        <w:t xml:space="preserve">Особенности отбора </w:t>
      </w:r>
      <w:r>
        <w:rPr>
          <w:rFonts w:cs="Times New Roman"/>
          <w:b/>
          <w:szCs w:val="28"/>
        </w:rPr>
        <w:t>и адаптации учебного материала по музыке</w:t>
      </w:r>
      <w:bookmarkEnd w:id="183"/>
    </w:p>
    <w:p w:rsidR="00D503E8" w:rsidRDefault="0020456E">
      <w:pPr>
        <w:spacing w:after="0" w:line="240" w:lineRule="auto"/>
        <w:ind w:firstLine="709"/>
        <w:jc w:val="both"/>
        <w:rPr>
          <w:rFonts w:cs="Times New Roman"/>
          <w:szCs w:val="28"/>
        </w:rPr>
      </w:pPr>
      <w:r>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D503E8" w:rsidRDefault="0020456E">
      <w:pPr>
        <w:spacing w:after="0" w:line="240" w:lineRule="auto"/>
        <w:ind w:firstLine="709"/>
        <w:jc w:val="both"/>
        <w:rPr>
          <w:rFonts w:cs="Times New Roman"/>
          <w:szCs w:val="28"/>
        </w:rPr>
      </w:pPr>
      <w:r>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D503E8" w:rsidRDefault="0020456E">
      <w:pPr>
        <w:spacing w:after="0" w:line="240" w:lineRule="auto"/>
        <w:ind w:firstLine="709"/>
        <w:jc w:val="both"/>
        <w:rPr>
          <w:rFonts w:cs="Times New Roman"/>
          <w:szCs w:val="28"/>
        </w:rPr>
      </w:pPr>
      <w:r>
        <w:rPr>
          <w:rFonts w:cs="Times New Roman"/>
          <w:szCs w:val="28"/>
        </w:rPr>
        <w:t xml:space="preserve">Обучение </w:t>
      </w:r>
      <w:r>
        <w:rPr>
          <w:rFonts w:cs="Times New Roman"/>
          <w:szCs w:val="28"/>
        </w:rPr>
        <w:t>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w:t>
      </w:r>
      <w:r>
        <w:rPr>
          <w:rFonts w:cs="Times New Roman"/>
          <w:szCs w:val="28"/>
        </w:rPr>
        <w:t>,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w:t>
      </w:r>
      <w:r>
        <w:rPr>
          <w:rFonts w:cs="Times New Roman"/>
          <w:szCs w:val="28"/>
        </w:rPr>
        <w:t>аждого ученика.</w:t>
      </w:r>
    </w:p>
    <w:p w:rsidR="00D503E8" w:rsidRDefault="0020456E">
      <w:pPr>
        <w:spacing w:after="0" w:line="240" w:lineRule="auto"/>
        <w:ind w:firstLine="709"/>
        <w:jc w:val="both"/>
        <w:rPr>
          <w:rFonts w:cs="Times New Roman"/>
          <w:szCs w:val="28"/>
        </w:rPr>
      </w:pPr>
      <w:r>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D503E8" w:rsidRDefault="0020456E">
      <w:pPr>
        <w:spacing w:after="0" w:line="240" w:lineRule="auto"/>
        <w:ind w:firstLine="709"/>
        <w:jc w:val="both"/>
        <w:rPr>
          <w:rFonts w:cs="Times New Roman"/>
          <w:szCs w:val="28"/>
        </w:rPr>
      </w:pPr>
      <w:r>
        <w:rPr>
          <w:rFonts w:cs="Times New Roman"/>
          <w:szCs w:val="28"/>
        </w:rPr>
        <w:t>Взаимосвязь учителя музыки и педагога-психолога заключается в учете психол</w:t>
      </w:r>
      <w:r>
        <w:rPr>
          <w:rFonts w:cs="Times New Roman"/>
          <w:szCs w:val="28"/>
        </w:rPr>
        <w:t xml:space="preserve">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D503E8" w:rsidRDefault="0020456E">
      <w:pPr>
        <w:spacing w:after="0" w:line="240" w:lineRule="auto"/>
        <w:ind w:firstLine="709"/>
        <w:jc w:val="both"/>
        <w:rPr>
          <w:rFonts w:cs="Times New Roman"/>
          <w:szCs w:val="28"/>
        </w:rPr>
      </w:pPr>
      <w:r>
        <w:rPr>
          <w:rFonts w:cs="Times New Roman"/>
          <w:szCs w:val="28"/>
        </w:rPr>
        <w:t xml:space="preserve">Учителю музыки следует придерживаться приведенных ниже общих </w:t>
      </w:r>
      <w:r>
        <w:rPr>
          <w:rFonts w:cs="Times New Roman"/>
          <w:i/>
          <w:szCs w:val="28"/>
        </w:rPr>
        <w:t>рекомендаций</w:t>
      </w:r>
      <w:r>
        <w:rPr>
          <w:rFonts w:cs="Times New Roman"/>
          <w:szCs w:val="28"/>
        </w:rPr>
        <w:t>:</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следует преп</w:t>
      </w:r>
      <w:r>
        <w:rPr>
          <w:rFonts w:eastAsia="Arial Unicode MS" w:cs="Times New Roman"/>
          <w:szCs w:val="28"/>
        </w:rPr>
        <w:t>односить новый материал развернуто, пошагово и закреплять его на протяжении нескольких занятий;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w:t>
      </w:r>
      <w:r>
        <w:rPr>
          <w:rFonts w:eastAsia="Arial Unicode MS" w:cs="Times New Roman"/>
          <w:szCs w:val="28"/>
        </w:rPr>
        <w:t>, предусматривать помощь (в виде опорных карточек) при употреблении или использовании терминологии;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следует производить отбор музыкального материала с позиции его доступности, при этом сохраняя общий базовый уровень;</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следует постоянно разнообразить содержа</w:t>
      </w:r>
      <w:r>
        <w:rPr>
          <w:rFonts w:eastAsia="Arial Unicode MS" w:cs="Times New Roman"/>
          <w:szCs w:val="28"/>
        </w:rPr>
        <w:t>ние проводимых занятий, мотивировать учащихся к изучению предмета;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D503E8" w:rsidRDefault="0020456E">
      <w:pPr>
        <w:spacing w:after="0" w:line="240" w:lineRule="auto"/>
        <w:ind w:firstLine="709"/>
        <w:jc w:val="both"/>
        <w:rPr>
          <w:rFonts w:cs="Times New Roman"/>
          <w:szCs w:val="28"/>
        </w:rPr>
      </w:pPr>
      <w:r>
        <w:rPr>
          <w:rFonts w:cs="Times New Roman"/>
          <w:szCs w:val="28"/>
        </w:rPr>
        <w:t>Обучающиеся с ЗПР также нуждаются в том, чтобы на урока</w:t>
      </w:r>
      <w:r>
        <w:rPr>
          <w:rFonts w:cs="Times New Roman"/>
          <w:szCs w:val="28"/>
        </w:rPr>
        <w:t>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w:t>
      </w:r>
      <w:r>
        <w:rPr>
          <w:rFonts w:cs="Times New Roman"/>
          <w:szCs w:val="28"/>
        </w:rPr>
        <w:t xml:space="preserve">и ситуациями и применимость полученных знаний в жизни, формировал мотивацию слушания музыки за пределами урока. </w:t>
      </w:r>
    </w:p>
    <w:p w:rsidR="00D503E8" w:rsidRDefault="0020456E">
      <w:pPr>
        <w:widowControl w:val="0"/>
        <w:tabs>
          <w:tab w:val="left" w:pos="993"/>
        </w:tabs>
        <w:spacing w:after="0" w:line="240" w:lineRule="auto"/>
        <w:ind w:firstLine="709"/>
        <w:jc w:val="both"/>
        <w:rPr>
          <w:rFonts w:eastAsia="Times New Roman" w:cs="Times New Roman"/>
          <w:szCs w:val="28"/>
        </w:rPr>
      </w:pPr>
      <w:r>
        <w:rPr>
          <w:rFonts w:eastAsia="Times New Roman" w:cs="Times New Roman"/>
          <w:szCs w:val="28"/>
        </w:rPr>
        <w:t>В основе построения материала по учебному предмету «Музыка» лежит модульный принцип. В результате освоения предмета «Музыка» обучающиеся формир</w:t>
      </w:r>
      <w:r>
        <w:rPr>
          <w:rFonts w:eastAsia="Times New Roman" w:cs="Times New Roman"/>
          <w:szCs w:val="28"/>
        </w:rPr>
        <w:t xml:space="preserve">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Pr>
          <w:rFonts w:eastAsia="Calibri" w:cs="Times New Roman"/>
          <w:szCs w:val="28"/>
          <w:lang w:eastAsia="en-US"/>
        </w:rPr>
        <w:t>в</w:t>
      </w:r>
      <w:r>
        <w:rPr>
          <w:rFonts w:eastAsia="Times New Roman" w:cs="Times New Roman"/>
          <w:szCs w:val="28"/>
        </w:rPr>
        <w:t>идах</w:t>
      </w:r>
      <w:r>
        <w:rPr>
          <w:rFonts w:eastAsia="Times New Roman" w:cs="Times New Roman"/>
          <w:szCs w:val="28"/>
        </w:rPr>
        <w:t xml:space="preserve">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w:t>
      </w:r>
      <w:r>
        <w:rPr>
          <w:rFonts w:eastAsia="Times New Roman" w:cs="Times New Roman"/>
          <w:szCs w:val="28"/>
        </w:rPr>
        <w:t>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w:t>
      </w:r>
      <w:r>
        <w:rPr>
          <w:rFonts w:eastAsia="Times New Roman" w:cs="Times New Roman"/>
          <w:szCs w:val="28"/>
        </w:rPr>
        <w:t xml:space="preserve">рироде музыки, музыкальных жанрах, стилевых направлениях, различения звучания отдельных музыкальных инструментов, видов хора и оркестра. </w:t>
      </w:r>
    </w:p>
    <w:p w:rsidR="00D503E8" w:rsidRDefault="00D503E8">
      <w:pPr>
        <w:spacing w:after="0" w:line="240" w:lineRule="auto"/>
        <w:ind w:firstLine="709"/>
        <w:jc w:val="both"/>
        <w:rPr>
          <w:rFonts w:eastAsia="Times New Roman" w:cs="Times New Roman"/>
          <w:szCs w:val="28"/>
        </w:rPr>
      </w:pPr>
      <w:bookmarkStart w:id="184" w:name="_Toc83236048"/>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w:t>
      </w:r>
      <w:r>
        <w:rPr>
          <w:rFonts w:eastAsia="Times New Roman" w:cs="Times New Roman"/>
          <w:b/>
          <w:szCs w:val="28"/>
        </w:rPr>
        <w:t>осмысленное освоение содержании образования по предмету «Музыка»</w:t>
      </w:r>
      <w:bookmarkEnd w:id="184"/>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w:t>
      </w:r>
      <w:r>
        <w:rPr>
          <w:rFonts w:eastAsia="Times New Roman" w:cs="Times New Roman"/>
          <w:szCs w:val="28"/>
        </w:rPr>
        <w:t>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w:t>
      </w:r>
      <w:r>
        <w:rPr>
          <w:rFonts w:eastAsia="Times New Roman" w:cs="Times New Roman"/>
          <w:szCs w:val="28"/>
        </w:rPr>
        <w:t xml:space="preserve">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503E8" w:rsidRDefault="0020456E">
      <w:pPr>
        <w:widowControl w:val="0"/>
        <w:tabs>
          <w:tab w:val="left" w:pos="510"/>
        </w:tabs>
        <w:spacing w:after="0" w:line="240" w:lineRule="auto"/>
        <w:ind w:firstLine="709"/>
        <w:jc w:val="both"/>
        <w:rPr>
          <w:rFonts w:eastAsia="Times New Roman" w:cs="Times New Roman"/>
          <w:szCs w:val="28"/>
        </w:rPr>
      </w:pPr>
      <w:r>
        <w:rPr>
          <w:rFonts w:eastAsia="Times New Roman" w:cs="Times New Roman"/>
          <w:szCs w:val="28"/>
        </w:rPr>
        <w:t>Программа составлена на основе модульного принципа построения</w:t>
      </w:r>
      <w:r>
        <w:rPr>
          <w:rFonts w:eastAsia="Times New Roman" w:cs="Times New Roman"/>
          <w:szCs w:val="28"/>
        </w:rPr>
        <w:t xml:space="preserve">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503E8" w:rsidRDefault="00D503E8">
      <w:pPr>
        <w:widowControl w:val="0"/>
        <w:tabs>
          <w:tab w:val="left" w:pos="510"/>
        </w:tabs>
        <w:spacing w:after="0" w:line="240" w:lineRule="auto"/>
        <w:ind w:firstLine="567"/>
        <w:jc w:val="both"/>
        <w:rPr>
          <w:rFonts w:eastAsia="Times New Roman" w:cs="Times New Roman"/>
          <w:szCs w:val="28"/>
        </w:rPr>
      </w:pPr>
    </w:p>
    <w:p w:rsidR="00D503E8" w:rsidRDefault="0020456E">
      <w:pPr>
        <w:widowControl w:val="0"/>
        <w:tabs>
          <w:tab w:val="left" w:pos="510"/>
        </w:tabs>
        <w:spacing w:after="0" w:line="240" w:lineRule="auto"/>
        <w:ind w:firstLine="510"/>
        <w:jc w:val="both"/>
        <w:rPr>
          <w:rFonts w:eastAsia="Times New Roman" w:cs="Times New Roman"/>
          <w:b/>
          <w:szCs w:val="28"/>
        </w:rPr>
      </w:pPr>
      <w:r>
        <w:rPr>
          <w:rFonts w:eastAsia="Times New Roman" w:cs="Times New Roman"/>
          <w:b/>
          <w:szCs w:val="28"/>
        </w:rPr>
        <w:t>Структура программы по предмету «Музыка»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 xml:space="preserve">Содержание предмета «Музыка» структурно </w:t>
      </w:r>
      <w:r>
        <w:rPr>
          <w:rFonts w:eastAsia="Times New Roman" w:cs="Times New Roman"/>
          <w:szCs w:val="28"/>
        </w:rPr>
        <w:t>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1 «Музыка моего края»;</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2 «Народное музыкальное творчество России»;</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3 «Музыка народов мира»;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4 «Европейская классическая музыка»;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5 «Русская классическая музыка»;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6 «Истоки и образы русской и европейско</w:t>
      </w:r>
      <w:r>
        <w:rPr>
          <w:rFonts w:eastAsia="Times New Roman" w:cs="Times New Roman"/>
          <w:szCs w:val="28"/>
        </w:rPr>
        <w:t>й духовной музыки»;</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7 «Жанры музыкального искусства»;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8 «Связь музыки с другими видами искусства»;</w:t>
      </w:r>
    </w:p>
    <w:p w:rsidR="00D503E8" w:rsidRDefault="0020456E">
      <w:pPr>
        <w:widowControl w:val="0"/>
        <w:tabs>
          <w:tab w:val="left" w:pos="510"/>
        </w:tabs>
        <w:spacing w:after="0" w:line="240" w:lineRule="auto"/>
        <w:ind w:firstLine="510"/>
        <w:jc w:val="both"/>
        <w:rPr>
          <w:rFonts w:eastAsia="Times New Roman" w:cs="Times New Roman"/>
          <w:szCs w:val="28"/>
        </w:rPr>
      </w:pPr>
      <w:r>
        <w:rPr>
          <w:rFonts w:eastAsia="Times New Roman" w:cs="Times New Roman"/>
          <w:szCs w:val="28"/>
        </w:rPr>
        <w:t>модуль № 9 «Современная музыка: основные жанры и направления».</w:t>
      </w:r>
    </w:p>
    <w:p w:rsidR="00D503E8" w:rsidRDefault="00D503E8">
      <w:pPr>
        <w:spacing w:after="0" w:line="240" w:lineRule="auto"/>
        <w:ind w:firstLine="567"/>
        <w:jc w:val="both"/>
        <w:rPr>
          <w:rFonts w:cs="Times New Roman"/>
          <w:szCs w:val="28"/>
        </w:rPr>
      </w:pPr>
      <w:bookmarkStart w:id="185" w:name="_Toc83236049"/>
    </w:p>
    <w:p w:rsidR="00D503E8" w:rsidRDefault="0020456E">
      <w:pPr>
        <w:spacing w:after="0" w:line="240" w:lineRule="auto"/>
        <w:ind w:firstLine="709"/>
        <w:jc w:val="both"/>
        <w:rPr>
          <w:rFonts w:cs="Times New Roman"/>
          <w:b/>
          <w:szCs w:val="28"/>
        </w:rPr>
      </w:pPr>
      <w:r>
        <w:rPr>
          <w:rFonts w:cs="Times New Roman"/>
          <w:b/>
          <w:szCs w:val="28"/>
        </w:rPr>
        <w:t>Место предмета в учебном плане</w:t>
      </w:r>
    </w:p>
    <w:p w:rsidR="00D503E8" w:rsidRDefault="0020456E">
      <w:pPr>
        <w:spacing w:after="0" w:line="240" w:lineRule="auto"/>
        <w:ind w:firstLine="709"/>
        <w:jc w:val="both"/>
        <w:rPr>
          <w:rFonts w:eastAsia="Times New Roman" w:cs="Times New Roman"/>
          <w:szCs w:val="28"/>
        </w:rPr>
      </w:pPr>
      <w:r>
        <w:rPr>
          <w:rFonts w:cs="Times New Roman"/>
          <w:szCs w:val="28"/>
        </w:rPr>
        <w:t>В со</w:t>
      </w:r>
      <w:r>
        <w:rPr>
          <w:rFonts w:cs="Times New Roman"/>
          <w:szCs w:val="28"/>
        </w:rPr>
        <w:t>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r>
        <w:rPr>
          <w:rFonts w:cs="Times New Roman"/>
          <w:szCs w:val="28"/>
        </w:rPr>
        <w:t xml:space="preserve">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Pr>
          <w:rFonts w:eastAsia="Times New Roman" w:cs="Times New Roman"/>
          <w:szCs w:val="28"/>
        </w:rPr>
        <w:t xml:space="preserve">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w:t>
      </w:r>
      <w:r>
        <w:rPr>
          <w:rFonts w:eastAsia="Times New Roman" w:cs="Times New Roman"/>
          <w:szCs w:val="28"/>
        </w:rPr>
        <w:t>общего образования обучающихся с задержкой психического развития.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w:t>
      </w:r>
      <w:r>
        <w:rPr>
          <w:rFonts w:cs="Times New Roman"/>
          <w:szCs w:val="28"/>
        </w:rPr>
        <w:t xml:space="preserve">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 разработке рабочей программы по предмету «Музыка» о</w:t>
      </w:r>
      <w:r>
        <w:rPr>
          <w:rFonts w:cs="Times New Roman"/>
          <w:szCs w:val="28"/>
        </w:rPr>
        <w:t>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Изу</w:t>
      </w:r>
      <w:r>
        <w:rPr>
          <w:rFonts w:cs="Times New Roman"/>
          <w:szCs w:val="28"/>
        </w:rPr>
        <w:t>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w:t>
      </w:r>
      <w:r>
        <w:rPr>
          <w:rFonts w:cs="Times New Roman"/>
          <w:szCs w:val="28"/>
        </w:rPr>
        <w:t>льное искусство», «Литература», «География», «История», «Обществознание», «Иностранный язык» и др.</w:t>
      </w:r>
      <w:bookmarkEnd w:id="185"/>
    </w:p>
    <w:p w:rsidR="00D503E8" w:rsidRDefault="00D503E8">
      <w:pPr>
        <w:spacing w:after="0" w:line="240" w:lineRule="auto"/>
        <w:ind w:firstLine="709"/>
        <w:jc w:val="both"/>
        <w:rPr>
          <w:rFonts w:eastAsia="Times New Roman" w:cs="Times New Roman"/>
          <w:szCs w:val="28"/>
          <w:highlight w:val="green"/>
        </w:rPr>
      </w:pPr>
    </w:p>
    <w:p w:rsidR="00D503E8" w:rsidRDefault="00D503E8">
      <w:pPr>
        <w:spacing w:after="0" w:line="240" w:lineRule="auto"/>
        <w:ind w:firstLine="709"/>
        <w:jc w:val="both"/>
        <w:rPr>
          <w:rFonts w:eastAsia="Times New Roman" w:cs="Times New Roman"/>
          <w:szCs w:val="28"/>
          <w:highlight w:val="green"/>
        </w:rPr>
      </w:pPr>
    </w:p>
    <w:p w:rsidR="00D503E8" w:rsidRDefault="0020456E">
      <w:pPr>
        <w:spacing w:after="0" w:line="240" w:lineRule="auto"/>
        <w:jc w:val="both"/>
        <w:rPr>
          <w:rFonts w:eastAsia="Times New Roman" w:cs="Times New Roman"/>
          <w:szCs w:val="28"/>
        </w:rPr>
      </w:pPr>
      <w:bookmarkStart w:id="186" w:name="_Toc83236050"/>
      <w:r>
        <w:rPr>
          <w:rFonts w:cs="Times New Roman"/>
          <w:szCs w:val="28"/>
        </w:rPr>
        <w:t>СОДЕРЖАНИЕ УЧЕБНОГО ПРЕДМЕТА «</w:t>
      </w:r>
      <w:r>
        <w:rPr>
          <w:rFonts w:cs="Times New Roman"/>
          <w:caps/>
          <w:szCs w:val="28"/>
        </w:rPr>
        <w:t>МУЗЫКА</w:t>
      </w:r>
      <w:r>
        <w:rPr>
          <w:rFonts w:cs="Times New Roman"/>
          <w:szCs w:val="28"/>
        </w:rPr>
        <w:t>»</w:t>
      </w:r>
      <w:bookmarkEnd w:id="186"/>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рекомендациями, представленными в Примерной рабочей программе учебного пред</w:t>
      </w:r>
      <w:r>
        <w:rPr>
          <w:rFonts w:eastAsia="Times New Roman" w:cs="Times New Roman"/>
          <w:szCs w:val="28"/>
        </w:rPr>
        <w:t>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w:t>
      </w:r>
      <w:r>
        <w:rPr>
          <w:rFonts w:eastAsia="Times New Roman" w:cs="Times New Roman"/>
          <w:szCs w:val="28"/>
        </w:rPr>
        <w:t>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D503E8" w:rsidRDefault="00D503E8">
      <w:pPr>
        <w:spacing w:after="0" w:line="240" w:lineRule="auto"/>
        <w:ind w:firstLine="709"/>
        <w:rPr>
          <w:lang w:eastAsia="en-US"/>
        </w:rPr>
      </w:pPr>
    </w:p>
    <w:p w:rsidR="00D503E8" w:rsidRDefault="0020456E">
      <w:pPr>
        <w:spacing w:after="0" w:line="240" w:lineRule="auto"/>
        <w:rPr>
          <w:rFonts w:eastAsiaTheme="majorEastAsia" w:cs="Times New Roman"/>
          <w:b/>
          <w:bCs/>
          <w:szCs w:val="28"/>
          <w:lang w:eastAsia="en-US"/>
        </w:rPr>
      </w:pPr>
      <w:bookmarkStart w:id="187" w:name="_Toc83236051"/>
      <w:r>
        <w:rPr>
          <w:rFonts w:eastAsiaTheme="majorEastAsia" w:cs="Times New Roman"/>
          <w:b/>
          <w:bCs/>
          <w:szCs w:val="28"/>
          <w:lang w:eastAsia="en-US"/>
        </w:rPr>
        <w:t>5 КЛАСС</w:t>
      </w:r>
      <w:bookmarkEnd w:id="187"/>
    </w:p>
    <w:p w:rsidR="00D503E8" w:rsidRDefault="0020456E">
      <w:pPr>
        <w:spacing w:after="0" w:line="240" w:lineRule="auto"/>
        <w:ind w:firstLine="709"/>
        <w:rPr>
          <w:rFonts w:cs="Times New Roman"/>
          <w:b/>
          <w:szCs w:val="28"/>
        </w:rPr>
      </w:pPr>
      <w:r>
        <w:rPr>
          <w:rFonts w:cs="Times New Roman"/>
          <w:szCs w:val="28"/>
        </w:rPr>
        <w:t>Содержание предмета за курс 5 класса включает модули:</w:t>
      </w:r>
    </w:p>
    <w:p w:rsidR="00D503E8" w:rsidRDefault="0020456E">
      <w:pPr>
        <w:spacing w:after="0" w:line="240" w:lineRule="auto"/>
        <w:ind w:firstLine="709"/>
        <w:jc w:val="both"/>
        <w:rPr>
          <w:rFonts w:eastAsia="Times New Roman" w:cs="Times New Roman"/>
          <w:szCs w:val="28"/>
        </w:rPr>
      </w:pPr>
      <w:r>
        <w:rPr>
          <w:rFonts w:cs="Times New Roman"/>
          <w:b/>
          <w:bCs/>
          <w:szCs w:val="28"/>
        </w:rPr>
        <w:t>Модуль № 1. «Музыка моего края»</w:t>
      </w:r>
      <w:r>
        <w:rPr>
          <w:rFonts w:eastAsia="Times New Roman" w:cs="Times New Roman"/>
          <w:szCs w:val="28"/>
        </w:rPr>
        <w:t xml:space="preserve">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w:t>
      </w:r>
      <w:r>
        <w:rPr>
          <w:rFonts w:eastAsia="Times New Roman" w:cs="Times New Roman"/>
          <w:szCs w:val="28"/>
        </w:rPr>
        <w:t>начение для духовно-нравственного развития человека. Музыка как выражение чувств и мыслей человека.</w:t>
      </w:r>
      <w:r>
        <w:rPr>
          <w:rFonts w:cs="Times New Roman"/>
          <w:szCs w:val="28"/>
        </w:rPr>
        <w:t xml:space="preserve"> </w:t>
      </w:r>
      <w:r>
        <w:rPr>
          <w:rFonts w:eastAsia="Times New Roman" w:cs="Times New Roman"/>
          <w:szCs w:val="28"/>
        </w:rPr>
        <w:t>Календарные обряды, традиционные для данной местности (осенние, зимние, весенние – на выбор учителя)</w:t>
      </w:r>
    </w:p>
    <w:p w:rsidR="00D503E8" w:rsidRDefault="0020456E">
      <w:pPr>
        <w:spacing w:after="0" w:line="240" w:lineRule="auto"/>
        <w:ind w:firstLine="709"/>
        <w:jc w:val="both"/>
        <w:rPr>
          <w:rFonts w:eastAsia="Times New Roman" w:cs="Times New Roman"/>
          <w:szCs w:val="28"/>
        </w:rPr>
      </w:pPr>
      <w:r>
        <w:rPr>
          <w:rFonts w:cs="Times New Roman"/>
          <w:b/>
          <w:bCs/>
          <w:szCs w:val="28"/>
        </w:rPr>
        <w:t>Модуль № 2. «</w:t>
      </w:r>
      <w:r>
        <w:rPr>
          <w:rFonts w:eastAsia="Times New Roman" w:cs="Times New Roman"/>
          <w:b/>
          <w:bCs/>
          <w:szCs w:val="28"/>
        </w:rPr>
        <w:t>Народное музыкальное творчество России»</w:t>
      </w:r>
      <w:r>
        <w:rPr>
          <w:rFonts w:eastAsia="Times New Roman" w:cs="Times New Roman"/>
          <w:szCs w:val="28"/>
        </w:rPr>
        <w:t xml:space="preserve"> </w:t>
      </w:r>
    </w:p>
    <w:p w:rsidR="00D503E8" w:rsidRDefault="0020456E">
      <w:pPr>
        <w:spacing w:after="0" w:line="240" w:lineRule="auto"/>
        <w:ind w:firstLine="709"/>
        <w:jc w:val="both"/>
        <w:rPr>
          <w:rFonts w:cs="Times New Roman"/>
          <w:bCs/>
          <w:szCs w:val="28"/>
        </w:rPr>
      </w:pPr>
      <w:r>
        <w:rPr>
          <w:rFonts w:eastAsia="Times New Roman" w:cs="Times New Roman"/>
          <w:szCs w:val="28"/>
        </w:rPr>
        <w:t>Б</w:t>
      </w:r>
      <w:r>
        <w:rPr>
          <w:rFonts w:eastAsia="Times New Roman" w:cs="Times New Roman"/>
          <w:szCs w:val="28"/>
        </w:rPr>
        <w:t>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w:t>
      </w:r>
      <w:r>
        <w:rPr>
          <w:rFonts w:eastAsia="Times New Roman" w:cs="Times New Roman"/>
          <w:szCs w:val="28"/>
        </w:rPr>
        <w:t xml:space="preserve"> части духовной культуры народа</w:t>
      </w:r>
      <w:r>
        <w:rPr>
          <w:rFonts w:cs="Times New Roman"/>
          <w:szCs w:val="28"/>
        </w:rPr>
        <w:t xml:space="preserve"> </w:t>
      </w:r>
      <w:r>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D503E8" w:rsidRDefault="0020456E">
      <w:pPr>
        <w:spacing w:after="0" w:line="240" w:lineRule="auto"/>
        <w:ind w:firstLine="709"/>
        <w:jc w:val="both"/>
        <w:rPr>
          <w:rFonts w:cs="Times New Roman"/>
          <w:b/>
          <w:bCs/>
          <w:szCs w:val="28"/>
        </w:rPr>
      </w:pPr>
      <w:r>
        <w:rPr>
          <w:rFonts w:cs="Times New Roman"/>
          <w:b/>
          <w:bCs/>
          <w:szCs w:val="28"/>
        </w:rPr>
        <w:t xml:space="preserve">Модуль № 3. «Музыка народов мира»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Археологические находки, легенды и сказания о музыке древних. Древняя Греция – кол</w:t>
      </w:r>
      <w:r>
        <w:rPr>
          <w:rFonts w:cs="Times New Roman"/>
          <w:szCs w:val="28"/>
        </w:rPr>
        <w:t xml:space="preserve">ыбель европейской культуры (театр, хор, оркестр, лады, учение о гармонии и др.) </w:t>
      </w:r>
      <w:r>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w:t>
      </w:r>
      <w:r>
        <w:rPr>
          <w:rFonts w:eastAsia="Times New Roman" w:cs="Times New Roman"/>
          <w:szCs w:val="28"/>
        </w:rPr>
        <w:t>урян Балет «Гаянэ», П. Чайковский Балет «Спящая красавица», Н. Римский-Корсаков Симфоническая сюита «Шехерезада»).</w:t>
      </w:r>
    </w:p>
    <w:p w:rsidR="00D503E8" w:rsidRDefault="0020456E">
      <w:pPr>
        <w:spacing w:after="0" w:line="240" w:lineRule="auto"/>
        <w:ind w:firstLine="709"/>
        <w:jc w:val="both"/>
        <w:rPr>
          <w:rFonts w:cs="Times New Roman"/>
          <w:szCs w:val="28"/>
        </w:rPr>
      </w:pPr>
      <w:r>
        <w:rPr>
          <w:rFonts w:eastAsia="Times New Roman" w:cs="Times New Roman"/>
          <w:b/>
          <w:bCs/>
          <w:szCs w:val="28"/>
        </w:rPr>
        <w:t>Модуль № 4. «Европейская классическая музыка»</w:t>
      </w:r>
    </w:p>
    <w:p w:rsidR="00D503E8" w:rsidRDefault="0020456E">
      <w:pPr>
        <w:spacing w:after="0" w:line="240" w:lineRule="auto"/>
        <w:ind w:firstLine="709"/>
        <w:jc w:val="both"/>
        <w:rPr>
          <w:rFonts w:eastAsia="Times New Roman" w:cs="Times New Roman"/>
          <w:bCs/>
          <w:szCs w:val="28"/>
        </w:rPr>
      </w:pPr>
      <w:r>
        <w:rPr>
          <w:rFonts w:cs="Times New Roman"/>
          <w:szCs w:val="28"/>
        </w:rPr>
        <w:t xml:space="preserve">Национальный музыкальный стиль на примере творчества Ф. Шопена, Э. Грига и др. </w:t>
      </w:r>
      <w:r>
        <w:rPr>
          <w:rFonts w:eastAsia="Times New Roman" w:cs="Times New Roman"/>
          <w:bCs/>
          <w:szCs w:val="28"/>
        </w:rPr>
        <w:t>Национальные истоки классической музыки.</w:t>
      </w:r>
      <w:r>
        <w:rPr>
          <w:rFonts w:cs="Times New Roman"/>
          <w:szCs w:val="28"/>
        </w:rPr>
        <w:t xml:space="preserve"> Характерные жанры, образы, элементы музыкального языка (соната, симфония).</w:t>
      </w:r>
      <w:r>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Pr>
          <w:rFonts w:cs="Times New Roman"/>
          <w:szCs w:val="28"/>
        </w:rPr>
        <w:t xml:space="preserve"> </w:t>
      </w:r>
      <w:r>
        <w:rPr>
          <w:rFonts w:eastAsia="Times New Roman" w:cs="Times New Roman"/>
          <w:bCs/>
          <w:szCs w:val="28"/>
        </w:rPr>
        <w:t>Кумиры публики (на примере творчества В</w:t>
      </w:r>
      <w:r>
        <w:rPr>
          <w:rFonts w:eastAsia="Times New Roman" w:cs="Times New Roman"/>
          <w:bCs/>
          <w:szCs w:val="28"/>
        </w:rPr>
        <w:t>.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503E8" w:rsidRDefault="0020456E">
      <w:pPr>
        <w:spacing w:after="0" w:line="240" w:lineRule="auto"/>
        <w:ind w:firstLine="709"/>
        <w:jc w:val="both"/>
        <w:rPr>
          <w:rFonts w:cs="Times New Roman"/>
          <w:szCs w:val="28"/>
        </w:rPr>
      </w:pPr>
      <w:r>
        <w:rPr>
          <w:rFonts w:eastAsia="Times New Roman" w:cs="Times New Roman"/>
          <w:b/>
          <w:bCs/>
          <w:szCs w:val="28"/>
        </w:rPr>
        <w:t>Модуль № 5. «Русская классическая музыка»</w:t>
      </w:r>
      <w:r>
        <w:rPr>
          <w:rFonts w:cs="Times New Roman"/>
          <w:szCs w:val="28"/>
        </w:rPr>
        <w:t xml:space="preserve"> </w:t>
      </w:r>
    </w:p>
    <w:p w:rsidR="00D503E8" w:rsidRDefault="0020456E">
      <w:pPr>
        <w:spacing w:after="0" w:line="240" w:lineRule="auto"/>
        <w:ind w:firstLine="709"/>
        <w:jc w:val="both"/>
        <w:rPr>
          <w:rFonts w:eastAsia="Calibri" w:cs="Times New Roman"/>
          <w:szCs w:val="28"/>
        </w:rPr>
      </w:pPr>
      <w:r>
        <w:rPr>
          <w:rFonts w:eastAsia="Times New Roman" w:cs="Times New Roman"/>
          <w:bCs/>
          <w:szCs w:val="28"/>
        </w:rPr>
        <w:t>Вокальная музыка н</w:t>
      </w:r>
      <w:r>
        <w:rPr>
          <w:rFonts w:eastAsia="Times New Roman" w:cs="Times New Roman"/>
          <w:bCs/>
          <w:szCs w:val="28"/>
        </w:rPr>
        <w:t>а стихи русских поэтов, программные инструментальные произведения, посвящённые картинам русской природы, народного быта, сказкам</w:t>
      </w:r>
      <w:r>
        <w:rPr>
          <w:rFonts w:eastAsia="Times New Roman" w:cs="Times New Roman"/>
          <w:szCs w:val="28"/>
        </w:rPr>
        <w:t>, легендам (на примере творчества М. И. Глинки, С. В. Рахманинова, В. А. Гаврилина и др.) Связь народного и профессионального му</w:t>
      </w:r>
      <w:r>
        <w:rPr>
          <w:rFonts w:eastAsia="Times New Roman" w:cs="Times New Roman"/>
          <w:szCs w:val="28"/>
        </w:rPr>
        <w:t>зыкального творчества</w:t>
      </w:r>
      <w:r>
        <w:rPr>
          <w:rFonts w:eastAsia="Calibri" w:cs="Times New Roman"/>
          <w:szCs w:val="28"/>
        </w:rPr>
        <w:t xml:space="preserve"> (Н. Римский-Корсаков Оперы «Садко», «Снегурочка»).</w:t>
      </w:r>
      <w:r>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w:t>
      </w:r>
      <w:r>
        <w:rPr>
          <w:rFonts w:eastAsia="Times New Roman" w:cs="Times New Roman"/>
          <w:szCs w:val="28"/>
        </w:rPr>
        <w:t>а «1812»,</w:t>
      </w:r>
      <w:r>
        <w:rPr>
          <w:rFonts w:eastAsia="Calibri" w:cs="Times New Roman"/>
          <w:szCs w:val="28"/>
        </w:rPr>
        <w:t xml:space="preserve"> С. Прокофьев Кантата «Александр Невский») </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6. «Истоки и образы русской и европейской духовной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bCs/>
          <w:szCs w:val="28"/>
        </w:rPr>
        <w:t>Музыка православного и католического богослужения (колокола, пение a capella / пение в</w:t>
      </w:r>
      <w:r>
        <w:rPr>
          <w:rFonts w:cs="Times New Roman"/>
          <w:szCs w:val="28"/>
        </w:rPr>
        <w:t xml:space="preserve"> </w:t>
      </w:r>
      <w:r>
        <w:rPr>
          <w:rFonts w:eastAsia="Times New Roman" w:cs="Times New Roman"/>
          <w:bCs/>
          <w:szCs w:val="28"/>
        </w:rPr>
        <w:t xml:space="preserve">сопровождении органа, И.С.Бах). Основные жанры, </w:t>
      </w:r>
      <w:r>
        <w:rPr>
          <w:rFonts w:eastAsia="Times New Roman" w:cs="Times New Roman"/>
          <w:bCs/>
          <w:szCs w:val="28"/>
        </w:rPr>
        <w:t xml:space="preserve">традиции (литургия, месса). Образы Христа, Богородицы, Рождества, Воскресения (П.И. Чайковский </w:t>
      </w:r>
      <w:r>
        <w:rPr>
          <w:rFonts w:eastAsia="Times New Roman" w:cs="Times New Roman"/>
          <w:szCs w:val="28"/>
        </w:rPr>
        <w:t>«Покаянная молитва о Руси», П. Чесноков «Да исправится молитва моя»).</w:t>
      </w:r>
    </w:p>
    <w:p w:rsidR="00D503E8" w:rsidRDefault="0020456E">
      <w:pPr>
        <w:spacing w:after="0" w:line="240" w:lineRule="auto"/>
        <w:ind w:firstLine="709"/>
        <w:jc w:val="both"/>
        <w:rPr>
          <w:rFonts w:cs="Times New Roman"/>
          <w:bCs/>
          <w:szCs w:val="28"/>
        </w:rPr>
      </w:pPr>
      <w:r>
        <w:rPr>
          <w:rFonts w:cs="Times New Roman"/>
          <w:b/>
          <w:bCs/>
          <w:szCs w:val="28"/>
        </w:rPr>
        <w:t>Модуль № 7. «Жанры музыкального искусства»</w:t>
      </w:r>
      <w:r>
        <w:rPr>
          <w:rFonts w:cs="Times New Roman"/>
          <w:bCs/>
          <w:szCs w:val="28"/>
        </w:rPr>
        <w:t xml:space="preserve"> </w:t>
      </w:r>
    </w:p>
    <w:p w:rsidR="00D503E8" w:rsidRDefault="0020456E">
      <w:pPr>
        <w:spacing w:after="0" w:line="240" w:lineRule="auto"/>
        <w:ind w:firstLine="709"/>
        <w:jc w:val="both"/>
        <w:rPr>
          <w:rFonts w:cs="Times New Roman"/>
          <w:bCs/>
          <w:szCs w:val="28"/>
        </w:rPr>
      </w:pPr>
      <w:r>
        <w:rPr>
          <w:rFonts w:cs="Times New Roman"/>
          <w:bCs/>
          <w:szCs w:val="28"/>
        </w:rPr>
        <w:t>Жанры камерной вокальной музыки (песня, романс,</w:t>
      </w:r>
      <w:r>
        <w:rPr>
          <w:rFonts w:cs="Times New Roman"/>
          <w:bCs/>
          <w:szCs w:val="28"/>
        </w:rPr>
        <w:t xml:space="preserve"> вокализ</w:t>
      </w:r>
      <w:r>
        <w:rPr>
          <w:rFonts w:cs="Times New Roman"/>
          <w:szCs w:val="28"/>
        </w:rPr>
        <w:t xml:space="preserve">). </w:t>
      </w:r>
      <w:r>
        <w:rPr>
          <w:rFonts w:cs="Times New Roman"/>
          <w:bCs/>
          <w:szCs w:val="28"/>
        </w:rPr>
        <w:t>Инструментальная миниатюра -вальс, ноктюрн, прелюдия, каприс и др.</w:t>
      </w:r>
      <w:r>
        <w:rPr>
          <w:rFonts w:cs="Times New Roman"/>
          <w:szCs w:val="28"/>
        </w:rPr>
        <w:t xml:space="preserve"> (Ф. Шопен «Вальс», «Прелюдия», «Ноктюрн»,</w:t>
      </w:r>
      <w:r>
        <w:rPr>
          <w:rFonts w:eastAsia="Times New Roman" w:cs="Times New Roman"/>
          <w:szCs w:val="28"/>
        </w:rPr>
        <w:t xml:space="preserve"> Н. Паганини «Каприс»</w:t>
      </w:r>
      <w:r>
        <w:rPr>
          <w:rFonts w:cs="Times New Roman"/>
          <w:bCs/>
          <w:szCs w:val="28"/>
        </w:rPr>
        <w:t xml:space="preserve">). Одночастная, двухчастная, трёхчастная репризная форма. Куплетная форма. </w:t>
      </w:r>
      <w:r>
        <w:rPr>
          <w:rFonts w:eastAsia="Times New Roman" w:cs="Times New Roman"/>
          <w:szCs w:val="28"/>
        </w:rPr>
        <w:t xml:space="preserve">Значимость музыки в творчестве писателей </w:t>
      </w:r>
      <w:r>
        <w:rPr>
          <w:rFonts w:eastAsia="Times New Roman" w:cs="Times New Roman"/>
          <w:szCs w:val="28"/>
        </w:rPr>
        <w:t>и поэтов (</w:t>
      </w:r>
      <w:r>
        <w:rPr>
          <w:rFonts w:eastAsia="Calibri" w:cs="Times New Roman"/>
          <w:szCs w:val="28"/>
        </w:rPr>
        <w:t>А. Рубинштейн Романс «Горные вершины», Н. Римский-Корсаков Романс «Горные вершины»)</w:t>
      </w:r>
      <w:r>
        <w:rPr>
          <w:rFonts w:eastAsia="Times New Roman" w:cs="Times New Roman"/>
          <w:szCs w:val="28"/>
        </w:rPr>
        <w:t xml:space="preserve">. </w:t>
      </w:r>
    </w:p>
    <w:p w:rsidR="00D503E8" w:rsidRDefault="0020456E">
      <w:pPr>
        <w:spacing w:after="0" w:line="240" w:lineRule="auto"/>
        <w:ind w:firstLine="709"/>
        <w:jc w:val="both"/>
        <w:rPr>
          <w:rFonts w:cs="Times New Roman"/>
          <w:szCs w:val="28"/>
        </w:rPr>
      </w:pPr>
      <w:r>
        <w:rPr>
          <w:rFonts w:eastAsia="Times New Roman" w:cs="Times New Roman"/>
          <w:szCs w:val="28"/>
        </w:rPr>
        <w:t>Вокальная и инструментальная музыка (</w:t>
      </w:r>
      <w:r>
        <w:rPr>
          <w:rFonts w:eastAsia="Calibri" w:cs="Times New Roman"/>
          <w:szCs w:val="28"/>
        </w:rPr>
        <w:t>М.И. Глинка «Венецианская ночь», Ф. Шуберт «Баркаролла»,</w:t>
      </w:r>
      <w:r>
        <w:rPr>
          <w:rFonts w:cs="Times New Roman"/>
          <w:szCs w:val="28"/>
        </w:rPr>
        <w:t xml:space="preserve"> </w:t>
      </w:r>
      <w:r>
        <w:rPr>
          <w:rFonts w:eastAsia="Times New Roman" w:cs="Times New Roman"/>
          <w:szCs w:val="28"/>
        </w:rPr>
        <w:t xml:space="preserve">С. Рахманинов «Весенние воды», </w:t>
      </w:r>
      <w:r>
        <w:rPr>
          <w:rFonts w:eastAsia="Calibri" w:cs="Times New Roman"/>
          <w:szCs w:val="28"/>
        </w:rPr>
        <w:t>М. Глинка–М. Балакирев «Жаворонок»,</w:t>
      </w:r>
      <w:r>
        <w:rPr>
          <w:rFonts w:eastAsia="Calibri" w:cs="Times New Roman"/>
          <w:szCs w:val="28"/>
        </w:rPr>
        <w:t xml:space="preserve"> Г. Свиридов «Романс»</w:t>
      </w:r>
      <w:r>
        <w:rPr>
          <w:rFonts w:cs="Times New Roman"/>
          <w:szCs w:val="28"/>
        </w:rPr>
        <w:t>).</w:t>
      </w:r>
    </w:p>
    <w:p w:rsidR="00D503E8" w:rsidRDefault="0020456E">
      <w:pPr>
        <w:widowControl w:val="0"/>
        <w:tabs>
          <w:tab w:val="left" w:pos="510"/>
        </w:tabs>
        <w:spacing w:after="0" w:line="240" w:lineRule="auto"/>
        <w:ind w:firstLine="709"/>
        <w:rPr>
          <w:rFonts w:cs="Times New Roman"/>
          <w:szCs w:val="28"/>
        </w:rPr>
      </w:pPr>
      <w:r>
        <w:rPr>
          <w:rFonts w:cs="Times New Roman"/>
          <w:b/>
          <w:bCs/>
          <w:szCs w:val="28"/>
        </w:rPr>
        <w:t>Модуль № 8. «Связь музыки с другими видами искусства»</w:t>
      </w:r>
      <w:r>
        <w:rPr>
          <w:rFonts w:cs="Times New Roman"/>
          <w:spacing w:val="-2"/>
          <w:szCs w:val="28"/>
        </w:rPr>
        <w:t xml:space="preserve"> </w:t>
      </w:r>
      <w:r>
        <w:rPr>
          <w:rFonts w:cs="Times New Roman"/>
          <w:szCs w:val="28"/>
        </w:rPr>
        <w:t xml:space="preserve"> </w:t>
      </w:r>
    </w:p>
    <w:p w:rsidR="00D503E8" w:rsidRDefault="0020456E">
      <w:pPr>
        <w:widowControl w:val="0"/>
        <w:tabs>
          <w:tab w:val="left" w:pos="510"/>
        </w:tabs>
        <w:spacing w:after="0" w:line="240" w:lineRule="auto"/>
        <w:ind w:firstLine="709"/>
        <w:jc w:val="both"/>
        <w:rPr>
          <w:rFonts w:eastAsia="Times New Roman" w:cs="Times New Roman"/>
          <w:szCs w:val="28"/>
        </w:rPr>
      </w:pPr>
      <w:r>
        <w:rPr>
          <w:rFonts w:cs="Times New Roman"/>
          <w:bCs/>
          <w:szCs w:val="28"/>
        </w:rPr>
        <w:t>Единство слова и музыки в вокальных жанрах (песня, романс, кантата, баркаролла, былина и др.).</w:t>
      </w:r>
      <w:r>
        <w:rPr>
          <w:rFonts w:cs="Times New Roman"/>
          <w:szCs w:val="28"/>
        </w:rPr>
        <w:t xml:space="preserve"> </w:t>
      </w:r>
      <w:r>
        <w:rPr>
          <w:rFonts w:cs="Times New Roman"/>
          <w:bCs/>
          <w:szCs w:val="28"/>
        </w:rPr>
        <w:t>Музыка и живопись.</w:t>
      </w:r>
      <w:r>
        <w:rPr>
          <w:rFonts w:cs="Times New Roman"/>
          <w:szCs w:val="28"/>
        </w:rPr>
        <w:t xml:space="preserve"> </w:t>
      </w:r>
      <w:r>
        <w:rPr>
          <w:rFonts w:cs="Times New Roman"/>
          <w:bCs/>
          <w:szCs w:val="28"/>
        </w:rPr>
        <w:t>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w:t>
      </w:r>
      <w:r>
        <w:rPr>
          <w:rFonts w:eastAsia="Times New Roman" w:cs="Times New Roman"/>
          <w:szCs w:val="28"/>
        </w:rPr>
        <w:t xml:space="preserve"> Программная музыка. Выразительные и изобразительные интонации в музыке (Э. Григ. Музыка к</w:t>
      </w:r>
      <w:r>
        <w:rPr>
          <w:rFonts w:eastAsia="Times New Roman" w:cs="Times New Roman"/>
          <w:szCs w:val="28"/>
        </w:rPr>
        <w:t xml:space="preserve"> драме Г. Ибсена «Пер Гюнт» - «Песня Сольвейг», «Смерть Озе», «В пещере горного короля»). Опера</w:t>
      </w:r>
      <w:r>
        <w:rPr>
          <w:rFonts w:eastAsia="Calibri" w:cs="Times New Roman"/>
          <w:szCs w:val="28"/>
        </w:rPr>
        <w:t xml:space="preserve"> (Н. Римский-Корсаков Оперы «Садко», «Снегурочка», «Сказка о царе Салтане», М. Глинка Опера «Руслан и Людмила»)</w:t>
      </w:r>
      <w:r>
        <w:rPr>
          <w:rFonts w:eastAsia="Times New Roman" w:cs="Times New Roman"/>
          <w:szCs w:val="28"/>
        </w:rPr>
        <w:t>. Балет (С. Прокофьев Балет «Р</w:t>
      </w:r>
      <w:r>
        <w:rPr>
          <w:rFonts w:eastAsia="Times New Roman" w:cs="Times New Roman"/>
          <w:szCs w:val="28"/>
        </w:rPr>
        <w:t>омео и Джульетта»), Кантата (С. Прокофьев Кантата «Александр Невский», К. Дебюсси Симфоническая сюита «Море»).</w:t>
      </w:r>
      <w:r>
        <w:rPr>
          <w:rFonts w:cs="Times New Roman"/>
          <w:szCs w:val="28"/>
        </w:rPr>
        <w:t xml:space="preserve"> </w:t>
      </w:r>
      <w:r>
        <w:rPr>
          <w:rFonts w:eastAsia="Times New Roman" w:cs="Times New Roman"/>
          <w:szCs w:val="28"/>
        </w:rPr>
        <w:t>Импрессионизм (на примере творчества французских клавесинистов, К. Дебюсси, А. К. Лядова и др.)</w:t>
      </w:r>
    </w:p>
    <w:p w:rsidR="00D503E8" w:rsidRDefault="0020456E">
      <w:pPr>
        <w:widowControl w:val="0"/>
        <w:tabs>
          <w:tab w:val="left" w:pos="510"/>
        </w:tabs>
        <w:spacing w:after="0" w:line="240" w:lineRule="auto"/>
        <w:ind w:firstLine="709"/>
        <w:jc w:val="both"/>
        <w:rPr>
          <w:rFonts w:cs="Times New Roman"/>
          <w:szCs w:val="28"/>
        </w:rPr>
      </w:pPr>
      <w:r>
        <w:rPr>
          <w:rFonts w:eastAsia="Times New Roman" w:cs="Times New Roman"/>
          <w:b/>
          <w:bCs/>
          <w:szCs w:val="28"/>
        </w:rPr>
        <w:t>Модуль № 9. «Современная музыка: основные жанры и</w:t>
      </w:r>
      <w:r>
        <w:rPr>
          <w:rFonts w:eastAsia="Times New Roman" w:cs="Times New Roman"/>
          <w:b/>
          <w:bCs/>
          <w:szCs w:val="28"/>
        </w:rPr>
        <w:t xml:space="preserve"> направления»</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Pr>
          <w:rFonts w:eastAsia="Times New Roman" w:cs="Times New Roman"/>
          <w:bCs/>
          <w:szCs w:val="28"/>
        </w:rPr>
        <w:t>Мюзикл.</w:t>
      </w:r>
      <w:r>
        <w:rPr>
          <w:rFonts w:cs="Times New Roman"/>
          <w:szCs w:val="28"/>
        </w:rPr>
        <w:t xml:space="preserve"> </w:t>
      </w:r>
    </w:p>
    <w:p w:rsidR="00D503E8" w:rsidRDefault="00D503E8">
      <w:pPr>
        <w:spacing w:after="0" w:line="240" w:lineRule="auto"/>
        <w:ind w:firstLine="709"/>
        <w:jc w:val="both"/>
        <w:rPr>
          <w:rFonts w:eastAsia="Times New Roman" w:cs="Times New Roman"/>
          <w:bCs/>
          <w:szCs w:val="28"/>
        </w:rPr>
      </w:pPr>
    </w:p>
    <w:p w:rsidR="00D503E8" w:rsidRDefault="0020456E">
      <w:pPr>
        <w:spacing w:after="0" w:line="240" w:lineRule="auto"/>
        <w:rPr>
          <w:rFonts w:eastAsiaTheme="majorEastAsia" w:cs="Times New Roman"/>
          <w:b/>
          <w:bCs/>
          <w:szCs w:val="28"/>
          <w:lang w:eastAsia="en-US"/>
        </w:rPr>
      </w:pPr>
      <w:bookmarkStart w:id="188" w:name="_Toc83236052"/>
      <w:r>
        <w:rPr>
          <w:rFonts w:eastAsiaTheme="majorEastAsia" w:cs="Times New Roman"/>
          <w:b/>
          <w:bCs/>
          <w:szCs w:val="28"/>
          <w:lang w:eastAsia="en-US"/>
        </w:rPr>
        <w:t>6 КЛАСС</w:t>
      </w:r>
      <w:bookmarkEnd w:id="188"/>
    </w:p>
    <w:p w:rsidR="00D503E8" w:rsidRDefault="0020456E">
      <w:pPr>
        <w:spacing w:after="0" w:line="240" w:lineRule="auto"/>
        <w:ind w:firstLine="709"/>
        <w:jc w:val="both"/>
        <w:rPr>
          <w:rFonts w:cs="Times New Roman"/>
          <w:szCs w:val="28"/>
        </w:rPr>
      </w:pPr>
      <w:r>
        <w:rPr>
          <w:rFonts w:cs="Times New Roman"/>
          <w:szCs w:val="28"/>
        </w:rPr>
        <w:t>Содержание предмета за ку</w:t>
      </w:r>
      <w:r>
        <w:rPr>
          <w:rFonts w:cs="Times New Roman"/>
          <w:szCs w:val="28"/>
        </w:rPr>
        <w:t>рс 6 класса включает модули:</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1 «Музыка моего края»</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pacing w:val="-2"/>
          <w:szCs w:val="28"/>
        </w:rPr>
      </w:pPr>
      <w:r>
        <w:rPr>
          <w:rFonts w:cs="Times New Roman"/>
          <w:szCs w:val="28"/>
        </w:rPr>
        <w:t xml:space="preserve">Фольклорные жанры, связанные с жизнью человека: свадебный обряд, рекрутские песни, плачи-причитания. </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 2 «Народное музыкальное творчество России»</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pacing w:val="-4"/>
          <w:szCs w:val="28"/>
        </w:rPr>
        <w:t>Народные истоки композиторского творчест</w:t>
      </w:r>
      <w:r>
        <w:rPr>
          <w:rFonts w:cs="Times New Roman"/>
          <w:spacing w:val="-4"/>
          <w:szCs w:val="28"/>
        </w:rPr>
        <w:t>ва: обработки фольклора, цитаты; картины родной природы и отражение типичных образов, характеров, важных исторических событий.</w:t>
      </w:r>
      <w:r>
        <w:rPr>
          <w:rFonts w:cs="Times New Roman"/>
          <w:szCs w:val="28"/>
        </w:rPr>
        <w:t xml:space="preserve"> </w:t>
      </w:r>
      <w:r>
        <w:rPr>
          <w:rFonts w:cs="Times New Roman"/>
          <w:spacing w:val="-4"/>
          <w:szCs w:val="28"/>
        </w:rPr>
        <w:t>Внутреннее родство композиторского и народного творчества на интонационном уровне.</w:t>
      </w:r>
    </w:p>
    <w:p w:rsidR="00D503E8" w:rsidRDefault="0020456E">
      <w:pPr>
        <w:widowControl w:val="0"/>
        <w:tabs>
          <w:tab w:val="left" w:pos="510"/>
        </w:tabs>
        <w:spacing w:after="0" w:line="240" w:lineRule="auto"/>
        <w:ind w:firstLine="709"/>
        <w:jc w:val="both"/>
        <w:rPr>
          <w:rFonts w:cs="Times New Roman"/>
          <w:szCs w:val="28"/>
        </w:rPr>
      </w:pPr>
      <w:r>
        <w:rPr>
          <w:rFonts w:eastAsia="Calibri" w:cs="Times New Roman"/>
          <w:szCs w:val="28"/>
        </w:rPr>
        <w:t xml:space="preserve">Музыкальный образ (лирический, драматический, </w:t>
      </w:r>
      <w:r>
        <w:rPr>
          <w:rFonts w:eastAsia="Calibri" w:cs="Times New Roman"/>
          <w:szCs w:val="28"/>
        </w:rPr>
        <w:t>героический, романтический, эпический).</w:t>
      </w:r>
      <w:r>
        <w:rPr>
          <w:rFonts w:eastAsia="Times New Roman" w:cs="Times New Roman"/>
          <w:szCs w:val="28"/>
        </w:rPr>
        <w:t xml:space="preserve"> Образы роман</w:t>
      </w:r>
      <w:r>
        <w:rPr>
          <w:rFonts w:eastAsia="Times New Roman" w:cs="Times New Roman"/>
          <w:spacing w:val="-2"/>
          <w:szCs w:val="28"/>
        </w:rPr>
        <w:t>сов и песен рус</w:t>
      </w:r>
      <w:r>
        <w:rPr>
          <w:rFonts w:eastAsia="Times New Roman" w:cs="Times New Roman"/>
          <w:spacing w:val="-1"/>
          <w:szCs w:val="28"/>
        </w:rPr>
        <w:t>ских компози</w:t>
      </w:r>
      <w:r>
        <w:rPr>
          <w:rFonts w:eastAsia="Times New Roman" w:cs="Times New Roman"/>
          <w:szCs w:val="28"/>
        </w:rPr>
        <w:t>торов</w:t>
      </w:r>
      <w:r>
        <w:rPr>
          <w:rFonts w:cs="Times New Roman"/>
          <w:szCs w:val="28"/>
        </w:rPr>
        <w:t xml:space="preserve"> </w:t>
      </w:r>
      <w:r>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3 «Музыка народо</w:t>
      </w:r>
      <w:r>
        <w:rPr>
          <w:rFonts w:cs="Times New Roman"/>
          <w:b/>
          <w:szCs w:val="28"/>
        </w:rPr>
        <w:t>в мира»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4 «Европейская классическая музыка»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Искусство как отражение, с одной стороны – образа жизни, с другой – гл</w:t>
      </w:r>
      <w:r>
        <w:rPr>
          <w:rFonts w:cs="Times New Roman"/>
          <w:szCs w:val="28"/>
        </w:rPr>
        <w:t>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w:t>
      </w:r>
      <w:r>
        <w:rPr>
          <w:rFonts w:cs="Times New Roman"/>
          <w:szCs w:val="28"/>
        </w:rPr>
        <w:t xml:space="preserve">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 5 «Русская классичес</w:t>
      </w:r>
      <w:r>
        <w:rPr>
          <w:rFonts w:cs="Times New Roman"/>
          <w:b/>
          <w:szCs w:val="28"/>
        </w:rPr>
        <w:t>кая музыка»</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Светская</w:t>
      </w:r>
      <w:r>
        <w:rPr>
          <w:rFonts w:cs="Times New Roman"/>
          <w:szCs w:val="28"/>
        </w:rPr>
        <w:t xml:space="preserve">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Pr>
          <w:rFonts w:cs="Times New Roman"/>
          <w:szCs w:val="28"/>
        </w:rPr>
        <w:t> И. Глинки, П. И. Чайковского, Н. А. Римского-Корсакова и др.).</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6 «Истоки и образы русской и европейской духовной музыки»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r>
        <w:rPr>
          <w:rFonts w:cs="Times New Roman"/>
          <w:szCs w:val="28"/>
        </w:rPr>
        <w:t>.</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Русская музыка религиозной традиции (знаменный распев, крюковая запись, партесное пение).</w:t>
      </w:r>
      <w:r>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w:t>
      </w:r>
      <w:r>
        <w:rPr>
          <w:rFonts w:eastAsia="Times New Roman" w:cs="Times New Roman"/>
          <w:szCs w:val="28"/>
        </w:rPr>
        <w:t xml:space="preserve"> М. Березовский Хоровой концерт «Не отвержи мене во время старости», П. Чесноков. «Да исправится молитва моя»). Образы скорби и печали в искусстве</w:t>
      </w:r>
      <w:r>
        <w:rPr>
          <w:rFonts w:eastAsia="Calibri" w:cs="Times New Roman"/>
          <w:szCs w:val="28"/>
        </w:rPr>
        <w:t xml:space="preserve"> (Дж. Перголези «</w:t>
      </w:r>
      <w:r>
        <w:rPr>
          <w:rFonts w:eastAsia="Calibri" w:cs="Times New Roman"/>
          <w:szCs w:val="28"/>
          <w:lang w:val="en-US"/>
        </w:rPr>
        <w:t>Stabat</w:t>
      </w:r>
      <w:r>
        <w:rPr>
          <w:rFonts w:eastAsia="Calibri" w:cs="Times New Roman"/>
          <w:szCs w:val="28"/>
        </w:rPr>
        <w:t xml:space="preserve"> </w:t>
      </w:r>
      <w:r>
        <w:rPr>
          <w:rFonts w:eastAsia="Calibri" w:cs="Times New Roman"/>
          <w:szCs w:val="28"/>
          <w:lang w:val="en-US"/>
        </w:rPr>
        <w:t>mater</w:t>
      </w:r>
      <w:r>
        <w:rPr>
          <w:rFonts w:eastAsia="Calibri" w:cs="Times New Roman"/>
          <w:szCs w:val="28"/>
        </w:rPr>
        <w:t>»)</w:t>
      </w:r>
      <w:r>
        <w:rPr>
          <w:rFonts w:eastAsia="Times New Roman" w:cs="Times New Roman"/>
          <w:szCs w:val="28"/>
        </w:rPr>
        <w:t>.</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Полифония в западной и русской духовной музыке. Жанры: кантата, духовный конц</w:t>
      </w:r>
      <w:r>
        <w:rPr>
          <w:rFonts w:cs="Times New Roman"/>
          <w:szCs w:val="28"/>
        </w:rPr>
        <w:t>ерт, реквием.</w:t>
      </w:r>
      <w:r>
        <w:rPr>
          <w:rFonts w:eastAsia="Times New Roman" w:cs="Times New Roman"/>
          <w:szCs w:val="28"/>
        </w:rPr>
        <w:t xml:space="preserve"> Небесное и земное в музыке И.С. Баха</w:t>
      </w:r>
      <w:r>
        <w:rPr>
          <w:rFonts w:cs="Times New Roman"/>
          <w:szCs w:val="28"/>
        </w:rPr>
        <w:t>.</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 7</w:t>
      </w:r>
      <w:r>
        <w:rPr>
          <w:rFonts w:cs="Times New Roman"/>
          <w:b/>
          <w:szCs w:val="28"/>
        </w:rPr>
        <w:t xml:space="preserve"> «Жанры музыкального искусства»</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Сюита, цикл миниатюр (вокальных, инструментальных). Принцип контраста. Прелюдия и фуга.</w:t>
      </w:r>
    </w:p>
    <w:p w:rsidR="00D503E8" w:rsidRDefault="0020456E">
      <w:pPr>
        <w:shd w:val="clear" w:color="auto" w:fill="FFFFFF"/>
        <w:spacing w:after="0" w:line="240" w:lineRule="auto"/>
        <w:ind w:firstLine="709"/>
        <w:jc w:val="both"/>
        <w:rPr>
          <w:rFonts w:eastAsia="Times New Roman" w:cs="Times New Roman"/>
          <w:szCs w:val="28"/>
        </w:rPr>
      </w:pPr>
      <w:r>
        <w:rPr>
          <w:rFonts w:cs="Times New Roman"/>
          <w:szCs w:val="28"/>
        </w:rPr>
        <w:t>Соната, концерт: трёхчастная форма, контраст основных тем, разработочный принцип развития.</w:t>
      </w:r>
      <w:r>
        <w:rPr>
          <w:rFonts w:eastAsia="Times New Roman" w:cs="Times New Roman"/>
          <w:szCs w:val="28"/>
        </w:rPr>
        <w:t xml:space="preserve"> Инструментальный концерт (А. Вивальди.  «Вре</w:t>
      </w:r>
      <w:r>
        <w:rPr>
          <w:rFonts w:eastAsia="Times New Roman" w:cs="Times New Roman"/>
          <w:szCs w:val="28"/>
        </w:rPr>
        <w:t>мена года» («Весна», «Зима»).</w:t>
      </w:r>
      <w:r>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Pr>
          <w:rFonts w:eastAsia="Times New Roman" w:cs="Times New Roman"/>
          <w:spacing w:val="-3"/>
          <w:szCs w:val="28"/>
        </w:rPr>
        <w:t xml:space="preserve"> </w:t>
      </w:r>
      <w:r>
        <w:rPr>
          <w:rFonts w:eastAsia="Times New Roman" w:cs="Times New Roman"/>
          <w:szCs w:val="28"/>
        </w:rPr>
        <w:t xml:space="preserve">Авторская песня: прошлое и настоящее. </w:t>
      </w:r>
    </w:p>
    <w:p w:rsidR="00D503E8" w:rsidRDefault="0020456E">
      <w:pPr>
        <w:spacing w:after="0" w:line="240" w:lineRule="auto"/>
        <w:ind w:firstLine="709"/>
        <w:jc w:val="both"/>
        <w:rPr>
          <w:rFonts w:eastAsia="Calibri" w:cs="Times New Roman"/>
          <w:szCs w:val="28"/>
        </w:rPr>
      </w:pPr>
      <w:r>
        <w:rPr>
          <w:rFonts w:eastAsia="Calibri" w:cs="Times New Roman"/>
          <w:szCs w:val="28"/>
        </w:rPr>
        <w:t>Построение и развитие музыки (Ф. Шопен. Полонез (ля м</w:t>
      </w:r>
      <w:r>
        <w:rPr>
          <w:rFonts w:eastAsia="Calibri" w:cs="Times New Roman"/>
          <w:szCs w:val="28"/>
        </w:rPr>
        <w:t>ажор), Ноктюрн фа минор).</w:t>
      </w:r>
    </w:p>
    <w:p w:rsidR="00D503E8" w:rsidRDefault="0020456E">
      <w:pPr>
        <w:spacing w:after="0" w:line="240" w:lineRule="auto"/>
        <w:ind w:firstLine="709"/>
        <w:jc w:val="both"/>
        <w:rPr>
          <w:rFonts w:eastAsia="Calibri" w:cs="Times New Roman"/>
          <w:szCs w:val="28"/>
        </w:rPr>
      </w:pPr>
      <w:r>
        <w:rPr>
          <w:rFonts w:eastAsia="Calibri" w:cs="Times New Roman"/>
          <w:szCs w:val="28"/>
        </w:rPr>
        <w:t>Интонационно-образный анализ музыкального произведения.</w:t>
      </w:r>
      <w:r>
        <w:rPr>
          <w:rFonts w:eastAsia="Times New Roman" w:cs="Times New Roman"/>
          <w:spacing w:val="-3"/>
          <w:szCs w:val="28"/>
        </w:rPr>
        <w:t xml:space="preserve"> Образы симфонической музыки. (Программная увертюра</w:t>
      </w:r>
      <w:r>
        <w:rPr>
          <w:rFonts w:eastAsia="Times New Roman" w:cs="Times New Roman"/>
          <w:szCs w:val="28"/>
        </w:rPr>
        <w:t xml:space="preserve"> </w:t>
      </w:r>
      <w:r>
        <w:rPr>
          <w:rFonts w:eastAsia="Times New Roman" w:cs="Times New Roman"/>
          <w:spacing w:val="-3"/>
          <w:szCs w:val="28"/>
        </w:rPr>
        <w:t>Л. Бетховена «Эгмонт», Увертюра-фантазия П.И. Чайковского «Ромео и Джульетта»).</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8 «Связь музыки с другими видами и</w:t>
      </w:r>
      <w:r>
        <w:rPr>
          <w:rFonts w:cs="Times New Roman"/>
          <w:b/>
          <w:szCs w:val="28"/>
        </w:rPr>
        <w:t>скусства»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к драматическому спектаклю (на примере творчества Э. Грига, Л. ван Бетховена, А. Г. Шнитке, Д. Д. Шостаковича и др.).</w:t>
      </w:r>
    </w:p>
    <w:p w:rsidR="00D503E8" w:rsidRDefault="0020456E">
      <w:pPr>
        <w:spacing w:after="0" w:line="240" w:lineRule="auto"/>
        <w:ind w:firstLine="709"/>
        <w:jc w:val="both"/>
        <w:rPr>
          <w:rFonts w:eastAsia="Calibri" w:cs="Times New Roman"/>
          <w:szCs w:val="28"/>
        </w:rPr>
      </w:pPr>
      <w:r>
        <w:rPr>
          <w:rFonts w:cs="Times New Roman"/>
          <w:szCs w:val="28"/>
        </w:rPr>
        <w:t>Единство музыки, драматургии, сценической живописи, хореографии.</w:t>
      </w:r>
      <w:r>
        <w:rPr>
          <w:rFonts w:eastAsia="Calibri" w:cs="Times New Roman"/>
          <w:szCs w:val="28"/>
          <w:highlight w:val="yellow"/>
        </w:rPr>
        <w:t xml:space="preserve"> </w:t>
      </w:r>
      <w:r>
        <w:rPr>
          <w:rFonts w:eastAsia="Calibri" w:cs="Times New Roman"/>
          <w:szCs w:val="28"/>
        </w:rPr>
        <w:t>Взаимодействие музыки, изобразительного искусства и лите</w:t>
      </w:r>
      <w:r>
        <w:rPr>
          <w:rFonts w:eastAsia="Calibri" w:cs="Times New Roman"/>
          <w:szCs w:val="28"/>
        </w:rPr>
        <w:t>ратуры (К. Орф. Сценическая кантата для певцов, хора и оркестра «Кармина Бурана»). Мир старинной песни</w:t>
      </w:r>
      <w:r>
        <w:rPr>
          <w:rFonts w:cs="Times New Roman"/>
          <w:szCs w:val="28"/>
        </w:rPr>
        <w:t xml:space="preserve"> </w:t>
      </w:r>
      <w:r>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w:t>
      </w:r>
      <w:r>
        <w:rPr>
          <w:rFonts w:eastAsia="Calibri" w:cs="Times New Roman"/>
          <w:szCs w:val="28"/>
        </w:rPr>
        <w:t>рева). «Ave Maria» (сл. В. Скотта).</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9 «Современная музыка: основные жанры и направления»</w:t>
      </w:r>
    </w:p>
    <w:p w:rsidR="00D503E8" w:rsidRDefault="0020456E">
      <w:pPr>
        <w:shd w:val="clear" w:color="auto" w:fill="FFFFFF"/>
        <w:spacing w:after="0" w:line="240" w:lineRule="auto"/>
        <w:ind w:firstLine="709"/>
        <w:jc w:val="both"/>
        <w:rPr>
          <w:rFonts w:eastAsia="Times New Roman" w:cs="Times New Roman"/>
          <w:szCs w:val="28"/>
        </w:rPr>
      </w:pPr>
      <w:r>
        <w:rPr>
          <w:rFonts w:cs="Times New Roman"/>
          <w:szCs w:val="28"/>
        </w:rPr>
        <w:t xml:space="preserve">Особенности жанра. Классика жанра — мюзиклы середины XX века (на примере творчества Ф. Лоу, Р. Роджерса, Э. Л. Уэббера и др.). Современные постановки в жанре </w:t>
      </w:r>
      <w:r>
        <w:rPr>
          <w:rFonts w:cs="Times New Roman"/>
          <w:szCs w:val="28"/>
        </w:rPr>
        <w:t>мюзикла на российской сцене.</w:t>
      </w:r>
      <w:r>
        <w:rPr>
          <w:rFonts w:eastAsia="Calibri" w:cs="Times New Roman"/>
          <w:szCs w:val="28"/>
        </w:rPr>
        <w:t xml:space="preserve"> Стили, направления и жанры современной музыки</w:t>
      </w:r>
      <w:r>
        <w:rPr>
          <w:rFonts w:cs="Times New Roman"/>
          <w:szCs w:val="28"/>
        </w:rPr>
        <w:t xml:space="preserve"> </w:t>
      </w:r>
      <w:r>
        <w:rPr>
          <w:rFonts w:eastAsia="Calibri" w:cs="Times New Roman"/>
          <w:szCs w:val="28"/>
        </w:rPr>
        <w:t xml:space="preserve">(Ч. Айвз. «Космический пейзаж», Э. Артемьев. «Мозаика»). </w:t>
      </w:r>
      <w:r>
        <w:rPr>
          <w:rFonts w:eastAsia="Times New Roman" w:cs="Times New Roman"/>
          <w:szCs w:val="28"/>
        </w:rPr>
        <w:t xml:space="preserve">Джаз – искусство </w:t>
      </w:r>
      <w:r>
        <w:rPr>
          <w:rFonts w:eastAsia="Times New Roman" w:cs="Times New Roman"/>
          <w:szCs w:val="28"/>
          <w:lang w:val="en-US"/>
        </w:rPr>
        <w:t>XX</w:t>
      </w:r>
      <w:r>
        <w:rPr>
          <w:rFonts w:eastAsia="Times New Roman" w:cs="Times New Roman"/>
          <w:szCs w:val="28"/>
        </w:rPr>
        <w:t xml:space="preserve"> века (Негритянский спиричуэл, «Любимый мой» сл. А. Гершвина, русский текст Т. Сикорской,</w:t>
      </w:r>
      <w:r>
        <w:rPr>
          <w:rFonts w:cs="Times New Roman"/>
          <w:szCs w:val="28"/>
        </w:rPr>
        <w:t xml:space="preserve"> </w:t>
      </w:r>
      <w:r>
        <w:rPr>
          <w:rFonts w:eastAsia="Times New Roman" w:cs="Times New Roman"/>
          <w:szCs w:val="28"/>
        </w:rPr>
        <w:t>Л. Армстронг «Б</w:t>
      </w:r>
      <w:r>
        <w:rPr>
          <w:rFonts w:eastAsia="Times New Roman" w:cs="Times New Roman"/>
          <w:szCs w:val="28"/>
        </w:rPr>
        <w:t>люз Западной окраины»).</w:t>
      </w:r>
      <w:r>
        <w:rPr>
          <w:rFonts w:eastAsia="Times New Roman" w:cs="Times New Roman"/>
          <w:spacing w:val="-3"/>
          <w:szCs w:val="28"/>
        </w:rPr>
        <w:t xml:space="preserve"> Мир музыкального театра.</w:t>
      </w:r>
      <w:r>
        <w:rPr>
          <w:rFonts w:eastAsia="Times New Roman" w:cs="Times New Roman"/>
          <w:szCs w:val="28"/>
        </w:rPr>
        <w:t xml:space="preserve"> Вечные темы искусства и жизни (</w:t>
      </w:r>
      <w:r>
        <w:rPr>
          <w:rFonts w:eastAsia="Calibri" w:cs="Times New Roman"/>
          <w:szCs w:val="28"/>
        </w:rPr>
        <w:t xml:space="preserve">Л. Бернстайн, Мюзикл «Вестсайдская история»). </w:t>
      </w:r>
      <w:r>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D503E8" w:rsidRDefault="00D503E8">
      <w:pPr>
        <w:spacing w:after="0" w:line="240" w:lineRule="auto"/>
        <w:ind w:firstLine="709"/>
        <w:rPr>
          <w:rFonts w:cs="Times New Roman"/>
          <w:szCs w:val="28"/>
        </w:rPr>
      </w:pPr>
      <w:bookmarkStart w:id="189" w:name="_Toc83236053"/>
    </w:p>
    <w:p w:rsidR="00D503E8" w:rsidRDefault="0020456E">
      <w:pPr>
        <w:spacing w:after="0" w:line="240" w:lineRule="auto"/>
        <w:rPr>
          <w:rFonts w:cs="Times New Roman"/>
          <w:b/>
          <w:szCs w:val="28"/>
        </w:rPr>
      </w:pPr>
      <w:r>
        <w:rPr>
          <w:rFonts w:cs="Times New Roman"/>
          <w:b/>
          <w:szCs w:val="28"/>
        </w:rPr>
        <w:t>7 КЛАСС</w:t>
      </w:r>
      <w:bookmarkEnd w:id="189"/>
    </w:p>
    <w:p w:rsidR="00D503E8" w:rsidRDefault="0020456E">
      <w:pPr>
        <w:spacing w:after="0" w:line="240" w:lineRule="auto"/>
        <w:ind w:firstLine="709"/>
        <w:jc w:val="both"/>
        <w:rPr>
          <w:rFonts w:cs="Times New Roman"/>
          <w:b/>
          <w:szCs w:val="28"/>
        </w:rPr>
      </w:pPr>
      <w:r>
        <w:rPr>
          <w:rFonts w:cs="Times New Roman"/>
          <w:szCs w:val="28"/>
        </w:rPr>
        <w:t>Содержание предмета за курс 7 класса включает модули:</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1 «Музыка моего края»</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pacing w:val="-2"/>
          <w:szCs w:val="28"/>
        </w:rPr>
      </w:pPr>
      <w:r>
        <w:rPr>
          <w:rFonts w:cs="Times New Roman"/>
          <w:spacing w:val="-2"/>
          <w:szCs w:val="28"/>
        </w:rPr>
        <w:t>Современная музыкальная культура родного края.</w:t>
      </w:r>
    </w:p>
    <w:p w:rsidR="00D503E8" w:rsidRDefault="0020456E">
      <w:pPr>
        <w:widowControl w:val="0"/>
        <w:tabs>
          <w:tab w:val="left" w:pos="510"/>
        </w:tabs>
        <w:spacing w:after="0" w:line="240" w:lineRule="auto"/>
        <w:ind w:firstLine="709"/>
        <w:jc w:val="both"/>
        <w:rPr>
          <w:rFonts w:cs="Times New Roman"/>
          <w:spacing w:val="-2"/>
          <w:szCs w:val="28"/>
        </w:rPr>
      </w:pPr>
      <w:r>
        <w:rPr>
          <w:rFonts w:cs="Times New Roman"/>
          <w:spacing w:val="-2"/>
          <w:szCs w:val="28"/>
        </w:rPr>
        <w:t>Гимн республики, города (при наличии). Земляки – композиторы, исполнители, деятели культуры. Театр, филармония, консерватор</w:t>
      </w:r>
      <w:r>
        <w:rPr>
          <w:rFonts w:cs="Times New Roman"/>
          <w:spacing w:val="-2"/>
          <w:szCs w:val="28"/>
        </w:rPr>
        <w:t>ия.</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 2 «Народное музыкальное творчество России»</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Взаимное влияние фольклорных традиций друг на друга.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Этнографические экспедиции и фестивали.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Современная жизнь фольклора.</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3 «Музыка народов мира»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Африканская музыка – стихия ритма.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Интонационно-ладовая основа музыки стран Азии, уникальные традиции, музыкальные инструменты.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w:t>
      </w:r>
      <w:r>
        <w:rPr>
          <w:rFonts w:cs="Times New Roman"/>
          <w:szCs w:val="28"/>
        </w:rPr>
        <w:t>ичного происхождения.</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 4 «Европейская классическая музыка»</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Развитие музыкальных образов. Музыкальная тема. Принципы музыкального развития: повтор, контраст, разработка.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Музыкальная форма – строение музыкального произведения.</w:t>
      </w:r>
    </w:p>
    <w:p w:rsidR="00D503E8" w:rsidRDefault="0020456E">
      <w:pPr>
        <w:spacing w:after="0" w:line="240" w:lineRule="auto"/>
        <w:ind w:firstLine="709"/>
        <w:contextualSpacing/>
        <w:jc w:val="both"/>
        <w:rPr>
          <w:rFonts w:eastAsia="Calibri" w:cs="Times New Roman"/>
          <w:szCs w:val="28"/>
        </w:rPr>
      </w:pPr>
      <w:r>
        <w:rPr>
          <w:rFonts w:cs="Times New Roman"/>
          <w:szCs w:val="28"/>
        </w:rPr>
        <w:t>Стиль как единство эст</w:t>
      </w:r>
      <w:r>
        <w:rPr>
          <w:rFonts w:cs="Times New Roman"/>
          <w:szCs w:val="28"/>
        </w:rPr>
        <w:t xml:space="preserve">етических идеалов, круга образов, драматургических приёмов, музыкального языка. (На примере творчества В. А. Моцарта, К. Дебюсси, А. Шёнберга и др.) </w:t>
      </w:r>
      <w:r>
        <w:rPr>
          <w:rFonts w:eastAsia="Calibri" w:cs="Times New Roman"/>
          <w:szCs w:val="28"/>
        </w:rPr>
        <w:t>Жанры западно-европейской музыки – месса, прелюдия, фуга, реквием, кантата, оратория, сюита</w:t>
      </w:r>
      <w:r>
        <w:rPr>
          <w:rFonts w:cs="Times New Roman"/>
          <w:szCs w:val="28"/>
        </w:rPr>
        <w:t xml:space="preserve"> </w:t>
      </w:r>
      <w:r>
        <w:rPr>
          <w:rFonts w:eastAsia="Calibri" w:cs="Times New Roman"/>
          <w:szCs w:val="28"/>
        </w:rPr>
        <w:t>(И. Бах Прелюди</w:t>
      </w:r>
      <w:r>
        <w:rPr>
          <w:rFonts w:eastAsia="Calibri" w:cs="Times New Roman"/>
          <w:szCs w:val="28"/>
        </w:rPr>
        <w:t>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w:t>
      </w:r>
      <w:r>
        <w:rPr>
          <w:rFonts w:eastAsia="Calibri" w:cs="Times New Roman"/>
          <w:szCs w:val="28"/>
        </w:rPr>
        <w:t>, «Lacrimoza»). Формы построения музыки</w:t>
      </w:r>
      <w:r>
        <w:rPr>
          <w:rFonts w:cs="Times New Roman"/>
          <w:szCs w:val="28"/>
        </w:rPr>
        <w:t xml:space="preserve"> </w:t>
      </w:r>
      <w:r>
        <w:rPr>
          <w:rFonts w:eastAsia="Calibri" w:cs="Times New Roman"/>
          <w:szCs w:val="28"/>
        </w:rPr>
        <w:t>(Й. Гайдн Симфония № 103 («С тремоло литавр»), В. Моцарт «Маленькая ночная серенада» (Рондо),</w:t>
      </w:r>
      <w:r>
        <w:rPr>
          <w:rFonts w:cs="Times New Roman"/>
          <w:szCs w:val="28"/>
        </w:rPr>
        <w:t xml:space="preserve"> </w:t>
      </w:r>
      <w:r>
        <w:rPr>
          <w:rFonts w:eastAsia="Calibri" w:cs="Times New Roman"/>
          <w:szCs w:val="28"/>
        </w:rPr>
        <w:t>Л. Бетховен Симфония № 5, Соната № 7, Соната № 8 («Патетическая»), Соната № 14 («Лунная»), Соната № 23 («Аппассионата»).</w:t>
      </w:r>
    </w:p>
    <w:p w:rsidR="00D503E8" w:rsidRDefault="0020456E">
      <w:pPr>
        <w:spacing w:after="0" w:line="240" w:lineRule="auto"/>
        <w:ind w:firstLine="709"/>
        <w:contextualSpacing/>
        <w:jc w:val="both"/>
        <w:rPr>
          <w:rFonts w:eastAsia="Calibri" w:cs="Times New Roman"/>
          <w:szCs w:val="28"/>
        </w:rPr>
      </w:pPr>
      <w:r>
        <w:rPr>
          <w:rFonts w:eastAsia="Times New Roman" w:cs="Times New Roman"/>
          <w:szCs w:val="28"/>
        </w:rPr>
        <w:t>Ц</w:t>
      </w:r>
      <w:r>
        <w:rPr>
          <w:rFonts w:eastAsia="Times New Roman" w:cs="Times New Roman"/>
          <w:szCs w:val="28"/>
        </w:rPr>
        <w:t>иклические формы инстру</w:t>
      </w:r>
      <w:r>
        <w:rPr>
          <w:rFonts w:eastAsia="Times New Roman" w:cs="Times New Roman"/>
          <w:spacing w:val="-2"/>
          <w:szCs w:val="28"/>
        </w:rPr>
        <w:t>ментальной му</w:t>
      </w:r>
      <w:r>
        <w:rPr>
          <w:rFonts w:eastAsia="Times New Roman" w:cs="Times New Roman"/>
          <w:szCs w:val="28"/>
        </w:rPr>
        <w:t xml:space="preserve">зыки </w:t>
      </w:r>
      <w:r>
        <w:rPr>
          <w:rFonts w:eastAsia="Calibri" w:cs="Times New Roman"/>
          <w:szCs w:val="28"/>
        </w:rPr>
        <w:t>– соната, симфония, концерт, сюита</w:t>
      </w:r>
      <w:r>
        <w:rPr>
          <w:rFonts w:cs="Times New Roman"/>
          <w:szCs w:val="28"/>
        </w:rPr>
        <w:t xml:space="preserve"> </w:t>
      </w:r>
      <w:r>
        <w:rPr>
          <w:rFonts w:eastAsia="Calibri" w:cs="Times New Roman"/>
          <w:szCs w:val="28"/>
        </w:rPr>
        <w:t>(В. Моцарт. Соната до мажор (эксп. Ι ч.), Симфония № 40, Соната № 11, Ф. Шуберт Симфония № 8 («Неоконченная»), И.С. Бах</w:t>
      </w:r>
      <w:r>
        <w:rPr>
          <w:rFonts w:cs="Times New Roman"/>
          <w:szCs w:val="28"/>
        </w:rPr>
        <w:t xml:space="preserve"> </w:t>
      </w:r>
      <w:r>
        <w:rPr>
          <w:rFonts w:eastAsia="Calibri" w:cs="Times New Roman"/>
          <w:szCs w:val="28"/>
        </w:rPr>
        <w:t>Итальянский концерт). Д. Шостакович Симфония № 7 «Ленинградс</w:t>
      </w:r>
      <w:r>
        <w:rPr>
          <w:rFonts w:eastAsia="Calibri" w:cs="Times New Roman"/>
          <w:szCs w:val="28"/>
        </w:rPr>
        <w:t>кая».</w:t>
      </w:r>
    </w:p>
    <w:p w:rsidR="00D503E8" w:rsidRDefault="0020456E">
      <w:pPr>
        <w:spacing w:after="0" w:line="240" w:lineRule="auto"/>
        <w:ind w:firstLine="709"/>
        <w:contextualSpacing/>
        <w:jc w:val="both"/>
        <w:rPr>
          <w:rFonts w:eastAsia="Times New Roman" w:cs="Times New Roman"/>
          <w:spacing w:val="-3"/>
          <w:szCs w:val="28"/>
        </w:rPr>
      </w:pPr>
      <w:r>
        <w:rPr>
          <w:rFonts w:eastAsia="Times New Roman" w:cs="Times New Roman"/>
          <w:spacing w:val="-3"/>
          <w:szCs w:val="28"/>
        </w:rPr>
        <w:t>Камерная инструментальная музыка</w:t>
      </w:r>
      <w:r>
        <w:rPr>
          <w:rFonts w:cs="Times New Roman"/>
          <w:szCs w:val="28"/>
        </w:rPr>
        <w:t xml:space="preserve"> </w:t>
      </w:r>
      <w:r>
        <w:rPr>
          <w:rFonts w:eastAsia="Times New Roman" w:cs="Times New Roman"/>
          <w:spacing w:val="-3"/>
          <w:szCs w:val="28"/>
        </w:rPr>
        <w:t xml:space="preserve">(Ф. Шопен Вальс № 6, Мазурка № 1, </w:t>
      </w:r>
      <w:r>
        <w:rPr>
          <w:rFonts w:eastAsia="Calibri" w:cs="Times New Roman"/>
          <w:szCs w:val="28"/>
        </w:rPr>
        <w:t>И. Штраус «Полька-пиццикато»,</w:t>
      </w:r>
      <w:r>
        <w:rPr>
          <w:rFonts w:eastAsia="Times New Roman" w:cs="Times New Roman"/>
          <w:spacing w:val="-3"/>
          <w:szCs w:val="28"/>
        </w:rPr>
        <w:t xml:space="preserve"> </w:t>
      </w:r>
      <w:r>
        <w:rPr>
          <w:rFonts w:eastAsia="Calibri" w:cs="Times New Roman"/>
          <w:szCs w:val="28"/>
        </w:rPr>
        <w:t>М. Огинский Полонез ре минор</w:t>
      </w:r>
      <w:r>
        <w:rPr>
          <w:rFonts w:eastAsia="Times New Roman" w:cs="Times New Roman"/>
          <w:spacing w:val="-3"/>
          <w:szCs w:val="28"/>
        </w:rPr>
        <w:t xml:space="preserve">). </w:t>
      </w:r>
    </w:p>
    <w:p w:rsidR="00D503E8" w:rsidRDefault="0020456E">
      <w:pPr>
        <w:spacing w:after="0" w:line="240" w:lineRule="auto"/>
        <w:ind w:firstLine="709"/>
        <w:contextualSpacing/>
        <w:jc w:val="both"/>
        <w:rPr>
          <w:rFonts w:eastAsia="Calibri" w:cs="Times New Roman"/>
          <w:szCs w:val="28"/>
        </w:rPr>
      </w:pPr>
      <w:r>
        <w:rPr>
          <w:rFonts w:eastAsia="Times New Roman" w:cs="Times New Roman"/>
          <w:spacing w:val="-3"/>
          <w:szCs w:val="28"/>
        </w:rPr>
        <w:t>Этюд (Ф. Шопен Этюд № 12). Транскрипция</w:t>
      </w:r>
      <w:r>
        <w:rPr>
          <w:rFonts w:eastAsia="Calibri" w:cs="Times New Roman"/>
          <w:szCs w:val="28"/>
        </w:rPr>
        <w:t xml:space="preserve"> (Ф. Лист. Венгерская рапсодия № 2, Этюд Паганини № 6</w:t>
      </w:r>
      <w:r>
        <w:rPr>
          <w:rFonts w:cs="Times New Roman"/>
          <w:szCs w:val="28"/>
        </w:rPr>
        <w:t xml:space="preserve">, </w:t>
      </w:r>
      <w:r>
        <w:rPr>
          <w:rFonts w:eastAsia="Calibri" w:cs="Times New Roman"/>
          <w:szCs w:val="28"/>
        </w:rPr>
        <w:t>И. Бах-Ф. Бузони</w:t>
      </w:r>
      <w:r>
        <w:rPr>
          <w:rFonts w:eastAsia="Calibri" w:cs="Times New Roman"/>
          <w:szCs w:val="28"/>
        </w:rPr>
        <w:t xml:space="preserve"> Чакона из Партиты № 2 для скрипки соло.).</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5 «Русская классическая музыка»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w:t>
      </w:r>
      <w:r>
        <w:rPr>
          <w:rFonts w:cs="Times New Roman"/>
          <w:szCs w:val="28"/>
        </w:rPr>
        <w:t>й кучки», С. С. Прокофьева, Г. В. Свиридова и др.).</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Творчество выдающихся отеч</w:t>
      </w:r>
      <w:r>
        <w:rPr>
          <w:rFonts w:cs="Times New Roman"/>
          <w:szCs w:val="28"/>
        </w:rPr>
        <w:t>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Идея светомузыки. Мистерии А. Н. Скрябина. Терменвокс, синтезатор Е. Мурзина, элект</w:t>
      </w:r>
      <w:r>
        <w:rPr>
          <w:rFonts w:cs="Times New Roman"/>
          <w:szCs w:val="28"/>
        </w:rPr>
        <w:t>ронная музыка (на примере творчества А. Г. Шнитке, Э. Н. Артемьева и др.)</w:t>
      </w:r>
      <w:r>
        <w:rPr>
          <w:rFonts w:eastAsia="Calibri" w:cs="Times New Roman"/>
          <w:szCs w:val="28"/>
        </w:rPr>
        <w:t xml:space="preserve"> Русская музыка </w:t>
      </w:r>
      <w:r>
        <w:rPr>
          <w:rFonts w:eastAsia="Calibri" w:cs="Times New Roman"/>
          <w:szCs w:val="28"/>
          <w:lang w:val="en-US"/>
        </w:rPr>
        <w:t>XX</w:t>
      </w:r>
      <w:r>
        <w:rPr>
          <w:rFonts w:eastAsia="Calibri" w:cs="Times New Roman"/>
          <w:szCs w:val="28"/>
        </w:rPr>
        <w:t xml:space="preserve"> века (А. Скрябин Прелюдия № 4, А. Шнитке Кончерто гроссо, Сюита в старинном стиле,</w:t>
      </w:r>
      <w:r>
        <w:rPr>
          <w:rFonts w:cs="Times New Roman"/>
          <w:szCs w:val="28"/>
        </w:rPr>
        <w:t xml:space="preserve"> </w:t>
      </w:r>
      <w:r>
        <w:rPr>
          <w:rFonts w:eastAsia="Calibri" w:cs="Times New Roman"/>
          <w:szCs w:val="28"/>
        </w:rPr>
        <w:t>А. Журбин, Рок-опера «Орфей и Эвридика»).</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6 «Истоки и образы русской и е</w:t>
      </w:r>
      <w:r>
        <w:rPr>
          <w:rFonts w:cs="Times New Roman"/>
          <w:b/>
          <w:szCs w:val="28"/>
        </w:rPr>
        <w:t>вропейской духовной музыки»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Сохранение традиций духовной музыки сегодня. </w:t>
      </w:r>
    </w:p>
    <w:p w:rsidR="00D503E8" w:rsidRDefault="0020456E">
      <w:pPr>
        <w:spacing w:after="0" w:line="240" w:lineRule="auto"/>
        <w:ind w:firstLine="709"/>
        <w:contextualSpacing/>
        <w:jc w:val="both"/>
        <w:rPr>
          <w:rFonts w:eastAsia="Calibri" w:cs="Times New Roman"/>
          <w:szCs w:val="28"/>
        </w:rPr>
      </w:pPr>
      <w:r>
        <w:rPr>
          <w:rFonts w:cs="Times New Roman"/>
          <w:szCs w:val="28"/>
        </w:rPr>
        <w:t>Переосмысление религиозной темы в творчестве композиторов XX–XXI веков. Религиозная тематика в контексте поп-культуры.</w:t>
      </w:r>
      <w:r>
        <w:rPr>
          <w:rFonts w:eastAsia="Calibri" w:cs="Times New Roman"/>
          <w:szCs w:val="28"/>
        </w:rPr>
        <w:t xml:space="preserve"> Русская духовная музыка – знаменный распев, кант, литургия, хор</w:t>
      </w:r>
      <w:r>
        <w:rPr>
          <w:rFonts w:eastAsia="Calibri" w:cs="Times New Roman"/>
          <w:szCs w:val="28"/>
        </w:rPr>
        <w:t>овой концерт</w:t>
      </w:r>
      <w:r>
        <w:rPr>
          <w:rFonts w:cs="Times New Roman"/>
          <w:szCs w:val="28"/>
        </w:rPr>
        <w:t xml:space="preserve"> </w:t>
      </w:r>
      <w:r>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D503E8" w:rsidRDefault="0020456E">
      <w:pPr>
        <w:widowControl w:val="0"/>
        <w:tabs>
          <w:tab w:val="left" w:pos="510"/>
        </w:tabs>
        <w:spacing w:after="0" w:line="240" w:lineRule="auto"/>
        <w:ind w:firstLine="709"/>
        <w:jc w:val="both"/>
        <w:rPr>
          <w:rFonts w:cs="Times New Roman"/>
          <w:szCs w:val="28"/>
        </w:rPr>
      </w:pPr>
      <w:r>
        <w:rPr>
          <w:rFonts w:cs="Times New Roman"/>
          <w:b/>
          <w:szCs w:val="28"/>
        </w:rPr>
        <w:t>Модуль № 7 «Жанры музыкального искусства»</w:t>
      </w:r>
      <w:r>
        <w:rPr>
          <w:rFonts w:cs="Times New Roman"/>
          <w:szCs w:val="28"/>
        </w:rPr>
        <w:t xml:space="preserve">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Одночастные симфонические жанры (увертюра, картин</w:t>
      </w:r>
      <w:r>
        <w:rPr>
          <w:rFonts w:cs="Times New Roman"/>
          <w:szCs w:val="28"/>
        </w:rPr>
        <w:t>а). Симфония.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Опера, балет. Либретто. Строение музыкального спектакля: увертюра, действия, антракты, финал.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Массовые сцены. Сольные номера главных героев. Номерная структура и сквозное развитие сюжета. Лейтмотивы.</w:t>
      </w:r>
    </w:p>
    <w:p w:rsidR="00D503E8" w:rsidRDefault="0020456E">
      <w:pPr>
        <w:spacing w:after="0" w:line="240" w:lineRule="auto"/>
        <w:ind w:firstLine="709"/>
        <w:jc w:val="both"/>
        <w:rPr>
          <w:rFonts w:eastAsia="Calibri" w:cs="Times New Roman"/>
          <w:szCs w:val="28"/>
        </w:rPr>
      </w:pPr>
      <w:r>
        <w:rPr>
          <w:rFonts w:cs="Times New Roman"/>
          <w:szCs w:val="28"/>
        </w:rPr>
        <w:t>Роль оркестра в музыкальном спектакле.</w:t>
      </w:r>
      <w:r>
        <w:rPr>
          <w:rFonts w:eastAsia="Calibri" w:cs="Times New Roman"/>
          <w:szCs w:val="28"/>
        </w:rPr>
        <w:t xml:space="preserve"> В </w:t>
      </w:r>
      <w:r>
        <w:rPr>
          <w:rFonts w:eastAsia="Calibri" w:cs="Times New Roman"/>
          <w:szCs w:val="28"/>
        </w:rPr>
        <w:t>музыкальном театре</w:t>
      </w:r>
      <w:r>
        <w:rPr>
          <w:rFonts w:cs="Times New Roman"/>
          <w:szCs w:val="28"/>
        </w:rPr>
        <w:t xml:space="preserve"> </w:t>
      </w:r>
      <w:r>
        <w:rPr>
          <w:rFonts w:eastAsia="Calibri" w:cs="Times New Roman"/>
          <w:szCs w:val="28"/>
        </w:rPr>
        <w:t>(К. Глюк. Опера «Орфей и Эвридика», Ж. Бизе Опера «Кармен», Д. Верди «Риголетто»).</w:t>
      </w:r>
      <w:r>
        <w:rPr>
          <w:rFonts w:cs="Times New Roman"/>
          <w:szCs w:val="28"/>
        </w:rPr>
        <w:t xml:space="preserve"> </w:t>
      </w:r>
      <w:r>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w:t>
      </w:r>
      <w:r>
        <w:rPr>
          <w:rFonts w:eastAsia="Times New Roman" w:cs="Times New Roman"/>
          <w:spacing w:val="-3"/>
          <w:szCs w:val="28"/>
        </w:rPr>
        <w:t>. Гете), «Ave Maria»).</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8 «Связь музыки с другими видами искусства»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Pr>
          <w:rFonts w:cs="Times New Roman"/>
          <w:szCs w:val="28"/>
        </w:rPr>
        <w:t>джерса, Ф. Лоу, Г. Гладкова, А. Шнитке)</w:t>
      </w:r>
    </w:p>
    <w:p w:rsidR="00D503E8" w:rsidRDefault="0020456E">
      <w:pPr>
        <w:widowControl w:val="0"/>
        <w:tabs>
          <w:tab w:val="left" w:pos="510"/>
        </w:tabs>
        <w:spacing w:after="0" w:line="240" w:lineRule="auto"/>
        <w:ind w:firstLine="709"/>
        <w:jc w:val="both"/>
        <w:rPr>
          <w:rFonts w:cs="Times New Roman"/>
          <w:b/>
          <w:szCs w:val="28"/>
        </w:rPr>
      </w:pPr>
      <w:r>
        <w:rPr>
          <w:rFonts w:cs="Times New Roman"/>
          <w:b/>
          <w:szCs w:val="28"/>
        </w:rPr>
        <w:t>Модуль № 9 «Современная музыка: основные жанры и направления»</w:t>
      </w:r>
    </w:p>
    <w:p w:rsidR="00D503E8" w:rsidRDefault="0020456E">
      <w:pPr>
        <w:spacing w:after="0" w:line="240" w:lineRule="auto"/>
        <w:ind w:firstLine="709"/>
        <w:contextualSpacing/>
        <w:jc w:val="both"/>
        <w:rPr>
          <w:rFonts w:eastAsia="Calibri" w:cs="Times New Roman"/>
          <w:szCs w:val="28"/>
        </w:rPr>
      </w:pPr>
      <w:r>
        <w:rPr>
          <w:rFonts w:cs="Times New Roman"/>
          <w:szCs w:val="28"/>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w:t>
      </w:r>
      <w:r>
        <w:rPr>
          <w:rFonts w:cs="Times New Roman"/>
          <w:szCs w:val="28"/>
        </w:rPr>
        <w:t xml:space="preserve">музыкальной культуры. </w:t>
      </w:r>
      <w:r>
        <w:rPr>
          <w:rFonts w:eastAsia="Calibri" w:cs="Times New Roman"/>
          <w:szCs w:val="28"/>
        </w:rPr>
        <w:t>Музыка в кино (И. Дунаевский. Марш из к/ф «Веселые ребята»,</w:t>
      </w:r>
      <w:r>
        <w:rPr>
          <w:rFonts w:cs="Times New Roman"/>
          <w:szCs w:val="28"/>
        </w:rPr>
        <w:t xml:space="preserve"> </w:t>
      </w:r>
      <w:r>
        <w:rPr>
          <w:rFonts w:eastAsia="Calibri" w:cs="Times New Roman"/>
          <w:szCs w:val="28"/>
        </w:rPr>
        <w:t>Ф. Лэй. «История любви»).</w:t>
      </w:r>
    </w:p>
    <w:p w:rsidR="00D503E8" w:rsidRDefault="0020456E">
      <w:pPr>
        <w:spacing w:after="0" w:line="240" w:lineRule="auto"/>
        <w:ind w:firstLine="709"/>
        <w:contextualSpacing/>
        <w:jc w:val="both"/>
        <w:rPr>
          <w:rFonts w:eastAsia="Calibri" w:cs="Times New Roman"/>
          <w:szCs w:val="28"/>
        </w:rPr>
      </w:pPr>
      <w:r>
        <w:rPr>
          <w:rFonts w:eastAsia="Calibri" w:cs="Times New Roman"/>
          <w:szCs w:val="28"/>
        </w:rPr>
        <w:t>Классика и современность (Р. Щедрин. Опера «Не только любовь». (Песня и частушки Варвары),</w:t>
      </w:r>
      <w:r>
        <w:rPr>
          <w:rFonts w:eastAsia="Calibri" w:cs="Times New Roman"/>
          <w:szCs w:val="28"/>
        </w:rPr>
        <w:tab/>
        <w:t xml:space="preserve"> Ж. Бизе–Р. Щедрин Балет «Кармен-сюита», Э. Уэббер Рок-оп</w:t>
      </w:r>
      <w:r>
        <w:rPr>
          <w:rFonts w:eastAsia="Calibri" w:cs="Times New Roman"/>
          <w:szCs w:val="28"/>
        </w:rPr>
        <w:t>ера «Иисус Христос – суперзвезда»,</w:t>
      </w:r>
      <w:r>
        <w:rPr>
          <w:rFonts w:cs="Times New Roman"/>
          <w:szCs w:val="28"/>
        </w:rPr>
        <w:t xml:space="preserve"> </w:t>
      </w:r>
      <w:r>
        <w:rPr>
          <w:rFonts w:eastAsia="Calibri" w:cs="Times New Roman"/>
          <w:szCs w:val="28"/>
        </w:rPr>
        <w:t xml:space="preserve">Д. Кабалевский «Реквием» на ст. Р. Рождественского («Наши дети», «Помните!»).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w:t>
      </w:r>
      <w:r>
        <w:rPr>
          <w:rFonts w:cs="Times New Roman"/>
          <w:szCs w:val="28"/>
        </w:rPr>
        <w:t>ество в условиях цифровой среды.</w:t>
      </w:r>
    </w:p>
    <w:p w:rsidR="00D503E8" w:rsidRDefault="00D503E8">
      <w:pPr>
        <w:spacing w:after="0" w:line="240" w:lineRule="auto"/>
        <w:ind w:firstLine="709"/>
        <w:jc w:val="both"/>
        <w:rPr>
          <w:rFonts w:cs="Times New Roman"/>
          <w:bCs/>
          <w:szCs w:val="28"/>
        </w:rPr>
      </w:pPr>
    </w:p>
    <w:p w:rsidR="00D503E8" w:rsidRDefault="0020456E">
      <w:pPr>
        <w:spacing w:after="0" w:line="240" w:lineRule="auto"/>
        <w:rPr>
          <w:rFonts w:eastAsiaTheme="majorEastAsia" w:cs="Times New Roman"/>
          <w:b/>
          <w:bCs/>
          <w:szCs w:val="28"/>
          <w:lang w:eastAsia="en-US"/>
        </w:rPr>
      </w:pPr>
      <w:r>
        <w:rPr>
          <w:rFonts w:eastAsiaTheme="majorEastAsia" w:cs="Times New Roman"/>
          <w:b/>
          <w:bCs/>
          <w:szCs w:val="28"/>
          <w:lang w:eastAsia="en-US"/>
        </w:rPr>
        <w:t>8 КЛАСС</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t xml:space="preserve"> </w:t>
      </w:r>
      <w:r>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D503E8" w:rsidRDefault="00D503E8">
      <w:pPr>
        <w:spacing w:after="0" w:line="240" w:lineRule="auto"/>
        <w:ind w:firstLine="709"/>
        <w:rPr>
          <w:rFonts w:eastAsia="Times New Roman" w:cs="Times New Roman"/>
          <w:b/>
          <w:bCs/>
          <w:szCs w:val="28"/>
        </w:rPr>
      </w:pPr>
    </w:p>
    <w:p w:rsidR="00D503E8" w:rsidRDefault="00D503E8">
      <w:pPr>
        <w:spacing w:after="0" w:line="240" w:lineRule="auto"/>
        <w:ind w:firstLine="709"/>
        <w:rPr>
          <w:rFonts w:eastAsia="Times New Roman" w:cs="Times New Roman"/>
          <w:b/>
          <w:bCs/>
          <w:szCs w:val="28"/>
        </w:rPr>
      </w:pPr>
    </w:p>
    <w:p w:rsidR="00D503E8" w:rsidRDefault="0020456E">
      <w:pPr>
        <w:spacing w:after="0" w:line="240" w:lineRule="auto"/>
        <w:rPr>
          <w:rFonts w:eastAsia="Times New Roman" w:cs="Times New Roman"/>
          <w:bCs/>
          <w:szCs w:val="28"/>
        </w:rPr>
      </w:pPr>
      <w:r>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w:t>
      </w:r>
      <w:r>
        <w:rPr>
          <w:rFonts w:eastAsia="Times New Roman" w:cs="Times New Roman"/>
          <w:szCs w:val="28"/>
        </w:rPr>
        <w:t>ых и предметных.</w:t>
      </w:r>
    </w:p>
    <w:p w:rsidR="00D503E8" w:rsidRDefault="00D503E8">
      <w:pPr>
        <w:spacing w:after="0" w:line="240" w:lineRule="auto"/>
        <w:ind w:firstLine="709"/>
        <w:jc w:val="both"/>
        <w:rPr>
          <w:rFonts w:eastAsia="Times New Roman" w:cs="Times New Roman"/>
          <w:b/>
          <w:bCs/>
          <w:szCs w:val="28"/>
        </w:rPr>
      </w:pPr>
    </w:p>
    <w:p w:rsidR="00D503E8" w:rsidRDefault="0020456E">
      <w:pPr>
        <w:spacing w:after="0" w:line="240" w:lineRule="auto"/>
        <w:ind w:firstLine="709"/>
        <w:jc w:val="both"/>
        <w:rPr>
          <w:rFonts w:eastAsia="Times New Roman" w:cs="Times New Roman"/>
          <w:b/>
          <w:bCs/>
          <w:caps/>
          <w:szCs w:val="28"/>
        </w:rPr>
      </w:pPr>
      <w:r>
        <w:rPr>
          <w:rFonts w:eastAsia="Times New Roman" w:cs="Times New Roman"/>
          <w:b/>
          <w:bCs/>
          <w:caps/>
          <w:szCs w:val="28"/>
        </w:rPr>
        <w:t>Личностные результаты: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осознание своей этнической и национальной принадлежности на основе</w:t>
      </w:r>
      <w:r>
        <w:rPr>
          <w:rFonts w:eastAsia="Times New Roman" w:cs="Times New Roman"/>
          <w:szCs w:val="28"/>
        </w:rPr>
        <w:t xml:space="preserve">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развитие эстетического сознания через освоение художественного н</w:t>
      </w:r>
      <w:r>
        <w:rPr>
          <w:rFonts w:eastAsia="Times New Roman" w:cs="Times New Roman"/>
          <w:szCs w:val="28"/>
        </w:rPr>
        <w:t xml:space="preserve">аследия народов России и мира, творческой деятельности эстетического характера;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устано</w:t>
      </w:r>
      <w:r>
        <w:rPr>
          <w:rFonts w:eastAsia="Times New Roman" w:cs="Times New Roman"/>
          <w:szCs w:val="28"/>
        </w:rPr>
        <w:t>вка на осмысление опыта прослушивания произведений классической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умение управлять собственным эмоциональным состоянием благодаря музыкальному воздействию;</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способность обучающихся с ЗПР к осознанию своих дефицитов (в речевом, волевом развитии) и проя</w:t>
      </w:r>
      <w:r>
        <w:rPr>
          <w:rFonts w:eastAsia="Times New Roman" w:cs="Times New Roman"/>
          <w:szCs w:val="28"/>
        </w:rPr>
        <w:t>вление стремления к их преодолению;</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способность к саморазвитию, умение оценивать собственные возможности, склонности и интересы;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освоение культурных форм выражения своих чувств;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умение передать свои впечатления так, чтобы быть понятым другим человеком.</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ind w:firstLine="709"/>
        <w:jc w:val="both"/>
        <w:rPr>
          <w:rFonts w:eastAsia="Times New Roman" w:cs="Times New Roman"/>
          <w:b/>
          <w:bCs/>
          <w:caps/>
          <w:szCs w:val="28"/>
        </w:rPr>
      </w:pPr>
      <w:r>
        <w:rPr>
          <w:rFonts w:eastAsia="Times New Roman" w:cs="Times New Roman"/>
          <w:b/>
          <w:bCs/>
          <w:caps/>
          <w:szCs w:val="28"/>
        </w:rPr>
        <w:t>Метапредметные результаты</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w:t>
      </w:r>
      <w:r>
        <w:rPr>
          <w:rFonts w:eastAsia="Times New Roman" w:cs="Times New Roman"/>
          <w:szCs w:val="28"/>
        </w:rPr>
        <w:t>ьных сочинений и других видов музыкально-творческой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применять знаки и символы для решения учебных задач (владение элементарной нотной грамотой);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аргументировать свою позицию, мнение;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 помощью педагога или самостоятельно формулировать обобщен</w:t>
      </w:r>
      <w:r>
        <w:rPr>
          <w:rFonts w:eastAsia="Times New Roman" w:cs="Times New Roman"/>
          <w:szCs w:val="28"/>
        </w:rPr>
        <w:t>ия и выводы по результатам прослушивания музыкальных произведений.</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осознанно использовать речевые средства в соответствии с задачей коммуникации для выражения своих чувств при прослушивании муз</w:t>
      </w:r>
      <w:r>
        <w:rPr>
          <w:rFonts w:eastAsia="Times New Roman" w:cs="Times New Roman"/>
          <w:szCs w:val="28"/>
        </w:rPr>
        <w:t xml:space="preserve">ыкальных произведений;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воспринимать и формулироват</w:t>
      </w:r>
      <w:r>
        <w:rPr>
          <w:rFonts w:eastAsia="Times New Roman" w:cs="Times New Roman"/>
          <w:szCs w:val="28"/>
        </w:rPr>
        <w:t>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Овладение универсальными учебными регулятивными действ</w:t>
      </w:r>
      <w:r>
        <w:rPr>
          <w:rFonts w:eastAsia="Times New Roman" w:cs="Times New Roman"/>
          <w:b/>
          <w:i/>
          <w:szCs w:val="28"/>
        </w:rPr>
        <w:t>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w:t>
      </w:r>
      <w:r>
        <w:rPr>
          <w:rFonts w:eastAsia="Times New Roman" w:cs="Times New Roman"/>
          <w:szCs w:val="28"/>
        </w:rPr>
        <w:t xml:space="preserve"> и требований, корректировать свои действия;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предвидеть трудности, которые могут возникнуть при решении учебной задачи;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понимать причины, по которым не был достигнут результат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анализировать причины эмоций;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регулировать способ выражения эмоций</w:t>
      </w:r>
      <w:r>
        <w:rPr>
          <w:rFonts w:eastAsia="Times New Roman" w:cs="Times New Roman"/>
          <w:szCs w:val="28"/>
        </w:rPr>
        <w:t>.</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осознанно относиться к другому человеку, его мнению;</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признавать свое право на ошибку и такое же право другого.</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ind w:firstLine="709"/>
        <w:jc w:val="both"/>
        <w:rPr>
          <w:rFonts w:eastAsia="Times New Roman" w:cs="Times New Roman"/>
          <w:b/>
          <w:bCs/>
          <w:caps/>
          <w:szCs w:val="28"/>
        </w:rPr>
      </w:pPr>
      <w:r>
        <w:rPr>
          <w:rFonts w:eastAsia="Times New Roman" w:cs="Times New Roman"/>
          <w:b/>
          <w:bCs/>
          <w:caps/>
          <w:szCs w:val="28"/>
        </w:rPr>
        <w:t>Предметные результаты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Предметные результаты характеризуют сформированность у обучающихся с ЗПР основ музыкальной культуры и проявляются в спос</w:t>
      </w:r>
      <w:r>
        <w:rPr>
          <w:rFonts w:eastAsia="Times New Roman" w:cs="Times New Roman"/>
          <w:szCs w:val="28"/>
        </w:rPr>
        <w:t>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Обучающиеся, освоившие АООП ООО ЗПР по предмету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осознают принци</w:t>
      </w:r>
      <w:r>
        <w:rPr>
          <w:rFonts w:eastAsia="Times New Roman" w:cs="Times New Roman"/>
          <w:szCs w:val="28"/>
        </w:rPr>
        <w:t>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сознательно стремятся к укреплению и сохранению собственной муз</w:t>
      </w:r>
      <w:r>
        <w:rPr>
          <w:rFonts w:eastAsia="Times New Roman" w:cs="Times New Roman"/>
          <w:szCs w:val="28"/>
        </w:rPr>
        <w:t>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w:t>
      </w:r>
      <w:r>
        <w:rPr>
          <w:rFonts w:eastAsia="Times New Roman" w:cs="Times New Roman"/>
          <w:szCs w:val="28"/>
        </w:rPr>
        <w:t>дующим поколениям музыкальной культуры своего народа);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jc w:val="both"/>
        <w:rPr>
          <w:rFonts w:eastAsia="Times New Roman" w:cs="Times New Roman"/>
          <w:b/>
          <w:bCs/>
          <w:szCs w:val="28"/>
        </w:rPr>
      </w:pPr>
      <w:r>
        <w:rPr>
          <w:rFonts w:eastAsia="Times New Roman" w:cs="Times New Roman"/>
          <w:b/>
          <w:bCs/>
          <w:szCs w:val="28"/>
        </w:rPr>
        <w:t xml:space="preserve">5 </w:t>
      </w:r>
      <w:r>
        <w:rPr>
          <w:rFonts w:eastAsia="Times New Roman" w:cs="Times New Roman"/>
          <w:b/>
          <w:bCs/>
          <w:caps/>
          <w:szCs w:val="28"/>
        </w:rPr>
        <w:t>класс</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1 «Музыка моего края»: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знать музыкальные традиции своей республики, края, народа.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2</w:t>
      </w:r>
      <w:r>
        <w:rPr>
          <w:rFonts w:eastAsia="Times New Roman" w:cs="Times New Roman"/>
          <w:b/>
          <w:bCs/>
          <w:szCs w:val="28"/>
        </w:rPr>
        <w:t xml:space="preserve"> «Народное музыкальное творчество России»: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на слух и исполнять произведения различных жанров фольклорной музыки с помощью учителя;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w:t>
      </w:r>
      <w:r>
        <w:rPr>
          <w:rFonts w:eastAsia="Times New Roman" w:cs="Times New Roman"/>
          <w:szCs w:val="28"/>
        </w:rPr>
        <w:t>трументов с использованием дополнительной визуализации.</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3 «Музыка народов мира»: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на слух и исполнять произведения различных жанров фольклорной музыки с помощью учителя;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определять на слух принадлежность народных музыкальных инструментов </w:t>
      </w:r>
      <w:r>
        <w:rPr>
          <w:rFonts w:eastAsia="Times New Roman" w:cs="Times New Roman"/>
          <w:szCs w:val="28"/>
        </w:rPr>
        <w:t>к группам духовых, струнных, ударно-шумовых инструментов с использованием дополнительной визуализации.</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4 «Европейская классическая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(в том числе фрагментарно) сочинения композиторов-классиков с помощью учителя;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характеризовать тв</w:t>
      </w:r>
      <w:r>
        <w:rPr>
          <w:rFonts w:eastAsia="Times New Roman" w:cs="Times New Roman"/>
          <w:szCs w:val="28"/>
        </w:rPr>
        <w:t xml:space="preserve">орчество не менее двух композиторов-классиков, приводить примеры наиболее известных сочинений </w:t>
      </w:r>
      <w:bookmarkStart w:id="190" w:name="_Hlk96020232"/>
      <w:r>
        <w:rPr>
          <w:rFonts w:eastAsia="Times New Roman" w:cs="Times New Roman"/>
          <w:szCs w:val="28"/>
        </w:rPr>
        <w:t>с помощью подробного опросного плана.</w:t>
      </w:r>
      <w:bookmarkEnd w:id="190"/>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5 «Русская классическая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t xml:space="preserve"> </w:t>
      </w:r>
      <w:r>
        <w:rPr>
          <w:rFonts w:eastAsia="Times New Roman" w:cs="Times New Roman"/>
          <w:szCs w:val="28"/>
        </w:rPr>
        <w:t>с помощью подробного опросного плана.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6 «Образы русской и европейской духовной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характеризовать жанры</w:t>
      </w:r>
      <w:r>
        <w:rPr>
          <w:rFonts w:eastAsia="Times New Roman" w:cs="Times New Roman"/>
          <w:szCs w:val="28"/>
        </w:rPr>
        <w:t xml:space="preserve"> и произведения русской и европейской духовной музыки с использованием опорных карточек;</w:t>
      </w:r>
    </w:p>
    <w:p w:rsidR="00D503E8" w:rsidRDefault="0020456E">
      <w:pPr>
        <w:spacing w:after="0" w:line="240" w:lineRule="auto"/>
        <w:ind w:firstLine="709"/>
        <w:jc w:val="both"/>
        <w:rPr>
          <w:rFonts w:eastAsia="Times New Roman" w:cs="Times New Roman"/>
          <w:i/>
          <w:szCs w:val="28"/>
        </w:rPr>
      </w:pPr>
      <w:r>
        <w:rPr>
          <w:rFonts w:eastAsia="Times New Roman" w:cs="Times New Roman"/>
          <w:i/>
          <w:szCs w:val="28"/>
        </w:rPr>
        <w:t>исполнять произведения русской и европейской духовной музыки с помощью учителя</w:t>
      </w:r>
      <w:r>
        <w:rPr>
          <w:rStyle w:val="af2"/>
          <w:rFonts w:eastAsia="Times New Roman" w:cs="Times New Roman"/>
          <w:i/>
          <w:szCs w:val="28"/>
        </w:rPr>
        <w:footnoteReference w:id="32"/>
      </w:r>
      <w:r>
        <w:rPr>
          <w:rFonts w:eastAsia="Times New Roman" w:cs="Times New Roman"/>
          <w:i/>
          <w:szCs w:val="28"/>
        </w:rPr>
        <w:t>;</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приводить примеры сочинений духовной музыки, называть их автора с помощью визуальной о</w:t>
      </w:r>
      <w:r>
        <w:rPr>
          <w:rFonts w:eastAsia="Times New Roman" w:cs="Times New Roman"/>
          <w:szCs w:val="28"/>
        </w:rPr>
        <w:t>поры.</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7«Жанры музыкального искусства»: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8 «Связь музыки с другими видами искусства»: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Pr>
          <w:rFonts w:eastAsia="Times New Roman" w:cs="Times New Roman"/>
          <w:szCs w:val="28"/>
        </w:rPr>
        <w:t>с помощью подробного опросного плана;</w:t>
      </w:r>
      <w:bookmarkEnd w:id="191"/>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различать и анализировать средства выразительности разных видов искусств</w:t>
      </w:r>
      <w:r>
        <w:t xml:space="preserve"> </w:t>
      </w:r>
      <w:r>
        <w:rPr>
          <w:rFonts w:eastAsia="Times New Roman" w:cs="Times New Roman"/>
          <w:szCs w:val="28"/>
        </w:rPr>
        <w:t>с помощью подробного опросного плана.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 xml:space="preserve">Модуль № 9 «Современная </w:t>
      </w:r>
      <w:r>
        <w:rPr>
          <w:rFonts w:eastAsia="Times New Roman" w:cs="Times New Roman"/>
          <w:b/>
          <w:bCs/>
          <w:szCs w:val="28"/>
        </w:rPr>
        <w:t>музыка: основные жанры и направления»: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исполнять современные музыкальные произведения в разных видах деятельности с </w:t>
      </w:r>
      <w:r>
        <w:rPr>
          <w:rFonts w:eastAsia="Times New Roman" w:cs="Times New Roman"/>
          <w:szCs w:val="28"/>
        </w:rPr>
        <w:t>помощью учителя.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У обучающихся с ЗПР будут сформированы: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основы музыкальной культуры, художественный вкус, интерес к </w:t>
      </w:r>
      <w:r>
        <w:rPr>
          <w:rFonts w:eastAsia="Times New Roman" w:cs="Times New Roman"/>
          <w:szCs w:val="28"/>
        </w:rPr>
        <w:t>музыкальному искусству и музыкальной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Обучающиеся с ЗПР научатся: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понимать специфику музыки как вида искусства и ее з</w:t>
      </w:r>
      <w:r>
        <w:rPr>
          <w:rFonts w:eastAsia="Times New Roman" w:cs="Times New Roman"/>
          <w:szCs w:val="28"/>
        </w:rPr>
        <w:t>начение в жизни человека и общества;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приводить примеры выдающихся отечественных и зарубежных музыкальных исполнителей и исполнительских колл</w:t>
      </w:r>
      <w:r>
        <w:rPr>
          <w:rFonts w:eastAsia="Times New Roman" w:cs="Times New Roman"/>
          <w:szCs w:val="28"/>
        </w:rPr>
        <w:t>ективов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понимать значение интонации в музыке как носителя образного смысла;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иметь представление о терминах и понятиях (в том числе народная музыка, жанры народной музыки, жанры музыки, музыкальная интонация, мотив, с</w:t>
      </w:r>
      <w:r>
        <w:rPr>
          <w:rFonts w:eastAsia="Times New Roman" w:cs="Times New Roman"/>
          <w:szCs w:val="28"/>
        </w:rPr>
        <w:t xml:space="preserve">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воспринимать музыку как выражение чувств и мыслей человека, различать в ней выразительные и изобр</w:t>
      </w:r>
      <w:r>
        <w:rPr>
          <w:rFonts w:eastAsia="Times New Roman" w:cs="Times New Roman"/>
          <w:szCs w:val="28"/>
        </w:rPr>
        <w:t>азительные интонации, узнавать и различать характерные черты музыки разных композиторов;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ориентироваться в образцах песенной</w:t>
      </w:r>
      <w:r>
        <w:rPr>
          <w:rFonts w:eastAsia="Times New Roman" w:cs="Times New Roman"/>
          <w:szCs w:val="28"/>
        </w:rPr>
        <w:t xml:space="preserve"> и инструментальной народной музыки;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w:t>
      </w:r>
      <w:r>
        <w:rPr>
          <w:rFonts w:eastAsia="Times New Roman" w:cs="Times New Roman"/>
          <w:szCs w:val="28"/>
        </w:rPr>
        <w:t>о-шумовых инструментов;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иметь представление о характерных признаках классической и народно</w:t>
      </w:r>
      <w:r>
        <w:rPr>
          <w:rFonts w:eastAsia="Times New Roman" w:cs="Times New Roman"/>
          <w:szCs w:val="28"/>
        </w:rPr>
        <w:t>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иметь представление о специфике воплощении народной музыки в произведениях композиторов;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разученные музыкальные произведения вокальных жан</w:t>
      </w:r>
      <w:r>
        <w:rPr>
          <w:rFonts w:eastAsia="Times New Roman" w:cs="Times New Roman"/>
          <w:szCs w:val="28"/>
        </w:rPr>
        <w:t>ров (хор, ансамбль, соло);</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узнавать средства музыкальной выразитель</w:t>
      </w:r>
      <w:r>
        <w:rPr>
          <w:rFonts w:eastAsia="Times New Roman" w:cs="Times New Roman"/>
          <w:szCs w:val="28"/>
        </w:rPr>
        <w:t>ности (в том числе мелодия, темп, ритм, тембр, динамика, лад);</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понимать значимость музыки в творчестве писателей и поэтов;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владеть навыками вокально-хорового музицирования;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проявлять творческую инициативу, участвуя в музыкально-эстетической деятельности.</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jc w:val="both"/>
        <w:rPr>
          <w:rFonts w:eastAsia="Times New Roman" w:cs="Times New Roman"/>
          <w:b/>
          <w:bCs/>
          <w:szCs w:val="28"/>
        </w:rPr>
      </w:pPr>
      <w:r>
        <w:rPr>
          <w:rFonts w:eastAsia="Times New Roman" w:cs="Times New Roman"/>
          <w:b/>
          <w:bCs/>
          <w:szCs w:val="28"/>
        </w:rPr>
        <w:t>6</w:t>
      </w:r>
      <w:r>
        <w:rPr>
          <w:rFonts w:eastAsia="Times New Roman" w:cs="Times New Roman"/>
          <w:b/>
          <w:bCs/>
          <w:caps/>
          <w:szCs w:val="28"/>
        </w:rPr>
        <w:t xml:space="preserve"> класс</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1 «Музыка моего края»: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характеризовать особенности творч</w:t>
      </w:r>
      <w:r>
        <w:rPr>
          <w:rFonts w:eastAsia="Times New Roman" w:cs="Times New Roman"/>
          <w:szCs w:val="28"/>
        </w:rPr>
        <w:t>ества народных и профессиональных музыкантов, творческих коллективов своего края при необходимости с использованием опорных карточек.</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2 «Народное музыкальное творчество России»: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на слух музыкальные образцы, относящиеся к русскому музыка</w:t>
      </w:r>
      <w:r>
        <w:rPr>
          <w:rFonts w:eastAsia="Times New Roman" w:cs="Times New Roman"/>
          <w:szCs w:val="28"/>
        </w:rPr>
        <w:t>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3 «Музыка народов мира»: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на слух и узнавать признаки влияния</w:t>
      </w:r>
      <w:r>
        <w:rPr>
          <w:rFonts w:eastAsia="Times New Roman" w:cs="Times New Roman"/>
          <w:szCs w:val="28"/>
        </w:rPr>
        <w:t xml:space="preserve">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4 «Европейская классическая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принадлежность муз</w:t>
      </w:r>
      <w:r>
        <w:rPr>
          <w:rFonts w:eastAsia="Times New Roman" w:cs="Times New Roman"/>
          <w:szCs w:val="28"/>
        </w:rPr>
        <w:t>ыкального произведения к одному из художественных стилей (барокко, классицизм, романтизм, импрессионизм), используя визуальную поддержку.</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5 «Русская классическая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на слух произведения русских композиторов-классиков, называть авто</w:t>
      </w:r>
      <w:r>
        <w:rPr>
          <w:rFonts w:eastAsia="Times New Roman" w:cs="Times New Roman"/>
          <w:szCs w:val="28"/>
        </w:rPr>
        <w:t>ра, произведение, исполнительский состав, при необходимости, используя дополнительную визуализацию;</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 xml:space="preserve">Модуль № 6 «Образы русской и европейской духовной </w:t>
      </w:r>
      <w:r>
        <w:rPr>
          <w:rFonts w:eastAsia="Times New Roman" w:cs="Times New Roman"/>
          <w:b/>
          <w:bCs/>
          <w:szCs w:val="28"/>
        </w:rPr>
        <w:t>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характеризовать жанры и произведения русской и европейской духовной музыки,</w:t>
      </w:r>
      <w:r>
        <w:t xml:space="preserve"> </w:t>
      </w:r>
      <w:r>
        <w:rPr>
          <w:rFonts w:eastAsia="Times New Roman" w:cs="Times New Roman"/>
          <w:szCs w:val="28"/>
        </w:rPr>
        <w:t>используя опорные карточки, используя опорные карточки;</w:t>
      </w:r>
    </w:p>
    <w:p w:rsidR="00D503E8" w:rsidRDefault="0020456E">
      <w:pPr>
        <w:spacing w:after="0" w:line="240" w:lineRule="auto"/>
        <w:ind w:firstLine="709"/>
        <w:jc w:val="both"/>
        <w:rPr>
          <w:rFonts w:eastAsia="Times New Roman" w:cs="Times New Roman"/>
          <w:i/>
          <w:iCs/>
          <w:szCs w:val="28"/>
        </w:rPr>
      </w:pPr>
      <w:r>
        <w:rPr>
          <w:rFonts w:eastAsia="Times New Roman" w:cs="Times New Roman"/>
          <w:i/>
          <w:iCs/>
          <w:szCs w:val="28"/>
        </w:rPr>
        <w:t>исполнять произведения русской и европейской духовной музыки с помощью учителя;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приводить примеры сочин</w:t>
      </w:r>
      <w:r>
        <w:rPr>
          <w:rFonts w:eastAsia="Times New Roman" w:cs="Times New Roman"/>
          <w:szCs w:val="28"/>
        </w:rPr>
        <w:t>ений духовной музыки, называть их автора, используя визуальную поддержку.</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7 «Жанры музыкального искусства»: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иметь представление о круге образов и средствах их воплощения, типичных для данного жанра.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8 «Связь музыки с другими видами искусс</w:t>
      </w:r>
      <w:r>
        <w:rPr>
          <w:rFonts w:eastAsia="Times New Roman" w:cs="Times New Roman"/>
          <w:b/>
          <w:bCs/>
          <w:szCs w:val="28"/>
        </w:rPr>
        <w:t>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w:t>
      </w:r>
      <w:r>
        <w:rPr>
          <w:rFonts w:eastAsia="Times New Roman" w:cs="Times New Roman"/>
          <w:szCs w:val="28"/>
        </w:rPr>
        <w:t xml:space="preserve"> из разных видов искусств, объясняя логику выбора.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 xml:space="preserve">Модуль № 9 «Современная музыка: основные жанры </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и направления»: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современные музыкальные произведения в разных видах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Обучающиеся с ЗП</w:t>
      </w:r>
      <w:r>
        <w:rPr>
          <w:rFonts w:eastAsia="Times New Roman" w:cs="Times New Roman"/>
          <w:szCs w:val="28"/>
        </w:rPr>
        <w:t>Р:</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r>
        <w:rPr>
          <w:rFonts w:eastAsia="Times New Roman" w:cs="Times New Roman"/>
          <w:szCs w:val="28"/>
        </w:rPr>
        <w:t>);</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понимать жизненно-образное содержание музыкальных произведений разных жанров;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различать и характеризоват</w:t>
      </w:r>
      <w:r>
        <w:rPr>
          <w:rFonts w:eastAsia="Times New Roman" w:cs="Times New Roman"/>
          <w:szCs w:val="28"/>
        </w:rPr>
        <w:t>ь приемы взаимодействия и развития образов музыкальных произведений с помощью педагога;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об основном принципе постр</w:t>
      </w:r>
      <w:r>
        <w:rPr>
          <w:rFonts w:eastAsia="Times New Roman" w:cs="Times New Roman"/>
          <w:szCs w:val="28"/>
        </w:rPr>
        <w:t>оения и развития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 взаимосвязи жизненного содержания музыки и музыкальных образов;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r>
        <w:rPr>
          <w:rFonts w:eastAsia="Times New Roman" w:cs="Times New Roman"/>
          <w:szCs w:val="28"/>
        </w:rPr>
        <w:t>);</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на слух тембры музыкальных инструментов (классических, соврем</w:t>
      </w:r>
      <w:r>
        <w:rPr>
          <w:rFonts w:eastAsia="Times New Roman" w:cs="Times New Roman"/>
          <w:szCs w:val="28"/>
        </w:rPr>
        <w:t>енных электронных; духовых, струнных, ударных);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стили, направления и жанры современной музыки с использованием справочной инфор</w:t>
      </w:r>
      <w:r>
        <w:rPr>
          <w:rFonts w:eastAsia="Times New Roman" w:cs="Times New Roman"/>
          <w:szCs w:val="28"/>
        </w:rPr>
        <w:t>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исполнять современные музыкальные произведения, соблюдая певческую культуру звука;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w:t>
      </w:r>
      <w:r>
        <w:rPr>
          <w:rFonts w:eastAsia="Times New Roman" w:cs="Times New Roman"/>
          <w:szCs w:val="28"/>
        </w:rPr>
        <w:t>ы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об общем и особенном при сравнении музыкальных произведений на основе пол</w:t>
      </w:r>
      <w:r>
        <w:rPr>
          <w:rFonts w:eastAsia="Times New Roman" w:cs="Times New Roman"/>
          <w:szCs w:val="28"/>
        </w:rPr>
        <w:t>ученных знаний о стилевых направлениях;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различать средства выразительности разных видов искусств;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w:t>
      </w:r>
      <w:r>
        <w:rPr>
          <w:rFonts w:eastAsia="Times New Roman" w:cs="Times New Roman"/>
          <w:szCs w:val="28"/>
        </w:rPr>
        <w:t>ставление о терминах и понятиях (в том числе музыкальная интонация, изобразительность музыки, средства музыкальной выразительности);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узнав</w:t>
      </w:r>
      <w:r>
        <w:rPr>
          <w:rFonts w:eastAsia="Times New Roman" w:cs="Times New Roman"/>
          <w:szCs w:val="28"/>
        </w:rPr>
        <w:t>ать характерные черты музыкальной речи разных композиторов, воплощать особенности музыки в исполнительской деятельности.</w:t>
      </w:r>
    </w:p>
    <w:p w:rsidR="00D503E8" w:rsidRDefault="00D503E8">
      <w:pPr>
        <w:spacing w:after="0" w:line="240" w:lineRule="auto"/>
        <w:ind w:firstLine="709"/>
        <w:jc w:val="both"/>
        <w:rPr>
          <w:rFonts w:eastAsia="Times New Roman" w:cs="Times New Roman"/>
          <w:b/>
          <w:bCs/>
          <w:szCs w:val="28"/>
        </w:rPr>
      </w:pPr>
    </w:p>
    <w:p w:rsidR="00D503E8" w:rsidRDefault="0020456E">
      <w:pPr>
        <w:spacing w:after="0" w:line="240" w:lineRule="auto"/>
        <w:jc w:val="both"/>
        <w:rPr>
          <w:rFonts w:eastAsia="Times New Roman" w:cs="Times New Roman"/>
          <w:b/>
          <w:bCs/>
          <w:caps/>
          <w:szCs w:val="28"/>
        </w:rPr>
      </w:pPr>
      <w:r>
        <w:rPr>
          <w:rFonts w:eastAsia="Times New Roman" w:cs="Times New Roman"/>
          <w:b/>
          <w:bCs/>
          <w:szCs w:val="28"/>
        </w:rPr>
        <w:t xml:space="preserve">7 </w:t>
      </w:r>
      <w:r>
        <w:rPr>
          <w:rFonts w:eastAsia="Times New Roman" w:cs="Times New Roman"/>
          <w:b/>
          <w:bCs/>
          <w:caps/>
          <w:szCs w:val="28"/>
        </w:rPr>
        <w:t>класс</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1 «Музыка моего края»: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2 «Народное музыкальное творчество России»: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объяснять на примерах связь устного народного музыкального творче</w:t>
      </w:r>
      <w:r>
        <w:rPr>
          <w:rFonts w:eastAsia="Times New Roman" w:cs="Times New Roman"/>
          <w:szCs w:val="28"/>
        </w:rPr>
        <w:t>ства и деятельности профессиональных музыкантов в развитии общей культуры страны, при необходимости, используя план рассказа.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3 «Музыка народов мира»: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на слух музыкальные произведения, относящиеся к западноевропейской, латино-американск</w:t>
      </w:r>
      <w:r>
        <w:rPr>
          <w:rFonts w:eastAsia="Times New Roman" w:cs="Times New Roman"/>
          <w:szCs w:val="28"/>
        </w:rPr>
        <w:t>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4 «Европейская классическая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на слух произведения европейских ко</w:t>
      </w:r>
      <w:r>
        <w:rPr>
          <w:rFonts w:eastAsia="Times New Roman" w:cs="Times New Roman"/>
          <w:szCs w:val="28"/>
        </w:rPr>
        <w:t>мпозиторов-классиков, называть автора, произведение, исполнительский состав, при необходимости, используя визуальную поддержку;</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w:t>
      </w:r>
      <w:r>
        <w:rPr>
          <w:rFonts w:eastAsia="Times New Roman" w:cs="Times New Roman"/>
          <w:szCs w:val="28"/>
        </w:rPr>
        <w:t>ального произведения с использованием смысловой опоры.</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5 «Русская классическая музыка»: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w:t>
      </w:r>
      <w:r>
        <w:rPr>
          <w:rFonts w:eastAsia="Times New Roman" w:cs="Times New Roman"/>
          <w:szCs w:val="28"/>
        </w:rPr>
        <w:t>одимости, используя визуальную опору.</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6 «Образы русской и европейской духовной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характеризовать жанры и произведения русской и европейской духовной музыки;</w:t>
      </w:r>
    </w:p>
    <w:p w:rsidR="00D503E8" w:rsidRDefault="0020456E">
      <w:pPr>
        <w:spacing w:after="0" w:line="240" w:lineRule="auto"/>
        <w:ind w:firstLine="709"/>
        <w:jc w:val="both"/>
        <w:rPr>
          <w:rFonts w:eastAsia="Times New Roman" w:cs="Times New Roman"/>
          <w:i/>
          <w:iCs/>
          <w:szCs w:val="28"/>
        </w:rPr>
      </w:pPr>
      <w:r>
        <w:rPr>
          <w:rFonts w:eastAsia="Times New Roman" w:cs="Times New Roman"/>
          <w:i/>
          <w:iCs/>
          <w:szCs w:val="28"/>
        </w:rPr>
        <w:t>исполнять произведения русской и европейской духовной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приводить примеры сочинений духовной музыки, называть их автора.</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7«Жанры музыкального искусства»: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w:t>
      </w:r>
      <w:r>
        <w:rPr>
          <w:rFonts w:eastAsia="Times New Roman" w:cs="Times New Roman"/>
          <w:szCs w:val="28"/>
        </w:rPr>
        <w:t>дить примеры.</w:t>
      </w:r>
    </w:p>
    <w:p w:rsidR="00D503E8" w:rsidRDefault="0020456E">
      <w:pPr>
        <w:spacing w:after="0" w:line="240" w:lineRule="auto"/>
        <w:ind w:firstLine="709"/>
        <w:jc w:val="both"/>
        <w:rPr>
          <w:rFonts w:eastAsia="Times New Roman" w:cs="Times New Roman"/>
          <w:b/>
          <w:bCs/>
          <w:szCs w:val="28"/>
        </w:rPr>
      </w:pPr>
      <w:r>
        <w:rPr>
          <w:rFonts w:eastAsia="Times New Roman" w:cs="Times New Roman"/>
          <w:b/>
          <w:bCs/>
          <w:szCs w:val="28"/>
        </w:rPr>
        <w:t>Модуль № 8 «Связь музыки с другими видами искусства»: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D503E8" w:rsidRDefault="0020456E">
      <w:pPr>
        <w:spacing w:after="0" w:line="240" w:lineRule="auto"/>
        <w:ind w:firstLine="709"/>
        <w:jc w:val="both"/>
        <w:rPr>
          <w:rFonts w:eastAsia="Times New Roman" w:cs="Times New Roman"/>
          <w:b/>
          <w:bCs/>
          <w:szCs w:val="28"/>
        </w:rPr>
      </w:pPr>
      <w:bookmarkStart w:id="192" w:name="_Hlk96019380"/>
      <w:r>
        <w:rPr>
          <w:rFonts w:eastAsia="Times New Roman" w:cs="Times New Roman"/>
          <w:b/>
          <w:bCs/>
          <w:szCs w:val="28"/>
        </w:rPr>
        <w:t xml:space="preserve">Модуль № 9 </w:t>
      </w:r>
      <w:r>
        <w:rPr>
          <w:rFonts w:eastAsia="Times New Roman" w:cs="Times New Roman"/>
          <w:b/>
          <w:bCs/>
          <w:szCs w:val="28"/>
        </w:rPr>
        <w:t>«Современная музыка: основные жанры и направления»: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и характеризовать стили, направления и жанры современной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w:t>
      </w:r>
      <w:r>
        <w:rPr>
          <w:rFonts w:eastAsia="Times New Roman" w:cs="Times New Roman"/>
          <w:szCs w:val="28"/>
        </w:rPr>
        <w:t>ти, используя визуальную поддержку;</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исполнять современные музыкальные произведения в разных видах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Обучающиеся с ЗПР:</w:t>
      </w:r>
    </w:p>
    <w:p w:rsidR="00D503E8" w:rsidRDefault="0020456E">
      <w:pPr>
        <w:spacing w:after="0" w:line="240" w:lineRule="auto"/>
        <w:ind w:firstLine="709"/>
        <w:jc w:val="both"/>
        <w:rPr>
          <w:rFonts w:eastAsia="Times New Roman" w:cs="Times New Roman"/>
          <w:szCs w:val="28"/>
        </w:rPr>
      </w:pPr>
      <w:bookmarkStart w:id="193" w:name="_Hlk96023296"/>
      <w:r>
        <w:rPr>
          <w:rFonts w:eastAsia="Times New Roman" w:cs="Times New Roman"/>
          <w:szCs w:val="28"/>
        </w:rPr>
        <w:t>научатся</w:t>
      </w:r>
      <w:bookmarkEnd w:id="193"/>
      <w:r>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w:t>
      </w:r>
      <w:r>
        <w:rPr>
          <w:rFonts w:eastAsia="Times New Roman" w:cs="Times New Roman"/>
          <w:szCs w:val="28"/>
        </w:rPr>
        <w:t xml:space="preserve"> оперетта), симфонической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 терминах и понятиях (в том числе духовная музыка, знаменный распев);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w:t>
      </w:r>
      <w:r>
        <w:rPr>
          <w:rFonts w:eastAsia="Times New Roman" w:cs="Times New Roman"/>
          <w:szCs w:val="28"/>
        </w:rPr>
        <w:t xml:space="preserve">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разновидности хоровых коллективов по стилю (манере) исполнения: народные, академичес</w:t>
      </w:r>
      <w:r>
        <w:rPr>
          <w:rFonts w:eastAsia="Times New Roman" w:cs="Times New Roman"/>
          <w:szCs w:val="28"/>
        </w:rPr>
        <w:t>кие;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узнавать формы построения музыки (двухчастную, трехчастную, вариации,</w:t>
      </w:r>
      <w:r>
        <w:rPr>
          <w:rFonts w:eastAsia="Times New Roman" w:cs="Times New Roman"/>
          <w:szCs w:val="28"/>
        </w:rPr>
        <w:t xml:space="preserve"> рондо) с использованием визуальной опоры;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понимать существование в музыкальном произведении основной идеи, иметь представление о средствах в</w:t>
      </w:r>
      <w:r>
        <w:rPr>
          <w:rFonts w:eastAsia="Times New Roman" w:cs="Times New Roman"/>
          <w:szCs w:val="28"/>
        </w:rPr>
        <w:t>оплощения основной идеи, интонационных особенностях, жанре, исполнителях музыкального произведения;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w:t>
      </w:r>
      <w:r>
        <w:rPr>
          <w:rFonts w:eastAsia="Times New Roman" w:cs="Times New Roman"/>
          <w:szCs w:val="28"/>
        </w:rPr>
        <w:t>оров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эмоционально-образно воспринимать музыкальные произведения;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w:t>
      </w:r>
      <w:r>
        <w:rPr>
          <w:rFonts w:eastAsia="Times New Roman" w:cs="Times New Roman"/>
          <w:szCs w:val="28"/>
        </w:rPr>
        <w:t>едставление об особенности интерпретации одной и той же художественной идеи, сюжета в творчестве различных композиторов;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иметь представление об интерпретации классической музыки в современных обработках;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определять характерные признаки совре</w:t>
      </w:r>
      <w:r>
        <w:rPr>
          <w:rFonts w:eastAsia="Times New Roman" w:cs="Times New Roman"/>
          <w:szCs w:val="28"/>
        </w:rPr>
        <w:t>менной популярной музыки с использованием справочной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творчески интерпретировать содержание музыкальног</w:t>
      </w:r>
      <w:r>
        <w:rPr>
          <w:rFonts w:eastAsia="Times New Roman" w:cs="Times New Roman"/>
          <w:szCs w:val="28"/>
        </w:rPr>
        <w:t>о произведения в пении;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применять современные информационно-коммуникационные технологии для записи и воспроизведен</w:t>
      </w:r>
      <w:r>
        <w:rPr>
          <w:rFonts w:eastAsia="Times New Roman" w:cs="Times New Roman"/>
          <w:szCs w:val="28"/>
        </w:rPr>
        <w:t>ия музыки;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научатся исп</w:t>
      </w:r>
      <w:r>
        <w:rPr>
          <w:rFonts w:eastAsia="Times New Roman" w:cs="Times New Roman"/>
          <w:szCs w:val="28"/>
        </w:rPr>
        <w:t>ользовать приобретенные знания и умения в практической деятельности и повседневной жизни (в том числе в творческой и сценической).</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jc w:val="both"/>
        <w:rPr>
          <w:rFonts w:eastAsia="Times New Roman" w:cs="Times New Roman"/>
          <w:b/>
          <w:szCs w:val="28"/>
        </w:rPr>
      </w:pPr>
      <w:r>
        <w:rPr>
          <w:rFonts w:eastAsia="Times New Roman" w:cs="Times New Roman"/>
          <w:b/>
          <w:szCs w:val="28"/>
        </w:rPr>
        <w:t xml:space="preserve">8 </w:t>
      </w:r>
      <w:r>
        <w:rPr>
          <w:rFonts w:eastAsia="Times New Roman" w:cs="Times New Roman"/>
          <w:b/>
          <w:bCs/>
          <w:caps/>
          <w:szCs w:val="28"/>
        </w:rPr>
        <w:t>КЛАСС</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Обучающиеся с ЗПР будут </w:t>
      </w:r>
      <w:r>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bookmarkEnd w:id="192"/>
    </w:p>
    <w:p w:rsidR="00D503E8" w:rsidRDefault="00D503E8">
      <w:pPr>
        <w:spacing w:after="0" w:line="240" w:lineRule="auto"/>
        <w:ind w:firstLine="709"/>
        <w:rPr>
          <w:rFonts w:cs="Times New Roman"/>
          <w:b/>
          <w:caps/>
          <w:szCs w:val="28"/>
        </w:rPr>
      </w:pPr>
    </w:p>
    <w:p w:rsidR="00D503E8" w:rsidRDefault="0020456E">
      <w:pPr>
        <w:rPr>
          <w:rFonts w:cs="Times New Roman"/>
          <w:b/>
          <w:szCs w:val="28"/>
        </w:rPr>
      </w:pPr>
      <w:r>
        <w:rPr>
          <w:rFonts w:cs="Times New Roman"/>
          <w:b/>
          <w:szCs w:val="28"/>
        </w:rPr>
        <w:br w:type="page" w:clear="all"/>
      </w:r>
    </w:p>
    <w:p w:rsidR="00D503E8" w:rsidRDefault="0020456E">
      <w:pPr>
        <w:pStyle w:val="4"/>
        <w:rPr>
          <w:rFonts w:eastAsia="Arial Unicode MS"/>
          <w:caps/>
          <w:lang w:eastAsia="en-US"/>
        </w:rPr>
      </w:pPr>
      <w:bookmarkStart w:id="194" w:name="_Toc97114955"/>
      <w:r>
        <w:rPr>
          <w:rFonts w:eastAsia="Arial Unicode MS"/>
          <w:caps/>
          <w:lang w:eastAsia="en-US"/>
        </w:rPr>
        <w:t>2.2.1.16. Технология</w:t>
      </w:r>
      <w:bookmarkEnd w:id="194"/>
    </w:p>
    <w:p w:rsidR="00D503E8" w:rsidRDefault="00D503E8">
      <w:pPr>
        <w:spacing w:after="0" w:line="240" w:lineRule="auto"/>
        <w:ind w:firstLine="709"/>
        <w:jc w:val="both"/>
        <w:rPr>
          <w:rFonts w:eastAsia="Arial Unicode MS" w:cs="Times New Roman"/>
          <w:szCs w:val="28"/>
          <w:lang w:eastAsia="en-US"/>
        </w:rPr>
      </w:pPr>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jc w:val="both"/>
        <w:rPr>
          <w:rFonts w:eastAsia="Arial Unicode MS" w:cs="Times New Roman"/>
          <w:szCs w:val="28"/>
          <w:lang w:eastAsia="en-US"/>
        </w:rPr>
      </w:pPr>
      <w:bookmarkStart w:id="195" w:name="_Toc96278909"/>
      <w:r>
        <w:rPr>
          <w:rFonts w:eastAsia="Arial Unicode MS" w:cs="Times New Roman"/>
          <w:szCs w:val="28"/>
          <w:lang w:eastAsia="en-US"/>
        </w:rPr>
        <w:t>ПОЯСНИТЕЛЬНАЯ ЗАПИСКА</w:t>
      </w:r>
      <w:bookmarkEnd w:id="195"/>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w:t>
      </w:r>
      <w:r>
        <w:rPr>
          <w:rFonts w:eastAsia="Arial Unicode MS" w:cs="Times New Roman"/>
          <w:szCs w:val="28"/>
          <w:lang w:eastAsia="en-US"/>
        </w:rPr>
        <w:t xml:space="preserve">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r>
        <w:rPr>
          <w:rFonts w:eastAsia="Arial Unicode MS" w:cs="Times New Roman"/>
          <w:szCs w:val="28"/>
          <w:lang w:eastAsia="en-US"/>
        </w:rPr>
        <w:t>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w:t>
      </w:r>
      <w:r>
        <w:rPr>
          <w:rFonts w:eastAsia="Arial Unicode MS" w:cs="Times New Roman"/>
          <w:szCs w:val="28"/>
          <w:lang w:eastAsia="en-US"/>
        </w:rPr>
        <w:t>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w:t>
      </w:r>
      <w:r>
        <w:rPr>
          <w:rFonts w:eastAsia="Arial Unicode MS" w:cs="Times New Roman"/>
          <w:szCs w:val="28"/>
          <w:lang w:eastAsia="en-US"/>
        </w:rPr>
        <w:t>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w:t>
      </w:r>
      <w:r>
        <w:rPr>
          <w:rFonts w:eastAsia="Arial Unicode MS" w:cs="Times New Roman"/>
          <w:szCs w:val="28"/>
          <w:lang w:eastAsia="en-US"/>
        </w:rPr>
        <w:t xml:space="preserve"> задержкой психического развития.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b/>
          <w:szCs w:val="28"/>
        </w:rPr>
      </w:pPr>
      <w:bookmarkStart w:id="196" w:name="_Toc96278910"/>
      <w:r>
        <w:rPr>
          <w:b/>
          <w:szCs w:val="28"/>
        </w:rPr>
        <w:t>Общая характеристика учебного предмета «Технология»</w:t>
      </w:r>
      <w:bookmarkEnd w:id="196"/>
    </w:p>
    <w:p w:rsidR="00D503E8" w:rsidRDefault="0020456E">
      <w:pPr>
        <w:spacing w:after="0" w:line="240" w:lineRule="auto"/>
        <w:ind w:firstLine="709"/>
        <w:jc w:val="both"/>
        <w:rPr>
          <w:szCs w:val="28"/>
        </w:rPr>
      </w:pPr>
      <w:r>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w:t>
      </w:r>
      <w:r>
        <w:rPr>
          <w:szCs w:val="28"/>
        </w:rPr>
        <w:t>зовательных потребностей обучающихся с ЗПР, получающих образование на основе АООП ООО.</w:t>
      </w:r>
    </w:p>
    <w:p w:rsidR="00D503E8" w:rsidRDefault="0020456E">
      <w:pPr>
        <w:spacing w:after="0" w:line="240" w:lineRule="auto"/>
        <w:ind w:firstLine="709"/>
        <w:jc w:val="both"/>
        <w:rPr>
          <w:rFonts w:cs="Times New Roman"/>
          <w:szCs w:val="28"/>
        </w:rPr>
      </w:pPr>
      <w:r>
        <w:rPr>
          <w:rFonts w:cs="Times New Roman"/>
          <w:szCs w:val="28"/>
        </w:rPr>
        <w:t>Данная примерная программа по технологии является основой для составления учителями своих рабочих программ, с</w:t>
      </w:r>
      <w:r>
        <w:rPr>
          <w:rFonts w:eastAsia="Times New Roman" w:cs="Times New Roman"/>
          <w:iCs/>
          <w:szCs w:val="28"/>
        </w:rPr>
        <w:t xml:space="preserve"> учетом реализуемых образовательной организацией профилей и </w:t>
      </w:r>
      <w:r>
        <w:rPr>
          <w:rFonts w:eastAsia="Times New Roman" w:cs="Times New Roman"/>
          <w:iCs/>
          <w:szCs w:val="28"/>
        </w:rPr>
        <w:t>направленностей допрофессиональной подготовки обучающихся с ЗПР.</w:t>
      </w:r>
      <w:r>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w:t>
      </w:r>
      <w:r>
        <w:rPr>
          <w:rFonts w:cs="Times New Roman"/>
          <w:szCs w:val="28"/>
        </w:rPr>
        <w:t xml:space="preserve">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w:t>
      </w:r>
      <w:r>
        <w:rPr>
          <w:rFonts w:cs="Times New Roman"/>
          <w:szCs w:val="28"/>
        </w:rPr>
        <w:t>ающихся с ЗПР.</w:t>
      </w:r>
    </w:p>
    <w:p w:rsidR="00D503E8" w:rsidRDefault="0020456E">
      <w:pPr>
        <w:shd w:val="clear" w:color="auto" w:fill="FFFFFF"/>
        <w:spacing w:after="0" w:line="240" w:lineRule="auto"/>
        <w:ind w:firstLine="709"/>
        <w:jc w:val="both"/>
        <w:rPr>
          <w:rFonts w:eastAsia="Times New Roman" w:cs="Times New Roman"/>
          <w:iCs/>
          <w:szCs w:val="28"/>
        </w:rPr>
      </w:pPr>
      <w:r>
        <w:rPr>
          <w:rFonts w:eastAsia="Times New Roman" w:cs="Times New Roman"/>
          <w:iCs/>
          <w:szCs w:val="28"/>
        </w:rPr>
        <w:t>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w:t>
      </w:r>
      <w:r>
        <w:rPr>
          <w:rFonts w:eastAsia="Times New Roman" w:cs="Times New Roman"/>
          <w:iCs/>
          <w:szCs w:val="28"/>
        </w:rPr>
        <w:t>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w:t>
      </w:r>
      <w:r>
        <w:rPr>
          <w:rFonts w:eastAsia="Times New Roman" w:cs="Times New Roman"/>
          <w:iCs/>
          <w:szCs w:val="28"/>
        </w:rPr>
        <w:t xml:space="preserve"> некоторым темам учащиеся получают только общее представление на уровне ознакомления. </w:t>
      </w:r>
    </w:p>
    <w:p w:rsidR="00D503E8" w:rsidRDefault="0020456E">
      <w:pPr>
        <w:spacing w:after="0" w:line="240" w:lineRule="auto"/>
        <w:ind w:firstLine="709"/>
        <w:contextualSpacing/>
        <w:jc w:val="both"/>
        <w:rPr>
          <w:rFonts w:eastAsiaTheme="minorHAnsi" w:cs="Times New Roman"/>
          <w:bCs/>
          <w:szCs w:val="28"/>
          <w:lang w:eastAsia="en-US"/>
        </w:rPr>
      </w:pPr>
      <w:r>
        <w:rPr>
          <w:rFonts w:eastAsiaTheme="minorHAnsi" w:cs="Times New Roman"/>
          <w:bCs/>
          <w:szCs w:val="28"/>
          <w:lang w:eastAsia="en-US"/>
        </w:rP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w:t>
      </w:r>
      <w:r>
        <w:rPr>
          <w:rFonts w:eastAsiaTheme="minorHAnsi" w:cs="Times New Roman"/>
          <w:bCs/>
          <w:szCs w:val="28"/>
          <w:lang w:eastAsia="en-US"/>
        </w:rPr>
        <w:t xml:space="preserve">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D503E8" w:rsidRDefault="00D503E8">
      <w:pPr>
        <w:spacing w:after="0" w:line="240" w:lineRule="auto"/>
        <w:ind w:firstLine="709"/>
        <w:jc w:val="both"/>
        <w:rPr>
          <w:b/>
          <w:szCs w:val="28"/>
        </w:rPr>
      </w:pPr>
      <w:bookmarkStart w:id="197" w:name="_Toc96278911"/>
    </w:p>
    <w:p w:rsidR="00D503E8" w:rsidRDefault="0020456E">
      <w:pPr>
        <w:spacing w:after="0" w:line="240" w:lineRule="auto"/>
        <w:ind w:firstLine="709"/>
        <w:jc w:val="both"/>
        <w:rPr>
          <w:b/>
          <w:szCs w:val="28"/>
        </w:rPr>
      </w:pPr>
      <w:r>
        <w:rPr>
          <w:b/>
          <w:szCs w:val="28"/>
        </w:rPr>
        <w:t>Цели и задачи изучения учебного предмета «Технология»</w:t>
      </w:r>
      <w:bookmarkEnd w:id="197"/>
      <w:r>
        <w:rPr>
          <w:b/>
          <w:szCs w:val="28"/>
        </w:rPr>
        <w:t xml:space="preserve">  </w:t>
      </w:r>
    </w:p>
    <w:p w:rsidR="00D503E8" w:rsidRDefault="0020456E">
      <w:pPr>
        <w:spacing w:after="0" w:line="240" w:lineRule="auto"/>
        <w:ind w:firstLine="709"/>
        <w:contextualSpacing/>
        <w:jc w:val="both"/>
        <w:rPr>
          <w:rFonts w:eastAsiaTheme="minorHAnsi" w:cs="Times New Roman"/>
          <w:bCs/>
          <w:szCs w:val="28"/>
          <w:lang w:eastAsia="en-US"/>
        </w:rPr>
      </w:pPr>
      <w:r>
        <w:rPr>
          <w:rFonts w:eastAsiaTheme="minorHAnsi" w:cs="Times New Roman"/>
          <w:bCs/>
          <w:szCs w:val="28"/>
          <w:lang w:eastAsia="en-US"/>
        </w:rPr>
        <w:t xml:space="preserve">Основной </w:t>
      </w:r>
      <w:r>
        <w:rPr>
          <w:rFonts w:eastAsiaTheme="minorHAnsi" w:cs="Times New Roman"/>
          <w:szCs w:val="28"/>
          <w:lang w:eastAsia="en-US"/>
        </w:rPr>
        <w:t>целью</w:t>
      </w:r>
      <w:r>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w:t>
      </w:r>
      <w:r>
        <w:rPr>
          <w:rFonts w:eastAsiaTheme="minorHAnsi" w:cs="Times New Roman"/>
          <w:bCs/>
          <w:szCs w:val="28"/>
          <w:lang w:eastAsia="en-US"/>
        </w:rPr>
        <w:t>хода к новым приоритетам научно-технологического развития Российской Федерации.</w:t>
      </w:r>
    </w:p>
    <w:p w:rsidR="00D503E8" w:rsidRDefault="0020456E">
      <w:pPr>
        <w:spacing w:after="0" w:line="240" w:lineRule="auto"/>
        <w:ind w:firstLine="709"/>
        <w:jc w:val="both"/>
        <w:rPr>
          <w:rFonts w:cs="Times New Roman"/>
          <w:bCs/>
          <w:szCs w:val="28"/>
        </w:rPr>
      </w:pPr>
      <w:r>
        <w:rPr>
          <w:rFonts w:cs="Times New Roman"/>
          <w:i/>
          <w:szCs w:val="28"/>
        </w:rPr>
        <w:t xml:space="preserve">Целью </w:t>
      </w:r>
      <w:r>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Pr>
          <w:rFonts w:cs="Times New Roman"/>
          <w:bCs/>
          <w:szCs w:val="28"/>
        </w:rPr>
        <w:t>фо</w:t>
      </w:r>
      <w:r>
        <w:rPr>
          <w:rFonts w:cs="Times New Roman"/>
          <w:bCs/>
          <w:szCs w:val="28"/>
        </w:rPr>
        <w:t xml:space="preserve">рмирование социальных навыков, которые помогут в дальнейшем обрести доступную им степень самостоятельности в трудовой деятельности. </w:t>
      </w:r>
    </w:p>
    <w:p w:rsidR="00D503E8" w:rsidRDefault="0020456E">
      <w:pPr>
        <w:spacing w:after="0" w:line="240" w:lineRule="auto"/>
        <w:ind w:firstLine="709"/>
        <w:jc w:val="both"/>
        <w:rPr>
          <w:rFonts w:cs="Times New Roman"/>
          <w:i/>
          <w:szCs w:val="28"/>
        </w:rPr>
      </w:pPr>
      <w:r>
        <w:rPr>
          <w:rFonts w:cs="Times New Roman"/>
          <w:i/>
          <w:szCs w:val="28"/>
        </w:rPr>
        <w:t>Задачи: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cs="Times New Roman"/>
          <w:szCs w:val="28"/>
        </w:rPr>
        <w:t>о</w:t>
      </w:r>
      <w:r>
        <w:rPr>
          <w:rFonts w:cs="Times New Roman"/>
          <w:bCs/>
          <w:szCs w:val="28"/>
        </w:rPr>
        <w:t xml:space="preserve">беспечение понимания обучающимися с ЗПР сущности </w:t>
      </w:r>
      <w:r>
        <w:rPr>
          <w:rFonts w:eastAsia="Arial Unicode MS" w:cs="Times New Roman"/>
          <w:szCs w:val="28"/>
        </w:rPr>
        <w:t>современных материальных, информационных и социальных технологий и перспектив их развития;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технологического подхода как универсального алгоритма преобразующей и созидательной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технологической культуры и проектно-технологи</w:t>
      </w:r>
      <w:r>
        <w:rPr>
          <w:rFonts w:eastAsia="Arial Unicode MS" w:cs="Times New Roman"/>
          <w:szCs w:val="28"/>
        </w:rPr>
        <w:t>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необходимыми в повседневной жизни базовыми безопасными приёмами использования распр</w:t>
      </w:r>
      <w:r>
        <w:rPr>
          <w:rFonts w:eastAsia="Arial Unicode MS" w:cs="Times New Roman"/>
          <w:szCs w:val="28"/>
        </w:rPr>
        <w:t>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распространёнными общетрудовыми и специальными умениями, необходимыми для проектирования и создания пр</w:t>
      </w:r>
      <w:r>
        <w:rPr>
          <w:rFonts w:eastAsia="Arial Unicode MS" w:cs="Times New Roman"/>
          <w:szCs w:val="28"/>
        </w:rPr>
        <w:t>одуктов труда;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воспитание трудолюбия, бережливости, аккуратности, целеустремлённости, предприимчив</w:t>
      </w:r>
      <w:r>
        <w:rPr>
          <w:rFonts w:eastAsia="Arial Unicode MS" w:cs="Times New Roman"/>
          <w:szCs w:val="28"/>
        </w:rPr>
        <w:t>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w:t>
      </w:r>
      <w:r>
        <w:rPr>
          <w:rFonts w:eastAsia="Arial Unicode MS" w:cs="Times New Roman"/>
          <w:szCs w:val="28"/>
        </w:rPr>
        <w:t>а и социальной сфере;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w:t>
      </w:r>
      <w:r>
        <w:rPr>
          <w:rFonts w:eastAsia="Arial Unicode MS" w:cs="Times New Roman"/>
          <w:szCs w:val="28"/>
        </w:rPr>
        <w:t>ей профессиональной деятельности.</w:t>
      </w:r>
    </w:p>
    <w:p w:rsidR="00D503E8" w:rsidRDefault="00D503E8">
      <w:pPr>
        <w:spacing w:after="0" w:line="240" w:lineRule="auto"/>
        <w:ind w:firstLine="709"/>
        <w:jc w:val="both"/>
        <w:rPr>
          <w:rFonts w:cs="Times New Roman"/>
        </w:rPr>
      </w:pPr>
    </w:p>
    <w:p w:rsidR="00D503E8" w:rsidRDefault="0020456E">
      <w:pPr>
        <w:spacing w:after="0" w:line="240" w:lineRule="auto"/>
        <w:ind w:firstLine="709"/>
        <w:jc w:val="both"/>
        <w:rPr>
          <w:b/>
          <w:szCs w:val="28"/>
        </w:rPr>
      </w:pPr>
      <w:bookmarkStart w:id="198" w:name="_Toc96278912"/>
      <w:r>
        <w:rPr>
          <w:b/>
          <w:szCs w:val="28"/>
        </w:rPr>
        <w:t>Особенности отбора и адаптации учебного материала по технологии</w:t>
      </w:r>
      <w:bookmarkEnd w:id="198"/>
    </w:p>
    <w:p w:rsidR="00D503E8" w:rsidRDefault="0020456E">
      <w:pPr>
        <w:spacing w:after="0" w:line="240" w:lineRule="auto"/>
        <w:ind w:firstLine="709"/>
        <w:contextualSpacing/>
        <w:jc w:val="both"/>
        <w:rPr>
          <w:rFonts w:eastAsiaTheme="minorHAnsi" w:cs="Times New Roman"/>
          <w:bCs/>
          <w:szCs w:val="28"/>
          <w:lang w:eastAsia="en-US"/>
        </w:rPr>
      </w:pPr>
      <w:r>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учет индиви</w:t>
      </w:r>
      <w:r>
        <w:rPr>
          <w:rFonts w:eastAsia="Arial Unicode MS" w:cs="Times New Roman"/>
          <w:szCs w:val="28"/>
        </w:rPr>
        <w:t>дуальных особенностей и возможностей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усиление практической направленности изучаемого материала;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выделение сущностных признаков изучаемых явлений;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опора на жизненный опыт ребенка;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ориентация на внутренние связи в содержании изучаемого м</w:t>
      </w:r>
      <w:r>
        <w:rPr>
          <w:rFonts w:eastAsia="Arial Unicode MS" w:cs="Times New Roman"/>
          <w:szCs w:val="28"/>
        </w:rPr>
        <w:t>атериала как в рамках одного предмета, так и между предметами;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необходимость и достаточность в определении объема изучаемого материала;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введения в содержание учебной программы по технологии коррекционных разделов, предусматривающих активизацию познавательн</w:t>
      </w:r>
      <w:r>
        <w:rPr>
          <w:rFonts w:eastAsia="Arial Unicode MS" w:cs="Times New Roman"/>
          <w:szCs w:val="28"/>
        </w:rPr>
        <w:t>ой деятельности, формирование у обучающихся деятельностных функций, необходимых для решения учебных задач.</w:t>
      </w:r>
    </w:p>
    <w:p w:rsidR="00D503E8" w:rsidRDefault="0020456E">
      <w:pPr>
        <w:spacing w:after="0" w:line="240" w:lineRule="auto"/>
        <w:ind w:firstLine="709"/>
        <w:jc w:val="both"/>
        <w:rPr>
          <w:rFonts w:cs="Times New Roman"/>
          <w:szCs w:val="28"/>
        </w:rPr>
      </w:pPr>
      <w:r>
        <w:rPr>
          <w:rFonts w:cs="Times New Roman"/>
          <w:szCs w:val="28"/>
        </w:rP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w:t>
      </w:r>
      <w:r>
        <w:rPr>
          <w:rFonts w:cs="Times New Roman"/>
          <w:szCs w:val="28"/>
        </w:rPr>
        <w:t>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D503E8" w:rsidRDefault="0020456E">
      <w:pPr>
        <w:spacing w:after="0" w:line="240" w:lineRule="auto"/>
        <w:ind w:firstLine="709"/>
        <w:jc w:val="both"/>
        <w:rPr>
          <w:rFonts w:cs="Times New Roman"/>
          <w:szCs w:val="28"/>
        </w:rPr>
      </w:pPr>
      <w:r>
        <w:rPr>
          <w:rFonts w:cs="Times New Roman"/>
          <w:szCs w:val="28"/>
        </w:rPr>
        <w:t>При проведении учебных занятий по технологии</w:t>
      </w:r>
      <w:r>
        <w:rPr>
          <w:rFonts w:cs="Times New Roman"/>
          <w:szCs w:val="28"/>
        </w:rPr>
        <w:t>,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w:t>
      </w:r>
      <w:r>
        <w:rPr>
          <w:rFonts w:cs="Times New Roman"/>
          <w:szCs w:val="28"/>
        </w:rPr>
        <w:t xml:space="preserve">ни-группы.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b/>
          <w:szCs w:val="28"/>
        </w:rPr>
      </w:pPr>
      <w:bookmarkStart w:id="199" w:name="_Toc96278913"/>
      <w:r>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D503E8" w:rsidRDefault="0020456E">
      <w:pPr>
        <w:spacing w:after="0" w:line="240" w:lineRule="auto"/>
        <w:ind w:firstLine="709"/>
        <w:jc w:val="both"/>
        <w:rPr>
          <w:rFonts w:cs="Times New Roman"/>
          <w:szCs w:val="28"/>
        </w:rPr>
      </w:pPr>
      <w:r>
        <w:rPr>
          <w:rFonts w:cs="Times New Roman"/>
          <w:szCs w:val="28"/>
        </w:rPr>
        <w:t xml:space="preserve">Учебная мотивация обучающихся с ЗПР существенно снижена. </w:t>
      </w:r>
      <w:r>
        <w:rPr>
          <w:rFonts w:cs="Times New Roman"/>
          <w:szCs w:val="28"/>
        </w:rPr>
        <w:t>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w:t>
      </w:r>
      <w:r>
        <w:rPr>
          <w:rFonts w:cs="Times New Roman"/>
          <w:szCs w:val="28"/>
        </w:rPr>
        <w:t>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D503E8" w:rsidRDefault="0020456E">
      <w:pPr>
        <w:shd w:val="clear" w:color="auto" w:fill="FFFFFF"/>
        <w:spacing w:after="0" w:line="240" w:lineRule="auto"/>
        <w:ind w:firstLine="709"/>
        <w:jc w:val="both"/>
        <w:rPr>
          <w:rFonts w:eastAsia="Times New Roman" w:cs="Times New Roman"/>
          <w:iCs/>
          <w:szCs w:val="28"/>
        </w:rPr>
      </w:pPr>
      <w:r>
        <w:rPr>
          <w:rFonts w:cs="Times New Roman"/>
          <w:szCs w:val="28"/>
        </w:rPr>
        <w:t>Основную часть содержания урока технологии</w:t>
      </w:r>
      <w:r>
        <w:rPr>
          <w:rFonts w:cs="Times New Roman"/>
          <w:szCs w:val="28"/>
        </w:rPr>
        <w:t xml:space="preserve">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Pr>
          <w:rFonts w:eastAsia="Times New Roman" w:cs="Times New Roman"/>
          <w:iCs/>
          <w:szCs w:val="28"/>
        </w:rPr>
        <w:t>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w:t>
      </w:r>
      <w:r>
        <w:rPr>
          <w:rFonts w:eastAsia="Times New Roman" w:cs="Times New Roman"/>
          <w:iCs/>
          <w:szCs w:val="28"/>
        </w:rPr>
        <w:t xml:space="preserve">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D503E8" w:rsidRDefault="0020456E">
      <w:pPr>
        <w:spacing w:after="0" w:line="240" w:lineRule="auto"/>
        <w:ind w:firstLine="709"/>
        <w:jc w:val="both"/>
        <w:rPr>
          <w:rFonts w:cs="Times New Roman"/>
          <w:szCs w:val="28"/>
        </w:rPr>
      </w:pPr>
      <w:r>
        <w:rPr>
          <w:rFonts w:cs="Times New Roman"/>
          <w:szCs w:val="28"/>
        </w:rPr>
        <w:t>Программой предусматривается помимо урочн</w:t>
      </w:r>
      <w:r>
        <w:rPr>
          <w:rFonts w:cs="Times New Roman"/>
          <w:szCs w:val="28"/>
        </w:rPr>
        <w:t>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w:t>
      </w:r>
      <w:r>
        <w:rPr>
          <w:rFonts w:cs="Times New Roman"/>
          <w:szCs w:val="28"/>
        </w:rPr>
        <w:t>.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w:t>
      </w:r>
      <w:r>
        <w:rPr>
          <w:rFonts w:cs="Times New Roman"/>
          <w:szCs w:val="28"/>
        </w:rPr>
        <w:t>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D503E8" w:rsidRDefault="00D503E8">
      <w:pPr>
        <w:widowControl w:val="0"/>
        <w:tabs>
          <w:tab w:val="left" w:pos="0"/>
        </w:tabs>
        <w:spacing w:after="0" w:line="240" w:lineRule="auto"/>
        <w:ind w:firstLine="709"/>
        <w:jc w:val="both"/>
        <w:rPr>
          <w:rFonts w:eastAsia="Times New Roman" w:cs="Times New Roman"/>
          <w:b/>
          <w:bCs/>
          <w:caps/>
          <w:position w:val="6"/>
          <w:szCs w:val="28"/>
        </w:rPr>
      </w:pPr>
    </w:p>
    <w:p w:rsidR="00D503E8" w:rsidRDefault="0020456E">
      <w:pPr>
        <w:widowControl w:val="0"/>
        <w:tabs>
          <w:tab w:val="left" w:pos="0"/>
        </w:tabs>
        <w:spacing w:after="0" w:line="240" w:lineRule="auto"/>
        <w:ind w:firstLine="709"/>
        <w:jc w:val="both"/>
        <w:rPr>
          <w:rFonts w:eastAsia="Times New Roman" w:cs="Times New Roman"/>
          <w:b/>
          <w:bCs/>
          <w:position w:val="6"/>
          <w:szCs w:val="28"/>
        </w:rPr>
      </w:pPr>
      <w:r>
        <w:rPr>
          <w:rFonts w:eastAsia="Times New Roman" w:cs="Times New Roman"/>
          <w:b/>
          <w:bCs/>
          <w:position w:val="6"/>
          <w:szCs w:val="28"/>
        </w:rPr>
        <w:t xml:space="preserve">Общая характеристика учебного предмета «Технология» </w:t>
      </w:r>
    </w:p>
    <w:p w:rsidR="00D503E8" w:rsidRDefault="0020456E">
      <w:pPr>
        <w:widowControl w:val="0"/>
        <w:tabs>
          <w:tab w:val="left" w:pos="0"/>
        </w:tabs>
        <w:spacing w:after="0" w:line="240" w:lineRule="auto"/>
        <w:ind w:firstLine="709"/>
        <w:jc w:val="both"/>
        <w:rPr>
          <w:rFonts w:eastAsia="Times New Roman" w:cs="Times New Roman"/>
          <w:szCs w:val="28"/>
        </w:rPr>
      </w:pPr>
      <w:r>
        <w:rPr>
          <w:rFonts w:eastAsia="Times New Roman" w:cs="Times New Roman"/>
          <w:szCs w:val="28"/>
        </w:rPr>
        <w:t>Современный курс технологии построен п</w:t>
      </w:r>
      <w:r>
        <w:rPr>
          <w:rFonts w:eastAsia="Times New Roman" w:cs="Times New Roman"/>
          <w:szCs w:val="28"/>
        </w:rPr>
        <w:t xml:space="preserve">о модульному принципу. Структура модульного курса технологии такова. </w:t>
      </w:r>
    </w:p>
    <w:p w:rsidR="00D503E8" w:rsidRDefault="00D503E8">
      <w:pPr>
        <w:widowControl w:val="0"/>
        <w:tabs>
          <w:tab w:val="left" w:pos="0"/>
        </w:tabs>
        <w:spacing w:after="0" w:line="240" w:lineRule="auto"/>
        <w:ind w:firstLine="709"/>
        <w:rPr>
          <w:rFonts w:eastAsia="Times New Roman" w:cs="Times New Roman"/>
          <w:b/>
          <w:bCs/>
          <w:i/>
          <w:position w:val="6"/>
          <w:szCs w:val="28"/>
        </w:rPr>
      </w:pPr>
    </w:p>
    <w:p w:rsidR="00D503E8" w:rsidRDefault="0020456E">
      <w:pPr>
        <w:widowControl w:val="0"/>
        <w:tabs>
          <w:tab w:val="left" w:pos="0"/>
        </w:tabs>
        <w:spacing w:after="0" w:line="240" w:lineRule="auto"/>
        <w:ind w:firstLine="709"/>
        <w:rPr>
          <w:rFonts w:eastAsia="Times New Roman" w:cs="Times New Roman"/>
          <w:b/>
          <w:bCs/>
          <w:i/>
          <w:position w:val="6"/>
          <w:szCs w:val="28"/>
        </w:rPr>
      </w:pPr>
      <w:r>
        <w:rPr>
          <w:rFonts w:eastAsia="Times New Roman" w:cs="Times New Roman"/>
          <w:b/>
          <w:bCs/>
          <w:i/>
          <w:position w:val="6"/>
          <w:szCs w:val="28"/>
        </w:rPr>
        <w:t>Инвариантные модули</w:t>
      </w:r>
    </w:p>
    <w:p w:rsidR="00D503E8" w:rsidRDefault="0020456E">
      <w:pPr>
        <w:widowControl w:val="0"/>
        <w:tabs>
          <w:tab w:val="left" w:pos="0"/>
        </w:tabs>
        <w:spacing w:after="0" w:line="240" w:lineRule="auto"/>
        <w:ind w:firstLine="709"/>
        <w:rPr>
          <w:rFonts w:eastAsia="Times New Roman" w:cs="Times New Roman"/>
          <w:b/>
          <w:bCs/>
          <w:position w:val="6"/>
          <w:szCs w:val="28"/>
        </w:rPr>
      </w:pPr>
      <w:r>
        <w:rPr>
          <w:rFonts w:eastAsia="Times New Roman" w:cs="Times New Roman"/>
          <w:b/>
          <w:bCs/>
          <w:position w:val="6"/>
          <w:szCs w:val="28"/>
        </w:rPr>
        <w:t>Модуль «Производство и технология»</w:t>
      </w:r>
    </w:p>
    <w:p w:rsidR="00D503E8" w:rsidRDefault="0020456E">
      <w:pPr>
        <w:widowControl w:val="0"/>
        <w:tabs>
          <w:tab w:val="left" w:pos="0"/>
        </w:tabs>
        <w:spacing w:after="0" w:line="240" w:lineRule="auto"/>
        <w:ind w:firstLine="709"/>
        <w:jc w:val="both"/>
        <w:rPr>
          <w:rFonts w:eastAsia="Times New Roman" w:cs="Times New Roman"/>
          <w:spacing w:val="1"/>
          <w:szCs w:val="28"/>
        </w:rPr>
      </w:pPr>
      <w:r>
        <w:rPr>
          <w:rFonts w:eastAsia="Times New Roman" w:cs="Times New Roman"/>
          <w:spacing w:val="1"/>
          <w:szCs w:val="28"/>
        </w:rPr>
        <w:t>Освоение содержания данного модуля осуществляется на протяжении всего курса «Технология» с 5 по 9 класс. Содержание модуля построе</w:t>
      </w:r>
      <w:r>
        <w:rPr>
          <w:rFonts w:eastAsia="Times New Roman" w:cs="Times New Roman"/>
          <w:spacing w:val="1"/>
          <w:szCs w:val="28"/>
        </w:rPr>
        <w:t xml:space="preserve">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p>
    <w:p w:rsidR="00D503E8" w:rsidRDefault="0020456E">
      <w:pPr>
        <w:widowControl w:val="0"/>
        <w:tabs>
          <w:tab w:val="left" w:pos="0"/>
        </w:tabs>
        <w:spacing w:after="0" w:line="240" w:lineRule="auto"/>
        <w:ind w:firstLine="709"/>
        <w:rPr>
          <w:rFonts w:eastAsia="Times New Roman" w:cs="Times New Roman"/>
          <w:b/>
          <w:bCs/>
          <w:spacing w:val="-3"/>
          <w:position w:val="6"/>
          <w:szCs w:val="28"/>
        </w:rPr>
      </w:pPr>
      <w:r>
        <w:rPr>
          <w:rFonts w:eastAsia="Times New Roman" w:cs="Times New Roman"/>
          <w:b/>
          <w:bCs/>
          <w:spacing w:val="-3"/>
          <w:position w:val="6"/>
          <w:szCs w:val="28"/>
        </w:rPr>
        <w:t>Модуль «Технологии обработки материалов и пищевых продуктов»</w:t>
      </w:r>
    </w:p>
    <w:p w:rsidR="00D503E8" w:rsidRDefault="0020456E">
      <w:pPr>
        <w:widowControl w:val="0"/>
        <w:tabs>
          <w:tab w:val="left" w:pos="0"/>
        </w:tabs>
        <w:spacing w:after="0" w:line="240" w:lineRule="auto"/>
        <w:ind w:firstLine="709"/>
        <w:jc w:val="both"/>
        <w:rPr>
          <w:rFonts w:eastAsia="Times New Roman" w:cs="Times New Roman"/>
          <w:szCs w:val="28"/>
        </w:rPr>
      </w:pPr>
      <w:r>
        <w:rPr>
          <w:rFonts w:eastAsia="Times New Roman" w:cs="Times New Roman"/>
          <w:szCs w:val="28"/>
        </w:rPr>
        <w:t>В данном модуле на конк</w:t>
      </w:r>
      <w:r>
        <w:rPr>
          <w:rFonts w:eastAsia="Times New Roman" w:cs="Times New Roman"/>
          <w:szCs w:val="28"/>
        </w:rPr>
        <w:t>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w:t>
      </w:r>
      <w:r>
        <w:rPr>
          <w:rFonts w:eastAsia="Times New Roman" w:cs="Times New Roman"/>
          <w:szCs w:val="28"/>
        </w:rPr>
        <w:t>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w:t>
      </w:r>
      <w:r>
        <w:rPr>
          <w:rFonts w:eastAsia="Times New Roman" w:cs="Times New Roman"/>
          <w:szCs w:val="28"/>
        </w:rPr>
        <w:t xml:space="preserve"> создания уникальных изделий народного творчества. </w:t>
      </w:r>
    </w:p>
    <w:p w:rsidR="00D503E8" w:rsidRDefault="00D503E8">
      <w:pPr>
        <w:widowControl w:val="0"/>
        <w:tabs>
          <w:tab w:val="left" w:pos="0"/>
        </w:tabs>
        <w:spacing w:after="0" w:line="240" w:lineRule="auto"/>
        <w:ind w:firstLine="709"/>
        <w:rPr>
          <w:rFonts w:eastAsia="Times New Roman" w:cs="Times New Roman"/>
          <w:b/>
          <w:bCs/>
          <w:position w:val="6"/>
          <w:szCs w:val="28"/>
        </w:rPr>
      </w:pPr>
    </w:p>
    <w:p w:rsidR="00D503E8" w:rsidRDefault="0020456E">
      <w:pPr>
        <w:widowControl w:val="0"/>
        <w:tabs>
          <w:tab w:val="left" w:pos="0"/>
        </w:tabs>
        <w:spacing w:after="0" w:line="240" w:lineRule="auto"/>
        <w:ind w:firstLine="709"/>
        <w:rPr>
          <w:rFonts w:eastAsia="Times New Roman" w:cs="Times New Roman"/>
          <w:b/>
          <w:bCs/>
          <w:i/>
          <w:position w:val="6"/>
          <w:szCs w:val="28"/>
        </w:rPr>
      </w:pPr>
      <w:r>
        <w:rPr>
          <w:rFonts w:eastAsia="Times New Roman" w:cs="Times New Roman"/>
          <w:b/>
          <w:bCs/>
          <w:i/>
          <w:position w:val="6"/>
          <w:szCs w:val="28"/>
        </w:rPr>
        <w:t>Вариативные модули</w:t>
      </w:r>
    </w:p>
    <w:p w:rsidR="00D503E8" w:rsidRDefault="0020456E">
      <w:pPr>
        <w:widowControl w:val="0"/>
        <w:tabs>
          <w:tab w:val="left" w:pos="0"/>
        </w:tabs>
        <w:spacing w:after="0" w:line="240" w:lineRule="auto"/>
        <w:ind w:firstLine="709"/>
        <w:rPr>
          <w:rFonts w:eastAsia="Times New Roman" w:cs="Times New Roman"/>
          <w:b/>
          <w:bCs/>
          <w:position w:val="6"/>
          <w:szCs w:val="28"/>
        </w:rPr>
      </w:pPr>
      <w:r>
        <w:rPr>
          <w:rFonts w:eastAsia="Times New Roman" w:cs="Times New Roman"/>
          <w:b/>
          <w:bCs/>
          <w:position w:val="6"/>
          <w:szCs w:val="28"/>
        </w:rPr>
        <w:t xml:space="preserve">Модуль «Робототехника» </w:t>
      </w:r>
    </w:p>
    <w:p w:rsidR="00D503E8" w:rsidRDefault="0020456E">
      <w:pPr>
        <w:widowControl w:val="0"/>
        <w:tabs>
          <w:tab w:val="left" w:pos="0"/>
        </w:tabs>
        <w:spacing w:after="0" w:line="240" w:lineRule="auto"/>
        <w:ind w:firstLine="709"/>
        <w:jc w:val="both"/>
        <w:rPr>
          <w:rFonts w:eastAsia="Times New Roman" w:cs="Times New Roman"/>
          <w:szCs w:val="28"/>
        </w:rPr>
      </w:pPr>
      <w:r>
        <w:rPr>
          <w:rFonts w:eastAsia="Times New Roman" w:cs="Times New Roman"/>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w:t>
      </w:r>
      <w:r>
        <w:rPr>
          <w:rFonts w:eastAsia="Times New Roman" w:cs="Times New Roman"/>
          <w:szCs w:val="28"/>
        </w:rPr>
        <w:t xml:space="preserve">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D503E8" w:rsidRDefault="0020456E">
      <w:pPr>
        <w:widowControl w:val="0"/>
        <w:tabs>
          <w:tab w:val="left" w:pos="0"/>
        </w:tabs>
        <w:spacing w:after="0" w:line="240" w:lineRule="auto"/>
        <w:ind w:firstLine="709"/>
        <w:rPr>
          <w:rFonts w:eastAsia="Times New Roman" w:cs="Times New Roman"/>
          <w:b/>
          <w:bCs/>
          <w:position w:val="6"/>
          <w:szCs w:val="28"/>
        </w:rPr>
      </w:pPr>
      <w:r>
        <w:rPr>
          <w:rFonts w:eastAsia="Times New Roman" w:cs="Times New Roman"/>
          <w:b/>
          <w:bCs/>
          <w:position w:val="6"/>
          <w:szCs w:val="28"/>
        </w:rPr>
        <w:t>Модуль «3D-моделирование, прототипирование, макетирование»</w:t>
      </w:r>
    </w:p>
    <w:p w:rsidR="00D503E8" w:rsidRDefault="0020456E">
      <w:pPr>
        <w:widowControl w:val="0"/>
        <w:tabs>
          <w:tab w:val="left" w:pos="0"/>
        </w:tabs>
        <w:spacing w:after="0" w:line="240" w:lineRule="auto"/>
        <w:ind w:firstLine="709"/>
        <w:jc w:val="both"/>
        <w:rPr>
          <w:rFonts w:eastAsia="Times New Roman" w:cs="Times New Roman"/>
          <w:spacing w:val="-1"/>
          <w:szCs w:val="28"/>
        </w:rPr>
      </w:pPr>
      <w:r>
        <w:rPr>
          <w:rFonts w:eastAsia="Times New Roman" w:cs="Times New Roman"/>
          <w:spacing w:val="-1"/>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w:t>
      </w:r>
      <w:r>
        <w:rPr>
          <w:rFonts w:eastAsia="Times New Roman" w:cs="Times New Roman"/>
          <w:spacing w:val="-1"/>
          <w:szCs w:val="28"/>
        </w:rPr>
        <w:t>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w:t>
      </w:r>
      <w:r>
        <w:rPr>
          <w:rFonts w:eastAsia="Times New Roman" w:cs="Times New Roman"/>
          <w:spacing w:val="-1"/>
          <w:szCs w:val="28"/>
        </w:rPr>
        <w:t xml:space="preserve">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D503E8" w:rsidRDefault="0020456E">
      <w:pPr>
        <w:widowControl w:val="0"/>
        <w:tabs>
          <w:tab w:val="left" w:pos="0"/>
        </w:tabs>
        <w:spacing w:after="0" w:line="240" w:lineRule="auto"/>
        <w:ind w:firstLine="709"/>
        <w:rPr>
          <w:rFonts w:eastAsia="Times New Roman" w:cs="Times New Roman"/>
          <w:b/>
          <w:bCs/>
          <w:position w:val="6"/>
          <w:szCs w:val="28"/>
        </w:rPr>
      </w:pPr>
      <w:r>
        <w:rPr>
          <w:rFonts w:eastAsia="Times New Roman" w:cs="Times New Roman"/>
          <w:b/>
          <w:bCs/>
          <w:position w:val="6"/>
          <w:szCs w:val="28"/>
        </w:rPr>
        <w:t>Модуль «Компьютерная графика. Черчение»</w:t>
      </w:r>
    </w:p>
    <w:p w:rsidR="00D503E8" w:rsidRDefault="0020456E">
      <w:pPr>
        <w:widowControl w:val="0"/>
        <w:tabs>
          <w:tab w:val="left" w:pos="0"/>
        </w:tabs>
        <w:spacing w:after="0" w:line="240" w:lineRule="auto"/>
        <w:ind w:firstLine="709"/>
        <w:jc w:val="both"/>
        <w:rPr>
          <w:rFonts w:eastAsia="Times New Roman" w:cs="Times New Roman"/>
          <w:szCs w:val="28"/>
        </w:rPr>
      </w:pPr>
      <w:r>
        <w:rPr>
          <w:rFonts w:eastAsia="Times New Roman" w:cs="Times New Roman"/>
          <w:szCs w:val="28"/>
        </w:rPr>
        <w:t>Данный модуль нацелен на реш</w:t>
      </w:r>
      <w:r>
        <w:rPr>
          <w:rFonts w:eastAsia="Times New Roman" w:cs="Times New Roman"/>
          <w:szCs w:val="28"/>
        </w:rPr>
        <w:t xml:space="preserve">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w:t>
      </w:r>
      <w:r>
        <w:rPr>
          <w:rFonts w:eastAsia="Times New Roman" w:cs="Times New Roman"/>
          <w:szCs w:val="28"/>
        </w:rPr>
        <w:t xml:space="preserve">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D503E8" w:rsidRDefault="0020456E">
      <w:pPr>
        <w:widowControl w:val="0"/>
        <w:tabs>
          <w:tab w:val="left" w:pos="0"/>
        </w:tabs>
        <w:spacing w:after="0" w:line="240" w:lineRule="auto"/>
        <w:ind w:firstLine="709"/>
        <w:rPr>
          <w:rFonts w:eastAsia="Times New Roman" w:cs="Times New Roman"/>
          <w:b/>
          <w:bCs/>
          <w:position w:val="6"/>
          <w:szCs w:val="28"/>
        </w:rPr>
      </w:pPr>
      <w:r>
        <w:rPr>
          <w:rFonts w:eastAsia="Times New Roman" w:cs="Times New Roman"/>
          <w:b/>
          <w:bCs/>
          <w:position w:val="6"/>
          <w:szCs w:val="28"/>
        </w:rPr>
        <w:t>Модуль «Автоматизированные системы»</w:t>
      </w:r>
    </w:p>
    <w:p w:rsidR="00D503E8" w:rsidRDefault="0020456E">
      <w:pPr>
        <w:widowControl w:val="0"/>
        <w:tabs>
          <w:tab w:val="left" w:pos="0"/>
        </w:tabs>
        <w:spacing w:after="0" w:line="240" w:lineRule="auto"/>
        <w:ind w:firstLine="709"/>
        <w:jc w:val="both"/>
        <w:rPr>
          <w:rFonts w:eastAsia="Times New Roman" w:cs="Times New Roman"/>
          <w:spacing w:val="1"/>
          <w:szCs w:val="28"/>
        </w:rPr>
      </w:pPr>
      <w:r>
        <w:rPr>
          <w:rFonts w:eastAsia="Times New Roman" w:cs="Times New Roman"/>
          <w:spacing w:val="1"/>
          <w:szCs w:val="28"/>
        </w:rPr>
        <w:t>Этот модуль знакомит обучающихся с реализацией «св</w:t>
      </w:r>
      <w:r>
        <w:rPr>
          <w:rFonts w:eastAsia="Times New Roman" w:cs="Times New Roman"/>
          <w:spacing w:val="1"/>
          <w:szCs w:val="28"/>
        </w:rPr>
        <w:t>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w:t>
      </w:r>
      <w:r>
        <w:rPr>
          <w:rFonts w:eastAsia="Times New Roman" w:cs="Times New Roman"/>
          <w:spacing w:val="1"/>
          <w:szCs w:val="28"/>
        </w:rPr>
        <w:t xml:space="preserve">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D503E8" w:rsidRDefault="0020456E">
      <w:pPr>
        <w:widowControl w:val="0"/>
        <w:tabs>
          <w:tab w:val="left" w:pos="0"/>
        </w:tabs>
        <w:spacing w:after="0" w:line="240" w:lineRule="auto"/>
        <w:ind w:firstLine="709"/>
        <w:rPr>
          <w:rFonts w:eastAsia="Times New Roman" w:cs="Times New Roman"/>
          <w:b/>
          <w:bCs/>
          <w:position w:val="6"/>
          <w:szCs w:val="28"/>
        </w:rPr>
      </w:pPr>
      <w:r>
        <w:rPr>
          <w:rFonts w:eastAsia="Times New Roman" w:cs="Times New Roman"/>
          <w:b/>
          <w:bCs/>
          <w:position w:val="6"/>
          <w:szCs w:val="28"/>
        </w:rPr>
        <w:t>Модули «Животноводство» и «Растениеводство»</w:t>
      </w:r>
    </w:p>
    <w:p w:rsidR="00D503E8" w:rsidRDefault="0020456E">
      <w:pPr>
        <w:widowControl w:val="0"/>
        <w:tabs>
          <w:tab w:val="left" w:pos="0"/>
        </w:tabs>
        <w:spacing w:after="0" w:line="240" w:lineRule="auto"/>
        <w:ind w:firstLine="709"/>
        <w:jc w:val="both"/>
        <w:rPr>
          <w:rFonts w:eastAsia="Times New Roman" w:cs="Times New Roman"/>
          <w:szCs w:val="28"/>
        </w:rPr>
      </w:pPr>
      <w:r>
        <w:rPr>
          <w:rFonts w:eastAsia="Times New Roman" w:cs="Times New Roman"/>
          <w:szCs w:val="28"/>
        </w:rPr>
        <w:t>М</w:t>
      </w:r>
      <w:r>
        <w:rPr>
          <w:rFonts w:eastAsia="Times New Roman" w:cs="Times New Roman"/>
          <w:szCs w:val="28"/>
        </w:rPr>
        <w:t>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w:t>
      </w:r>
      <w:r>
        <w:rPr>
          <w:rFonts w:eastAsia="Times New Roman" w:cs="Times New Roman"/>
          <w:szCs w:val="28"/>
        </w:rPr>
        <w:t>.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D503E8" w:rsidRDefault="0020456E">
      <w:pPr>
        <w:widowControl w:val="0"/>
        <w:tabs>
          <w:tab w:val="left" w:pos="0"/>
        </w:tabs>
        <w:spacing w:after="0" w:line="240" w:lineRule="auto"/>
        <w:ind w:firstLine="709"/>
        <w:jc w:val="both"/>
        <w:rPr>
          <w:rFonts w:eastAsia="Times New Roman" w:cs="Times New Roman"/>
          <w:spacing w:val="1"/>
          <w:szCs w:val="28"/>
        </w:rPr>
      </w:pPr>
      <w:r>
        <w:rPr>
          <w:rFonts w:eastAsia="Times New Roman" w:cs="Times New Roman"/>
          <w:spacing w:val="1"/>
          <w:szCs w:val="28"/>
        </w:rPr>
        <w:t xml:space="preserve">Освоение обучающимися с ЗПР учебного предмета «Технология» может осуществляться как в образовательных </w:t>
      </w:r>
      <w:r>
        <w:rPr>
          <w:rFonts w:eastAsia="Times New Roman" w:cs="Times New Roman"/>
          <w:spacing w:val="1"/>
          <w:szCs w:val="28"/>
        </w:rPr>
        <w:t>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w:t>
      </w:r>
      <w:r>
        <w:rPr>
          <w:rFonts w:eastAsia="Times New Roman" w:cs="Times New Roman"/>
          <w:spacing w:val="1"/>
          <w:szCs w:val="28"/>
        </w:rPr>
        <w:t>зования, «Кванториумов», центров молодёжного инновационного творчества (ЦМИТ), специализированных центров компетенций (включая WorldSkills) и др.</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heme="majorEastAsia" w:cs="Times New Roman"/>
          <w:b/>
          <w:bCs/>
          <w:caps/>
          <w:szCs w:val="28"/>
          <w:lang w:eastAsia="en-US"/>
        </w:rPr>
      </w:pPr>
      <w:bookmarkStart w:id="200" w:name="_Toc96278914"/>
      <w:r>
        <w:rPr>
          <w:rFonts w:eastAsiaTheme="majorEastAsia" w:cs="Times New Roman"/>
          <w:b/>
          <w:bCs/>
          <w:szCs w:val="28"/>
          <w:lang w:eastAsia="en-US"/>
        </w:rPr>
        <w:t>Место учебного предмета «Технология» в учебном плане</w:t>
      </w:r>
      <w:bookmarkEnd w:id="200"/>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w:t>
      </w:r>
      <w:r>
        <w:rPr>
          <w:rFonts w:eastAsia="Times New Roman" w:cs="Times New Roman"/>
          <w:szCs w:val="28"/>
        </w:rPr>
        <w:t>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w:t>
      </w:r>
      <w:r>
        <w:rPr>
          <w:rFonts w:eastAsia="Times New Roman" w:cs="Times New Roman"/>
          <w:szCs w:val="28"/>
        </w:rPr>
        <w:t>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Освоение предметной области «Технология» в основной школе осуществляется</w:t>
      </w:r>
      <w:r>
        <w:rPr>
          <w:rFonts w:eastAsia="Times New Roman" w:cs="Times New Roman"/>
          <w:szCs w:val="28"/>
        </w:rPr>
        <w:t xml:space="preserve"> в 5–9 классах из расчёта: в 5–7 классах – 2 часа в неделю, в 8–9 классах – 1 час.</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D503E8" w:rsidRDefault="00D503E8">
      <w:pPr>
        <w:spacing w:after="0" w:line="240" w:lineRule="auto"/>
        <w:ind w:firstLine="709"/>
        <w:jc w:val="both"/>
        <w:rPr>
          <w:rFonts w:eastAsia="Times New Roman" w:cs="Times New Roman"/>
          <w:szCs w:val="28"/>
        </w:rPr>
      </w:pPr>
      <w:bookmarkStart w:id="201" w:name="_Toc96278915"/>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jc w:val="both"/>
        <w:rPr>
          <w:rFonts w:eastAsia="Times New Roman" w:cs="Times New Roman"/>
          <w:szCs w:val="28"/>
        </w:rPr>
      </w:pPr>
      <w:r>
        <w:rPr>
          <w:rFonts w:eastAsia="Times New Roman" w:cs="Times New Roman"/>
          <w:szCs w:val="28"/>
        </w:rPr>
        <w:t>СОДЕРЖАНИЕ УЧЕБНОГО ПРЕДМЕТА «ТЕХНОЛОГИЯ»</w:t>
      </w:r>
      <w:bookmarkEnd w:id="201"/>
    </w:p>
    <w:p w:rsidR="00D503E8" w:rsidRDefault="00D503E8">
      <w:pPr>
        <w:spacing w:after="0" w:line="240" w:lineRule="auto"/>
        <w:ind w:firstLine="709"/>
        <w:jc w:val="both"/>
        <w:rPr>
          <w:rFonts w:eastAsia="Times New Roman" w:cs="Times New Roman"/>
          <w:b/>
          <w:szCs w:val="28"/>
        </w:rPr>
      </w:pPr>
      <w:bookmarkStart w:id="202" w:name="_Toc96278916"/>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ИНВА</w:t>
      </w:r>
      <w:r>
        <w:rPr>
          <w:rFonts w:eastAsia="Times New Roman" w:cs="Times New Roman"/>
          <w:b/>
          <w:szCs w:val="28"/>
        </w:rPr>
        <w:t>РИАНТНЫЕ МОДУЛИ</w:t>
      </w:r>
      <w:bookmarkEnd w:id="202"/>
    </w:p>
    <w:p w:rsidR="00D503E8" w:rsidRDefault="00D503E8">
      <w:pPr>
        <w:spacing w:after="0" w:line="240" w:lineRule="auto"/>
        <w:ind w:firstLine="709"/>
        <w:jc w:val="both"/>
        <w:rPr>
          <w:rFonts w:eastAsia="Times New Roman" w:cs="Times New Roman"/>
          <w:b/>
          <w:szCs w:val="28"/>
        </w:rPr>
      </w:pPr>
      <w:bookmarkStart w:id="203" w:name="_Toc96278917"/>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«Производство и технология»</w:t>
      </w:r>
      <w:bookmarkEnd w:id="203"/>
    </w:p>
    <w:p w:rsidR="00D503E8" w:rsidRDefault="00D503E8">
      <w:pPr>
        <w:spacing w:after="0" w:line="240" w:lineRule="auto"/>
        <w:ind w:firstLine="709"/>
        <w:jc w:val="both"/>
        <w:rPr>
          <w:rFonts w:eastAsia="Times New Roman" w:cs="Times New Roman"/>
          <w:b/>
          <w:szCs w:val="28"/>
        </w:rPr>
      </w:pPr>
      <w:bookmarkStart w:id="204" w:name="_Toc96278918"/>
    </w:p>
    <w:p w:rsidR="00D503E8" w:rsidRDefault="0020456E">
      <w:pPr>
        <w:spacing w:after="0" w:line="240" w:lineRule="auto"/>
        <w:jc w:val="both"/>
        <w:rPr>
          <w:rFonts w:eastAsia="Times New Roman" w:cs="Times New Roman"/>
          <w:b/>
          <w:szCs w:val="28"/>
        </w:rPr>
      </w:pPr>
      <w:r>
        <w:rPr>
          <w:rFonts w:eastAsia="Times New Roman" w:cs="Times New Roman"/>
          <w:b/>
          <w:szCs w:val="28"/>
        </w:rPr>
        <w:t>5–6 КЛАССЫ</w:t>
      </w:r>
      <w:bookmarkEnd w:id="204"/>
    </w:p>
    <w:p w:rsidR="00D503E8" w:rsidRDefault="0020456E">
      <w:pPr>
        <w:spacing w:after="0" w:line="240" w:lineRule="auto"/>
        <w:ind w:firstLine="709"/>
        <w:jc w:val="both"/>
        <w:rPr>
          <w:rFonts w:eastAsia="Times New Roman" w:cs="Times New Roman"/>
          <w:b/>
          <w:szCs w:val="28"/>
        </w:rPr>
      </w:pPr>
      <w:bookmarkStart w:id="205" w:name="_Toc96278919"/>
      <w:r>
        <w:rPr>
          <w:rFonts w:eastAsia="Times New Roman" w:cs="Times New Roman"/>
          <w:b/>
          <w:szCs w:val="28"/>
        </w:rPr>
        <w:t>Раздел 1. Преобразовательная деятельность человека</w:t>
      </w:r>
      <w:bookmarkEnd w:id="205"/>
      <w:r>
        <w:rPr>
          <w:rFonts w:eastAsia="Times New Roman" w:cs="Times New Roman"/>
          <w:b/>
          <w:szCs w:val="28"/>
        </w:rPr>
        <w:t xml:space="preserve"> </w:t>
      </w:r>
    </w:p>
    <w:p w:rsidR="00D503E8" w:rsidRDefault="0020456E">
      <w:pPr>
        <w:spacing w:after="0" w:line="240" w:lineRule="auto"/>
        <w:ind w:firstLine="709"/>
        <w:jc w:val="both"/>
        <w:rPr>
          <w:rFonts w:cs="Times New Roman"/>
          <w:szCs w:val="28"/>
        </w:rPr>
      </w:pPr>
      <w:bookmarkStart w:id="206" w:name="_Toc96278920"/>
      <w:r>
        <w:rPr>
          <w:rFonts w:cs="Times New Roman"/>
          <w:szCs w:val="28"/>
        </w:rPr>
        <w:t xml:space="preserve">Технологии вокруг нас. </w:t>
      </w:r>
      <w:r>
        <w:rPr>
          <w:rFonts w:cs="Times New Roman"/>
          <w:i/>
          <w:iCs/>
          <w:szCs w:val="28"/>
        </w:rPr>
        <w:t>Алгоритмы и начала технологии. Возможность формального исполнения алгоритма</w:t>
      </w:r>
      <w:r>
        <w:rPr>
          <w:rFonts w:cs="Times New Roman"/>
          <w:szCs w:val="28"/>
          <w:vertAlign w:val="superscript"/>
        </w:rPr>
        <w:footnoteReference w:id="33"/>
      </w:r>
      <w:r>
        <w:rPr>
          <w:rFonts w:cs="Times New Roman"/>
          <w:szCs w:val="28"/>
        </w:rPr>
        <w:t>. Робот как исполнитель алгоритма. Робот как механизм.</w:t>
      </w:r>
      <w:bookmarkEnd w:id="206"/>
      <w:r>
        <w:rPr>
          <w:rFonts w:cs="Times New Roman"/>
          <w:szCs w:val="28"/>
        </w:rPr>
        <w:t xml:space="preserve"> </w:t>
      </w:r>
    </w:p>
    <w:p w:rsidR="00D503E8" w:rsidRDefault="0020456E">
      <w:pPr>
        <w:spacing w:after="0" w:line="240" w:lineRule="auto"/>
        <w:ind w:firstLine="709"/>
        <w:jc w:val="both"/>
        <w:rPr>
          <w:rFonts w:cs="Times New Roman"/>
          <w:szCs w:val="28"/>
        </w:rPr>
      </w:pPr>
      <w:bookmarkStart w:id="207" w:name="_Toc96278921"/>
      <w:r>
        <w:rPr>
          <w:rFonts w:cs="Times New Roman"/>
          <w:b/>
          <w:bCs/>
          <w:szCs w:val="28"/>
        </w:rPr>
        <w:t>Раздел 2. Простейшие машины и механизмы</w:t>
      </w:r>
      <w:bookmarkEnd w:id="207"/>
    </w:p>
    <w:p w:rsidR="00D503E8" w:rsidRDefault="0020456E">
      <w:pPr>
        <w:spacing w:after="0" w:line="240" w:lineRule="auto"/>
        <w:ind w:firstLine="709"/>
        <w:jc w:val="both"/>
        <w:rPr>
          <w:rFonts w:cs="Times New Roman"/>
          <w:i/>
          <w:iCs/>
          <w:szCs w:val="28"/>
        </w:rPr>
      </w:pPr>
      <w:bookmarkStart w:id="208" w:name="_Toc96278922"/>
      <w:r>
        <w:rPr>
          <w:rFonts w:cs="Times New Roman"/>
          <w:szCs w:val="28"/>
        </w:rPr>
        <w:t xml:space="preserve">Двигатели машин. Виды двигателей. </w:t>
      </w:r>
      <w:r>
        <w:rPr>
          <w:rFonts w:cs="Times New Roman"/>
          <w:i/>
          <w:iCs/>
          <w:szCs w:val="28"/>
        </w:rPr>
        <w:t>Передаточные механизмы. Виды и характеристики передаточных механизмов.</w:t>
      </w:r>
      <w:bookmarkEnd w:id="208"/>
    </w:p>
    <w:p w:rsidR="00D503E8" w:rsidRDefault="0020456E">
      <w:pPr>
        <w:spacing w:after="0" w:line="240" w:lineRule="auto"/>
        <w:ind w:firstLine="709"/>
        <w:jc w:val="both"/>
        <w:rPr>
          <w:rFonts w:cs="Times New Roman"/>
          <w:szCs w:val="28"/>
        </w:rPr>
      </w:pPr>
      <w:bookmarkStart w:id="209" w:name="_Toc96278923"/>
      <w:r>
        <w:rPr>
          <w:rFonts w:cs="Times New Roman"/>
          <w:szCs w:val="28"/>
        </w:rPr>
        <w:t>Механические передачи. Обратная связь. Механические кон</w:t>
      </w:r>
      <w:r>
        <w:rPr>
          <w:rFonts w:cs="Times New Roman"/>
          <w:szCs w:val="28"/>
        </w:rPr>
        <w:t>структоры. Робототехнические конструкторы. Простые механические модели. Простые управляемые модели.</w:t>
      </w:r>
      <w:bookmarkEnd w:id="209"/>
      <w:r>
        <w:rPr>
          <w:rFonts w:cs="Times New Roman"/>
          <w:szCs w:val="28"/>
        </w:rPr>
        <w:t xml:space="preserve"> </w:t>
      </w:r>
    </w:p>
    <w:p w:rsidR="00D503E8" w:rsidRDefault="0020456E">
      <w:pPr>
        <w:spacing w:after="0" w:line="240" w:lineRule="auto"/>
        <w:ind w:firstLine="709"/>
        <w:jc w:val="both"/>
        <w:rPr>
          <w:rFonts w:cs="Times New Roman"/>
          <w:szCs w:val="28"/>
        </w:rPr>
      </w:pPr>
      <w:bookmarkStart w:id="210" w:name="_Toc96278924"/>
      <w:r>
        <w:rPr>
          <w:rFonts w:cs="Times New Roman"/>
          <w:b/>
          <w:bCs/>
          <w:szCs w:val="28"/>
        </w:rPr>
        <w:t>Раздел 3. Задачи и технологии их решения</w:t>
      </w:r>
      <w:bookmarkEnd w:id="210"/>
    </w:p>
    <w:p w:rsidR="00D503E8" w:rsidRDefault="0020456E">
      <w:pPr>
        <w:spacing w:after="0" w:line="240" w:lineRule="auto"/>
        <w:ind w:firstLine="709"/>
        <w:jc w:val="both"/>
        <w:rPr>
          <w:rFonts w:cs="Times New Roman"/>
          <w:i/>
          <w:iCs/>
          <w:szCs w:val="28"/>
        </w:rPr>
      </w:pPr>
      <w:bookmarkStart w:id="211" w:name="_Toc96278925"/>
      <w:r>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12" w:name="_Toc96278926"/>
      <w:r>
        <w:rPr>
          <w:rFonts w:cs="Times New Roman"/>
          <w:szCs w:val="28"/>
        </w:rPr>
        <w:t>Чтение описаний, чертежей, технологических карт.</w:t>
      </w:r>
      <w:bookmarkEnd w:id="212"/>
    </w:p>
    <w:p w:rsidR="00D503E8" w:rsidRDefault="0020456E">
      <w:pPr>
        <w:spacing w:after="0" w:line="240" w:lineRule="auto"/>
        <w:ind w:firstLine="709"/>
        <w:jc w:val="both"/>
        <w:rPr>
          <w:rFonts w:cs="Times New Roman"/>
          <w:szCs w:val="28"/>
        </w:rPr>
      </w:pPr>
      <w:bookmarkStart w:id="213" w:name="_Toc96278927"/>
      <w:r>
        <w:rPr>
          <w:rFonts w:cs="Times New Roman"/>
          <w:szCs w:val="28"/>
        </w:rPr>
        <w:t>Обозначения: знаки и символы. Интерпретация знаков и знаковых систем. Формулировка задач</w:t>
      </w:r>
      <w:r>
        <w:rPr>
          <w:rFonts w:cs="Times New Roman"/>
          <w:szCs w:val="28"/>
        </w:rPr>
        <w:t>и с использованием знаков и символов.</w:t>
      </w:r>
      <w:bookmarkEnd w:id="213"/>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14" w:name="_Toc96278928"/>
      <w:r>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D503E8" w:rsidRDefault="0020456E">
      <w:pPr>
        <w:spacing w:after="0" w:line="240" w:lineRule="auto"/>
        <w:ind w:firstLine="709"/>
        <w:jc w:val="both"/>
        <w:rPr>
          <w:rFonts w:cs="Times New Roman"/>
          <w:szCs w:val="28"/>
        </w:rPr>
      </w:pPr>
      <w:bookmarkStart w:id="215" w:name="_Toc96278929"/>
      <w:r>
        <w:rPr>
          <w:rFonts w:cs="Times New Roman"/>
          <w:szCs w:val="28"/>
        </w:rPr>
        <w:t>Исследование задачи и её решений.</w:t>
      </w:r>
      <w:bookmarkEnd w:id="215"/>
      <w:r>
        <w:rPr>
          <w:rFonts w:cs="Times New Roman"/>
          <w:szCs w:val="28"/>
        </w:rPr>
        <w:t xml:space="preserve"> </w:t>
      </w:r>
    </w:p>
    <w:p w:rsidR="00D503E8" w:rsidRDefault="0020456E">
      <w:pPr>
        <w:spacing w:after="0" w:line="240" w:lineRule="auto"/>
        <w:ind w:firstLine="709"/>
        <w:jc w:val="both"/>
        <w:rPr>
          <w:rFonts w:cs="Times New Roman"/>
          <w:szCs w:val="28"/>
        </w:rPr>
      </w:pPr>
      <w:bookmarkStart w:id="216" w:name="_Toc96278930"/>
      <w:r>
        <w:rPr>
          <w:rFonts w:cs="Times New Roman"/>
          <w:szCs w:val="28"/>
        </w:rPr>
        <w:t>Представление полученных результатов.</w:t>
      </w:r>
      <w:bookmarkEnd w:id="216"/>
      <w:r>
        <w:rPr>
          <w:rFonts w:cs="Times New Roman"/>
          <w:szCs w:val="28"/>
        </w:rPr>
        <w:t xml:space="preserve"> </w:t>
      </w:r>
    </w:p>
    <w:p w:rsidR="00D503E8" w:rsidRDefault="0020456E">
      <w:pPr>
        <w:spacing w:after="0" w:line="240" w:lineRule="auto"/>
        <w:ind w:firstLine="709"/>
        <w:jc w:val="both"/>
        <w:rPr>
          <w:rFonts w:cs="Times New Roman"/>
          <w:szCs w:val="28"/>
        </w:rPr>
      </w:pPr>
      <w:bookmarkStart w:id="217" w:name="_Toc96278931"/>
      <w:r>
        <w:rPr>
          <w:rFonts w:cs="Times New Roman"/>
          <w:b/>
          <w:bCs/>
          <w:szCs w:val="28"/>
        </w:rPr>
        <w:t>Раздел 4. Основы проектной дея</w:t>
      </w:r>
      <w:r>
        <w:rPr>
          <w:rFonts w:cs="Times New Roman"/>
          <w:b/>
          <w:bCs/>
          <w:szCs w:val="28"/>
        </w:rPr>
        <w:t>тельности</w:t>
      </w:r>
      <w:bookmarkEnd w:id="217"/>
    </w:p>
    <w:p w:rsidR="00D503E8" w:rsidRDefault="0020456E">
      <w:pPr>
        <w:spacing w:after="0" w:line="240" w:lineRule="auto"/>
        <w:ind w:firstLine="709"/>
        <w:jc w:val="both"/>
        <w:rPr>
          <w:rFonts w:cs="Times New Roman"/>
          <w:szCs w:val="28"/>
        </w:rPr>
      </w:pPr>
      <w:bookmarkStart w:id="218" w:name="_Toc96278932"/>
      <w:r>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Pr>
          <w:rFonts w:cs="Times New Roman"/>
          <w:i/>
          <w:iCs/>
          <w:szCs w:val="28"/>
        </w:rPr>
        <w:t>Компьютерная поддержка проектной деятельности.</w:t>
      </w:r>
      <w:bookmarkEnd w:id="218"/>
      <w:r>
        <w:rPr>
          <w:rFonts w:cs="Times New Roman"/>
          <w:szCs w:val="28"/>
        </w:rPr>
        <w:t xml:space="preserve"> </w:t>
      </w:r>
    </w:p>
    <w:p w:rsidR="00D503E8" w:rsidRDefault="0020456E">
      <w:pPr>
        <w:spacing w:after="0" w:line="240" w:lineRule="auto"/>
        <w:ind w:firstLine="709"/>
        <w:jc w:val="both"/>
        <w:rPr>
          <w:rFonts w:cs="Times New Roman"/>
          <w:szCs w:val="28"/>
        </w:rPr>
      </w:pPr>
      <w:bookmarkStart w:id="219" w:name="_Toc96278933"/>
      <w:r>
        <w:rPr>
          <w:rFonts w:cs="Times New Roman"/>
          <w:b/>
          <w:bCs/>
          <w:szCs w:val="28"/>
        </w:rPr>
        <w:t>Раздел 5.</w:t>
      </w:r>
      <w:r>
        <w:rPr>
          <w:rFonts w:cs="Times New Roman"/>
          <w:szCs w:val="28"/>
        </w:rPr>
        <w:t xml:space="preserve"> </w:t>
      </w:r>
      <w:r>
        <w:rPr>
          <w:rFonts w:cs="Times New Roman"/>
          <w:b/>
          <w:bCs/>
          <w:szCs w:val="28"/>
        </w:rPr>
        <w:t>Технология домашнего хозяйства</w:t>
      </w:r>
      <w:bookmarkEnd w:id="219"/>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20" w:name="_Toc96278934"/>
      <w:r>
        <w:rPr>
          <w:rFonts w:cs="Times New Roman"/>
          <w:i/>
          <w:iCs/>
          <w:szCs w:val="28"/>
        </w:rPr>
        <w:t>Порядок и хаос как фундаментальные характеристики окружающего мира.</w:t>
      </w:r>
      <w:bookmarkEnd w:id="220"/>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21" w:name="_Toc96278935"/>
      <w:r>
        <w:rPr>
          <w:rFonts w:cs="Times New Roman"/>
          <w:szCs w:val="28"/>
        </w:rPr>
        <w:t>Порядок в доме. Порядок на рабочем месте.</w:t>
      </w:r>
      <w:bookmarkEnd w:id="221"/>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22" w:name="_Toc96278936"/>
      <w:r>
        <w:rPr>
          <w:rFonts w:cs="Times New Roman"/>
          <w:i/>
          <w:iCs/>
          <w:szCs w:val="28"/>
        </w:rPr>
        <w:t>Создание интерьера квартиры с помощью компьютерных программ.</w:t>
      </w:r>
      <w:bookmarkEnd w:id="222"/>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23" w:name="_Toc96278937"/>
      <w:r>
        <w:rPr>
          <w:rFonts w:cs="Times New Roman"/>
          <w:szCs w:val="28"/>
        </w:rPr>
        <w:t xml:space="preserve">Электропроводка. Бытовые электрические </w:t>
      </w:r>
      <w:r>
        <w:rPr>
          <w:rFonts w:cs="Times New Roman"/>
          <w:szCs w:val="28"/>
        </w:rPr>
        <w:t>приборы. Техника безопасности при работе с электричеством.</w:t>
      </w:r>
      <w:bookmarkEnd w:id="223"/>
      <w:r>
        <w:rPr>
          <w:rFonts w:cs="Times New Roman"/>
          <w:szCs w:val="28"/>
        </w:rPr>
        <w:t xml:space="preserve"> </w:t>
      </w:r>
    </w:p>
    <w:p w:rsidR="00D503E8" w:rsidRDefault="0020456E">
      <w:pPr>
        <w:spacing w:after="0" w:line="240" w:lineRule="auto"/>
        <w:ind w:firstLine="709"/>
        <w:jc w:val="both"/>
        <w:rPr>
          <w:rFonts w:cs="Times New Roman"/>
          <w:szCs w:val="28"/>
        </w:rPr>
      </w:pPr>
      <w:bookmarkStart w:id="224" w:name="_Toc96278938"/>
      <w:r>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D503E8" w:rsidRDefault="0020456E">
      <w:pPr>
        <w:spacing w:after="0" w:line="240" w:lineRule="auto"/>
        <w:ind w:firstLine="709"/>
        <w:jc w:val="both"/>
        <w:rPr>
          <w:rFonts w:cs="Times New Roman"/>
          <w:szCs w:val="28"/>
        </w:rPr>
      </w:pPr>
      <w:bookmarkStart w:id="225" w:name="_Toc96278939"/>
      <w:r>
        <w:rPr>
          <w:rFonts w:cs="Times New Roman"/>
          <w:szCs w:val="28"/>
        </w:rPr>
        <w:t>Швейное производство. Текстильное производство. Оборуд</w:t>
      </w:r>
      <w:r>
        <w:rPr>
          <w:rFonts w:cs="Times New Roman"/>
          <w:szCs w:val="28"/>
        </w:rPr>
        <w:t>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Pr>
          <w:rFonts w:cs="Times New Roman"/>
          <w:szCs w:val="28"/>
        </w:rPr>
        <w:t xml:space="preserve"> </w:t>
      </w:r>
    </w:p>
    <w:p w:rsidR="00D503E8" w:rsidRDefault="0020456E">
      <w:pPr>
        <w:spacing w:after="0" w:line="240" w:lineRule="auto"/>
        <w:ind w:firstLine="709"/>
        <w:jc w:val="both"/>
        <w:rPr>
          <w:rFonts w:cs="Times New Roman"/>
          <w:szCs w:val="28"/>
        </w:rPr>
      </w:pPr>
      <w:bookmarkStart w:id="226" w:name="_Toc96278940"/>
      <w:r>
        <w:rPr>
          <w:rFonts w:cs="Times New Roman"/>
          <w:b/>
          <w:bCs/>
          <w:szCs w:val="28"/>
        </w:rPr>
        <w:t>Раздел 6. Мир профессий</w:t>
      </w:r>
      <w:bookmarkEnd w:id="226"/>
      <w:r>
        <w:rPr>
          <w:rFonts w:cs="Times New Roman"/>
          <w:szCs w:val="28"/>
        </w:rPr>
        <w:t xml:space="preserve"> </w:t>
      </w:r>
    </w:p>
    <w:p w:rsidR="00D503E8" w:rsidRDefault="0020456E">
      <w:pPr>
        <w:spacing w:after="0" w:line="240" w:lineRule="auto"/>
        <w:ind w:firstLine="709"/>
        <w:jc w:val="both"/>
        <w:rPr>
          <w:rFonts w:cs="Times New Roman"/>
          <w:szCs w:val="28"/>
        </w:rPr>
      </w:pPr>
      <w:bookmarkStart w:id="227" w:name="_Toc96278941"/>
      <w:r>
        <w:rPr>
          <w:rFonts w:cs="Times New Roman"/>
          <w:szCs w:val="28"/>
        </w:rPr>
        <w:t>Какие бывают профессии. Как выбрать про</w:t>
      </w:r>
      <w:r>
        <w:rPr>
          <w:rFonts w:cs="Times New Roman"/>
          <w:szCs w:val="28"/>
        </w:rPr>
        <w:t>фессию.</w:t>
      </w:r>
      <w:bookmarkEnd w:id="227"/>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bCs/>
          <w:szCs w:val="28"/>
        </w:rPr>
      </w:pPr>
      <w:bookmarkStart w:id="228" w:name="_Toc96278942"/>
      <w:r>
        <w:rPr>
          <w:rFonts w:cs="Times New Roman"/>
          <w:b/>
          <w:bCs/>
          <w:szCs w:val="28"/>
        </w:rPr>
        <w:t>7–9 КЛАССЫ</w:t>
      </w:r>
      <w:bookmarkEnd w:id="228"/>
    </w:p>
    <w:p w:rsidR="00D503E8" w:rsidRDefault="0020456E">
      <w:pPr>
        <w:spacing w:after="0" w:line="240" w:lineRule="auto"/>
        <w:ind w:firstLine="709"/>
        <w:jc w:val="both"/>
        <w:rPr>
          <w:rFonts w:cs="Times New Roman"/>
          <w:szCs w:val="28"/>
        </w:rPr>
      </w:pPr>
      <w:bookmarkStart w:id="229" w:name="_Toc96278943"/>
      <w:r>
        <w:rPr>
          <w:rFonts w:cs="Times New Roman"/>
          <w:b/>
          <w:bCs/>
          <w:szCs w:val="28"/>
        </w:rPr>
        <w:t>Раздел 7. Технологии и искусство</w:t>
      </w:r>
      <w:bookmarkEnd w:id="229"/>
      <w:r>
        <w:rPr>
          <w:rFonts w:cs="Times New Roman"/>
          <w:szCs w:val="28"/>
        </w:rPr>
        <w:t xml:space="preserve"> </w:t>
      </w:r>
    </w:p>
    <w:p w:rsidR="00D503E8" w:rsidRDefault="0020456E">
      <w:pPr>
        <w:spacing w:after="0" w:line="240" w:lineRule="auto"/>
        <w:ind w:firstLine="709"/>
        <w:jc w:val="both"/>
        <w:rPr>
          <w:rFonts w:cs="Times New Roman"/>
          <w:szCs w:val="28"/>
        </w:rPr>
      </w:pPr>
      <w:bookmarkStart w:id="230" w:name="_Toc96278944"/>
      <w:r>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Pr>
          <w:rFonts w:cs="Times New Roman"/>
          <w:szCs w:val="28"/>
        </w:rPr>
        <w:t xml:space="preserve"> Понятие дизайна.</w:t>
      </w:r>
      <w:bookmarkEnd w:id="230"/>
      <w:r>
        <w:rPr>
          <w:rFonts w:cs="Times New Roman"/>
          <w:szCs w:val="28"/>
        </w:rPr>
        <w:t xml:space="preserve"> </w:t>
      </w:r>
    </w:p>
    <w:p w:rsidR="00D503E8" w:rsidRDefault="0020456E">
      <w:pPr>
        <w:spacing w:after="0" w:line="240" w:lineRule="auto"/>
        <w:ind w:firstLine="709"/>
        <w:jc w:val="both"/>
        <w:rPr>
          <w:rFonts w:cs="Times New Roman"/>
          <w:szCs w:val="28"/>
        </w:rPr>
      </w:pPr>
      <w:bookmarkStart w:id="231" w:name="_Toc96278945"/>
      <w:r>
        <w:rPr>
          <w:rFonts w:cs="Times New Roman"/>
          <w:szCs w:val="28"/>
        </w:rPr>
        <w:t xml:space="preserve">Эстетика в быту. </w:t>
      </w:r>
      <w:r>
        <w:rPr>
          <w:rFonts w:cs="Times New Roman"/>
          <w:i/>
          <w:iCs/>
          <w:szCs w:val="28"/>
        </w:rPr>
        <w:t>Эстетика и экология жилища.</w:t>
      </w:r>
      <w:bookmarkEnd w:id="231"/>
    </w:p>
    <w:p w:rsidR="00D503E8" w:rsidRDefault="0020456E">
      <w:pPr>
        <w:spacing w:after="0" w:line="240" w:lineRule="auto"/>
        <w:ind w:firstLine="709"/>
        <w:jc w:val="both"/>
        <w:rPr>
          <w:rFonts w:cs="Times New Roman"/>
          <w:szCs w:val="28"/>
        </w:rPr>
      </w:pPr>
      <w:bookmarkStart w:id="232" w:name="_Toc96278946"/>
      <w:r>
        <w:rPr>
          <w:rFonts w:cs="Times New Roman"/>
          <w:szCs w:val="28"/>
        </w:rPr>
        <w:t xml:space="preserve">Народные </w:t>
      </w:r>
      <w:r>
        <w:rPr>
          <w:rFonts w:cs="Times New Roman"/>
          <w:szCs w:val="28"/>
        </w:rPr>
        <w:t>ремёсла. Народные ремёсла и промыслы России.</w:t>
      </w:r>
      <w:bookmarkEnd w:id="232"/>
      <w:r>
        <w:rPr>
          <w:rFonts w:cs="Times New Roman"/>
          <w:szCs w:val="28"/>
        </w:rPr>
        <w:t xml:space="preserve">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bookmarkStart w:id="233" w:name="_Toc96278947"/>
      <w:r>
        <w:rPr>
          <w:rFonts w:cs="Times New Roman"/>
          <w:b/>
          <w:bCs/>
          <w:szCs w:val="28"/>
        </w:rPr>
        <w:t>Раздел 8.</w:t>
      </w:r>
      <w:r>
        <w:rPr>
          <w:rFonts w:cs="Times New Roman"/>
          <w:szCs w:val="28"/>
        </w:rPr>
        <w:t xml:space="preserve"> </w:t>
      </w:r>
      <w:r>
        <w:rPr>
          <w:rFonts w:cs="Times New Roman"/>
          <w:b/>
          <w:bCs/>
          <w:szCs w:val="28"/>
        </w:rPr>
        <w:t>Технологии и мир. Современная техносфера</w:t>
      </w:r>
      <w:bookmarkEnd w:id="233"/>
    </w:p>
    <w:p w:rsidR="00D503E8" w:rsidRDefault="0020456E">
      <w:pPr>
        <w:spacing w:after="0" w:line="240" w:lineRule="auto"/>
        <w:ind w:firstLine="709"/>
        <w:jc w:val="both"/>
        <w:rPr>
          <w:rFonts w:cs="Times New Roman"/>
          <w:i/>
          <w:iCs/>
          <w:szCs w:val="28"/>
        </w:rPr>
      </w:pPr>
      <w:bookmarkStart w:id="234" w:name="_Toc96278948"/>
      <w:r>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D503E8" w:rsidRDefault="0020456E">
      <w:pPr>
        <w:spacing w:after="0" w:line="240" w:lineRule="auto"/>
        <w:ind w:firstLine="709"/>
        <w:jc w:val="both"/>
        <w:rPr>
          <w:rFonts w:cs="Times New Roman"/>
          <w:szCs w:val="28"/>
        </w:rPr>
      </w:pPr>
      <w:bookmarkStart w:id="235" w:name="_Toc96278949"/>
      <w:r>
        <w:rPr>
          <w:rFonts w:cs="Times New Roman"/>
          <w:szCs w:val="28"/>
        </w:rPr>
        <w:t xml:space="preserve">Понятие высокотехнологичных отраслей. </w:t>
      </w:r>
      <w:r>
        <w:rPr>
          <w:rFonts w:cs="Times New Roman"/>
          <w:i/>
          <w:iCs/>
          <w:szCs w:val="28"/>
        </w:rPr>
        <w:t>«</w:t>
      </w:r>
      <w:r>
        <w:rPr>
          <w:rFonts w:cs="Times New Roman"/>
          <w:i/>
          <w:iCs/>
          <w:szCs w:val="28"/>
        </w:rPr>
        <w:t>Высокие технологии» двойного назначения.</w:t>
      </w:r>
      <w:bookmarkEnd w:id="235"/>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36" w:name="_Toc96278950"/>
      <w:r>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D503E8" w:rsidRDefault="0020456E">
      <w:pPr>
        <w:spacing w:after="0" w:line="240" w:lineRule="auto"/>
        <w:ind w:firstLine="709"/>
        <w:jc w:val="both"/>
        <w:rPr>
          <w:rFonts w:cs="Times New Roman"/>
          <w:i/>
          <w:iCs/>
          <w:szCs w:val="28"/>
        </w:rPr>
      </w:pPr>
      <w:bookmarkStart w:id="237" w:name="_Toc96278951"/>
      <w:r>
        <w:rPr>
          <w:rFonts w:cs="Times New Roman"/>
          <w:i/>
          <w:iCs/>
          <w:szCs w:val="28"/>
        </w:rPr>
        <w:t>Ресурсы, технологии и</w:t>
      </w:r>
      <w:r>
        <w:rPr>
          <w:rFonts w:cs="Times New Roman"/>
          <w:i/>
          <w:iCs/>
          <w:szCs w:val="28"/>
        </w:rPr>
        <w:t xml:space="preserve"> общество. Глобальные технологические проекты.</w:t>
      </w:r>
      <w:bookmarkEnd w:id="237"/>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38" w:name="_Toc96278952"/>
      <w:r>
        <w:rPr>
          <w:rFonts w:cs="Times New Roman"/>
          <w:szCs w:val="28"/>
        </w:rPr>
        <w:t>Современная техносфера. Проблема взаимодействия природы и техносферы.</w:t>
      </w:r>
      <w:bookmarkEnd w:id="238"/>
      <w:r>
        <w:rPr>
          <w:rFonts w:cs="Times New Roman"/>
          <w:szCs w:val="28"/>
        </w:rPr>
        <w:t xml:space="preserve"> </w:t>
      </w:r>
    </w:p>
    <w:p w:rsidR="00D503E8" w:rsidRDefault="0020456E">
      <w:pPr>
        <w:spacing w:after="0" w:line="240" w:lineRule="auto"/>
        <w:ind w:firstLine="709"/>
        <w:jc w:val="both"/>
        <w:rPr>
          <w:rFonts w:cs="Times New Roman"/>
          <w:szCs w:val="28"/>
        </w:rPr>
      </w:pPr>
      <w:bookmarkStart w:id="239" w:name="_Toc96278953"/>
      <w:r>
        <w:rPr>
          <w:rFonts w:cs="Times New Roman"/>
          <w:szCs w:val="28"/>
        </w:rPr>
        <w:t>Современный транспорт и перспективы его развития.</w:t>
      </w:r>
      <w:bookmarkEnd w:id="239"/>
      <w:r>
        <w:rPr>
          <w:rFonts w:cs="Times New Roman"/>
          <w:szCs w:val="28"/>
        </w:rPr>
        <w:t xml:space="preserve"> </w:t>
      </w:r>
    </w:p>
    <w:p w:rsidR="00D503E8" w:rsidRDefault="0020456E">
      <w:pPr>
        <w:spacing w:after="0" w:line="240" w:lineRule="auto"/>
        <w:ind w:firstLine="709"/>
        <w:jc w:val="both"/>
        <w:rPr>
          <w:rFonts w:cs="Times New Roman"/>
          <w:szCs w:val="28"/>
        </w:rPr>
      </w:pPr>
      <w:bookmarkStart w:id="240" w:name="_Toc96278954"/>
      <w:r>
        <w:rPr>
          <w:rFonts w:cs="Times New Roman"/>
          <w:b/>
          <w:bCs/>
          <w:szCs w:val="28"/>
        </w:rPr>
        <w:t>Раздел 9. Современные технологии</w:t>
      </w:r>
      <w:bookmarkEnd w:id="240"/>
    </w:p>
    <w:p w:rsidR="00D503E8" w:rsidRDefault="0020456E">
      <w:pPr>
        <w:spacing w:after="0" w:line="240" w:lineRule="auto"/>
        <w:ind w:firstLine="709"/>
        <w:jc w:val="both"/>
        <w:rPr>
          <w:rFonts w:cs="Times New Roman"/>
          <w:szCs w:val="28"/>
        </w:rPr>
      </w:pPr>
      <w:bookmarkStart w:id="241" w:name="_Toc96278955"/>
      <w:r>
        <w:rPr>
          <w:rFonts w:cs="Times New Roman"/>
          <w:szCs w:val="28"/>
        </w:rPr>
        <w:t>Биотехнологии. Лазерные технологии. Космические технологии. Представления о нанотехнологиях.</w:t>
      </w:r>
      <w:bookmarkEnd w:id="241"/>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42" w:name="_Toc96278956"/>
      <w:r>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w:t>
      </w:r>
      <w:r>
        <w:rPr>
          <w:rFonts w:cs="Times New Roman"/>
          <w:i/>
          <w:iCs/>
          <w:szCs w:val="28"/>
        </w:rPr>
        <w:t>огии и др.</w:t>
      </w:r>
      <w:bookmarkEnd w:id="242"/>
      <w:r>
        <w:rPr>
          <w:rFonts w:cs="Times New Roman"/>
          <w:i/>
          <w:iCs/>
          <w:szCs w:val="28"/>
        </w:rPr>
        <w:t xml:space="preserve"> </w:t>
      </w:r>
    </w:p>
    <w:p w:rsidR="00D503E8" w:rsidRDefault="0020456E">
      <w:pPr>
        <w:spacing w:after="0" w:line="240" w:lineRule="auto"/>
        <w:ind w:firstLine="709"/>
        <w:jc w:val="both"/>
        <w:rPr>
          <w:rFonts w:cs="Times New Roman"/>
          <w:i/>
          <w:iCs/>
          <w:szCs w:val="28"/>
        </w:rPr>
      </w:pPr>
      <w:bookmarkStart w:id="243" w:name="_Toc96278957"/>
      <w:r>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w:t>
      </w:r>
      <w:r>
        <w:rPr>
          <w:rFonts w:cs="Times New Roman"/>
          <w:i/>
          <w:iCs/>
          <w:szCs w:val="28"/>
        </w:rPr>
        <w:t>века. Человек и мир микробов. Болезнетворные микробы и прививки. Биодатчики. Микробиологическая технология.</w:t>
      </w:r>
      <w:bookmarkEnd w:id="243"/>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44" w:name="_Toc96278958"/>
      <w:r>
        <w:rPr>
          <w:rFonts w:cs="Times New Roman"/>
          <w:szCs w:val="28"/>
        </w:rPr>
        <w:t>Сферы применения современных технологий.</w:t>
      </w:r>
      <w:bookmarkEnd w:id="244"/>
      <w:r>
        <w:rPr>
          <w:rFonts w:cs="Times New Roman"/>
          <w:szCs w:val="28"/>
        </w:rPr>
        <w:t xml:space="preserve"> </w:t>
      </w:r>
    </w:p>
    <w:p w:rsidR="00D503E8" w:rsidRDefault="0020456E">
      <w:pPr>
        <w:spacing w:after="0" w:line="240" w:lineRule="auto"/>
        <w:ind w:firstLine="709"/>
        <w:jc w:val="both"/>
        <w:rPr>
          <w:rFonts w:cs="Times New Roman"/>
          <w:szCs w:val="28"/>
        </w:rPr>
      </w:pPr>
      <w:bookmarkStart w:id="245" w:name="_Toc96278959"/>
      <w:r>
        <w:rPr>
          <w:rFonts w:cs="Times New Roman"/>
          <w:b/>
          <w:bCs/>
          <w:szCs w:val="28"/>
        </w:rPr>
        <w:t>Раздел 10.</w:t>
      </w:r>
      <w:r>
        <w:rPr>
          <w:rFonts w:cs="Times New Roman"/>
          <w:szCs w:val="28"/>
        </w:rPr>
        <w:t xml:space="preserve"> </w:t>
      </w:r>
      <w:r>
        <w:rPr>
          <w:rFonts w:cs="Times New Roman"/>
          <w:b/>
          <w:bCs/>
          <w:szCs w:val="28"/>
        </w:rPr>
        <w:t>Основы информационно-когнитивных технологий</w:t>
      </w:r>
      <w:bookmarkEnd w:id="245"/>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46" w:name="_Toc96278960"/>
      <w:r>
        <w:rPr>
          <w:rFonts w:cs="Times New Roman"/>
          <w:i/>
          <w:iCs/>
          <w:szCs w:val="28"/>
        </w:rPr>
        <w:t>Знание как фундаментальная производственная и эко</w:t>
      </w:r>
      <w:r>
        <w:rPr>
          <w:rFonts w:cs="Times New Roman"/>
          <w:i/>
          <w:iCs/>
          <w:szCs w:val="28"/>
        </w:rPr>
        <w:t>номическая категория.</w:t>
      </w:r>
      <w:bookmarkEnd w:id="246"/>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47" w:name="_Toc96278961"/>
      <w:r>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D503E8" w:rsidRDefault="0020456E">
      <w:pPr>
        <w:spacing w:after="0" w:line="240" w:lineRule="auto"/>
        <w:ind w:firstLine="709"/>
        <w:jc w:val="both"/>
        <w:rPr>
          <w:rFonts w:cs="Times New Roman"/>
          <w:szCs w:val="28"/>
        </w:rPr>
      </w:pPr>
      <w:bookmarkStart w:id="248" w:name="_Toc96278962"/>
      <w:r>
        <w:rPr>
          <w:rFonts w:cs="Times New Roman"/>
          <w:szCs w:val="28"/>
        </w:rPr>
        <w:t>Формализация и моделирование — основные инструменты познания окружающего мира.</w:t>
      </w:r>
      <w:bookmarkEnd w:id="248"/>
      <w:r>
        <w:rPr>
          <w:rFonts w:cs="Times New Roman"/>
          <w:szCs w:val="28"/>
        </w:rPr>
        <w:t xml:space="preserve"> </w:t>
      </w:r>
    </w:p>
    <w:p w:rsidR="00D503E8" w:rsidRDefault="0020456E">
      <w:pPr>
        <w:spacing w:after="0" w:line="240" w:lineRule="auto"/>
        <w:ind w:firstLine="709"/>
        <w:jc w:val="both"/>
        <w:rPr>
          <w:rFonts w:cs="Times New Roman"/>
          <w:szCs w:val="28"/>
        </w:rPr>
      </w:pPr>
      <w:bookmarkStart w:id="249" w:name="_Toc96278963"/>
      <w:r>
        <w:rPr>
          <w:rFonts w:cs="Times New Roman"/>
          <w:b/>
          <w:bCs/>
          <w:szCs w:val="28"/>
        </w:rPr>
        <w:t>Раз</w:t>
      </w:r>
      <w:r>
        <w:rPr>
          <w:rFonts w:cs="Times New Roman"/>
          <w:b/>
          <w:bCs/>
          <w:szCs w:val="28"/>
        </w:rPr>
        <w:t>дел 11.</w:t>
      </w:r>
      <w:r>
        <w:rPr>
          <w:rFonts w:cs="Times New Roman"/>
          <w:szCs w:val="28"/>
        </w:rPr>
        <w:t xml:space="preserve"> </w:t>
      </w:r>
      <w:r>
        <w:rPr>
          <w:rFonts w:cs="Times New Roman"/>
          <w:b/>
          <w:bCs/>
          <w:szCs w:val="28"/>
        </w:rPr>
        <w:t>Элементы управления</w:t>
      </w:r>
      <w:bookmarkEnd w:id="249"/>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50" w:name="_Toc96278964"/>
      <w:r>
        <w:rPr>
          <w:rFonts w:cs="Times New Roman"/>
          <w:szCs w:val="28"/>
        </w:rPr>
        <w:t xml:space="preserve">Общие принципы управления. Общая схема управления. Условия реализации общей схемы управления. </w:t>
      </w:r>
      <w:r>
        <w:rPr>
          <w:rFonts w:cs="Times New Roman"/>
          <w:i/>
          <w:iCs/>
          <w:szCs w:val="28"/>
        </w:rPr>
        <w:t>Начала кибернетики.</w:t>
      </w:r>
      <w:bookmarkEnd w:id="250"/>
      <w:r>
        <w:rPr>
          <w:rFonts w:cs="Times New Roman"/>
          <w:i/>
          <w:iCs/>
          <w:szCs w:val="28"/>
        </w:rPr>
        <w:t xml:space="preserve"> </w:t>
      </w:r>
    </w:p>
    <w:p w:rsidR="00D503E8" w:rsidRDefault="0020456E">
      <w:pPr>
        <w:spacing w:after="0" w:line="240" w:lineRule="auto"/>
        <w:ind w:firstLine="709"/>
        <w:jc w:val="both"/>
        <w:rPr>
          <w:rFonts w:cs="Times New Roman"/>
          <w:i/>
          <w:iCs/>
          <w:szCs w:val="28"/>
        </w:rPr>
      </w:pPr>
      <w:bookmarkStart w:id="251" w:name="_Toc96278965"/>
      <w:r>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52" w:name="_Toc96278966"/>
      <w:r>
        <w:rPr>
          <w:rFonts w:cs="Times New Roman"/>
          <w:b/>
          <w:bCs/>
          <w:szCs w:val="28"/>
        </w:rPr>
        <w:t>Разд</w:t>
      </w:r>
      <w:r>
        <w:rPr>
          <w:rFonts w:cs="Times New Roman"/>
          <w:b/>
          <w:bCs/>
          <w:szCs w:val="28"/>
        </w:rPr>
        <w:t>ел 12.</w:t>
      </w:r>
      <w:r>
        <w:rPr>
          <w:rFonts w:cs="Times New Roman"/>
          <w:szCs w:val="28"/>
        </w:rPr>
        <w:t xml:space="preserve"> </w:t>
      </w:r>
      <w:r>
        <w:rPr>
          <w:rFonts w:cs="Times New Roman"/>
          <w:b/>
          <w:bCs/>
          <w:szCs w:val="28"/>
        </w:rPr>
        <w:t>Мир профессий</w:t>
      </w:r>
      <w:bookmarkEnd w:id="252"/>
    </w:p>
    <w:p w:rsidR="00D503E8" w:rsidRDefault="0020456E">
      <w:pPr>
        <w:spacing w:after="0" w:line="240" w:lineRule="auto"/>
        <w:ind w:firstLine="709"/>
        <w:jc w:val="both"/>
        <w:rPr>
          <w:rFonts w:cs="Times New Roman"/>
          <w:szCs w:val="28"/>
        </w:rPr>
      </w:pPr>
      <w:bookmarkStart w:id="253" w:name="_Toc96278967"/>
      <w:r>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szCs w:val="28"/>
        </w:rPr>
      </w:pPr>
      <w:bookmarkStart w:id="254" w:name="_Toc96278968"/>
      <w:r>
        <w:rPr>
          <w:rFonts w:cs="Times New Roman"/>
          <w:b/>
          <w:szCs w:val="28"/>
        </w:rPr>
        <w:t>Модуль «Технология обраб</w:t>
      </w:r>
      <w:r>
        <w:rPr>
          <w:rFonts w:cs="Times New Roman"/>
          <w:b/>
          <w:szCs w:val="28"/>
        </w:rPr>
        <w:t>отки материалов и пищевых продуктов»</w:t>
      </w:r>
      <w:bookmarkEnd w:id="254"/>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szCs w:val="28"/>
        </w:rPr>
      </w:pPr>
      <w:bookmarkStart w:id="255" w:name="_Toc96278969"/>
      <w:r>
        <w:rPr>
          <w:rFonts w:cs="Times New Roman"/>
          <w:b/>
          <w:szCs w:val="28"/>
        </w:rPr>
        <w:t>5–6 КЛАССЫ</w:t>
      </w:r>
      <w:bookmarkEnd w:id="255"/>
    </w:p>
    <w:p w:rsidR="00D503E8" w:rsidRDefault="0020456E">
      <w:pPr>
        <w:spacing w:after="0" w:line="240" w:lineRule="auto"/>
        <w:ind w:firstLine="709"/>
        <w:jc w:val="both"/>
        <w:rPr>
          <w:rFonts w:cs="Times New Roman"/>
          <w:b/>
          <w:szCs w:val="28"/>
        </w:rPr>
      </w:pPr>
      <w:bookmarkStart w:id="256" w:name="_Toc96278970"/>
      <w:r>
        <w:rPr>
          <w:rFonts w:cs="Times New Roman"/>
          <w:b/>
          <w:szCs w:val="28"/>
        </w:rPr>
        <w:t>Раздел 1. Структура технологии: от материала к изделию</w:t>
      </w:r>
      <w:bookmarkEnd w:id="256"/>
      <w:r>
        <w:rPr>
          <w:rFonts w:cs="Times New Roman"/>
          <w:b/>
          <w:szCs w:val="28"/>
        </w:rPr>
        <w:t xml:space="preserve"> </w:t>
      </w:r>
    </w:p>
    <w:p w:rsidR="00D503E8" w:rsidRDefault="0020456E">
      <w:pPr>
        <w:spacing w:after="0" w:line="240" w:lineRule="auto"/>
        <w:ind w:firstLine="709"/>
        <w:jc w:val="both"/>
        <w:rPr>
          <w:rFonts w:cs="Times New Roman"/>
          <w:szCs w:val="28"/>
        </w:rPr>
      </w:pPr>
      <w:bookmarkStart w:id="257" w:name="_Toc96278971"/>
      <w:r>
        <w:rPr>
          <w:rFonts w:cs="Times New Roman"/>
          <w:szCs w:val="28"/>
        </w:rPr>
        <w:t>Основные элементы структуры технологии: действия, операции, этапы. Технологическая карта.</w:t>
      </w:r>
      <w:bookmarkEnd w:id="257"/>
      <w:r>
        <w:rPr>
          <w:rFonts w:cs="Times New Roman"/>
          <w:szCs w:val="28"/>
        </w:rPr>
        <w:t xml:space="preserve"> </w:t>
      </w:r>
    </w:p>
    <w:p w:rsidR="00D503E8" w:rsidRDefault="0020456E">
      <w:pPr>
        <w:spacing w:after="0" w:line="240" w:lineRule="auto"/>
        <w:ind w:firstLine="709"/>
        <w:jc w:val="both"/>
        <w:rPr>
          <w:rFonts w:cs="Times New Roman"/>
          <w:szCs w:val="28"/>
        </w:rPr>
      </w:pPr>
      <w:bookmarkStart w:id="258" w:name="_Toc96278972"/>
      <w:r>
        <w:rPr>
          <w:rFonts w:cs="Times New Roman"/>
          <w:szCs w:val="28"/>
        </w:rPr>
        <w:t>Проектирование, моделирование, конструирование –</w:t>
      </w:r>
      <w:r>
        <w:rPr>
          <w:rFonts w:cs="Times New Roman"/>
          <w:szCs w:val="28"/>
        </w:rPr>
        <w:t xml:space="preserve"> основные составляющие технологии. </w:t>
      </w:r>
      <w:r>
        <w:rPr>
          <w:rFonts w:cs="Times New Roman"/>
          <w:i/>
          <w:iCs/>
          <w:szCs w:val="28"/>
        </w:rPr>
        <w:t>Технологии и алгоритмы.</w:t>
      </w:r>
      <w:bookmarkEnd w:id="258"/>
      <w:r>
        <w:rPr>
          <w:rFonts w:cs="Times New Roman"/>
          <w:szCs w:val="28"/>
        </w:rPr>
        <w:t xml:space="preserve"> </w:t>
      </w:r>
    </w:p>
    <w:p w:rsidR="00D503E8" w:rsidRDefault="0020456E">
      <w:pPr>
        <w:spacing w:after="0" w:line="240" w:lineRule="auto"/>
        <w:ind w:firstLine="709"/>
        <w:jc w:val="both"/>
        <w:rPr>
          <w:rFonts w:cs="Times New Roman"/>
          <w:b/>
          <w:szCs w:val="28"/>
        </w:rPr>
      </w:pPr>
      <w:bookmarkStart w:id="259" w:name="_Toc96278973"/>
      <w:r>
        <w:rPr>
          <w:rFonts w:cs="Times New Roman"/>
          <w:b/>
          <w:szCs w:val="28"/>
        </w:rPr>
        <w:t>Раздел 2. Материалы и их свойства</w:t>
      </w:r>
      <w:bookmarkEnd w:id="259"/>
    </w:p>
    <w:p w:rsidR="00D503E8" w:rsidRDefault="0020456E">
      <w:pPr>
        <w:spacing w:after="0" w:line="240" w:lineRule="auto"/>
        <w:ind w:firstLine="709"/>
        <w:jc w:val="both"/>
        <w:rPr>
          <w:rFonts w:cs="Times New Roman"/>
          <w:i/>
          <w:iCs/>
          <w:szCs w:val="28"/>
        </w:rPr>
      </w:pPr>
      <w:bookmarkStart w:id="260" w:name="_Toc96278974"/>
      <w:r>
        <w:rPr>
          <w:rFonts w:cs="Times New Roman"/>
          <w:szCs w:val="28"/>
        </w:rPr>
        <w:t xml:space="preserve">Сырьё и материалы как основы производства. Натуральное, искусственное, синтетическое сырьё и материалы. </w:t>
      </w:r>
      <w:r>
        <w:rPr>
          <w:rFonts w:cs="Times New Roman"/>
          <w:i/>
          <w:iCs/>
          <w:szCs w:val="28"/>
        </w:rPr>
        <w:t>Конструкционные материалы. Физические и технологические св</w:t>
      </w:r>
      <w:r>
        <w:rPr>
          <w:rFonts w:cs="Times New Roman"/>
          <w:i/>
          <w:iCs/>
          <w:szCs w:val="28"/>
        </w:rPr>
        <w:t>ойства конструкционных материалов.</w:t>
      </w:r>
      <w:bookmarkEnd w:id="260"/>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61" w:name="_Toc96278975"/>
      <w:r>
        <w:rPr>
          <w:rFonts w:cs="Times New Roman"/>
          <w:szCs w:val="28"/>
        </w:rPr>
        <w:t>Бумага и её свойства. Различные изделия из бумаги. Потребность человека в бумаге.</w:t>
      </w:r>
      <w:bookmarkEnd w:id="261"/>
      <w:r>
        <w:rPr>
          <w:rFonts w:cs="Times New Roman"/>
          <w:szCs w:val="28"/>
        </w:rPr>
        <w:t xml:space="preserve"> </w:t>
      </w:r>
    </w:p>
    <w:p w:rsidR="00D503E8" w:rsidRDefault="0020456E">
      <w:pPr>
        <w:spacing w:after="0" w:line="240" w:lineRule="auto"/>
        <w:ind w:firstLine="709"/>
        <w:jc w:val="both"/>
        <w:rPr>
          <w:rFonts w:cs="Times New Roman"/>
          <w:szCs w:val="28"/>
        </w:rPr>
      </w:pPr>
      <w:bookmarkStart w:id="262" w:name="_Toc96278976"/>
      <w:r>
        <w:rPr>
          <w:rFonts w:cs="Times New Roman"/>
          <w:szCs w:val="28"/>
        </w:rPr>
        <w:t>Ткань и её свойства. Изделия из ткани. Виды тканей.</w:t>
      </w:r>
      <w:bookmarkEnd w:id="262"/>
      <w:r>
        <w:rPr>
          <w:rFonts w:cs="Times New Roman"/>
          <w:szCs w:val="28"/>
        </w:rPr>
        <w:t xml:space="preserve"> </w:t>
      </w:r>
    </w:p>
    <w:p w:rsidR="00D503E8" w:rsidRDefault="0020456E">
      <w:pPr>
        <w:spacing w:after="0" w:line="240" w:lineRule="auto"/>
        <w:ind w:firstLine="709"/>
        <w:jc w:val="both"/>
        <w:rPr>
          <w:rFonts w:cs="Times New Roman"/>
          <w:szCs w:val="28"/>
        </w:rPr>
      </w:pPr>
      <w:bookmarkStart w:id="263" w:name="_Toc96278977"/>
      <w:r>
        <w:rPr>
          <w:rFonts w:cs="Times New Roman"/>
          <w:szCs w:val="28"/>
        </w:rPr>
        <w:t xml:space="preserve">Древесина и её свойства. Древесные материалы и их применение. Изделия из древесины. </w:t>
      </w:r>
      <w:r>
        <w:rPr>
          <w:rFonts w:cs="Times New Roman"/>
          <w:szCs w:val="28"/>
        </w:rPr>
        <w:t>Потребность человечества в древесине. Сохранение лесов.</w:t>
      </w:r>
      <w:bookmarkEnd w:id="263"/>
    </w:p>
    <w:p w:rsidR="00D503E8" w:rsidRDefault="0020456E">
      <w:pPr>
        <w:spacing w:after="0" w:line="240" w:lineRule="auto"/>
        <w:ind w:firstLine="709"/>
        <w:jc w:val="both"/>
        <w:rPr>
          <w:rFonts w:cs="Times New Roman"/>
          <w:szCs w:val="28"/>
        </w:rPr>
      </w:pPr>
      <w:bookmarkStart w:id="264" w:name="_Toc96278978"/>
      <w:r>
        <w:rPr>
          <w:rFonts w:cs="Times New Roman"/>
          <w:szCs w:val="28"/>
        </w:rPr>
        <w:t xml:space="preserve">Металлы и их свойства. Металлические части машин и механизмов. </w:t>
      </w:r>
      <w:r>
        <w:rPr>
          <w:rFonts w:cs="Times New Roman"/>
          <w:i/>
          <w:iCs/>
          <w:szCs w:val="28"/>
        </w:rPr>
        <w:t>Тонколистовая сталь и проволока.</w:t>
      </w:r>
      <w:bookmarkEnd w:id="264"/>
      <w:r>
        <w:rPr>
          <w:rFonts w:cs="Times New Roman"/>
          <w:szCs w:val="28"/>
        </w:rPr>
        <w:t xml:space="preserve"> </w:t>
      </w:r>
    </w:p>
    <w:p w:rsidR="00D503E8" w:rsidRDefault="0020456E">
      <w:pPr>
        <w:spacing w:after="0" w:line="240" w:lineRule="auto"/>
        <w:ind w:firstLine="709"/>
        <w:jc w:val="both"/>
        <w:rPr>
          <w:rFonts w:cs="Times New Roman"/>
          <w:szCs w:val="28"/>
        </w:rPr>
      </w:pPr>
      <w:bookmarkStart w:id="265" w:name="_Toc96278979"/>
      <w:r>
        <w:rPr>
          <w:rFonts w:cs="Times New Roman"/>
          <w:szCs w:val="28"/>
        </w:rPr>
        <w:t>Пластические массы (пластмассы) и их свойства. Работа с пластмассами.</w:t>
      </w:r>
      <w:bookmarkEnd w:id="265"/>
    </w:p>
    <w:p w:rsidR="00D503E8" w:rsidRDefault="0020456E">
      <w:pPr>
        <w:spacing w:after="0" w:line="240" w:lineRule="auto"/>
        <w:ind w:firstLine="709"/>
        <w:jc w:val="both"/>
        <w:rPr>
          <w:rFonts w:cs="Times New Roman"/>
          <w:i/>
          <w:iCs/>
          <w:szCs w:val="28"/>
        </w:rPr>
      </w:pPr>
      <w:bookmarkStart w:id="266" w:name="_Toc96278980"/>
      <w:r>
        <w:rPr>
          <w:rFonts w:cs="Times New Roman"/>
          <w:i/>
          <w:iCs/>
          <w:szCs w:val="28"/>
        </w:rPr>
        <w:t xml:space="preserve">Наноструктуры и их использование </w:t>
      </w:r>
      <w:r>
        <w:rPr>
          <w:rFonts w:cs="Times New Roman"/>
          <w:i/>
          <w:iCs/>
          <w:szCs w:val="28"/>
        </w:rPr>
        <w:t>в различных технологиях. Природные и синтетические наноструктуры.</w:t>
      </w:r>
      <w:bookmarkEnd w:id="266"/>
      <w:r>
        <w:rPr>
          <w:rFonts w:cs="Times New Roman"/>
          <w:i/>
          <w:iCs/>
          <w:szCs w:val="28"/>
        </w:rPr>
        <w:t xml:space="preserve"> </w:t>
      </w:r>
    </w:p>
    <w:p w:rsidR="00D503E8" w:rsidRDefault="0020456E">
      <w:pPr>
        <w:spacing w:after="0" w:line="240" w:lineRule="auto"/>
        <w:ind w:firstLine="709"/>
        <w:jc w:val="both"/>
        <w:rPr>
          <w:rFonts w:cs="Times New Roman"/>
          <w:i/>
          <w:iCs/>
          <w:szCs w:val="28"/>
        </w:rPr>
      </w:pPr>
      <w:bookmarkStart w:id="267" w:name="_Toc96278981"/>
      <w:r>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D503E8" w:rsidRDefault="0020456E">
      <w:pPr>
        <w:spacing w:after="0" w:line="240" w:lineRule="auto"/>
        <w:ind w:firstLine="709"/>
        <w:jc w:val="both"/>
        <w:rPr>
          <w:rFonts w:cs="Times New Roman"/>
          <w:b/>
          <w:szCs w:val="28"/>
        </w:rPr>
      </w:pPr>
      <w:bookmarkStart w:id="268" w:name="_Toc96278982"/>
      <w:r>
        <w:rPr>
          <w:rFonts w:cs="Times New Roman"/>
          <w:b/>
          <w:szCs w:val="28"/>
        </w:rPr>
        <w:t>Раздел 3. Основные ручные инструменты</w:t>
      </w:r>
      <w:bookmarkEnd w:id="268"/>
      <w:r>
        <w:rPr>
          <w:rFonts w:cs="Times New Roman"/>
          <w:b/>
          <w:szCs w:val="28"/>
        </w:rPr>
        <w:t xml:space="preserve"> </w:t>
      </w:r>
    </w:p>
    <w:p w:rsidR="00D503E8" w:rsidRDefault="0020456E">
      <w:pPr>
        <w:spacing w:after="0" w:line="240" w:lineRule="auto"/>
        <w:ind w:firstLine="709"/>
        <w:jc w:val="both"/>
        <w:rPr>
          <w:rFonts w:cs="Times New Roman"/>
          <w:szCs w:val="28"/>
        </w:rPr>
      </w:pPr>
      <w:bookmarkStart w:id="269" w:name="_Toc96278983"/>
      <w:r>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Pr>
          <w:rFonts w:cs="Times New Roman"/>
          <w:szCs w:val="28"/>
        </w:rPr>
        <w:t xml:space="preserve"> </w:t>
      </w:r>
    </w:p>
    <w:p w:rsidR="00D503E8" w:rsidRDefault="0020456E">
      <w:pPr>
        <w:spacing w:after="0" w:line="240" w:lineRule="auto"/>
        <w:ind w:firstLine="709"/>
        <w:jc w:val="both"/>
        <w:rPr>
          <w:rFonts w:cs="Times New Roman"/>
          <w:szCs w:val="28"/>
        </w:rPr>
      </w:pPr>
      <w:bookmarkStart w:id="270" w:name="_Toc96278984"/>
      <w:r>
        <w:rPr>
          <w:rFonts w:cs="Times New Roman"/>
          <w:szCs w:val="28"/>
        </w:rPr>
        <w:t>Компьютерные инструменты.</w:t>
      </w:r>
      <w:bookmarkEnd w:id="270"/>
      <w:r>
        <w:rPr>
          <w:rFonts w:cs="Times New Roman"/>
          <w:szCs w:val="28"/>
        </w:rPr>
        <w:t xml:space="preserve"> </w:t>
      </w:r>
    </w:p>
    <w:p w:rsidR="00D503E8" w:rsidRDefault="0020456E">
      <w:pPr>
        <w:spacing w:after="0" w:line="240" w:lineRule="auto"/>
        <w:ind w:firstLine="709"/>
        <w:jc w:val="both"/>
        <w:rPr>
          <w:rFonts w:cs="Times New Roman"/>
          <w:b/>
          <w:szCs w:val="28"/>
        </w:rPr>
      </w:pPr>
      <w:bookmarkStart w:id="271" w:name="_Toc96278985"/>
      <w:r>
        <w:rPr>
          <w:rFonts w:cs="Times New Roman"/>
          <w:b/>
          <w:szCs w:val="28"/>
        </w:rPr>
        <w:t>Раздел 4. Трудовые действия как основные слагаемые технологии</w:t>
      </w:r>
      <w:bookmarkEnd w:id="271"/>
    </w:p>
    <w:p w:rsidR="00D503E8" w:rsidRDefault="0020456E">
      <w:pPr>
        <w:spacing w:after="0" w:line="240" w:lineRule="auto"/>
        <w:ind w:firstLine="709"/>
        <w:jc w:val="both"/>
        <w:rPr>
          <w:rFonts w:cs="Times New Roman"/>
          <w:szCs w:val="28"/>
        </w:rPr>
      </w:pPr>
      <w:bookmarkStart w:id="272" w:name="_Toc96278986"/>
      <w:r>
        <w:rPr>
          <w:rFonts w:cs="Times New Roman"/>
          <w:szCs w:val="28"/>
        </w:rPr>
        <w:t>Измерение и счёт как универ</w:t>
      </w:r>
      <w:r>
        <w:rPr>
          <w:rFonts w:cs="Times New Roman"/>
          <w:szCs w:val="28"/>
        </w:rPr>
        <w:t>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D503E8" w:rsidRDefault="0020456E">
      <w:pPr>
        <w:spacing w:after="0" w:line="240" w:lineRule="auto"/>
        <w:ind w:firstLine="709"/>
        <w:jc w:val="both"/>
        <w:rPr>
          <w:rFonts w:cs="Times New Roman"/>
          <w:i/>
          <w:iCs/>
          <w:szCs w:val="28"/>
        </w:rPr>
      </w:pPr>
      <w:bookmarkStart w:id="273" w:name="_Toc96278987"/>
      <w:r>
        <w:rPr>
          <w:rFonts w:cs="Times New Roman"/>
          <w:i/>
          <w:iCs/>
          <w:szCs w:val="28"/>
        </w:rPr>
        <w:t>Общность и различие действий с раз</w:t>
      </w:r>
      <w:r>
        <w:rPr>
          <w:rFonts w:cs="Times New Roman"/>
          <w:i/>
          <w:iCs/>
          <w:szCs w:val="28"/>
        </w:rPr>
        <w:t>личными материалами и пищевыми продуктами.</w:t>
      </w:r>
      <w:bookmarkEnd w:id="273"/>
      <w:r>
        <w:rPr>
          <w:rFonts w:cs="Times New Roman"/>
          <w:i/>
          <w:iCs/>
          <w:szCs w:val="28"/>
        </w:rPr>
        <w:t xml:space="preserve"> </w:t>
      </w:r>
    </w:p>
    <w:p w:rsidR="00D503E8" w:rsidRDefault="0020456E">
      <w:pPr>
        <w:spacing w:after="0" w:line="240" w:lineRule="auto"/>
        <w:ind w:firstLine="709"/>
        <w:jc w:val="both"/>
        <w:rPr>
          <w:rFonts w:cs="Times New Roman"/>
          <w:b/>
          <w:szCs w:val="28"/>
        </w:rPr>
      </w:pPr>
      <w:bookmarkStart w:id="274" w:name="_Toc96278988"/>
      <w:r>
        <w:rPr>
          <w:rFonts w:cs="Times New Roman"/>
          <w:b/>
          <w:szCs w:val="28"/>
        </w:rPr>
        <w:t>Раздел 5. Технологии обработки конструкционных материалов</w:t>
      </w:r>
      <w:bookmarkEnd w:id="274"/>
    </w:p>
    <w:p w:rsidR="00D503E8" w:rsidRDefault="0020456E">
      <w:pPr>
        <w:spacing w:after="0" w:line="240" w:lineRule="auto"/>
        <w:ind w:firstLine="709"/>
        <w:jc w:val="both"/>
        <w:rPr>
          <w:rFonts w:cs="Times New Roman"/>
          <w:szCs w:val="28"/>
        </w:rPr>
      </w:pPr>
      <w:bookmarkStart w:id="275" w:name="_Toc96278989"/>
      <w:r>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D503E8" w:rsidRDefault="0020456E">
      <w:pPr>
        <w:spacing w:after="0" w:line="240" w:lineRule="auto"/>
        <w:ind w:firstLine="709"/>
        <w:jc w:val="both"/>
        <w:rPr>
          <w:rFonts w:cs="Times New Roman"/>
          <w:szCs w:val="28"/>
        </w:rPr>
      </w:pPr>
      <w:bookmarkStart w:id="276" w:name="_Toc96278990"/>
      <w:r>
        <w:rPr>
          <w:rFonts w:cs="Times New Roman"/>
          <w:szCs w:val="28"/>
        </w:rPr>
        <w:t>Резание заготовок.</w:t>
      </w:r>
      <w:bookmarkEnd w:id="276"/>
      <w:r>
        <w:rPr>
          <w:rFonts w:cs="Times New Roman"/>
          <w:szCs w:val="28"/>
        </w:rPr>
        <w:t xml:space="preserve"> </w:t>
      </w:r>
    </w:p>
    <w:p w:rsidR="00D503E8" w:rsidRDefault="0020456E">
      <w:pPr>
        <w:spacing w:after="0" w:line="240" w:lineRule="auto"/>
        <w:ind w:firstLine="709"/>
        <w:jc w:val="both"/>
        <w:rPr>
          <w:rFonts w:cs="Times New Roman"/>
          <w:szCs w:val="28"/>
        </w:rPr>
      </w:pPr>
      <w:bookmarkStart w:id="277" w:name="_Toc96278991"/>
      <w:r>
        <w:rPr>
          <w:rFonts w:cs="Times New Roman"/>
          <w:szCs w:val="28"/>
        </w:rPr>
        <w:t>Строгание з</w:t>
      </w:r>
      <w:r>
        <w:rPr>
          <w:rFonts w:cs="Times New Roman"/>
          <w:szCs w:val="28"/>
        </w:rPr>
        <w:t>аготовок из древесины.</w:t>
      </w:r>
      <w:bookmarkEnd w:id="277"/>
    </w:p>
    <w:p w:rsidR="00D503E8" w:rsidRDefault="0020456E">
      <w:pPr>
        <w:spacing w:after="0" w:line="240" w:lineRule="auto"/>
        <w:ind w:firstLine="709"/>
        <w:jc w:val="both"/>
        <w:rPr>
          <w:rFonts w:cs="Times New Roman"/>
          <w:szCs w:val="28"/>
        </w:rPr>
      </w:pPr>
      <w:bookmarkStart w:id="278" w:name="_Toc96278992"/>
      <w:r>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Pr>
          <w:rFonts w:cs="Times New Roman"/>
          <w:szCs w:val="28"/>
        </w:rPr>
        <w:t xml:space="preserve"> </w:t>
      </w:r>
    </w:p>
    <w:p w:rsidR="00D503E8" w:rsidRDefault="0020456E">
      <w:pPr>
        <w:spacing w:after="0" w:line="240" w:lineRule="auto"/>
        <w:ind w:firstLine="709"/>
        <w:jc w:val="both"/>
        <w:rPr>
          <w:rFonts w:cs="Times New Roman"/>
          <w:szCs w:val="28"/>
        </w:rPr>
      </w:pPr>
      <w:bookmarkStart w:id="279" w:name="_Toc96278993"/>
      <w:r>
        <w:rPr>
          <w:rFonts w:cs="Times New Roman"/>
          <w:szCs w:val="28"/>
        </w:rPr>
        <w:t>Сборка изделий из тонколистового металла, пров</w:t>
      </w:r>
      <w:r>
        <w:rPr>
          <w:rFonts w:cs="Times New Roman"/>
          <w:szCs w:val="28"/>
        </w:rPr>
        <w:t>олоки, искусственных материалов.</w:t>
      </w:r>
      <w:bookmarkEnd w:id="279"/>
      <w:r>
        <w:rPr>
          <w:rFonts w:cs="Times New Roman"/>
          <w:szCs w:val="28"/>
        </w:rPr>
        <w:t xml:space="preserve"> </w:t>
      </w:r>
    </w:p>
    <w:p w:rsidR="00D503E8" w:rsidRDefault="0020456E">
      <w:pPr>
        <w:spacing w:after="0" w:line="240" w:lineRule="auto"/>
        <w:ind w:firstLine="709"/>
        <w:jc w:val="both"/>
        <w:rPr>
          <w:rFonts w:cs="Times New Roman"/>
          <w:szCs w:val="28"/>
        </w:rPr>
      </w:pPr>
      <w:bookmarkStart w:id="280" w:name="_Toc96278994"/>
      <w:r>
        <w:rPr>
          <w:rFonts w:cs="Times New Roman"/>
          <w:szCs w:val="28"/>
        </w:rPr>
        <w:t>Зачистка и отделка поверхностей деталей из конструкционных материалов.</w:t>
      </w:r>
      <w:bookmarkEnd w:id="280"/>
      <w:r>
        <w:rPr>
          <w:rFonts w:cs="Times New Roman"/>
          <w:szCs w:val="28"/>
        </w:rPr>
        <w:t xml:space="preserve"> </w:t>
      </w:r>
    </w:p>
    <w:p w:rsidR="00D503E8" w:rsidRDefault="0020456E">
      <w:pPr>
        <w:spacing w:after="0" w:line="240" w:lineRule="auto"/>
        <w:ind w:firstLine="709"/>
        <w:jc w:val="both"/>
        <w:rPr>
          <w:rFonts w:cs="Times New Roman"/>
          <w:szCs w:val="28"/>
        </w:rPr>
      </w:pPr>
      <w:bookmarkStart w:id="281" w:name="_Toc96278995"/>
      <w:r>
        <w:rPr>
          <w:rFonts w:cs="Times New Roman"/>
          <w:szCs w:val="28"/>
        </w:rPr>
        <w:t>Изготовление цилиндрических и конических деталей из древесины ручным инструментом.</w:t>
      </w:r>
      <w:bookmarkEnd w:id="281"/>
    </w:p>
    <w:p w:rsidR="00D503E8" w:rsidRDefault="0020456E">
      <w:pPr>
        <w:spacing w:after="0" w:line="240" w:lineRule="auto"/>
        <w:ind w:firstLine="709"/>
        <w:jc w:val="both"/>
        <w:rPr>
          <w:rFonts w:cs="Times New Roman"/>
          <w:szCs w:val="28"/>
        </w:rPr>
      </w:pPr>
      <w:bookmarkStart w:id="282" w:name="_Toc96278996"/>
      <w:r>
        <w:rPr>
          <w:rFonts w:cs="Times New Roman"/>
          <w:szCs w:val="28"/>
        </w:rPr>
        <w:t>Отделка изделий из конструкционных материалов.</w:t>
      </w:r>
      <w:bookmarkEnd w:id="282"/>
      <w:r>
        <w:rPr>
          <w:rFonts w:cs="Times New Roman"/>
          <w:szCs w:val="28"/>
        </w:rPr>
        <w:t xml:space="preserve"> </w:t>
      </w:r>
    </w:p>
    <w:p w:rsidR="00D503E8" w:rsidRDefault="0020456E">
      <w:pPr>
        <w:spacing w:after="0" w:line="240" w:lineRule="auto"/>
        <w:ind w:firstLine="709"/>
        <w:jc w:val="both"/>
        <w:rPr>
          <w:rFonts w:cs="Times New Roman"/>
          <w:szCs w:val="28"/>
        </w:rPr>
      </w:pPr>
      <w:bookmarkStart w:id="283" w:name="_Toc96278997"/>
      <w:r>
        <w:rPr>
          <w:rFonts w:cs="Times New Roman"/>
          <w:szCs w:val="28"/>
        </w:rPr>
        <w:t xml:space="preserve">Правила безопасной </w:t>
      </w:r>
      <w:r>
        <w:rPr>
          <w:rFonts w:cs="Times New Roman"/>
          <w:szCs w:val="28"/>
        </w:rPr>
        <w:t>работы.</w:t>
      </w:r>
      <w:bookmarkEnd w:id="283"/>
    </w:p>
    <w:p w:rsidR="00D503E8" w:rsidRDefault="0020456E">
      <w:pPr>
        <w:spacing w:after="0" w:line="240" w:lineRule="auto"/>
        <w:ind w:firstLine="709"/>
        <w:jc w:val="both"/>
        <w:rPr>
          <w:rFonts w:cs="Times New Roman"/>
          <w:b/>
          <w:szCs w:val="28"/>
        </w:rPr>
      </w:pPr>
      <w:bookmarkStart w:id="284" w:name="_Toc96278998"/>
      <w:r>
        <w:rPr>
          <w:rFonts w:cs="Times New Roman"/>
          <w:b/>
          <w:szCs w:val="28"/>
        </w:rPr>
        <w:t>Раздел 6. Технология обработки текстильных материалов</w:t>
      </w:r>
      <w:bookmarkEnd w:id="284"/>
    </w:p>
    <w:p w:rsidR="00D503E8" w:rsidRDefault="0020456E">
      <w:pPr>
        <w:spacing w:after="0" w:line="240" w:lineRule="auto"/>
        <w:ind w:firstLine="709"/>
        <w:jc w:val="both"/>
        <w:rPr>
          <w:rFonts w:cs="Times New Roman"/>
          <w:szCs w:val="28"/>
        </w:rPr>
      </w:pPr>
      <w:bookmarkStart w:id="285" w:name="_Toc96278999"/>
      <w:r>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w:t>
      </w:r>
      <w:r>
        <w:rPr>
          <w:rFonts w:cs="Times New Roman"/>
          <w:szCs w:val="28"/>
        </w:rPr>
        <w:t>ций. Основные профессии швейного производства.</w:t>
      </w:r>
      <w:bookmarkEnd w:id="285"/>
    </w:p>
    <w:p w:rsidR="00D503E8" w:rsidRDefault="0020456E">
      <w:pPr>
        <w:spacing w:after="0" w:line="240" w:lineRule="auto"/>
        <w:ind w:firstLine="709"/>
        <w:jc w:val="both"/>
        <w:rPr>
          <w:rFonts w:cs="Times New Roman"/>
          <w:i/>
          <w:iCs/>
          <w:szCs w:val="28"/>
        </w:rPr>
      </w:pPr>
      <w:bookmarkStart w:id="286" w:name="_Toc96279000"/>
      <w:r>
        <w:rPr>
          <w:rFonts w:cs="Times New Roman"/>
          <w:szCs w:val="28"/>
        </w:rPr>
        <w:t xml:space="preserve">Оборудование текстильного производства. </w:t>
      </w:r>
      <w:r>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287" w:name="_Toc96279001"/>
      <w:r>
        <w:rPr>
          <w:rFonts w:cs="Times New Roman"/>
          <w:szCs w:val="28"/>
        </w:rPr>
        <w:t>Основы технологии изготовления изделий из текстильных материалов.</w:t>
      </w:r>
      <w:bookmarkEnd w:id="287"/>
    </w:p>
    <w:p w:rsidR="00D503E8" w:rsidRDefault="0020456E">
      <w:pPr>
        <w:spacing w:after="0" w:line="240" w:lineRule="auto"/>
        <w:ind w:firstLine="709"/>
        <w:jc w:val="both"/>
        <w:rPr>
          <w:rFonts w:cs="Times New Roman"/>
          <w:szCs w:val="28"/>
        </w:rPr>
      </w:pPr>
      <w:bookmarkStart w:id="288" w:name="_Toc96279002"/>
      <w:r>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D503E8" w:rsidRDefault="0020456E">
      <w:pPr>
        <w:spacing w:after="0" w:line="240" w:lineRule="auto"/>
        <w:ind w:firstLine="709"/>
        <w:jc w:val="both"/>
        <w:rPr>
          <w:rFonts w:cs="Times New Roman"/>
          <w:szCs w:val="28"/>
        </w:rPr>
      </w:pPr>
      <w:bookmarkStart w:id="289" w:name="_Toc96279003"/>
      <w:r>
        <w:rPr>
          <w:rFonts w:cs="Times New Roman"/>
          <w:szCs w:val="28"/>
        </w:rPr>
        <w:t>Способы настила ткани. Рас</w:t>
      </w:r>
      <w:r>
        <w:rPr>
          <w:rFonts w:cs="Times New Roman"/>
          <w:szCs w:val="28"/>
        </w:rPr>
        <w:t>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Pr>
          <w:rFonts w:cs="Times New Roman"/>
          <w:szCs w:val="28"/>
        </w:rPr>
        <w:t xml:space="preserve"> </w:t>
      </w:r>
    </w:p>
    <w:p w:rsidR="00D503E8" w:rsidRDefault="0020456E">
      <w:pPr>
        <w:spacing w:after="0" w:line="240" w:lineRule="auto"/>
        <w:ind w:firstLine="709"/>
        <w:jc w:val="both"/>
        <w:rPr>
          <w:rFonts w:cs="Times New Roman"/>
          <w:szCs w:val="28"/>
        </w:rPr>
      </w:pPr>
      <w:bookmarkStart w:id="290" w:name="_Toc96279004"/>
      <w:r>
        <w:rPr>
          <w:rFonts w:cs="Times New Roman"/>
          <w:szCs w:val="28"/>
        </w:rPr>
        <w:t xml:space="preserve">Понятие о декоративно-прикладном творчестве. Технологии </w:t>
      </w:r>
      <w:r>
        <w:rPr>
          <w:rFonts w:cs="Times New Roman"/>
          <w:szCs w:val="28"/>
        </w:rPr>
        <w:t>художественной обработки текстильных материалов: лоскутное шитьё, вышивка</w:t>
      </w:r>
      <w:bookmarkEnd w:id="290"/>
    </w:p>
    <w:p w:rsidR="00D503E8" w:rsidRDefault="0020456E">
      <w:pPr>
        <w:spacing w:after="0" w:line="240" w:lineRule="auto"/>
        <w:ind w:firstLine="709"/>
        <w:jc w:val="both"/>
        <w:rPr>
          <w:rFonts w:cs="Times New Roman"/>
          <w:b/>
          <w:szCs w:val="28"/>
        </w:rPr>
      </w:pPr>
      <w:bookmarkStart w:id="291" w:name="_Toc96279005"/>
      <w:r>
        <w:rPr>
          <w:rFonts w:cs="Times New Roman"/>
          <w:b/>
          <w:szCs w:val="28"/>
        </w:rPr>
        <w:t>Раздел 7. Технологии обработки пищевых продуктов</w:t>
      </w:r>
      <w:bookmarkEnd w:id="291"/>
    </w:p>
    <w:p w:rsidR="00D503E8" w:rsidRDefault="0020456E">
      <w:pPr>
        <w:spacing w:after="0" w:line="240" w:lineRule="auto"/>
        <w:ind w:firstLine="709"/>
        <w:jc w:val="both"/>
        <w:rPr>
          <w:rFonts w:cs="Times New Roman"/>
          <w:szCs w:val="28"/>
        </w:rPr>
      </w:pPr>
      <w:bookmarkStart w:id="292" w:name="_Toc96279006"/>
      <w:r>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w:t>
      </w:r>
      <w:r>
        <w:rPr>
          <w:rFonts w:cs="Times New Roman"/>
          <w:szCs w:val="28"/>
        </w:rPr>
        <w:t>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Pr>
          <w:rFonts w:cs="Times New Roman"/>
          <w:szCs w:val="28"/>
        </w:rPr>
        <w:t xml:space="preserve"> </w:t>
      </w:r>
    </w:p>
    <w:p w:rsidR="00D503E8" w:rsidRDefault="0020456E">
      <w:pPr>
        <w:spacing w:after="0" w:line="240" w:lineRule="auto"/>
        <w:ind w:firstLine="709"/>
        <w:jc w:val="both"/>
        <w:rPr>
          <w:rFonts w:cs="Times New Roman"/>
          <w:szCs w:val="28"/>
        </w:rPr>
      </w:pPr>
      <w:bookmarkStart w:id="293" w:name="_Toc96279007"/>
      <w:r>
        <w:rPr>
          <w:rFonts w:cs="Times New Roman"/>
          <w:szCs w:val="28"/>
        </w:rPr>
        <w:t>Приготовление пищи в походных усл</w:t>
      </w:r>
      <w:r>
        <w:rPr>
          <w:rFonts w:cs="Times New Roman"/>
          <w:szCs w:val="28"/>
        </w:rPr>
        <w:t>овиях. Утилизация бытовых и пищевых отходов в походных условиях.</w:t>
      </w:r>
      <w:bookmarkEnd w:id="293"/>
    </w:p>
    <w:p w:rsidR="00D503E8" w:rsidRDefault="0020456E">
      <w:pPr>
        <w:spacing w:after="0" w:line="240" w:lineRule="auto"/>
        <w:ind w:firstLine="709"/>
        <w:jc w:val="both"/>
        <w:rPr>
          <w:rFonts w:cs="Times New Roman"/>
          <w:szCs w:val="28"/>
        </w:rPr>
      </w:pPr>
      <w:bookmarkStart w:id="294" w:name="_Toc96279008"/>
      <w:r>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Pr>
          <w:rFonts w:cs="Times New Roman"/>
          <w:szCs w:val="28"/>
        </w:rPr>
        <w:t xml:space="preserve"> </w:t>
      </w: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b/>
          <w:szCs w:val="28"/>
        </w:rPr>
      </w:pPr>
      <w:bookmarkStart w:id="295" w:name="_Toc96279009"/>
      <w:r>
        <w:rPr>
          <w:rFonts w:cs="Times New Roman"/>
          <w:b/>
          <w:szCs w:val="28"/>
        </w:rPr>
        <w:t>7–9 КЛАССЫ</w:t>
      </w:r>
      <w:bookmarkEnd w:id="295"/>
    </w:p>
    <w:p w:rsidR="00D503E8" w:rsidRDefault="0020456E">
      <w:pPr>
        <w:spacing w:after="0" w:line="240" w:lineRule="auto"/>
        <w:ind w:firstLine="709"/>
        <w:jc w:val="both"/>
        <w:rPr>
          <w:rFonts w:cs="Times New Roman"/>
          <w:b/>
          <w:szCs w:val="28"/>
        </w:rPr>
      </w:pPr>
      <w:bookmarkStart w:id="296" w:name="_Toc96279010"/>
      <w:r>
        <w:rPr>
          <w:rFonts w:cs="Times New Roman"/>
          <w:b/>
          <w:szCs w:val="28"/>
        </w:rPr>
        <w:t>Раздел 8. Моделиров</w:t>
      </w:r>
      <w:r>
        <w:rPr>
          <w:rFonts w:cs="Times New Roman"/>
          <w:b/>
          <w:szCs w:val="28"/>
        </w:rPr>
        <w:t>ание как основа познания и практической деятельности</w:t>
      </w:r>
      <w:bookmarkEnd w:id="296"/>
      <w:r>
        <w:rPr>
          <w:rFonts w:cs="Times New Roman"/>
          <w:b/>
          <w:szCs w:val="28"/>
        </w:rPr>
        <w:t xml:space="preserve"> </w:t>
      </w:r>
    </w:p>
    <w:p w:rsidR="00D503E8" w:rsidRDefault="0020456E">
      <w:pPr>
        <w:spacing w:after="0" w:line="240" w:lineRule="auto"/>
        <w:ind w:firstLine="709"/>
        <w:jc w:val="both"/>
        <w:rPr>
          <w:rFonts w:cs="Times New Roman"/>
          <w:szCs w:val="28"/>
        </w:rPr>
      </w:pPr>
      <w:bookmarkStart w:id="297" w:name="_Toc96279011"/>
      <w:r>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298" w:name="_Toc96279012"/>
      <w:r>
        <w:rPr>
          <w:rFonts w:cs="Times New Roman"/>
          <w:i/>
          <w:iCs/>
          <w:szCs w:val="28"/>
        </w:rPr>
        <w:t>Модели человеческой деятельности. Алгори</w:t>
      </w:r>
      <w:r>
        <w:rPr>
          <w:rFonts w:cs="Times New Roman"/>
          <w:i/>
          <w:iCs/>
          <w:szCs w:val="28"/>
        </w:rPr>
        <w:t>тмы и технологии как модели.</w:t>
      </w:r>
      <w:bookmarkEnd w:id="298"/>
      <w:r>
        <w:rPr>
          <w:rFonts w:cs="Times New Roman"/>
          <w:i/>
          <w:iCs/>
          <w:szCs w:val="28"/>
        </w:rPr>
        <w:t xml:space="preserve"> </w:t>
      </w:r>
    </w:p>
    <w:p w:rsidR="00D503E8" w:rsidRDefault="0020456E">
      <w:pPr>
        <w:spacing w:after="0" w:line="240" w:lineRule="auto"/>
        <w:ind w:firstLine="709"/>
        <w:jc w:val="both"/>
        <w:rPr>
          <w:rFonts w:cs="Times New Roman"/>
          <w:b/>
          <w:szCs w:val="28"/>
        </w:rPr>
      </w:pPr>
      <w:bookmarkStart w:id="299" w:name="_Toc96279013"/>
      <w:r>
        <w:rPr>
          <w:rFonts w:cs="Times New Roman"/>
          <w:b/>
          <w:szCs w:val="28"/>
        </w:rPr>
        <w:t>Раздел 9. Машины и их модели</w:t>
      </w:r>
      <w:bookmarkEnd w:id="299"/>
      <w:r>
        <w:rPr>
          <w:rFonts w:cs="Times New Roman"/>
          <w:b/>
          <w:szCs w:val="28"/>
        </w:rPr>
        <w:t xml:space="preserve"> </w:t>
      </w:r>
    </w:p>
    <w:p w:rsidR="00D503E8" w:rsidRDefault="0020456E">
      <w:pPr>
        <w:spacing w:after="0" w:line="240" w:lineRule="auto"/>
        <w:ind w:firstLine="709"/>
        <w:jc w:val="both"/>
        <w:rPr>
          <w:rFonts w:cs="Times New Roman"/>
          <w:szCs w:val="28"/>
        </w:rPr>
      </w:pPr>
      <w:bookmarkStart w:id="300" w:name="_Toc96279014"/>
      <w:r>
        <w:rPr>
          <w:rFonts w:cs="Times New Roman"/>
          <w:szCs w:val="28"/>
        </w:rPr>
        <w:t>Как устроены машины.</w:t>
      </w:r>
      <w:bookmarkEnd w:id="300"/>
      <w:r>
        <w:rPr>
          <w:rFonts w:cs="Times New Roman"/>
          <w:szCs w:val="28"/>
        </w:rPr>
        <w:t xml:space="preserve"> </w:t>
      </w:r>
    </w:p>
    <w:p w:rsidR="00D503E8" w:rsidRDefault="0020456E">
      <w:pPr>
        <w:spacing w:after="0" w:line="240" w:lineRule="auto"/>
        <w:ind w:firstLine="709"/>
        <w:jc w:val="both"/>
        <w:rPr>
          <w:rFonts w:cs="Times New Roman"/>
          <w:szCs w:val="28"/>
        </w:rPr>
      </w:pPr>
      <w:bookmarkStart w:id="301" w:name="_Toc96279015"/>
      <w:r>
        <w:rPr>
          <w:rFonts w:cs="Times New Roman"/>
          <w:szCs w:val="28"/>
        </w:rPr>
        <w:t>Конструирование машин. Действия при сборке модели машины при помощи деталей конструктора.</w:t>
      </w:r>
      <w:bookmarkEnd w:id="301"/>
      <w:r>
        <w:rPr>
          <w:rFonts w:cs="Times New Roman"/>
          <w:szCs w:val="28"/>
        </w:rPr>
        <w:t xml:space="preserve"> </w:t>
      </w:r>
    </w:p>
    <w:p w:rsidR="00D503E8" w:rsidRDefault="0020456E">
      <w:pPr>
        <w:spacing w:after="0" w:line="240" w:lineRule="auto"/>
        <w:ind w:firstLine="709"/>
        <w:jc w:val="both"/>
        <w:rPr>
          <w:rFonts w:cs="Times New Roman"/>
          <w:szCs w:val="28"/>
        </w:rPr>
      </w:pPr>
      <w:bookmarkStart w:id="302" w:name="_Toc96279016"/>
      <w:r>
        <w:rPr>
          <w:rFonts w:cs="Times New Roman"/>
          <w:szCs w:val="28"/>
        </w:rPr>
        <w:t>Простейшие механизмы как базовые элементы многообразия механизмов.</w:t>
      </w:r>
      <w:bookmarkEnd w:id="302"/>
      <w:r>
        <w:rPr>
          <w:rFonts w:cs="Times New Roman"/>
          <w:szCs w:val="28"/>
        </w:rPr>
        <w:t xml:space="preserve"> </w:t>
      </w:r>
    </w:p>
    <w:p w:rsidR="00D503E8" w:rsidRDefault="0020456E">
      <w:pPr>
        <w:spacing w:after="0" w:line="240" w:lineRule="auto"/>
        <w:ind w:firstLine="709"/>
        <w:jc w:val="both"/>
        <w:rPr>
          <w:rFonts w:cs="Times New Roman"/>
          <w:szCs w:val="28"/>
        </w:rPr>
      </w:pPr>
      <w:bookmarkStart w:id="303" w:name="_Toc96279017"/>
      <w:r>
        <w:rPr>
          <w:rFonts w:cs="Times New Roman"/>
          <w:szCs w:val="28"/>
        </w:rPr>
        <w:t>Физические зако</w:t>
      </w:r>
      <w:r>
        <w:rPr>
          <w:rFonts w:cs="Times New Roman"/>
          <w:szCs w:val="28"/>
        </w:rPr>
        <w:t>ны, реализованные в простейших механизмах.</w:t>
      </w:r>
      <w:bookmarkEnd w:id="303"/>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304" w:name="_Toc96279018"/>
      <w:r>
        <w:rPr>
          <w:rFonts w:cs="Times New Roman"/>
          <w:i/>
          <w:iCs/>
          <w:szCs w:val="28"/>
        </w:rPr>
        <w:t>Модели механизмов и эксперименты с этими механизмами.</w:t>
      </w:r>
      <w:bookmarkEnd w:id="304"/>
      <w:r>
        <w:rPr>
          <w:rFonts w:cs="Times New Roman"/>
          <w:i/>
          <w:iCs/>
          <w:szCs w:val="28"/>
        </w:rPr>
        <w:t xml:space="preserve"> </w:t>
      </w:r>
    </w:p>
    <w:p w:rsidR="00D503E8" w:rsidRDefault="0020456E">
      <w:pPr>
        <w:spacing w:after="0" w:line="240" w:lineRule="auto"/>
        <w:ind w:firstLine="709"/>
        <w:jc w:val="both"/>
        <w:rPr>
          <w:rFonts w:cs="Times New Roman"/>
          <w:b/>
          <w:szCs w:val="28"/>
        </w:rPr>
      </w:pPr>
      <w:bookmarkStart w:id="305" w:name="_Toc96279019"/>
      <w:r>
        <w:rPr>
          <w:rFonts w:cs="Times New Roman"/>
          <w:b/>
          <w:szCs w:val="28"/>
        </w:rPr>
        <w:t>Раздел 10. Традиционные производства и технологии</w:t>
      </w:r>
      <w:bookmarkEnd w:id="305"/>
      <w:r>
        <w:rPr>
          <w:rFonts w:cs="Times New Roman"/>
          <w:b/>
          <w:szCs w:val="28"/>
        </w:rPr>
        <w:t xml:space="preserve"> </w:t>
      </w:r>
    </w:p>
    <w:p w:rsidR="00D503E8" w:rsidRDefault="0020456E">
      <w:pPr>
        <w:spacing w:after="0" w:line="240" w:lineRule="auto"/>
        <w:ind w:firstLine="709"/>
        <w:jc w:val="both"/>
        <w:rPr>
          <w:rFonts w:cs="Times New Roman"/>
          <w:szCs w:val="28"/>
        </w:rPr>
      </w:pPr>
      <w:bookmarkStart w:id="306" w:name="_Toc96279020"/>
      <w:r>
        <w:rPr>
          <w:rFonts w:cs="Times New Roman"/>
          <w:szCs w:val="28"/>
        </w:rPr>
        <w:t>Обработка древесины. Технология шипового соединения деталей из древесины. Технология соединения деталей из</w:t>
      </w:r>
      <w:r>
        <w:rPr>
          <w:rFonts w:cs="Times New Roman"/>
          <w:szCs w:val="28"/>
        </w:rPr>
        <w:t xml:space="preserve">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w:t>
      </w:r>
      <w:r>
        <w:rPr>
          <w:rFonts w:cs="Times New Roman"/>
          <w:szCs w:val="28"/>
        </w:rPr>
        <w:t xml:space="preserve"> токарном станке.</w:t>
      </w:r>
      <w:bookmarkEnd w:id="306"/>
    </w:p>
    <w:p w:rsidR="00D503E8" w:rsidRDefault="0020456E">
      <w:pPr>
        <w:spacing w:after="0" w:line="240" w:lineRule="auto"/>
        <w:ind w:firstLine="709"/>
        <w:jc w:val="both"/>
        <w:rPr>
          <w:rFonts w:cs="Times New Roman"/>
          <w:szCs w:val="28"/>
        </w:rPr>
      </w:pPr>
      <w:bookmarkStart w:id="307" w:name="_Toc96279021"/>
      <w:r>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D503E8" w:rsidRDefault="0020456E">
      <w:pPr>
        <w:spacing w:after="0" w:line="240" w:lineRule="auto"/>
        <w:ind w:firstLine="709"/>
        <w:jc w:val="both"/>
        <w:rPr>
          <w:rFonts w:cs="Times New Roman"/>
          <w:i/>
          <w:iCs/>
          <w:szCs w:val="28"/>
        </w:rPr>
      </w:pPr>
      <w:bookmarkStart w:id="308" w:name="_Toc96279022"/>
      <w:r>
        <w:rPr>
          <w:rFonts w:cs="Times New Roman"/>
          <w:i/>
          <w:iCs/>
          <w:szCs w:val="28"/>
        </w:rPr>
        <w:t>Тенденции развития оборудования текстильного и швейного производства</w:t>
      </w:r>
      <w:r>
        <w:rPr>
          <w:rFonts w:cs="Times New Roman"/>
          <w:szCs w:val="28"/>
        </w:rPr>
        <w:t xml:space="preserve">. Вязальные машины. Основные приёмы работы на вязальной машине. </w:t>
      </w:r>
      <w:r>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D503E8" w:rsidRDefault="0020456E">
      <w:pPr>
        <w:spacing w:after="0" w:line="240" w:lineRule="auto"/>
        <w:ind w:firstLine="709"/>
        <w:jc w:val="both"/>
        <w:rPr>
          <w:rFonts w:cs="Times New Roman"/>
          <w:szCs w:val="28"/>
        </w:rPr>
      </w:pPr>
      <w:r>
        <w:rPr>
          <w:rFonts w:cs="Times New Roman"/>
          <w:szCs w:val="28"/>
        </w:rPr>
        <w:t>Профессии будущего в тексти</w:t>
      </w:r>
      <w:r>
        <w:rPr>
          <w:rFonts w:cs="Times New Roman"/>
          <w:szCs w:val="28"/>
        </w:rPr>
        <w:t xml:space="preserve">льной и швейной промышленности. </w:t>
      </w:r>
      <w:r>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Pr>
          <w:rFonts w:cs="Times New Roman"/>
          <w:szCs w:val="28"/>
        </w:rPr>
        <w:t>. Влияние свойств ткан</w:t>
      </w:r>
      <w:r>
        <w:rPr>
          <w:rFonts w:cs="Times New Roman"/>
          <w:szCs w:val="28"/>
        </w:rPr>
        <w:t>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w:t>
      </w:r>
      <w:r>
        <w:rPr>
          <w:rFonts w:cs="Times New Roman"/>
          <w:szCs w:val="28"/>
        </w:rPr>
        <w:t xml:space="preserve">нологии художественной обработки текстильных материалов. Вязание как одна из технологий художественной обработки текстильных материалов </w:t>
      </w:r>
    </w:p>
    <w:p w:rsidR="00D503E8" w:rsidRDefault="0020456E">
      <w:pPr>
        <w:spacing w:after="0" w:line="240" w:lineRule="auto"/>
        <w:ind w:firstLine="709"/>
        <w:jc w:val="both"/>
        <w:rPr>
          <w:rFonts w:cs="Times New Roman"/>
          <w:i/>
          <w:iCs/>
          <w:szCs w:val="28"/>
        </w:rPr>
      </w:pPr>
      <w:r>
        <w:rPr>
          <w:rFonts w:cs="Times New Roman"/>
          <w:szCs w:val="28"/>
        </w:rPr>
        <w:t>Отрасли и перспективы развития пищевой промышленности. Организация производства пищевых продуктов. Меню праздничного ст</w:t>
      </w:r>
      <w:r>
        <w:rPr>
          <w:rFonts w:cs="Times New Roman"/>
          <w:szCs w:val="28"/>
        </w:rPr>
        <w:t xml:space="preserve">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rFonts w:cs="Times New Roman"/>
          <w:i/>
          <w:iCs/>
          <w:szCs w:val="28"/>
        </w:rPr>
        <w:t>Влияние развития производства на изменение трудовых функций раб</w:t>
      </w:r>
      <w:r>
        <w:rPr>
          <w:rFonts w:cs="Times New Roman"/>
          <w:i/>
          <w:iCs/>
          <w:szCs w:val="28"/>
        </w:rPr>
        <w:t>отников.</w:t>
      </w:r>
    </w:p>
    <w:p w:rsidR="00D503E8" w:rsidRDefault="0020456E">
      <w:pPr>
        <w:spacing w:after="0" w:line="240" w:lineRule="auto"/>
        <w:ind w:firstLine="709"/>
        <w:jc w:val="both"/>
        <w:rPr>
          <w:rFonts w:cs="Times New Roman"/>
          <w:b/>
          <w:bCs/>
          <w:szCs w:val="28"/>
        </w:rPr>
      </w:pPr>
      <w:r>
        <w:rPr>
          <w:rFonts w:cs="Times New Roman"/>
          <w:b/>
          <w:bCs/>
          <w:szCs w:val="28"/>
        </w:rPr>
        <w:t xml:space="preserve">Раздел 11. Технологии в когнитивной сфере </w:t>
      </w:r>
    </w:p>
    <w:p w:rsidR="00D503E8" w:rsidRDefault="0020456E">
      <w:pPr>
        <w:spacing w:after="0" w:line="240" w:lineRule="auto"/>
        <w:ind w:firstLine="709"/>
        <w:jc w:val="both"/>
        <w:rPr>
          <w:rFonts w:cs="Times New Roman"/>
          <w:i/>
          <w:iCs/>
          <w:szCs w:val="28"/>
        </w:rPr>
      </w:pPr>
      <w:r>
        <w:rPr>
          <w:rFonts w:cs="Times New Roman"/>
          <w:i/>
          <w:iCs/>
          <w:szCs w:val="28"/>
        </w:rPr>
        <w:t>Теория решения изобретательских задач (ТРИЗ) и поиск новых технологических решений.</w:t>
      </w:r>
      <w:r>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Pr>
          <w:rFonts w:cs="Times New Roman"/>
          <w:i/>
          <w:iCs/>
          <w:szCs w:val="28"/>
        </w:rPr>
        <w:t>Решение производственных задач и задач из сферы услуг с использованием методологии ТРИЗ.</w:t>
      </w:r>
    </w:p>
    <w:p w:rsidR="00D503E8" w:rsidRDefault="0020456E">
      <w:pPr>
        <w:spacing w:after="0" w:line="240" w:lineRule="auto"/>
        <w:ind w:firstLine="709"/>
        <w:jc w:val="both"/>
        <w:rPr>
          <w:rFonts w:cs="Times New Roman"/>
          <w:szCs w:val="28"/>
        </w:rPr>
      </w:pPr>
      <w:r>
        <w:rPr>
          <w:rFonts w:cs="Times New Roman"/>
          <w:i/>
          <w:iCs/>
          <w:szCs w:val="28"/>
        </w:rPr>
        <w:t>Востребованность с</w:t>
      </w:r>
      <w:r>
        <w:rPr>
          <w:rFonts w:cs="Times New Roman"/>
          <w:i/>
          <w:iCs/>
          <w:szCs w:val="28"/>
        </w:rPr>
        <w:t>истемных и когнитивных навыков в современной профессиональной деятельности.</w:t>
      </w:r>
      <w:r>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Pr>
          <w:rFonts w:cs="Times New Roman"/>
          <w:i/>
          <w:iCs/>
          <w:szCs w:val="28"/>
        </w:rPr>
        <w:t>Программные инструменты построения интеллект-карт.</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Понятие «больши</w:t>
      </w:r>
      <w:r>
        <w:rPr>
          <w:rFonts w:cs="Times New Roman"/>
          <w:szCs w:val="28"/>
        </w:rPr>
        <w:t xml:space="preserve">х данных» (объём, скорость, разнообразие). Работа с «большими данными» как компонент современной профессиональной деятельности. </w:t>
      </w:r>
      <w:r>
        <w:rPr>
          <w:rFonts w:cs="Times New Roman"/>
          <w:i/>
          <w:iCs/>
          <w:szCs w:val="28"/>
        </w:rPr>
        <w:t>Анализ больших данных при разработке проектов.</w:t>
      </w:r>
      <w:r>
        <w:rPr>
          <w:rFonts w:cs="Times New Roman"/>
          <w:szCs w:val="28"/>
        </w:rPr>
        <w:t xml:space="preserve"> Приёмы визуализации данных. </w:t>
      </w:r>
      <w:r>
        <w:rPr>
          <w:rFonts w:cs="Times New Roman"/>
          <w:i/>
          <w:iCs/>
          <w:szCs w:val="28"/>
        </w:rPr>
        <w:t>Компьютерные инструменты визуализации.</w:t>
      </w:r>
      <w:r>
        <w:rPr>
          <w:rFonts w:cs="Times New Roman"/>
          <w:szCs w:val="28"/>
        </w:rPr>
        <w:t xml:space="preserve"> </w:t>
      </w:r>
    </w:p>
    <w:p w:rsidR="00D503E8" w:rsidRDefault="0020456E">
      <w:pPr>
        <w:spacing w:after="0" w:line="240" w:lineRule="auto"/>
        <w:ind w:firstLine="709"/>
        <w:jc w:val="both"/>
        <w:rPr>
          <w:rFonts w:cs="Times New Roman"/>
          <w:b/>
          <w:bCs/>
          <w:szCs w:val="28"/>
        </w:rPr>
      </w:pPr>
      <w:r>
        <w:rPr>
          <w:rFonts w:cs="Times New Roman"/>
          <w:b/>
          <w:bCs/>
          <w:szCs w:val="28"/>
        </w:rPr>
        <w:t>Раздел 12. Те</w:t>
      </w:r>
      <w:r>
        <w:rPr>
          <w:rFonts w:cs="Times New Roman"/>
          <w:b/>
          <w:bCs/>
          <w:szCs w:val="28"/>
        </w:rPr>
        <w:t xml:space="preserve">хнологии и человек </w:t>
      </w:r>
    </w:p>
    <w:p w:rsidR="00D503E8" w:rsidRDefault="0020456E">
      <w:pPr>
        <w:spacing w:after="0" w:line="240" w:lineRule="auto"/>
        <w:ind w:firstLine="709"/>
        <w:jc w:val="both"/>
        <w:rPr>
          <w:rFonts w:cs="Times New Roman"/>
          <w:i/>
          <w:iCs/>
          <w:szCs w:val="28"/>
        </w:rPr>
      </w:pPr>
      <w:r>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Pr>
          <w:rFonts w:cs="Times New Roman"/>
          <w:i/>
          <w:iCs/>
          <w:szCs w:val="28"/>
        </w:rPr>
        <w:t>Метазнания, их роль в применении и создании современных технологий.</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bookmarkStart w:id="309" w:name="_Toc96279023"/>
      <w:r>
        <w:rPr>
          <w:rFonts w:cs="Times New Roman"/>
          <w:b/>
          <w:bCs/>
          <w:szCs w:val="28"/>
        </w:rPr>
        <w:t>ВАРИАТИВ</w:t>
      </w:r>
      <w:r>
        <w:rPr>
          <w:rFonts w:cs="Times New Roman"/>
          <w:b/>
          <w:bCs/>
          <w:szCs w:val="28"/>
        </w:rPr>
        <w:t>НЫЕ МОДУЛИ</w:t>
      </w:r>
      <w:bookmarkEnd w:id="309"/>
    </w:p>
    <w:p w:rsidR="00D503E8" w:rsidRDefault="00D503E8">
      <w:pPr>
        <w:spacing w:after="0" w:line="240" w:lineRule="auto"/>
        <w:ind w:firstLine="709"/>
        <w:jc w:val="both"/>
        <w:rPr>
          <w:rFonts w:cs="Times New Roman"/>
          <w:b/>
          <w:bCs/>
          <w:szCs w:val="28"/>
        </w:rPr>
      </w:pPr>
      <w:bookmarkStart w:id="310" w:name="_Toc96279024"/>
    </w:p>
    <w:p w:rsidR="00D503E8" w:rsidRDefault="0020456E">
      <w:pPr>
        <w:spacing w:after="0" w:line="240" w:lineRule="auto"/>
        <w:ind w:firstLine="709"/>
        <w:jc w:val="both"/>
        <w:rPr>
          <w:rFonts w:cs="Times New Roman"/>
          <w:b/>
          <w:bCs/>
          <w:szCs w:val="28"/>
        </w:rPr>
      </w:pPr>
      <w:r>
        <w:rPr>
          <w:rFonts w:cs="Times New Roman"/>
          <w:b/>
          <w:bCs/>
          <w:szCs w:val="28"/>
        </w:rPr>
        <w:t>Модуль «Робототехника»</w:t>
      </w:r>
      <w:bookmarkEnd w:id="310"/>
    </w:p>
    <w:p w:rsidR="00D503E8" w:rsidRDefault="00D503E8">
      <w:pPr>
        <w:spacing w:after="0" w:line="240" w:lineRule="auto"/>
        <w:ind w:firstLine="709"/>
        <w:jc w:val="both"/>
        <w:rPr>
          <w:rFonts w:cs="Times New Roman"/>
          <w:b/>
          <w:bCs/>
          <w:szCs w:val="28"/>
        </w:rPr>
      </w:pPr>
      <w:bookmarkStart w:id="311" w:name="_Toc96279025"/>
    </w:p>
    <w:p w:rsidR="00D503E8" w:rsidRDefault="0020456E">
      <w:pPr>
        <w:spacing w:after="0" w:line="240" w:lineRule="auto"/>
        <w:jc w:val="both"/>
        <w:rPr>
          <w:rFonts w:cs="Times New Roman"/>
          <w:b/>
          <w:bCs/>
          <w:szCs w:val="28"/>
        </w:rPr>
      </w:pPr>
      <w:r>
        <w:rPr>
          <w:rFonts w:cs="Times New Roman"/>
          <w:b/>
          <w:bCs/>
          <w:szCs w:val="28"/>
        </w:rPr>
        <w:t>5–9 КЛАССЫ</w:t>
      </w:r>
      <w:bookmarkEnd w:id="311"/>
    </w:p>
    <w:p w:rsidR="00D503E8" w:rsidRDefault="0020456E">
      <w:pPr>
        <w:spacing w:after="0" w:line="240" w:lineRule="auto"/>
        <w:ind w:firstLine="709"/>
        <w:jc w:val="both"/>
        <w:rPr>
          <w:rFonts w:cs="Times New Roman"/>
          <w:szCs w:val="28"/>
        </w:rPr>
      </w:pPr>
      <w:bookmarkStart w:id="312" w:name="_Toc96279026"/>
      <w:r>
        <w:rPr>
          <w:rFonts w:cs="Times New Roman"/>
          <w:b/>
          <w:bCs/>
          <w:szCs w:val="28"/>
        </w:rPr>
        <w:t>Раздел 1. Алгоритмы и исполнители. Роботы как исполнители</w:t>
      </w:r>
      <w:bookmarkEnd w:id="312"/>
    </w:p>
    <w:p w:rsidR="00D503E8" w:rsidRDefault="0020456E">
      <w:pPr>
        <w:spacing w:after="0" w:line="240" w:lineRule="auto"/>
        <w:ind w:firstLine="709"/>
        <w:jc w:val="both"/>
        <w:rPr>
          <w:rFonts w:cs="Times New Roman"/>
          <w:szCs w:val="28"/>
        </w:rPr>
      </w:pPr>
      <w:bookmarkStart w:id="313" w:name="_Toc96279027"/>
      <w:r>
        <w:rPr>
          <w:rFonts w:cs="Times New Roman"/>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w:t>
      </w:r>
      <w:r>
        <w:rPr>
          <w:rFonts w:cs="Times New Roman"/>
          <w:szCs w:val="28"/>
        </w:rPr>
        <w:t xml:space="preserve">твенное или согласно плану. Системы исполнителей. </w:t>
      </w:r>
      <w:r>
        <w:rPr>
          <w:rFonts w:cs="Times New Roman"/>
          <w:i/>
          <w:iCs/>
          <w:szCs w:val="28"/>
        </w:rPr>
        <w:t>Общие представления о технологии. Алгоритмы и технологии.</w:t>
      </w:r>
      <w:bookmarkEnd w:id="313"/>
      <w:r>
        <w:rPr>
          <w:rFonts w:cs="Times New Roman"/>
          <w:szCs w:val="28"/>
        </w:rPr>
        <w:t xml:space="preserve"> </w:t>
      </w:r>
    </w:p>
    <w:p w:rsidR="00D503E8" w:rsidRDefault="0020456E">
      <w:pPr>
        <w:spacing w:after="0" w:line="240" w:lineRule="auto"/>
        <w:ind w:firstLine="709"/>
        <w:jc w:val="both"/>
        <w:rPr>
          <w:rFonts w:cs="Times New Roman"/>
          <w:szCs w:val="28"/>
        </w:rPr>
      </w:pPr>
      <w:bookmarkStart w:id="314" w:name="_Toc96279028"/>
      <w:r>
        <w:rPr>
          <w:rFonts w:cs="Times New Roman"/>
          <w:szCs w:val="28"/>
        </w:rPr>
        <w:t>Компьютерный исполнитель. Робот. Система команд исполнителя.</w:t>
      </w:r>
      <w:bookmarkEnd w:id="314"/>
    </w:p>
    <w:p w:rsidR="00D503E8" w:rsidRDefault="0020456E">
      <w:pPr>
        <w:spacing w:after="0" w:line="240" w:lineRule="auto"/>
        <w:ind w:firstLine="709"/>
        <w:jc w:val="both"/>
        <w:rPr>
          <w:rFonts w:cs="Times New Roman"/>
          <w:i/>
          <w:iCs/>
          <w:szCs w:val="28"/>
        </w:rPr>
      </w:pPr>
      <w:bookmarkStart w:id="315" w:name="_Toc96279029"/>
      <w:r>
        <w:rPr>
          <w:rFonts w:cs="Times New Roman"/>
          <w:i/>
          <w:iCs/>
          <w:szCs w:val="28"/>
        </w:rPr>
        <w:t>От роботов на экране компьютера к роботам-механизмам.</w:t>
      </w:r>
      <w:bookmarkEnd w:id="315"/>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316" w:name="_Toc96279030"/>
      <w:r>
        <w:rPr>
          <w:rFonts w:cs="Times New Roman"/>
          <w:szCs w:val="28"/>
        </w:rPr>
        <w:t>Система команд механического ро</w:t>
      </w:r>
      <w:r>
        <w:rPr>
          <w:rFonts w:cs="Times New Roman"/>
          <w:szCs w:val="28"/>
        </w:rPr>
        <w:t>бота. Управление механическим роботом.</w:t>
      </w:r>
      <w:bookmarkEnd w:id="316"/>
    </w:p>
    <w:p w:rsidR="00D503E8" w:rsidRDefault="0020456E">
      <w:pPr>
        <w:spacing w:after="0" w:line="240" w:lineRule="auto"/>
        <w:ind w:firstLine="709"/>
        <w:jc w:val="both"/>
        <w:rPr>
          <w:rFonts w:cs="Times New Roman"/>
          <w:i/>
          <w:iCs/>
          <w:szCs w:val="28"/>
        </w:rPr>
      </w:pPr>
      <w:bookmarkStart w:id="317" w:name="_Toc96279031"/>
      <w:r>
        <w:rPr>
          <w:rFonts w:cs="Times New Roman"/>
          <w:i/>
          <w:iCs/>
          <w:szCs w:val="28"/>
        </w:rPr>
        <w:t>Робототехнические комплексы и их возможности. Знакомство с составом робототехнического конструктора.</w:t>
      </w:r>
      <w:bookmarkEnd w:id="317"/>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318" w:name="_Toc96279032"/>
      <w:r>
        <w:rPr>
          <w:rFonts w:cs="Times New Roman"/>
          <w:b/>
          <w:bCs/>
          <w:szCs w:val="28"/>
        </w:rPr>
        <w:t>Раздел 2.</w:t>
      </w:r>
      <w:r>
        <w:rPr>
          <w:rFonts w:cs="Times New Roman"/>
          <w:szCs w:val="28"/>
        </w:rPr>
        <w:t xml:space="preserve"> </w:t>
      </w:r>
      <w:r>
        <w:rPr>
          <w:rFonts w:cs="Times New Roman"/>
          <w:b/>
          <w:bCs/>
          <w:szCs w:val="28"/>
        </w:rPr>
        <w:t>Роботы: конструирование и управление</w:t>
      </w:r>
      <w:bookmarkEnd w:id="318"/>
      <w:r>
        <w:rPr>
          <w:rFonts w:cs="Times New Roman"/>
          <w:szCs w:val="28"/>
        </w:rPr>
        <w:t xml:space="preserve"> </w:t>
      </w:r>
    </w:p>
    <w:p w:rsidR="00D503E8" w:rsidRDefault="0020456E">
      <w:pPr>
        <w:spacing w:after="0" w:line="240" w:lineRule="auto"/>
        <w:ind w:firstLine="709"/>
        <w:jc w:val="both"/>
        <w:rPr>
          <w:rFonts w:cs="Times New Roman"/>
          <w:szCs w:val="28"/>
        </w:rPr>
      </w:pPr>
      <w:bookmarkStart w:id="319" w:name="_Toc96279033"/>
      <w:r>
        <w:rPr>
          <w:rFonts w:cs="Times New Roman"/>
          <w:szCs w:val="28"/>
        </w:rPr>
        <w:t>Общее устройство робота. Механическая часть. Принцип программного у</w:t>
      </w:r>
      <w:r>
        <w:rPr>
          <w:rFonts w:cs="Times New Roman"/>
          <w:szCs w:val="28"/>
        </w:rPr>
        <w:t>правления.</w:t>
      </w:r>
      <w:bookmarkEnd w:id="319"/>
      <w:r>
        <w:rPr>
          <w:rFonts w:cs="Times New Roman"/>
          <w:szCs w:val="28"/>
        </w:rPr>
        <w:t xml:space="preserve"> </w:t>
      </w:r>
    </w:p>
    <w:p w:rsidR="00D503E8" w:rsidRDefault="0020456E">
      <w:pPr>
        <w:spacing w:after="0" w:line="240" w:lineRule="auto"/>
        <w:ind w:firstLine="709"/>
        <w:jc w:val="both"/>
        <w:rPr>
          <w:rFonts w:cs="Times New Roman"/>
          <w:szCs w:val="28"/>
        </w:rPr>
      </w:pPr>
      <w:bookmarkStart w:id="320" w:name="_Toc96279034"/>
      <w:r>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w:t>
      </w:r>
      <w:r>
        <w:rPr>
          <w:rFonts w:cs="Times New Roman"/>
          <w:szCs w:val="28"/>
        </w:rPr>
        <w:t>м актуального уровня развития обучающихся с ЗПР).</w:t>
      </w:r>
      <w:bookmarkEnd w:id="320"/>
    </w:p>
    <w:p w:rsidR="00D503E8" w:rsidRDefault="0020456E">
      <w:pPr>
        <w:spacing w:after="0" w:line="240" w:lineRule="auto"/>
        <w:ind w:firstLine="709"/>
        <w:jc w:val="both"/>
        <w:rPr>
          <w:rFonts w:cs="Times New Roman"/>
          <w:szCs w:val="28"/>
        </w:rPr>
      </w:pPr>
      <w:bookmarkStart w:id="321" w:name="_Toc96279035"/>
      <w:r>
        <w:rPr>
          <w:rFonts w:cs="Times New Roman"/>
          <w:b/>
          <w:bCs/>
          <w:szCs w:val="28"/>
        </w:rPr>
        <w:t>Раздел 3.</w:t>
      </w:r>
      <w:r>
        <w:rPr>
          <w:rFonts w:cs="Times New Roman"/>
          <w:szCs w:val="28"/>
        </w:rPr>
        <w:t xml:space="preserve"> </w:t>
      </w:r>
      <w:r>
        <w:rPr>
          <w:rFonts w:cs="Times New Roman"/>
          <w:b/>
          <w:bCs/>
          <w:szCs w:val="28"/>
        </w:rPr>
        <w:t>Роботы на производстве</w:t>
      </w:r>
      <w:bookmarkEnd w:id="321"/>
    </w:p>
    <w:p w:rsidR="00D503E8" w:rsidRDefault="0020456E">
      <w:pPr>
        <w:spacing w:after="0" w:line="240" w:lineRule="auto"/>
        <w:ind w:firstLine="709"/>
        <w:jc w:val="both"/>
        <w:rPr>
          <w:rFonts w:cs="Times New Roman"/>
          <w:szCs w:val="28"/>
        </w:rPr>
      </w:pPr>
      <w:bookmarkStart w:id="322" w:name="_Toc96279036"/>
      <w:r>
        <w:rPr>
          <w:rFonts w:cs="Times New Roman"/>
          <w:szCs w:val="28"/>
        </w:rPr>
        <w:t>Роботы-манипуляторы. Перемещение предмета. Лазерный гравёр. 3D-принтер.</w:t>
      </w:r>
      <w:bookmarkEnd w:id="322"/>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323" w:name="_Toc96279037"/>
      <w:r>
        <w:rPr>
          <w:rFonts w:cs="Times New Roman"/>
          <w:szCs w:val="28"/>
        </w:rPr>
        <w:t xml:space="preserve">Производственные линии. Взаимодействие роботов. </w:t>
      </w:r>
      <w:r>
        <w:rPr>
          <w:rFonts w:cs="Times New Roman"/>
          <w:i/>
          <w:iCs/>
          <w:szCs w:val="28"/>
        </w:rPr>
        <w:t xml:space="preserve">Понятие о производстве 4.0. Модели производственных </w:t>
      </w:r>
      <w:r>
        <w:rPr>
          <w:rFonts w:cs="Times New Roman"/>
          <w:i/>
          <w:iCs/>
          <w:szCs w:val="28"/>
        </w:rPr>
        <w:t>линий.</w:t>
      </w:r>
      <w:bookmarkEnd w:id="323"/>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324" w:name="_Toc96279038"/>
      <w:r>
        <w:rPr>
          <w:rFonts w:cs="Times New Roman"/>
          <w:b/>
          <w:bCs/>
          <w:szCs w:val="28"/>
        </w:rPr>
        <w:t>Раздел 4.</w:t>
      </w:r>
      <w:r>
        <w:rPr>
          <w:rFonts w:cs="Times New Roman"/>
          <w:szCs w:val="28"/>
        </w:rPr>
        <w:t xml:space="preserve"> </w:t>
      </w:r>
      <w:r>
        <w:rPr>
          <w:rFonts w:cs="Times New Roman"/>
          <w:b/>
          <w:bCs/>
          <w:szCs w:val="28"/>
        </w:rPr>
        <w:t>Робототехнические проекты</w:t>
      </w:r>
      <w:bookmarkEnd w:id="324"/>
    </w:p>
    <w:p w:rsidR="00D503E8" w:rsidRDefault="0020456E">
      <w:pPr>
        <w:spacing w:after="0" w:line="240" w:lineRule="auto"/>
        <w:ind w:firstLine="709"/>
        <w:jc w:val="both"/>
        <w:rPr>
          <w:rFonts w:cs="Times New Roman"/>
          <w:i/>
          <w:iCs/>
          <w:szCs w:val="28"/>
        </w:rPr>
      </w:pPr>
      <w:bookmarkStart w:id="325" w:name="_Toc96279039"/>
      <w:r>
        <w:rPr>
          <w:rFonts w:cs="Times New Roman"/>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w:t>
      </w:r>
      <w:r>
        <w:rPr>
          <w:rFonts w:cs="Times New Roman"/>
          <w:szCs w:val="28"/>
        </w:rPr>
        <w:t>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w:t>
      </w:r>
      <w:r>
        <w:rPr>
          <w:rFonts w:cs="Times New Roman"/>
          <w:szCs w:val="28"/>
        </w:rPr>
        <w:t>уально-программных средств, разработку образца-прототипа); тестирование робототехнического изделия;</w:t>
      </w:r>
      <w:r>
        <w:rPr>
          <w:rFonts w:cs="Times New Roman"/>
          <w:i/>
          <w:iCs/>
          <w:szCs w:val="28"/>
        </w:rPr>
        <w:t xml:space="preserve"> отладка и оценка полноты и точности выполнения задания роботом.</w:t>
      </w:r>
      <w:bookmarkEnd w:id="325"/>
    </w:p>
    <w:p w:rsidR="00D503E8" w:rsidRDefault="0020456E">
      <w:pPr>
        <w:spacing w:after="0" w:line="240" w:lineRule="auto"/>
        <w:ind w:firstLine="709"/>
        <w:jc w:val="both"/>
        <w:rPr>
          <w:rFonts w:cs="Times New Roman"/>
          <w:i/>
          <w:iCs/>
          <w:szCs w:val="28"/>
        </w:rPr>
      </w:pPr>
      <w:bookmarkStart w:id="326" w:name="_Toc96279040"/>
      <w:r>
        <w:rPr>
          <w:rFonts w:cs="Times New Roman"/>
          <w:i/>
          <w:iCs/>
          <w:szCs w:val="28"/>
        </w:rPr>
        <w:t>Примеры роботов из различных областей. Их возможности и ограничения.</w:t>
      </w:r>
      <w:bookmarkEnd w:id="326"/>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327" w:name="_Toc96279041"/>
      <w:r>
        <w:rPr>
          <w:rFonts w:cs="Times New Roman"/>
          <w:b/>
          <w:bCs/>
          <w:szCs w:val="28"/>
        </w:rPr>
        <w:t>Раздел 5.</w:t>
      </w:r>
      <w:r>
        <w:rPr>
          <w:rFonts w:cs="Times New Roman"/>
          <w:szCs w:val="28"/>
        </w:rPr>
        <w:t xml:space="preserve"> </w:t>
      </w:r>
      <w:r>
        <w:rPr>
          <w:rFonts w:cs="Times New Roman"/>
          <w:b/>
          <w:bCs/>
          <w:szCs w:val="28"/>
        </w:rPr>
        <w:t>От робототехники к искусственному интеллекту</w:t>
      </w:r>
      <w:bookmarkEnd w:id="327"/>
      <w:r>
        <w:rPr>
          <w:rFonts w:cs="Times New Roman"/>
          <w:szCs w:val="28"/>
        </w:rPr>
        <w:t xml:space="preserve"> </w:t>
      </w:r>
    </w:p>
    <w:p w:rsidR="00D503E8" w:rsidRDefault="0020456E">
      <w:pPr>
        <w:spacing w:after="0" w:line="240" w:lineRule="auto"/>
        <w:ind w:firstLine="709"/>
        <w:jc w:val="both"/>
        <w:rPr>
          <w:rFonts w:cs="Times New Roman"/>
          <w:i/>
          <w:iCs/>
          <w:szCs w:val="28"/>
        </w:rPr>
      </w:pPr>
      <w:bookmarkStart w:id="328" w:name="_Toc96279042"/>
      <w:r>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Pr>
          <w:rFonts w:cs="Times New Roman"/>
          <w:i/>
          <w:iCs/>
          <w:szCs w:val="28"/>
        </w:rPr>
        <w:t xml:space="preserve">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bookmarkStart w:id="329" w:name="_Toc96279043"/>
      <w:r>
        <w:rPr>
          <w:rFonts w:cs="Times New Roman"/>
          <w:b/>
          <w:bCs/>
          <w:szCs w:val="28"/>
        </w:rPr>
        <w:t>Модуль «3D-моделирование,</w:t>
      </w:r>
      <w:r>
        <w:rPr>
          <w:rFonts w:cs="Times New Roman"/>
          <w:b/>
          <w:bCs/>
          <w:szCs w:val="28"/>
        </w:rPr>
        <w:t xml:space="preserve"> макетирование, прототипирование»</w:t>
      </w:r>
      <w:bookmarkEnd w:id="329"/>
    </w:p>
    <w:p w:rsidR="00D503E8" w:rsidRDefault="00D503E8">
      <w:pPr>
        <w:spacing w:after="0" w:line="240" w:lineRule="auto"/>
        <w:ind w:firstLine="709"/>
        <w:jc w:val="both"/>
        <w:rPr>
          <w:rFonts w:cs="Times New Roman"/>
          <w:b/>
          <w:bCs/>
          <w:szCs w:val="28"/>
        </w:rPr>
      </w:pPr>
      <w:bookmarkStart w:id="330" w:name="_Toc96279044"/>
    </w:p>
    <w:p w:rsidR="00D503E8" w:rsidRDefault="0020456E">
      <w:pPr>
        <w:spacing w:after="0" w:line="240" w:lineRule="auto"/>
        <w:jc w:val="both"/>
        <w:rPr>
          <w:rFonts w:cs="Times New Roman"/>
          <w:b/>
          <w:bCs/>
          <w:szCs w:val="28"/>
        </w:rPr>
      </w:pPr>
      <w:r>
        <w:rPr>
          <w:rFonts w:cs="Times New Roman"/>
          <w:b/>
          <w:bCs/>
          <w:szCs w:val="28"/>
        </w:rPr>
        <w:t>7–9 КЛАССЫ</w:t>
      </w:r>
      <w:bookmarkEnd w:id="330"/>
    </w:p>
    <w:p w:rsidR="00D503E8" w:rsidRDefault="0020456E">
      <w:pPr>
        <w:spacing w:after="0" w:line="240" w:lineRule="auto"/>
        <w:ind w:firstLine="709"/>
        <w:jc w:val="both"/>
        <w:rPr>
          <w:rFonts w:cs="Times New Roman"/>
          <w:szCs w:val="28"/>
        </w:rPr>
      </w:pPr>
      <w:bookmarkStart w:id="331" w:name="_Toc96279045"/>
      <w:r>
        <w:rPr>
          <w:rFonts w:cs="Times New Roman"/>
          <w:b/>
          <w:bCs/>
          <w:szCs w:val="28"/>
        </w:rPr>
        <w:t>Раздел 1.</w:t>
      </w:r>
      <w:r>
        <w:rPr>
          <w:rFonts w:cs="Times New Roman"/>
          <w:szCs w:val="28"/>
        </w:rPr>
        <w:t xml:space="preserve"> </w:t>
      </w:r>
      <w:r>
        <w:rPr>
          <w:rFonts w:cs="Times New Roman"/>
          <w:b/>
          <w:bCs/>
          <w:szCs w:val="28"/>
        </w:rPr>
        <w:t>Модели и технологии</w:t>
      </w:r>
      <w:bookmarkEnd w:id="331"/>
      <w:r>
        <w:rPr>
          <w:rFonts w:cs="Times New Roman"/>
          <w:szCs w:val="28"/>
        </w:rPr>
        <w:t xml:space="preserve"> </w:t>
      </w:r>
    </w:p>
    <w:p w:rsidR="00D503E8" w:rsidRDefault="0020456E">
      <w:pPr>
        <w:spacing w:after="0" w:line="240" w:lineRule="auto"/>
        <w:ind w:firstLine="709"/>
        <w:jc w:val="both"/>
        <w:rPr>
          <w:rFonts w:cs="Times New Roman"/>
          <w:szCs w:val="28"/>
        </w:rPr>
      </w:pPr>
      <w:bookmarkStart w:id="332" w:name="_Toc96279046"/>
      <w:r>
        <w:rPr>
          <w:rFonts w:cs="Times New Roman"/>
          <w:szCs w:val="28"/>
        </w:rPr>
        <w:t>Виды и свойства, назначение моделей. Адекватность модели моделируемому объекту и целям моделирования.</w:t>
      </w:r>
      <w:bookmarkEnd w:id="332"/>
      <w:r>
        <w:rPr>
          <w:rFonts w:cs="Times New Roman"/>
          <w:szCs w:val="28"/>
        </w:rPr>
        <w:t xml:space="preserve"> </w:t>
      </w:r>
    </w:p>
    <w:p w:rsidR="00D503E8" w:rsidRDefault="0020456E">
      <w:pPr>
        <w:spacing w:after="0" w:line="240" w:lineRule="auto"/>
        <w:ind w:firstLine="709"/>
        <w:jc w:val="both"/>
        <w:rPr>
          <w:rFonts w:cs="Times New Roman"/>
          <w:szCs w:val="28"/>
        </w:rPr>
      </w:pPr>
      <w:bookmarkStart w:id="333" w:name="_Toc96279047"/>
      <w:r>
        <w:rPr>
          <w:rFonts w:cs="Times New Roman"/>
          <w:b/>
          <w:bCs/>
          <w:szCs w:val="28"/>
        </w:rPr>
        <w:t>Раздел 2.</w:t>
      </w:r>
      <w:r>
        <w:rPr>
          <w:rFonts w:cs="Times New Roman"/>
          <w:szCs w:val="28"/>
        </w:rPr>
        <w:t xml:space="preserve"> </w:t>
      </w:r>
      <w:r>
        <w:rPr>
          <w:rFonts w:cs="Times New Roman"/>
          <w:b/>
          <w:bCs/>
          <w:szCs w:val="28"/>
        </w:rPr>
        <w:t>Визуальные модели</w:t>
      </w:r>
      <w:bookmarkEnd w:id="333"/>
      <w:r>
        <w:rPr>
          <w:rFonts w:cs="Times New Roman"/>
          <w:szCs w:val="28"/>
        </w:rPr>
        <w:t xml:space="preserve"> </w:t>
      </w:r>
    </w:p>
    <w:p w:rsidR="00D503E8" w:rsidRDefault="0020456E">
      <w:pPr>
        <w:spacing w:after="0" w:line="240" w:lineRule="auto"/>
        <w:ind w:firstLine="709"/>
        <w:jc w:val="both"/>
        <w:rPr>
          <w:rFonts w:cs="Times New Roman"/>
          <w:szCs w:val="28"/>
        </w:rPr>
      </w:pPr>
      <w:bookmarkStart w:id="334" w:name="_Toc96279048"/>
      <w:r>
        <w:rPr>
          <w:rFonts w:cs="Times New Roman"/>
          <w:szCs w:val="28"/>
        </w:rPr>
        <w:t>3D-моделирование как технология создания визуал</w:t>
      </w:r>
      <w:r>
        <w:rPr>
          <w:rFonts w:cs="Times New Roman"/>
          <w:szCs w:val="28"/>
        </w:rPr>
        <w:t>ьных моделей.</w:t>
      </w:r>
      <w:bookmarkEnd w:id="334"/>
    </w:p>
    <w:p w:rsidR="00D503E8" w:rsidRDefault="0020456E">
      <w:pPr>
        <w:spacing w:after="0" w:line="240" w:lineRule="auto"/>
        <w:ind w:firstLine="709"/>
        <w:jc w:val="both"/>
        <w:rPr>
          <w:rFonts w:cs="Times New Roman"/>
          <w:szCs w:val="28"/>
        </w:rPr>
      </w:pPr>
      <w:bookmarkStart w:id="335" w:name="_Toc96279049"/>
      <w:r>
        <w:rPr>
          <w:rFonts w:cs="Times New Roman"/>
          <w:szCs w:val="28"/>
        </w:rPr>
        <w:t>Графические примитивы в 3D-моделировании. Куб и кубоид. Шар и многогранник. Цилиндр, призма, пирамида.</w:t>
      </w:r>
      <w:bookmarkEnd w:id="335"/>
    </w:p>
    <w:p w:rsidR="00D503E8" w:rsidRDefault="0020456E">
      <w:pPr>
        <w:spacing w:after="0" w:line="240" w:lineRule="auto"/>
        <w:ind w:firstLine="709"/>
        <w:jc w:val="both"/>
        <w:rPr>
          <w:rFonts w:cs="Times New Roman"/>
          <w:i/>
          <w:iCs/>
          <w:szCs w:val="28"/>
        </w:rPr>
      </w:pPr>
      <w:bookmarkStart w:id="336" w:name="_Toc96279050"/>
      <w:r>
        <w:rPr>
          <w:rFonts w:cs="Times New Roman"/>
          <w:szCs w:val="28"/>
        </w:rPr>
        <w:t xml:space="preserve">Операции над примитивами. Поворот тел в пространстве. Масштабирование тел. </w:t>
      </w:r>
      <w:r>
        <w:rPr>
          <w:rFonts w:cs="Times New Roman"/>
          <w:i/>
          <w:iCs/>
          <w:szCs w:val="28"/>
        </w:rPr>
        <w:t>Вычитание, пересечение и объединение геометрических тел.</w:t>
      </w:r>
      <w:bookmarkEnd w:id="336"/>
    </w:p>
    <w:p w:rsidR="00D503E8" w:rsidRDefault="0020456E">
      <w:pPr>
        <w:spacing w:after="0" w:line="240" w:lineRule="auto"/>
        <w:ind w:firstLine="709"/>
        <w:jc w:val="both"/>
        <w:rPr>
          <w:rFonts w:cs="Times New Roman"/>
          <w:szCs w:val="28"/>
        </w:rPr>
      </w:pPr>
      <w:bookmarkStart w:id="337" w:name="_Toc96279051"/>
      <w:r>
        <w:rPr>
          <w:rFonts w:cs="Times New Roman"/>
          <w:szCs w:val="28"/>
        </w:rPr>
        <w:t>Моделир</w:t>
      </w:r>
      <w:r>
        <w:rPr>
          <w:rFonts w:cs="Times New Roman"/>
          <w:szCs w:val="28"/>
        </w:rPr>
        <w:t>ование сложных объектов.</w:t>
      </w:r>
      <w:bookmarkEnd w:id="337"/>
    </w:p>
    <w:p w:rsidR="00D503E8" w:rsidRDefault="0020456E">
      <w:pPr>
        <w:spacing w:after="0" w:line="240" w:lineRule="auto"/>
        <w:ind w:firstLine="709"/>
        <w:jc w:val="both"/>
        <w:rPr>
          <w:rFonts w:cs="Times New Roman"/>
          <w:i/>
          <w:iCs/>
          <w:szCs w:val="28"/>
        </w:rPr>
      </w:pPr>
      <w:bookmarkStart w:id="338" w:name="_Toc96279052"/>
      <w:r>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Pr>
          <w:rFonts w:cs="Times New Roman"/>
          <w:i/>
          <w:iCs/>
          <w:szCs w:val="28"/>
        </w:rPr>
        <w:t xml:space="preserve"> </w:t>
      </w:r>
    </w:p>
    <w:p w:rsidR="00D503E8" w:rsidRDefault="0020456E">
      <w:pPr>
        <w:spacing w:after="0" w:line="240" w:lineRule="auto"/>
        <w:ind w:firstLine="709"/>
        <w:jc w:val="both"/>
        <w:rPr>
          <w:rFonts w:cs="Times New Roman"/>
          <w:szCs w:val="28"/>
        </w:rPr>
      </w:pPr>
      <w:bookmarkStart w:id="339" w:name="_Toc96279053"/>
      <w:r>
        <w:rPr>
          <w:rFonts w:cs="Times New Roman"/>
          <w:szCs w:val="28"/>
        </w:rPr>
        <w:t>3D-печать. Техника безопасности в 3D-печати. Аддитивные технологии. Экструдер и</w:t>
      </w:r>
      <w:r>
        <w:rPr>
          <w:rFonts w:cs="Times New Roman"/>
          <w:szCs w:val="28"/>
        </w:rPr>
        <w:t xml:space="preserve"> его устройство. Кинематика 3D-принтера.</w:t>
      </w:r>
      <w:bookmarkEnd w:id="339"/>
      <w:r>
        <w:rPr>
          <w:rFonts w:cs="Times New Roman"/>
          <w:szCs w:val="28"/>
        </w:rPr>
        <w:t xml:space="preserve"> </w:t>
      </w:r>
    </w:p>
    <w:p w:rsidR="00D503E8" w:rsidRDefault="0020456E">
      <w:pPr>
        <w:spacing w:after="0" w:line="240" w:lineRule="auto"/>
        <w:ind w:firstLine="709"/>
        <w:jc w:val="both"/>
        <w:rPr>
          <w:rFonts w:cs="Times New Roman"/>
          <w:szCs w:val="28"/>
        </w:rPr>
      </w:pPr>
      <w:bookmarkStart w:id="340" w:name="_Toc96279054"/>
      <w:r>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D503E8" w:rsidRDefault="0020456E">
      <w:pPr>
        <w:spacing w:after="0" w:line="240" w:lineRule="auto"/>
        <w:ind w:firstLine="709"/>
        <w:jc w:val="both"/>
        <w:rPr>
          <w:rFonts w:cs="Times New Roman"/>
          <w:szCs w:val="28"/>
        </w:rPr>
      </w:pPr>
      <w:bookmarkStart w:id="341" w:name="_Toc96279055"/>
      <w:r>
        <w:rPr>
          <w:rFonts w:cs="Times New Roman"/>
          <w:szCs w:val="28"/>
        </w:rPr>
        <w:t>Профессии, связанные с 3D-печатью.</w:t>
      </w:r>
      <w:bookmarkEnd w:id="341"/>
    </w:p>
    <w:p w:rsidR="00D503E8" w:rsidRDefault="0020456E">
      <w:pPr>
        <w:spacing w:after="0" w:line="240" w:lineRule="auto"/>
        <w:ind w:firstLine="709"/>
        <w:jc w:val="both"/>
        <w:rPr>
          <w:rFonts w:cs="Times New Roman"/>
          <w:szCs w:val="28"/>
        </w:rPr>
      </w:pPr>
      <w:bookmarkStart w:id="342" w:name="_Toc96279056"/>
      <w:r>
        <w:rPr>
          <w:rFonts w:cs="Times New Roman"/>
          <w:b/>
          <w:bCs/>
          <w:szCs w:val="28"/>
        </w:rPr>
        <w:t>Раздел 3.</w:t>
      </w:r>
      <w:r>
        <w:rPr>
          <w:rFonts w:cs="Times New Roman"/>
          <w:szCs w:val="28"/>
        </w:rPr>
        <w:t xml:space="preserve"> </w:t>
      </w:r>
      <w:r>
        <w:rPr>
          <w:rFonts w:cs="Times New Roman"/>
          <w:b/>
          <w:bCs/>
          <w:szCs w:val="28"/>
        </w:rPr>
        <w:t>Создание макетов с помощью про</w:t>
      </w:r>
      <w:r>
        <w:rPr>
          <w:rFonts w:cs="Times New Roman"/>
          <w:b/>
          <w:bCs/>
          <w:szCs w:val="28"/>
        </w:rPr>
        <w:t>граммных средств</w:t>
      </w:r>
      <w:bookmarkEnd w:id="342"/>
      <w:r>
        <w:rPr>
          <w:rFonts w:cs="Times New Roman"/>
          <w:szCs w:val="28"/>
        </w:rPr>
        <w:t xml:space="preserve"> </w:t>
      </w:r>
    </w:p>
    <w:p w:rsidR="00D503E8" w:rsidRDefault="0020456E">
      <w:pPr>
        <w:spacing w:after="0" w:line="240" w:lineRule="auto"/>
        <w:ind w:firstLine="709"/>
        <w:jc w:val="both"/>
        <w:rPr>
          <w:rFonts w:cs="Times New Roman"/>
          <w:szCs w:val="28"/>
        </w:rPr>
      </w:pPr>
      <w:bookmarkStart w:id="343" w:name="_Toc96279057"/>
      <w:r>
        <w:rPr>
          <w:rFonts w:cs="Times New Roman"/>
          <w:szCs w:val="28"/>
        </w:rPr>
        <w:t xml:space="preserve">Компоненты технологии макетирования: выполнение развёртки, сборка деталей макета. </w:t>
      </w:r>
      <w:r>
        <w:rPr>
          <w:rFonts w:cs="Times New Roman"/>
          <w:i/>
          <w:iCs/>
          <w:szCs w:val="28"/>
        </w:rPr>
        <w:t>Разработка графической документации.</w:t>
      </w:r>
      <w:bookmarkEnd w:id="343"/>
    </w:p>
    <w:p w:rsidR="00D503E8" w:rsidRDefault="0020456E">
      <w:pPr>
        <w:spacing w:after="0" w:line="240" w:lineRule="auto"/>
        <w:ind w:firstLine="709"/>
        <w:jc w:val="both"/>
        <w:rPr>
          <w:rFonts w:cs="Times New Roman"/>
          <w:szCs w:val="28"/>
        </w:rPr>
      </w:pPr>
      <w:bookmarkStart w:id="344" w:name="_Toc96279058"/>
      <w:r>
        <w:rPr>
          <w:rFonts w:cs="Times New Roman"/>
          <w:b/>
          <w:bCs/>
          <w:szCs w:val="28"/>
        </w:rPr>
        <w:t>Раздел 4.</w:t>
      </w:r>
      <w:r>
        <w:rPr>
          <w:rFonts w:cs="Times New Roman"/>
          <w:szCs w:val="28"/>
        </w:rPr>
        <w:t xml:space="preserve"> </w:t>
      </w:r>
      <w:r>
        <w:rPr>
          <w:rFonts w:cs="Times New Roman"/>
          <w:b/>
          <w:bCs/>
          <w:szCs w:val="28"/>
        </w:rPr>
        <w:t>Технология создания и исследования прототипов</w:t>
      </w:r>
      <w:bookmarkEnd w:id="344"/>
      <w:r>
        <w:rPr>
          <w:rFonts w:cs="Times New Roman"/>
          <w:szCs w:val="28"/>
        </w:rPr>
        <w:t xml:space="preserve"> </w:t>
      </w:r>
    </w:p>
    <w:p w:rsidR="00D503E8" w:rsidRDefault="0020456E">
      <w:pPr>
        <w:spacing w:after="0" w:line="240" w:lineRule="auto"/>
        <w:ind w:firstLine="709"/>
        <w:jc w:val="both"/>
        <w:rPr>
          <w:rFonts w:cs="Times New Roman"/>
          <w:szCs w:val="28"/>
        </w:rPr>
      </w:pPr>
      <w:bookmarkStart w:id="345" w:name="_Toc96279059"/>
      <w:r>
        <w:rPr>
          <w:rFonts w:cs="Times New Roman"/>
          <w:szCs w:val="28"/>
        </w:rPr>
        <w:t>Создание прототипа. Исследование прототипа. Перенос выявленных</w:t>
      </w:r>
      <w:r>
        <w:rPr>
          <w:rFonts w:cs="Times New Roman"/>
          <w:szCs w:val="28"/>
        </w:rPr>
        <w:t xml:space="preserve"> свойств прототипа на реальные объекты.</w:t>
      </w:r>
      <w:bookmarkEnd w:id="345"/>
      <w:r>
        <w:rPr>
          <w:rFonts w:cs="Times New Roman"/>
          <w:szCs w:val="28"/>
        </w:rPr>
        <w:t xml:space="preserve">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bookmarkStart w:id="346" w:name="_Toc96279060"/>
      <w:r>
        <w:rPr>
          <w:rFonts w:cs="Times New Roman"/>
          <w:b/>
          <w:bCs/>
          <w:szCs w:val="28"/>
        </w:rPr>
        <w:t>Модуль «Компьютерная графика. Черчение»</w:t>
      </w:r>
      <w:bookmarkEnd w:id="346"/>
    </w:p>
    <w:p w:rsidR="00D503E8" w:rsidRDefault="00D503E8">
      <w:pPr>
        <w:spacing w:after="0" w:line="240" w:lineRule="auto"/>
        <w:ind w:firstLine="709"/>
        <w:jc w:val="both"/>
        <w:rPr>
          <w:rFonts w:cs="Times New Roman"/>
          <w:b/>
          <w:bCs/>
          <w:szCs w:val="28"/>
        </w:rPr>
      </w:pPr>
      <w:bookmarkStart w:id="347" w:name="_Toc96279061"/>
    </w:p>
    <w:p w:rsidR="00D503E8" w:rsidRDefault="0020456E">
      <w:pPr>
        <w:spacing w:after="0" w:line="240" w:lineRule="auto"/>
        <w:jc w:val="both"/>
        <w:rPr>
          <w:rFonts w:cs="Times New Roman"/>
          <w:b/>
          <w:bCs/>
          <w:szCs w:val="28"/>
        </w:rPr>
      </w:pPr>
      <w:r>
        <w:rPr>
          <w:rFonts w:cs="Times New Roman"/>
          <w:b/>
          <w:bCs/>
          <w:szCs w:val="28"/>
        </w:rPr>
        <w:t>8–9 КЛАССЫ</w:t>
      </w:r>
      <w:bookmarkEnd w:id="347"/>
    </w:p>
    <w:p w:rsidR="00D503E8" w:rsidRDefault="0020456E">
      <w:pPr>
        <w:spacing w:after="0" w:line="240" w:lineRule="auto"/>
        <w:ind w:firstLine="709"/>
        <w:jc w:val="both"/>
        <w:rPr>
          <w:rFonts w:cs="Times New Roman"/>
          <w:szCs w:val="28"/>
        </w:rPr>
      </w:pPr>
      <w:bookmarkStart w:id="348" w:name="_Toc96279062"/>
      <w:r>
        <w:rPr>
          <w:rFonts w:cs="Times New Roman"/>
          <w:b/>
          <w:bCs/>
          <w:szCs w:val="28"/>
        </w:rPr>
        <w:t>Раздел 1.</w:t>
      </w:r>
      <w:r>
        <w:rPr>
          <w:rFonts w:cs="Times New Roman"/>
          <w:szCs w:val="28"/>
        </w:rPr>
        <w:t xml:space="preserve"> </w:t>
      </w:r>
      <w:r>
        <w:rPr>
          <w:rFonts w:cs="Times New Roman"/>
          <w:b/>
          <w:bCs/>
          <w:szCs w:val="28"/>
        </w:rPr>
        <w:t>Модели и их свойства</w:t>
      </w:r>
      <w:bookmarkEnd w:id="348"/>
      <w:r>
        <w:rPr>
          <w:rFonts w:cs="Times New Roman"/>
          <w:szCs w:val="28"/>
        </w:rPr>
        <w:t xml:space="preserve"> </w:t>
      </w:r>
    </w:p>
    <w:p w:rsidR="00D503E8" w:rsidRDefault="0020456E">
      <w:pPr>
        <w:spacing w:after="0" w:line="240" w:lineRule="auto"/>
        <w:ind w:firstLine="709"/>
        <w:jc w:val="both"/>
        <w:rPr>
          <w:rFonts w:cs="Times New Roman"/>
          <w:szCs w:val="28"/>
        </w:rPr>
      </w:pPr>
      <w:bookmarkStart w:id="349" w:name="_Toc96279063"/>
      <w:r>
        <w:rPr>
          <w:rFonts w:cs="Times New Roman"/>
          <w:szCs w:val="28"/>
        </w:rPr>
        <w:t>Понятие графической модели.</w:t>
      </w:r>
      <w:bookmarkEnd w:id="349"/>
    </w:p>
    <w:p w:rsidR="00D503E8" w:rsidRDefault="0020456E">
      <w:pPr>
        <w:spacing w:after="0" w:line="240" w:lineRule="auto"/>
        <w:ind w:firstLine="709"/>
        <w:jc w:val="both"/>
        <w:rPr>
          <w:rFonts w:cs="Times New Roman"/>
          <w:i/>
          <w:iCs/>
          <w:szCs w:val="28"/>
        </w:rPr>
      </w:pPr>
      <w:bookmarkStart w:id="350" w:name="_Toc96279064"/>
      <w:r>
        <w:rPr>
          <w:rFonts w:cs="Times New Roman"/>
          <w:szCs w:val="28"/>
        </w:rPr>
        <w:t xml:space="preserve">Математические, физические и информационные модели. Графические модели. Виды графических моделей. </w:t>
      </w:r>
      <w:r>
        <w:rPr>
          <w:rFonts w:cs="Times New Roman"/>
          <w:i/>
          <w:iCs/>
          <w:szCs w:val="28"/>
        </w:rPr>
        <w:t>Количественная и качественная оценка модели.</w:t>
      </w:r>
      <w:bookmarkEnd w:id="350"/>
      <w:r>
        <w:rPr>
          <w:rFonts w:cs="Times New Roman"/>
          <w:i/>
          <w:iCs/>
          <w:szCs w:val="28"/>
        </w:rPr>
        <w:t xml:space="preserve"> </w:t>
      </w:r>
    </w:p>
    <w:p w:rsidR="00D503E8" w:rsidRDefault="0020456E">
      <w:pPr>
        <w:spacing w:after="0" w:line="240" w:lineRule="auto"/>
        <w:ind w:firstLine="709"/>
        <w:jc w:val="both"/>
        <w:rPr>
          <w:rFonts w:cs="Times New Roman"/>
          <w:szCs w:val="28"/>
        </w:rPr>
      </w:pPr>
      <w:r>
        <w:rPr>
          <w:rFonts w:cs="Times New Roman"/>
          <w:b/>
          <w:bCs/>
          <w:szCs w:val="28"/>
        </w:rPr>
        <w:t>Раздел 2.</w:t>
      </w:r>
      <w:r>
        <w:rPr>
          <w:rFonts w:cs="Times New Roman"/>
          <w:szCs w:val="28"/>
        </w:rPr>
        <w:t xml:space="preserve"> </w:t>
      </w:r>
      <w:r>
        <w:rPr>
          <w:rFonts w:cs="Times New Roman"/>
          <w:b/>
          <w:bCs/>
          <w:szCs w:val="28"/>
        </w:rPr>
        <w:t>Черчение как технология создания графической модели инженерного объекта</w:t>
      </w:r>
      <w:r>
        <w:rPr>
          <w:rFonts w:cs="Times New Roman"/>
          <w:szCs w:val="28"/>
        </w:rPr>
        <w:t xml:space="preserve"> </w:t>
      </w:r>
    </w:p>
    <w:p w:rsidR="00D503E8" w:rsidRDefault="0020456E">
      <w:pPr>
        <w:spacing w:after="0" w:line="240" w:lineRule="auto"/>
        <w:ind w:firstLine="709"/>
        <w:jc w:val="both"/>
        <w:rPr>
          <w:rFonts w:cs="Times New Roman"/>
          <w:i/>
          <w:iCs/>
          <w:szCs w:val="28"/>
        </w:rPr>
      </w:pPr>
      <w:r>
        <w:rPr>
          <w:rFonts w:cs="Times New Roman"/>
          <w:szCs w:val="28"/>
        </w:rPr>
        <w:t>Виды инженерных объектов: сооружения, транспортные средства, линии коммуникаций. Машины, аппараты, приборы, инструменты. Класси</w:t>
      </w:r>
      <w:r>
        <w:rPr>
          <w:rFonts w:cs="Times New Roman"/>
          <w:szCs w:val="28"/>
        </w:rPr>
        <w:t xml:space="preserve">фикация инженерных объектов. Инженерные качества: прочность, устойчивость, динамичность, габаритные размеры, технические данные. </w:t>
      </w:r>
      <w:r>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D503E8" w:rsidRDefault="0020456E">
      <w:pPr>
        <w:spacing w:after="0" w:line="240" w:lineRule="auto"/>
        <w:ind w:firstLine="709"/>
        <w:jc w:val="both"/>
        <w:rPr>
          <w:rFonts w:cs="Times New Roman"/>
          <w:szCs w:val="28"/>
        </w:rPr>
      </w:pPr>
      <w:r>
        <w:rPr>
          <w:rFonts w:cs="Times New Roman"/>
          <w:szCs w:val="28"/>
        </w:rPr>
        <w:t>Поня</w:t>
      </w:r>
      <w:r>
        <w:rPr>
          <w:rFonts w:cs="Times New Roman"/>
          <w:szCs w:val="28"/>
        </w:rPr>
        <w:t xml:space="preserve">тие об инженерных проектах. Создание проектной документации. Классическое черчение. Чертёж. Набросок. Эскиз. Технический рисунок. </w:t>
      </w:r>
      <w:r>
        <w:rPr>
          <w:rFonts w:cs="Times New Roman"/>
          <w:i/>
          <w:iCs/>
          <w:szCs w:val="28"/>
        </w:rPr>
        <w:t>Понятие о стандартах. Знакомство с системой ЕСКД, ГОСТ, форматами.</w:t>
      </w:r>
      <w:r>
        <w:rPr>
          <w:rFonts w:cs="Times New Roman"/>
          <w:szCs w:val="28"/>
        </w:rPr>
        <w:t xml:space="preserve"> Основная надпись чертежа. Масштабы. Линии. Шрифты. Размеры на чертеже. </w:t>
      </w:r>
      <w:r>
        <w:rPr>
          <w:rFonts w:cs="Times New Roman"/>
          <w:i/>
          <w:iCs/>
          <w:szCs w:val="28"/>
        </w:rPr>
        <w:t>Понятие о проецировании.</w:t>
      </w:r>
    </w:p>
    <w:p w:rsidR="00D503E8" w:rsidRDefault="0020456E">
      <w:pPr>
        <w:spacing w:after="0" w:line="240" w:lineRule="auto"/>
        <w:ind w:firstLine="709"/>
        <w:jc w:val="both"/>
        <w:rPr>
          <w:rFonts w:cs="Times New Roman"/>
          <w:szCs w:val="28"/>
        </w:rPr>
      </w:pPr>
      <w:r>
        <w:rPr>
          <w:rFonts w:cs="Times New Roman"/>
          <w:szCs w:val="28"/>
        </w:rPr>
        <w:t>Практическая деятельность по созданию чертежей.</w:t>
      </w:r>
    </w:p>
    <w:p w:rsidR="00D503E8" w:rsidRDefault="0020456E">
      <w:pPr>
        <w:spacing w:after="0" w:line="240" w:lineRule="auto"/>
        <w:ind w:firstLine="709"/>
        <w:jc w:val="both"/>
        <w:rPr>
          <w:rFonts w:cs="Times New Roman"/>
          <w:szCs w:val="28"/>
        </w:rPr>
      </w:pPr>
      <w:r>
        <w:rPr>
          <w:rFonts w:cs="Times New Roman"/>
          <w:b/>
          <w:bCs/>
          <w:szCs w:val="28"/>
        </w:rPr>
        <w:t>Раздел 3.</w:t>
      </w:r>
      <w:r>
        <w:rPr>
          <w:rFonts w:cs="Times New Roman"/>
          <w:szCs w:val="28"/>
        </w:rPr>
        <w:t xml:space="preserve"> </w:t>
      </w:r>
      <w:r>
        <w:rPr>
          <w:rFonts w:cs="Times New Roman"/>
          <w:b/>
          <w:bCs/>
          <w:szCs w:val="28"/>
        </w:rPr>
        <w:t>Технология создания чертежей в программных средах</w:t>
      </w:r>
    </w:p>
    <w:p w:rsidR="00D503E8" w:rsidRDefault="0020456E">
      <w:pPr>
        <w:spacing w:after="0" w:line="240" w:lineRule="auto"/>
        <w:ind w:firstLine="709"/>
        <w:jc w:val="both"/>
        <w:rPr>
          <w:rFonts w:cs="Times New Roman"/>
          <w:i/>
          <w:iCs/>
          <w:szCs w:val="28"/>
        </w:rPr>
      </w:pPr>
      <w:r>
        <w:rPr>
          <w:rFonts w:cs="Times New Roman"/>
          <w:szCs w:val="28"/>
        </w:rPr>
        <w:t>Применение программного обеспечения для создания пр</w:t>
      </w:r>
      <w:r>
        <w:rPr>
          <w:rFonts w:cs="Times New Roman"/>
          <w:szCs w:val="28"/>
        </w:rPr>
        <w:t>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w:t>
      </w:r>
      <w:r>
        <w:rPr>
          <w:rFonts w:cs="Times New Roman"/>
          <w:szCs w:val="28"/>
        </w:rPr>
        <w:t xml:space="preserve">ание, редактирование и трансформация графических объектов. </w:t>
      </w:r>
      <w:r>
        <w:rPr>
          <w:rFonts w:cs="Times New Roman"/>
          <w:i/>
          <w:iCs/>
          <w:szCs w:val="28"/>
        </w:rPr>
        <w:t>Сложные 3D-модели и сборочные чертежи.</w:t>
      </w:r>
    </w:p>
    <w:p w:rsidR="00D503E8" w:rsidRDefault="0020456E">
      <w:pPr>
        <w:spacing w:after="0" w:line="240" w:lineRule="auto"/>
        <w:ind w:firstLine="709"/>
        <w:jc w:val="both"/>
        <w:rPr>
          <w:rFonts w:cs="Times New Roman"/>
          <w:szCs w:val="28"/>
        </w:rPr>
      </w:pPr>
      <w:r>
        <w:rPr>
          <w:rFonts w:cs="Times New Roman"/>
          <w:szCs w:val="28"/>
        </w:rPr>
        <w:t xml:space="preserve">Изделия и их модели. Анализ формы объекта и синтез модели. План создания 3D-модели. </w:t>
      </w:r>
    </w:p>
    <w:p w:rsidR="00D503E8" w:rsidRDefault="0020456E">
      <w:pPr>
        <w:spacing w:after="0" w:line="240" w:lineRule="auto"/>
        <w:ind w:firstLine="709"/>
        <w:jc w:val="both"/>
        <w:rPr>
          <w:rFonts w:cs="Times New Roman"/>
          <w:i/>
          <w:iCs/>
          <w:szCs w:val="28"/>
        </w:rPr>
      </w:pPr>
      <w:r>
        <w:rPr>
          <w:rFonts w:cs="Times New Roman"/>
          <w:szCs w:val="28"/>
        </w:rPr>
        <w:t>Интерфейс окна «Деталь». Дерево модели. Система 3D-координат в окне «Дета</w:t>
      </w:r>
      <w:r>
        <w:rPr>
          <w:rFonts w:cs="Times New Roman"/>
          <w:szCs w:val="28"/>
        </w:rPr>
        <w:t xml:space="preserve">ль» и конструктивные плоскости. Формообразование детали. Операция «Эскиз». </w:t>
      </w:r>
      <w:r>
        <w:rPr>
          <w:rFonts w:cs="Times New Roman"/>
          <w:i/>
          <w:iCs/>
          <w:szCs w:val="28"/>
        </w:rPr>
        <w:t>Правила и требования, предъявляемые к эскизам. Способы редактирования операции формообразования и эскиза.</w:t>
      </w:r>
    </w:p>
    <w:p w:rsidR="00D503E8" w:rsidRDefault="0020456E">
      <w:pPr>
        <w:spacing w:after="0" w:line="240" w:lineRule="auto"/>
        <w:ind w:firstLine="709"/>
        <w:jc w:val="both"/>
        <w:rPr>
          <w:rFonts w:cs="Times New Roman"/>
          <w:szCs w:val="28"/>
        </w:rPr>
      </w:pPr>
      <w:r>
        <w:rPr>
          <w:rFonts w:cs="Times New Roman"/>
          <w:szCs w:val="28"/>
        </w:rPr>
        <w:t>Создание моделей по различным заданиям: по чертежу; по описанию и размерам;</w:t>
      </w:r>
      <w:r>
        <w:rPr>
          <w:rFonts w:cs="Times New Roman"/>
          <w:szCs w:val="28"/>
        </w:rPr>
        <w:t xml:space="preserve"> по образцу, с натуры.</w:t>
      </w:r>
    </w:p>
    <w:p w:rsidR="00D503E8" w:rsidRDefault="0020456E">
      <w:pPr>
        <w:spacing w:after="0" w:line="240" w:lineRule="auto"/>
        <w:ind w:firstLine="709"/>
        <w:jc w:val="both"/>
        <w:rPr>
          <w:rFonts w:cs="Times New Roman"/>
          <w:szCs w:val="28"/>
        </w:rPr>
      </w:pPr>
      <w:r>
        <w:rPr>
          <w:rFonts w:cs="Times New Roman"/>
          <w:b/>
          <w:bCs/>
          <w:szCs w:val="28"/>
        </w:rPr>
        <w:t>Раздел 4.</w:t>
      </w:r>
      <w:r>
        <w:rPr>
          <w:rFonts w:cs="Times New Roman"/>
          <w:szCs w:val="28"/>
        </w:rPr>
        <w:t xml:space="preserve"> </w:t>
      </w:r>
      <w:r>
        <w:rPr>
          <w:rFonts w:cs="Times New Roman"/>
          <w:b/>
          <w:bCs/>
          <w:szCs w:val="28"/>
        </w:rPr>
        <w:t xml:space="preserve">Разработка проекта инженерного объекта </w:t>
      </w:r>
    </w:p>
    <w:p w:rsidR="00D503E8" w:rsidRDefault="0020456E">
      <w:pPr>
        <w:spacing w:after="0" w:line="240" w:lineRule="auto"/>
        <w:ind w:firstLine="709"/>
        <w:jc w:val="both"/>
        <w:rPr>
          <w:rFonts w:cs="Times New Roman"/>
          <w:szCs w:val="28"/>
        </w:rPr>
      </w:pPr>
      <w:r>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Pr>
          <w:rFonts w:cs="Times New Roman"/>
          <w:szCs w:val="28"/>
        </w:rPr>
        <w:t xml:space="preserve"> Создание презентации. </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Модуль «Автоматизированные системы»</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8–9 КЛАССЫ</w:t>
      </w:r>
    </w:p>
    <w:p w:rsidR="00D503E8" w:rsidRDefault="0020456E">
      <w:pPr>
        <w:spacing w:after="0" w:line="240" w:lineRule="auto"/>
        <w:ind w:firstLine="709"/>
        <w:jc w:val="both"/>
        <w:rPr>
          <w:rFonts w:cs="Times New Roman"/>
          <w:szCs w:val="28"/>
        </w:rPr>
      </w:pPr>
      <w:r>
        <w:rPr>
          <w:rFonts w:cs="Times New Roman"/>
          <w:b/>
          <w:bCs/>
          <w:szCs w:val="28"/>
        </w:rPr>
        <w:t>Раздел 1.</w:t>
      </w:r>
      <w:r>
        <w:rPr>
          <w:rFonts w:cs="Times New Roman"/>
          <w:szCs w:val="28"/>
        </w:rPr>
        <w:t xml:space="preserve"> </w:t>
      </w:r>
      <w:r>
        <w:rPr>
          <w:rFonts w:cs="Times New Roman"/>
          <w:b/>
          <w:bCs/>
          <w:szCs w:val="28"/>
        </w:rPr>
        <w:t>Управление. Общие представления</w:t>
      </w:r>
      <w:r>
        <w:rPr>
          <w:rFonts w:cs="Times New Roman"/>
          <w:szCs w:val="28"/>
        </w:rPr>
        <w:t xml:space="preserve"> </w:t>
      </w:r>
    </w:p>
    <w:p w:rsidR="00D503E8" w:rsidRDefault="0020456E">
      <w:pPr>
        <w:spacing w:after="0" w:line="240" w:lineRule="auto"/>
        <w:ind w:firstLine="709"/>
        <w:jc w:val="both"/>
        <w:rPr>
          <w:rFonts w:cs="Times New Roman"/>
          <w:i/>
          <w:iCs/>
          <w:szCs w:val="28"/>
        </w:rPr>
      </w:pPr>
      <w:r>
        <w:rPr>
          <w:rFonts w:cs="Times New Roman"/>
          <w:szCs w:val="28"/>
        </w:rPr>
        <w:t>Управляющие и упр</w:t>
      </w:r>
      <w:r>
        <w:rPr>
          <w:rFonts w:cs="Times New Roman"/>
          <w:szCs w:val="28"/>
        </w:rPr>
        <w:t xml:space="preserve">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rFonts w:cs="Times New Roman"/>
          <w:i/>
          <w:iCs/>
          <w:szCs w:val="28"/>
        </w:rPr>
        <w:t xml:space="preserve">Проблема устойчивости систем управления. Отклик системы на малые воздействия. </w:t>
      </w:r>
      <w:r>
        <w:rPr>
          <w:rFonts w:cs="Times New Roman"/>
          <w:i/>
          <w:iCs/>
          <w:szCs w:val="28"/>
        </w:rPr>
        <w:t>Синергетические эффекты.</w:t>
      </w:r>
    </w:p>
    <w:p w:rsidR="00D503E8" w:rsidRDefault="0020456E">
      <w:pPr>
        <w:spacing w:after="0" w:line="240" w:lineRule="auto"/>
        <w:ind w:firstLine="709"/>
        <w:jc w:val="both"/>
        <w:rPr>
          <w:rFonts w:cs="Times New Roman"/>
          <w:szCs w:val="28"/>
        </w:rPr>
      </w:pPr>
      <w:r>
        <w:rPr>
          <w:rFonts w:cs="Times New Roman"/>
          <w:b/>
          <w:bCs/>
          <w:szCs w:val="28"/>
        </w:rPr>
        <w:t>Раздел 2.</w:t>
      </w:r>
      <w:r>
        <w:rPr>
          <w:rFonts w:cs="Times New Roman"/>
          <w:szCs w:val="28"/>
        </w:rPr>
        <w:t xml:space="preserve"> </w:t>
      </w:r>
      <w:r>
        <w:rPr>
          <w:rFonts w:cs="Times New Roman"/>
          <w:b/>
          <w:bCs/>
          <w:szCs w:val="28"/>
        </w:rPr>
        <w:t>Управление техническими системами</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 xml:space="preserve">Механические устройства обратной связи. </w:t>
      </w:r>
      <w:r>
        <w:rPr>
          <w:rFonts w:cs="Times New Roman"/>
          <w:i/>
          <w:iCs/>
          <w:szCs w:val="28"/>
        </w:rPr>
        <w:t>Регулятор Уатта.</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D503E8" w:rsidRDefault="0020456E">
      <w:pPr>
        <w:spacing w:after="0" w:line="240" w:lineRule="auto"/>
        <w:ind w:firstLine="709"/>
        <w:jc w:val="both"/>
        <w:rPr>
          <w:rFonts w:cs="Times New Roman"/>
          <w:szCs w:val="28"/>
        </w:rPr>
      </w:pPr>
      <w:r>
        <w:rPr>
          <w:rFonts w:cs="Times New Roman"/>
          <w:i/>
          <w:iCs/>
          <w:szCs w:val="28"/>
        </w:rPr>
        <w:t>Динамические э</w:t>
      </w:r>
      <w:r>
        <w:rPr>
          <w:rFonts w:cs="Times New Roman"/>
          <w:i/>
          <w:iCs/>
          <w:szCs w:val="28"/>
        </w:rPr>
        <w:t>ффекты открытых систем: точки бифуркации, аттракторы</w:t>
      </w:r>
      <w:r>
        <w:rPr>
          <w:rFonts w:cs="Times New Roman"/>
          <w:szCs w:val="28"/>
        </w:rPr>
        <w:t xml:space="preserve">. </w:t>
      </w:r>
    </w:p>
    <w:p w:rsidR="00D503E8" w:rsidRDefault="0020456E">
      <w:pPr>
        <w:spacing w:after="0" w:line="240" w:lineRule="auto"/>
        <w:ind w:firstLine="709"/>
        <w:jc w:val="both"/>
        <w:rPr>
          <w:rFonts w:cs="Times New Roman"/>
          <w:i/>
          <w:iCs/>
          <w:szCs w:val="28"/>
        </w:rPr>
      </w:pPr>
      <w:r>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D503E8" w:rsidRDefault="0020456E">
      <w:pPr>
        <w:spacing w:after="0" w:line="240" w:lineRule="auto"/>
        <w:ind w:firstLine="709"/>
        <w:jc w:val="both"/>
        <w:rPr>
          <w:rFonts w:cs="Times New Roman"/>
          <w:szCs w:val="28"/>
        </w:rPr>
      </w:pPr>
      <w:r>
        <w:rPr>
          <w:rFonts w:cs="Times New Roman"/>
          <w:szCs w:val="28"/>
        </w:rPr>
        <w:t>Современное производство. Виды роботов. Робот — манипулятор — ключевой элемент современной системы пр</w:t>
      </w:r>
      <w:r>
        <w:rPr>
          <w:rFonts w:cs="Times New Roman"/>
          <w:szCs w:val="28"/>
        </w:rPr>
        <w:t xml:space="preserve">оизводства. Сменные модули манипулятора. Производственные линии. </w:t>
      </w:r>
      <w:r>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Pr>
          <w:rFonts w:cs="Times New Roman"/>
          <w:szCs w:val="28"/>
        </w:rPr>
        <w:t xml:space="preserve">Моделирование действия учебного робота-манипулятора </w:t>
      </w:r>
      <w:r>
        <w:rPr>
          <w:rFonts w:cs="Times New Roman"/>
          <w:szCs w:val="28"/>
        </w:rPr>
        <w:t>со сменными модулями для обучения работе с производственным оборудованием.</w:t>
      </w:r>
    </w:p>
    <w:p w:rsidR="00D503E8" w:rsidRDefault="0020456E">
      <w:pPr>
        <w:spacing w:after="0" w:line="240" w:lineRule="auto"/>
        <w:ind w:firstLine="709"/>
        <w:jc w:val="both"/>
        <w:rPr>
          <w:rFonts w:cs="Times New Roman"/>
          <w:szCs w:val="28"/>
        </w:rPr>
      </w:pPr>
      <w:r>
        <w:rPr>
          <w:rFonts w:cs="Times New Roman"/>
          <w:b/>
          <w:bCs/>
          <w:szCs w:val="28"/>
        </w:rPr>
        <w:t>Раздел 3.</w:t>
      </w:r>
      <w:r>
        <w:rPr>
          <w:rFonts w:cs="Times New Roman"/>
          <w:szCs w:val="28"/>
        </w:rPr>
        <w:t xml:space="preserve"> </w:t>
      </w:r>
      <w:r>
        <w:rPr>
          <w:rFonts w:cs="Times New Roman"/>
          <w:b/>
          <w:bCs/>
          <w:szCs w:val="28"/>
        </w:rPr>
        <w:t>Элементная база автоматизированных систем</w:t>
      </w:r>
    </w:p>
    <w:p w:rsidR="00D503E8" w:rsidRDefault="0020456E">
      <w:pPr>
        <w:spacing w:after="0" w:line="240" w:lineRule="auto"/>
        <w:ind w:firstLine="709"/>
        <w:jc w:val="both"/>
        <w:rPr>
          <w:rFonts w:cs="Times New Roman"/>
          <w:szCs w:val="28"/>
        </w:rPr>
      </w:pPr>
      <w:r>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Pr>
          <w:rFonts w:cs="Times New Roman"/>
          <w:i/>
          <w:iCs/>
          <w:szCs w:val="28"/>
        </w:rPr>
        <w:t>Макетная плата. Соединение проводников.</w:t>
      </w:r>
      <w:r>
        <w:rPr>
          <w:rFonts w:cs="Times New Roman"/>
          <w:szCs w:val="28"/>
        </w:rPr>
        <w:t xml:space="preserve"> Электрическая цепь и электрическая схема. </w:t>
      </w:r>
      <w:r>
        <w:rPr>
          <w:rFonts w:cs="Times New Roman"/>
          <w:i/>
          <w:iCs/>
          <w:szCs w:val="28"/>
        </w:rPr>
        <w:t>Резистор и диод. Потенциометр.</w:t>
      </w:r>
      <w:r>
        <w:rPr>
          <w:rFonts w:cs="Times New Roman"/>
          <w:szCs w:val="28"/>
        </w:rPr>
        <w:t xml:space="preserve"> </w:t>
      </w:r>
    </w:p>
    <w:p w:rsidR="00D503E8" w:rsidRDefault="0020456E">
      <w:pPr>
        <w:spacing w:after="0" w:line="240" w:lineRule="auto"/>
        <w:ind w:firstLine="709"/>
        <w:jc w:val="both"/>
        <w:rPr>
          <w:rFonts w:cs="Times New Roman"/>
          <w:i/>
          <w:iCs/>
          <w:szCs w:val="28"/>
        </w:rPr>
      </w:pPr>
      <w:r>
        <w:rPr>
          <w:rFonts w:cs="Times New Roman"/>
          <w:szCs w:val="28"/>
        </w:rPr>
        <w:t>Эл</w:t>
      </w:r>
      <w:r>
        <w:rPr>
          <w:rFonts w:cs="Times New Roman"/>
          <w:szCs w:val="28"/>
        </w:rPr>
        <w:t xml:space="preserve">ектроэнергетика. Способы получения и хранения электроэнергии. Виды электростанций, виды полезных ископаемых. </w:t>
      </w:r>
      <w:r>
        <w:rPr>
          <w:rFonts w:cs="Times New Roman"/>
          <w:i/>
          <w:iCs/>
          <w:szCs w:val="28"/>
        </w:rPr>
        <w:t>Энергетическая безопасность. Передача энергии на расстоянии.</w:t>
      </w:r>
    </w:p>
    <w:p w:rsidR="00D503E8" w:rsidRDefault="0020456E">
      <w:pPr>
        <w:spacing w:after="0" w:line="240" w:lineRule="auto"/>
        <w:ind w:firstLine="709"/>
        <w:jc w:val="both"/>
        <w:rPr>
          <w:rFonts w:cs="Times New Roman"/>
          <w:i/>
          <w:iCs/>
          <w:szCs w:val="28"/>
        </w:rPr>
      </w:pPr>
      <w:r>
        <w:rPr>
          <w:rFonts w:cs="Times New Roman"/>
          <w:szCs w:val="28"/>
        </w:rPr>
        <w:t xml:space="preserve">Основные этапы развития электротехники. Датчик света. </w:t>
      </w:r>
      <w:r>
        <w:rPr>
          <w:rFonts w:cs="Times New Roman"/>
          <w:i/>
          <w:iCs/>
          <w:szCs w:val="28"/>
        </w:rPr>
        <w:t>Аналоговая и цифровая схемотехни</w:t>
      </w:r>
      <w:r>
        <w:rPr>
          <w:rFonts w:cs="Times New Roman"/>
          <w:i/>
          <w:iCs/>
          <w:szCs w:val="28"/>
        </w:rPr>
        <w:t xml:space="preserve">ка. Использование микроконтроллера при сборке схем. Фоторезистор. </w:t>
      </w:r>
    </w:p>
    <w:p w:rsidR="00D503E8" w:rsidRDefault="0020456E">
      <w:pPr>
        <w:spacing w:after="0" w:line="240" w:lineRule="auto"/>
        <w:ind w:firstLine="709"/>
        <w:jc w:val="both"/>
        <w:rPr>
          <w:rFonts w:cs="Times New Roman"/>
          <w:b/>
          <w:bCs/>
          <w:szCs w:val="28"/>
        </w:rPr>
      </w:pPr>
      <w:r>
        <w:rPr>
          <w:rFonts w:cs="Times New Roman"/>
          <w:b/>
          <w:bCs/>
          <w:szCs w:val="28"/>
        </w:rPr>
        <w:t>Раздел 4.</w:t>
      </w:r>
      <w:r>
        <w:rPr>
          <w:rFonts w:cs="Times New Roman"/>
          <w:szCs w:val="28"/>
        </w:rPr>
        <w:t xml:space="preserve"> </w:t>
      </w:r>
      <w:r>
        <w:rPr>
          <w:rFonts w:cs="Times New Roman"/>
          <w:b/>
          <w:bCs/>
          <w:szCs w:val="28"/>
        </w:rPr>
        <w:t xml:space="preserve">Управление социально-экономическими системами. Предпринимательство </w:t>
      </w:r>
    </w:p>
    <w:p w:rsidR="00D503E8" w:rsidRDefault="0020456E">
      <w:pPr>
        <w:spacing w:after="0" w:line="240" w:lineRule="auto"/>
        <w:ind w:firstLine="709"/>
        <w:jc w:val="both"/>
        <w:rPr>
          <w:rFonts w:cs="Times New Roman"/>
          <w:szCs w:val="28"/>
        </w:rPr>
      </w:pPr>
      <w:r>
        <w:rPr>
          <w:rFonts w:cs="Times New Roman"/>
          <w:szCs w:val="28"/>
        </w:rPr>
        <w:t xml:space="preserve">Сущность культуры предпринимательства. Корпоративная культура. Предпринимательская этика и этикет. </w:t>
      </w:r>
      <w:r>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Pr>
          <w:rFonts w:cs="Times New Roman"/>
          <w:szCs w:val="28"/>
        </w:rPr>
        <w:t xml:space="preserve"> Формирование цены товара. </w:t>
      </w:r>
    </w:p>
    <w:p w:rsidR="00D503E8" w:rsidRDefault="0020456E">
      <w:pPr>
        <w:spacing w:after="0" w:line="240" w:lineRule="auto"/>
        <w:ind w:firstLine="709"/>
        <w:jc w:val="both"/>
        <w:rPr>
          <w:rFonts w:cs="Times New Roman"/>
          <w:i/>
          <w:iCs/>
          <w:szCs w:val="28"/>
        </w:rPr>
      </w:pPr>
      <w:r>
        <w:rPr>
          <w:rFonts w:cs="Times New Roman"/>
          <w:i/>
          <w:iCs/>
          <w:szCs w:val="28"/>
        </w:rPr>
        <w:t>Внешние</w:t>
      </w:r>
      <w:r>
        <w:rPr>
          <w:rFonts w:cs="Times New Roman"/>
          <w:i/>
          <w:iCs/>
          <w:szCs w:val="28"/>
        </w:rPr>
        <w:t xml:space="preserve">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D503E8" w:rsidRDefault="0020456E">
      <w:pPr>
        <w:spacing w:after="0" w:line="240" w:lineRule="auto"/>
        <w:ind w:firstLine="709"/>
        <w:jc w:val="both"/>
        <w:rPr>
          <w:rFonts w:cs="Times New Roman"/>
          <w:szCs w:val="28"/>
        </w:rPr>
      </w:pPr>
      <w:r>
        <w:rPr>
          <w:rFonts w:cs="Times New Roman"/>
          <w:szCs w:val="28"/>
        </w:rPr>
        <w:t>Понятия, инструменты и технологии имитационного моделирования экономической деятельно</w:t>
      </w:r>
      <w:r>
        <w:rPr>
          <w:rFonts w:cs="Times New Roman"/>
          <w:szCs w:val="28"/>
        </w:rPr>
        <w:t xml:space="preserve">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D503E8" w:rsidRDefault="0020456E">
      <w:pPr>
        <w:spacing w:after="0" w:line="240" w:lineRule="auto"/>
        <w:ind w:firstLine="709"/>
        <w:jc w:val="both"/>
        <w:rPr>
          <w:rFonts w:cs="Times New Roman"/>
          <w:i/>
          <w:iCs/>
          <w:szCs w:val="28"/>
        </w:rPr>
      </w:pPr>
      <w:r>
        <w:rPr>
          <w:rFonts w:cs="Times New Roman"/>
          <w:i/>
          <w:iCs/>
          <w:szCs w:val="28"/>
        </w:rPr>
        <w:t xml:space="preserve">Система показателей </w:t>
      </w:r>
      <w:r>
        <w:rPr>
          <w:rFonts w:cs="Times New Roman"/>
          <w:i/>
          <w:iCs/>
          <w:szCs w:val="28"/>
        </w:rPr>
        <w:t>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D503E8" w:rsidRDefault="0020456E">
      <w:pPr>
        <w:spacing w:after="0" w:line="240" w:lineRule="auto"/>
        <w:ind w:firstLine="709"/>
        <w:jc w:val="both"/>
        <w:rPr>
          <w:rFonts w:cs="Times New Roman"/>
          <w:i/>
          <w:iCs/>
          <w:szCs w:val="28"/>
        </w:rPr>
      </w:pPr>
      <w:r>
        <w:rPr>
          <w:rFonts w:cs="Times New Roman"/>
          <w:i/>
          <w:iCs/>
          <w:szCs w:val="28"/>
        </w:rPr>
        <w:t xml:space="preserve">Программная поддержка предпринимательской деятельности. Программы для управления проектами.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r>
        <w:rPr>
          <w:rFonts w:cs="Times New Roman"/>
          <w:b/>
          <w:bCs/>
          <w:szCs w:val="28"/>
        </w:rPr>
        <w:t>Модуль «Животноводство»</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7–8 КЛАССЫ</w:t>
      </w:r>
    </w:p>
    <w:p w:rsidR="00D503E8" w:rsidRDefault="0020456E">
      <w:pPr>
        <w:spacing w:after="0" w:line="240" w:lineRule="auto"/>
        <w:ind w:firstLine="709"/>
        <w:jc w:val="both"/>
        <w:rPr>
          <w:rFonts w:cs="Times New Roman"/>
          <w:szCs w:val="28"/>
        </w:rPr>
      </w:pPr>
      <w:r>
        <w:rPr>
          <w:rFonts w:cs="Times New Roman"/>
          <w:b/>
          <w:bCs/>
          <w:szCs w:val="28"/>
        </w:rPr>
        <w:t>Раздел 1.</w:t>
      </w:r>
      <w:r>
        <w:rPr>
          <w:rFonts w:cs="Times New Roman"/>
          <w:szCs w:val="28"/>
        </w:rPr>
        <w:t xml:space="preserve"> </w:t>
      </w:r>
      <w:r>
        <w:rPr>
          <w:rFonts w:cs="Times New Roman"/>
          <w:b/>
          <w:bCs/>
          <w:szCs w:val="28"/>
        </w:rPr>
        <w:t>Элементы технологий выращивания сельскохозяйственных животных</w:t>
      </w:r>
    </w:p>
    <w:p w:rsidR="00D503E8" w:rsidRDefault="0020456E">
      <w:pPr>
        <w:spacing w:after="0" w:line="240" w:lineRule="auto"/>
        <w:ind w:firstLine="709"/>
        <w:jc w:val="both"/>
        <w:rPr>
          <w:rFonts w:cs="Times New Roman"/>
          <w:szCs w:val="28"/>
        </w:rPr>
      </w:pPr>
      <w:r>
        <w:rPr>
          <w:rFonts w:cs="Times New Roman"/>
          <w:szCs w:val="28"/>
        </w:rPr>
        <w:t xml:space="preserve">Домашние животные. </w:t>
      </w:r>
      <w:r>
        <w:rPr>
          <w:rFonts w:cs="Times New Roman"/>
          <w:i/>
          <w:iCs/>
          <w:szCs w:val="28"/>
        </w:rPr>
        <w:t xml:space="preserve">Приручение животных как фактор развития человеческой цивилизации. </w:t>
      </w:r>
      <w:r>
        <w:rPr>
          <w:rFonts w:cs="Times New Roman"/>
          <w:szCs w:val="28"/>
        </w:rPr>
        <w:t xml:space="preserve">Сельскохозяйственные животные. </w:t>
      </w:r>
    </w:p>
    <w:p w:rsidR="00D503E8" w:rsidRDefault="0020456E">
      <w:pPr>
        <w:spacing w:after="0" w:line="240" w:lineRule="auto"/>
        <w:ind w:firstLine="709"/>
        <w:jc w:val="both"/>
        <w:rPr>
          <w:rFonts w:cs="Times New Roman"/>
          <w:szCs w:val="28"/>
        </w:rPr>
      </w:pPr>
      <w:r>
        <w:rPr>
          <w:rFonts w:cs="Times New Roman"/>
          <w:szCs w:val="28"/>
        </w:rPr>
        <w:t>Содержание сельскохозяйственных</w:t>
      </w:r>
      <w:r>
        <w:rPr>
          <w:rFonts w:cs="Times New Roman"/>
          <w:szCs w:val="28"/>
        </w:rPr>
        <w:t xml:space="preserve"> животных: помещение, оборудование, уход.  </w:t>
      </w:r>
    </w:p>
    <w:p w:rsidR="00D503E8" w:rsidRDefault="0020456E">
      <w:pPr>
        <w:spacing w:after="0" w:line="240" w:lineRule="auto"/>
        <w:ind w:firstLine="709"/>
        <w:jc w:val="both"/>
        <w:rPr>
          <w:rFonts w:cs="Times New Roman"/>
          <w:szCs w:val="28"/>
        </w:rPr>
      </w:pPr>
      <w:r>
        <w:rPr>
          <w:rFonts w:cs="Times New Roman"/>
          <w:szCs w:val="28"/>
        </w:rPr>
        <w:t>Разведение животных. Породы животных, их создание.</w:t>
      </w:r>
    </w:p>
    <w:p w:rsidR="00D503E8" w:rsidRDefault="0020456E">
      <w:pPr>
        <w:spacing w:after="0" w:line="240" w:lineRule="auto"/>
        <w:ind w:firstLine="709"/>
        <w:jc w:val="both"/>
        <w:rPr>
          <w:rFonts w:cs="Times New Roman"/>
          <w:szCs w:val="28"/>
        </w:rPr>
      </w:pPr>
      <w:r>
        <w:rPr>
          <w:rFonts w:cs="Times New Roman"/>
          <w:szCs w:val="28"/>
        </w:rPr>
        <w:t xml:space="preserve">Лечение животных. Понятие о ветеринарии. </w:t>
      </w:r>
    </w:p>
    <w:p w:rsidR="00D503E8" w:rsidRDefault="0020456E">
      <w:pPr>
        <w:spacing w:after="0" w:line="240" w:lineRule="auto"/>
        <w:ind w:firstLine="709"/>
        <w:jc w:val="both"/>
        <w:rPr>
          <w:rFonts w:cs="Times New Roman"/>
          <w:szCs w:val="28"/>
        </w:rPr>
      </w:pPr>
      <w:r>
        <w:rPr>
          <w:rFonts w:cs="Times New Roman"/>
          <w:szCs w:val="28"/>
        </w:rPr>
        <w:t xml:space="preserve">Заготовка кормов. Кормление животных. Питательность корма. Рацион. </w:t>
      </w:r>
    </w:p>
    <w:p w:rsidR="00D503E8" w:rsidRDefault="0020456E">
      <w:pPr>
        <w:spacing w:after="0" w:line="240" w:lineRule="auto"/>
        <w:ind w:firstLine="709"/>
        <w:jc w:val="both"/>
        <w:rPr>
          <w:rFonts w:cs="Times New Roman"/>
          <w:szCs w:val="28"/>
        </w:rPr>
      </w:pPr>
      <w:r>
        <w:rPr>
          <w:rFonts w:cs="Times New Roman"/>
          <w:szCs w:val="28"/>
        </w:rPr>
        <w:t xml:space="preserve">Животные у нас дома. Забота о домашних и бездомных </w:t>
      </w:r>
      <w:r>
        <w:rPr>
          <w:rFonts w:cs="Times New Roman"/>
          <w:szCs w:val="28"/>
        </w:rPr>
        <w:t xml:space="preserve">животных.  </w:t>
      </w:r>
    </w:p>
    <w:p w:rsidR="00D503E8" w:rsidRDefault="0020456E">
      <w:pPr>
        <w:spacing w:after="0" w:line="240" w:lineRule="auto"/>
        <w:ind w:firstLine="709"/>
        <w:jc w:val="both"/>
        <w:rPr>
          <w:rFonts w:cs="Times New Roman"/>
          <w:i/>
          <w:iCs/>
          <w:szCs w:val="28"/>
        </w:rPr>
      </w:pPr>
      <w:r>
        <w:rPr>
          <w:rFonts w:cs="Times New Roman"/>
          <w:i/>
          <w:iCs/>
          <w:szCs w:val="28"/>
        </w:rPr>
        <w:t xml:space="preserve">Проблема клонирования живых организмов. Социальные и этические проблемы. </w:t>
      </w:r>
    </w:p>
    <w:p w:rsidR="00D503E8" w:rsidRDefault="0020456E">
      <w:pPr>
        <w:spacing w:after="0" w:line="240" w:lineRule="auto"/>
        <w:ind w:firstLine="709"/>
        <w:jc w:val="both"/>
        <w:rPr>
          <w:rFonts w:cs="Times New Roman"/>
          <w:szCs w:val="28"/>
        </w:rPr>
      </w:pPr>
      <w:r>
        <w:rPr>
          <w:rFonts w:cs="Times New Roman"/>
          <w:b/>
          <w:bCs/>
          <w:szCs w:val="28"/>
        </w:rPr>
        <w:t>Раздел 2.</w:t>
      </w:r>
      <w:r>
        <w:rPr>
          <w:rFonts w:cs="Times New Roman"/>
          <w:szCs w:val="28"/>
        </w:rPr>
        <w:t xml:space="preserve"> </w:t>
      </w:r>
      <w:r>
        <w:rPr>
          <w:rFonts w:cs="Times New Roman"/>
          <w:b/>
          <w:bCs/>
          <w:szCs w:val="28"/>
        </w:rPr>
        <w:t>Производство животноводческих продуктов</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Животноводческие предприятия. Оборудование и микроклимат животноводческих и птицеводческих предприятий. Выращивание жив</w:t>
      </w:r>
      <w:r>
        <w:rPr>
          <w:rFonts w:cs="Times New Roman"/>
          <w:szCs w:val="28"/>
        </w:rPr>
        <w:t xml:space="preserve">отных. </w:t>
      </w:r>
    </w:p>
    <w:p w:rsidR="00D503E8" w:rsidRDefault="0020456E">
      <w:pPr>
        <w:spacing w:after="0" w:line="240" w:lineRule="auto"/>
        <w:ind w:firstLine="709"/>
        <w:jc w:val="both"/>
        <w:rPr>
          <w:rFonts w:cs="Times New Roman"/>
          <w:szCs w:val="28"/>
        </w:rPr>
      </w:pPr>
      <w:r>
        <w:rPr>
          <w:rFonts w:cs="Times New Roman"/>
          <w:szCs w:val="28"/>
        </w:rPr>
        <w:t xml:space="preserve">Использование и хранение животноводческой продукции. </w:t>
      </w:r>
    </w:p>
    <w:p w:rsidR="00D503E8" w:rsidRDefault="0020456E">
      <w:pPr>
        <w:spacing w:after="0" w:line="240" w:lineRule="auto"/>
        <w:ind w:firstLine="709"/>
        <w:jc w:val="both"/>
        <w:rPr>
          <w:rFonts w:cs="Times New Roman"/>
          <w:szCs w:val="28"/>
        </w:rPr>
      </w:pPr>
      <w:r>
        <w:rPr>
          <w:rFonts w:cs="Times New Roman"/>
          <w:szCs w:val="28"/>
        </w:rPr>
        <w:t>Использование цифровых технологий в животноводстве.</w:t>
      </w:r>
    </w:p>
    <w:p w:rsidR="00D503E8" w:rsidRDefault="0020456E">
      <w:pPr>
        <w:spacing w:after="0" w:line="240" w:lineRule="auto"/>
        <w:ind w:firstLine="709"/>
        <w:jc w:val="both"/>
        <w:rPr>
          <w:rFonts w:cs="Times New Roman"/>
          <w:szCs w:val="28"/>
        </w:rPr>
      </w:pPr>
      <w:r>
        <w:rPr>
          <w:rFonts w:cs="Times New Roman"/>
          <w:szCs w:val="28"/>
        </w:rPr>
        <w:t>Цифровая ферма:</w:t>
      </w:r>
    </w:p>
    <w:p w:rsidR="00D503E8" w:rsidRDefault="0020456E">
      <w:pPr>
        <w:spacing w:after="0" w:line="240" w:lineRule="auto"/>
        <w:ind w:firstLine="709"/>
        <w:jc w:val="both"/>
        <w:rPr>
          <w:rFonts w:cs="Times New Roman"/>
          <w:szCs w:val="28"/>
        </w:rPr>
      </w:pPr>
      <w:r>
        <w:rPr>
          <w:rFonts w:cs="Times New Roman"/>
          <w:szCs w:val="28"/>
        </w:rPr>
        <w:t>автоматическое кормление животных;</w:t>
      </w:r>
    </w:p>
    <w:p w:rsidR="00D503E8" w:rsidRDefault="0020456E">
      <w:pPr>
        <w:spacing w:after="0" w:line="240" w:lineRule="auto"/>
        <w:ind w:firstLine="709"/>
        <w:jc w:val="both"/>
        <w:rPr>
          <w:rFonts w:cs="Times New Roman"/>
          <w:szCs w:val="28"/>
        </w:rPr>
      </w:pPr>
      <w:r>
        <w:rPr>
          <w:rFonts w:cs="Times New Roman"/>
          <w:szCs w:val="28"/>
        </w:rPr>
        <w:t>автоматическая дойка;</w:t>
      </w:r>
    </w:p>
    <w:p w:rsidR="00D503E8" w:rsidRDefault="0020456E">
      <w:pPr>
        <w:spacing w:after="0" w:line="240" w:lineRule="auto"/>
        <w:ind w:firstLine="709"/>
        <w:jc w:val="both"/>
        <w:rPr>
          <w:rFonts w:cs="Times New Roman"/>
          <w:szCs w:val="28"/>
        </w:rPr>
      </w:pPr>
      <w:r>
        <w:rPr>
          <w:rFonts w:cs="Times New Roman"/>
          <w:szCs w:val="28"/>
        </w:rPr>
        <w:t>уборка помещения и др.</w:t>
      </w:r>
    </w:p>
    <w:p w:rsidR="00D503E8" w:rsidRDefault="0020456E">
      <w:pPr>
        <w:spacing w:after="0" w:line="240" w:lineRule="auto"/>
        <w:ind w:firstLine="709"/>
        <w:jc w:val="both"/>
        <w:rPr>
          <w:rFonts w:cs="Times New Roman"/>
          <w:i/>
          <w:iCs/>
          <w:szCs w:val="28"/>
        </w:rPr>
      </w:pPr>
      <w:r>
        <w:rPr>
          <w:rFonts w:cs="Times New Roman"/>
          <w:i/>
          <w:iCs/>
          <w:szCs w:val="28"/>
        </w:rPr>
        <w:t>Цифровая «умная» ферма — перспективное направление роботизации в животноводстве.</w:t>
      </w:r>
    </w:p>
    <w:p w:rsidR="00D503E8" w:rsidRDefault="0020456E">
      <w:pPr>
        <w:spacing w:after="0" w:line="240" w:lineRule="auto"/>
        <w:ind w:firstLine="709"/>
        <w:jc w:val="both"/>
        <w:rPr>
          <w:rFonts w:cs="Times New Roman"/>
          <w:szCs w:val="28"/>
        </w:rPr>
      </w:pPr>
      <w:r>
        <w:rPr>
          <w:rFonts w:cs="Times New Roman"/>
          <w:b/>
          <w:bCs/>
          <w:szCs w:val="28"/>
        </w:rPr>
        <w:t>Раздел 3.</w:t>
      </w:r>
      <w:r>
        <w:rPr>
          <w:rFonts w:cs="Times New Roman"/>
          <w:szCs w:val="28"/>
        </w:rPr>
        <w:t xml:space="preserve"> </w:t>
      </w:r>
      <w:r>
        <w:rPr>
          <w:rFonts w:cs="Times New Roman"/>
          <w:b/>
          <w:bCs/>
          <w:szCs w:val="28"/>
        </w:rPr>
        <w:t>Профессии, связанные с деятельностью животновода</w:t>
      </w:r>
    </w:p>
    <w:p w:rsidR="00D503E8" w:rsidRDefault="0020456E">
      <w:pPr>
        <w:spacing w:after="0" w:line="240" w:lineRule="auto"/>
        <w:ind w:firstLine="709"/>
        <w:jc w:val="both"/>
        <w:rPr>
          <w:rFonts w:cs="Times New Roman"/>
          <w:i/>
          <w:iCs/>
          <w:szCs w:val="28"/>
        </w:rPr>
      </w:pPr>
      <w:r>
        <w:rPr>
          <w:rFonts w:cs="Times New Roman"/>
          <w:szCs w:val="28"/>
        </w:rPr>
        <w:t xml:space="preserve">Зоотехник, зооинженер, ветеринар, оператор птицефабрики, оператор животноводческих ферм и др. </w:t>
      </w:r>
      <w:r>
        <w:rPr>
          <w:rFonts w:cs="Times New Roman"/>
          <w:i/>
          <w:iCs/>
          <w:szCs w:val="28"/>
        </w:rPr>
        <w:t>Использование информац</w:t>
      </w:r>
      <w:r>
        <w:rPr>
          <w:rFonts w:cs="Times New Roman"/>
          <w:i/>
          <w:iCs/>
          <w:szCs w:val="28"/>
        </w:rPr>
        <w:t>ионных цифровых технологий в профессиональной деятельности.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r>
        <w:rPr>
          <w:rFonts w:cs="Times New Roman"/>
          <w:b/>
          <w:bCs/>
          <w:szCs w:val="28"/>
        </w:rPr>
        <w:t>Модуль «Растениеводство»</w:t>
      </w:r>
    </w:p>
    <w:p w:rsidR="00D503E8" w:rsidRDefault="00D503E8">
      <w:pPr>
        <w:spacing w:after="0" w:line="240" w:lineRule="auto"/>
        <w:ind w:firstLine="709"/>
        <w:jc w:val="both"/>
        <w:rPr>
          <w:rFonts w:cs="Times New Roman"/>
          <w:b/>
          <w:bCs/>
          <w:szCs w:val="28"/>
        </w:rPr>
      </w:pPr>
    </w:p>
    <w:p w:rsidR="00D503E8" w:rsidRDefault="0020456E">
      <w:pPr>
        <w:spacing w:after="0" w:line="240" w:lineRule="auto"/>
        <w:jc w:val="both"/>
        <w:rPr>
          <w:rFonts w:cs="Times New Roman"/>
          <w:b/>
          <w:bCs/>
          <w:szCs w:val="28"/>
        </w:rPr>
      </w:pPr>
      <w:r>
        <w:rPr>
          <w:rFonts w:cs="Times New Roman"/>
          <w:b/>
          <w:bCs/>
          <w:szCs w:val="28"/>
        </w:rPr>
        <w:t>7–8 КЛАССЫ</w:t>
      </w:r>
    </w:p>
    <w:p w:rsidR="00D503E8" w:rsidRDefault="0020456E">
      <w:pPr>
        <w:spacing w:after="0" w:line="240" w:lineRule="auto"/>
        <w:ind w:firstLine="709"/>
        <w:jc w:val="both"/>
        <w:rPr>
          <w:rFonts w:cs="Times New Roman"/>
          <w:b/>
          <w:bCs/>
          <w:szCs w:val="28"/>
        </w:rPr>
      </w:pPr>
      <w:r>
        <w:rPr>
          <w:rFonts w:cs="Times New Roman"/>
          <w:b/>
          <w:bCs/>
          <w:szCs w:val="28"/>
        </w:rPr>
        <w:t>Раздел 1.</w:t>
      </w:r>
      <w:r>
        <w:rPr>
          <w:rFonts w:cs="Times New Roman"/>
          <w:szCs w:val="28"/>
        </w:rPr>
        <w:t xml:space="preserve"> </w:t>
      </w:r>
      <w:r>
        <w:rPr>
          <w:rFonts w:cs="Times New Roman"/>
          <w:b/>
          <w:bCs/>
          <w:szCs w:val="28"/>
        </w:rPr>
        <w:t xml:space="preserve">Элементы технологий выращивания сельскохозяйственных культур </w:t>
      </w:r>
    </w:p>
    <w:p w:rsidR="00D503E8" w:rsidRDefault="0020456E">
      <w:pPr>
        <w:spacing w:after="0" w:line="240" w:lineRule="auto"/>
        <w:ind w:firstLine="709"/>
        <w:jc w:val="both"/>
        <w:rPr>
          <w:rFonts w:cs="Times New Roman"/>
          <w:i/>
          <w:iCs/>
          <w:szCs w:val="28"/>
        </w:rPr>
      </w:pPr>
      <w:r>
        <w:rPr>
          <w:rFonts w:cs="Times New Roman"/>
          <w:i/>
          <w:iCs/>
          <w:szCs w:val="28"/>
        </w:rPr>
        <w:t>Земледелие как поворотный пункт развития человеческой цивилизации. Земля как величайша</w:t>
      </w:r>
      <w:r>
        <w:rPr>
          <w:rFonts w:cs="Times New Roman"/>
          <w:i/>
          <w:iCs/>
          <w:szCs w:val="28"/>
        </w:rPr>
        <w:t>я ценность человечества. История земледелия.</w:t>
      </w:r>
    </w:p>
    <w:p w:rsidR="00D503E8" w:rsidRDefault="0020456E">
      <w:pPr>
        <w:spacing w:after="0" w:line="240" w:lineRule="auto"/>
        <w:ind w:firstLine="709"/>
        <w:jc w:val="both"/>
        <w:rPr>
          <w:rFonts w:cs="Times New Roman"/>
          <w:szCs w:val="28"/>
        </w:rPr>
      </w:pPr>
      <w:r>
        <w:rPr>
          <w:rFonts w:cs="Times New Roman"/>
          <w:szCs w:val="28"/>
        </w:rPr>
        <w:t xml:space="preserve">Почвы, виды почв. Плодородие почв.  </w:t>
      </w:r>
    </w:p>
    <w:p w:rsidR="00D503E8" w:rsidRDefault="0020456E">
      <w:pPr>
        <w:spacing w:after="0" w:line="240" w:lineRule="auto"/>
        <w:ind w:firstLine="709"/>
        <w:jc w:val="both"/>
        <w:rPr>
          <w:rFonts w:cs="Times New Roman"/>
          <w:szCs w:val="28"/>
        </w:rPr>
      </w:pPr>
      <w:r>
        <w:rPr>
          <w:rFonts w:cs="Times New Roman"/>
          <w:szCs w:val="28"/>
        </w:rPr>
        <w:t xml:space="preserve">Инструменты обработки почвы: ручные и механизированные. Сельскохозяйственная техника. </w:t>
      </w:r>
    </w:p>
    <w:p w:rsidR="00D503E8" w:rsidRDefault="0020456E">
      <w:pPr>
        <w:spacing w:after="0" w:line="240" w:lineRule="auto"/>
        <w:ind w:firstLine="709"/>
        <w:jc w:val="both"/>
        <w:rPr>
          <w:rFonts w:cs="Times New Roman"/>
          <w:szCs w:val="28"/>
        </w:rPr>
      </w:pPr>
      <w:r>
        <w:rPr>
          <w:rFonts w:cs="Times New Roman"/>
          <w:szCs w:val="28"/>
        </w:rPr>
        <w:t xml:space="preserve">Культурные растения и их классификация. </w:t>
      </w:r>
    </w:p>
    <w:p w:rsidR="00D503E8" w:rsidRDefault="0020456E">
      <w:pPr>
        <w:spacing w:after="0" w:line="240" w:lineRule="auto"/>
        <w:ind w:firstLine="709"/>
        <w:jc w:val="both"/>
        <w:rPr>
          <w:rFonts w:cs="Times New Roman"/>
          <w:szCs w:val="28"/>
        </w:rPr>
      </w:pPr>
      <w:r>
        <w:rPr>
          <w:rFonts w:cs="Times New Roman"/>
          <w:szCs w:val="28"/>
        </w:rPr>
        <w:t xml:space="preserve">Выращивание растений на школьном/приусадебном участке. </w:t>
      </w:r>
    </w:p>
    <w:p w:rsidR="00D503E8" w:rsidRDefault="0020456E">
      <w:pPr>
        <w:spacing w:after="0" w:line="240" w:lineRule="auto"/>
        <w:ind w:firstLine="709"/>
        <w:jc w:val="both"/>
        <w:rPr>
          <w:rFonts w:cs="Times New Roman"/>
          <w:szCs w:val="28"/>
        </w:rPr>
      </w:pPr>
      <w:r>
        <w:rPr>
          <w:rFonts w:cs="Times New Roman"/>
          <w:szCs w:val="28"/>
        </w:rPr>
        <w:t xml:space="preserve">Полезные для человека дикорастущие растения и их классификация.  </w:t>
      </w:r>
    </w:p>
    <w:p w:rsidR="00D503E8" w:rsidRDefault="0020456E">
      <w:pPr>
        <w:spacing w:after="0" w:line="240" w:lineRule="auto"/>
        <w:ind w:firstLine="709"/>
        <w:jc w:val="both"/>
        <w:rPr>
          <w:rFonts w:cs="Times New Roman"/>
          <w:szCs w:val="28"/>
        </w:rPr>
      </w:pPr>
      <w:r>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w:t>
      </w:r>
      <w:r>
        <w:rPr>
          <w:rFonts w:cs="Times New Roman"/>
          <w:szCs w:val="28"/>
        </w:rPr>
        <w:t>ности.</w:t>
      </w:r>
    </w:p>
    <w:p w:rsidR="00D503E8" w:rsidRDefault="0020456E">
      <w:pPr>
        <w:spacing w:after="0" w:line="240" w:lineRule="auto"/>
        <w:ind w:firstLine="709"/>
        <w:jc w:val="both"/>
        <w:rPr>
          <w:rFonts w:cs="Times New Roman"/>
          <w:i/>
          <w:iCs/>
          <w:szCs w:val="28"/>
        </w:rPr>
      </w:pPr>
      <w:r>
        <w:rPr>
          <w:rFonts w:cs="Times New Roman"/>
          <w:i/>
          <w:iCs/>
          <w:szCs w:val="28"/>
        </w:rPr>
        <w:t xml:space="preserve">Сохранение природной среды. </w:t>
      </w:r>
    </w:p>
    <w:p w:rsidR="00D503E8" w:rsidRDefault="0020456E">
      <w:pPr>
        <w:spacing w:after="0" w:line="240" w:lineRule="auto"/>
        <w:ind w:firstLine="709"/>
        <w:jc w:val="both"/>
        <w:rPr>
          <w:rFonts w:cs="Times New Roman"/>
          <w:szCs w:val="28"/>
        </w:rPr>
      </w:pPr>
      <w:r>
        <w:rPr>
          <w:rFonts w:cs="Times New Roman"/>
          <w:b/>
          <w:bCs/>
          <w:szCs w:val="28"/>
        </w:rPr>
        <w:t>Раздел 2.</w:t>
      </w:r>
      <w:r>
        <w:rPr>
          <w:rFonts w:cs="Times New Roman"/>
          <w:szCs w:val="28"/>
        </w:rPr>
        <w:t xml:space="preserve"> </w:t>
      </w:r>
      <w:r>
        <w:rPr>
          <w:rFonts w:cs="Times New Roman"/>
          <w:b/>
          <w:bCs/>
          <w:szCs w:val="28"/>
        </w:rPr>
        <w:t>Сельскохозяйственное производство</w:t>
      </w:r>
    </w:p>
    <w:p w:rsidR="00D503E8" w:rsidRDefault="0020456E">
      <w:pPr>
        <w:spacing w:after="0" w:line="240" w:lineRule="auto"/>
        <w:ind w:firstLine="709"/>
        <w:jc w:val="both"/>
        <w:rPr>
          <w:rFonts w:cs="Times New Roman"/>
          <w:i/>
          <w:iCs/>
          <w:szCs w:val="28"/>
        </w:rPr>
      </w:pPr>
      <w:r>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Pr>
          <w:rFonts w:cs="Times New Roman"/>
          <w:i/>
          <w:iCs/>
          <w:szCs w:val="28"/>
        </w:rPr>
        <w:t>Компьютерное оснаще</w:t>
      </w:r>
      <w:r>
        <w:rPr>
          <w:rFonts w:cs="Times New Roman"/>
          <w:i/>
          <w:iCs/>
          <w:szCs w:val="28"/>
        </w:rPr>
        <w:t xml:space="preserve">ние сельскохозяйственной техники. </w:t>
      </w:r>
    </w:p>
    <w:p w:rsidR="00D503E8" w:rsidRDefault="0020456E">
      <w:pPr>
        <w:spacing w:after="0" w:line="240" w:lineRule="auto"/>
        <w:ind w:firstLine="709"/>
        <w:jc w:val="both"/>
        <w:rPr>
          <w:rFonts w:cs="Times New Roman"/>
          <w:i/>
          <w:iCs/>
          <w:szCs w:val="28"/>
        </w:rPr>
      </w:pPr>
      <w:r>
        <w:rPr>
          <w:rFonts w:cs="Times New Roman"/>
          <w:i/>
          <w:iCs/>
          <w:szCs w:val="28"/>
        </w:rPr>
        <w:t>Автоматизация и роботизация сельскохозяйственного производства:</w:t>
      </w:r>
    </w:p>
    <w:p w:rsidR="00D503E8" w:rsidRDefault="0020456E">
      <w:pPr>
        <w:spacing w:after="0" w:line="240" w:lineRule="auto"/>
        <w:ind w:firstLine="709"/>
        <w:jc w:val="both"/>
        <w:rPr>
          <w:rFonts w:cs="Times New Roman"/>
          <w:i/>
          <w:iCs/>
          <w:szCs w:val="28"/>
        </w:rPr>
      </w:pPr>
      <w:r>
        <w:rPr>
          <w:rFonts w:cs="Times New Roman"/>
          <w:i/>
          <w:iCs/>
          <w:szCs w:val="28"/>
        </w:rPr>
        <w:t xml:space="preserve">- анализаторы почвы c использованием спутниковой системы навигации; </w:t>
      </w:r>
    </w:p>
    <w:p w:rsidR="00D503E8" w:rsidRDefault="0020456E">
      <w:pPr>
        <w:spacing w:after="0" w:line="240" w:lineRule="auto"/>
        <w:ind w:firstLine="709"/>
        <w:jc w:val="both"/>
        <w:rPr>
          <w:rFonts w:cs="Times New Roman"/>
          <w:i/>
          <w:iCs/>
          <w:szCs w:val="28"/>
        </w:rPr>
      </w:pPr>
      <w:r>
        <w:rPr>
          <w:rFonts w:cs="Times New Roman"/>
          <w:i/>
          <w:iCs/>
          <w:szCs w:val="28"/>
        </w:rPr>
        <w:t>- автоматизация тепличного хозяйства;</w:t>
      </w:r>
    </w:p>
    <w:p w:rsidR="00D503E8" w:rsidRDefault="0020456E">
      <w:pPr>
        <w:spacing w:after="0" w:line="240" w:lineRule="auto"/>
        <w:ind w:firstLine="709"/>
        <w:jc w:val="both"/>
        <w:rPr>
          <w:rFonts w:cs="Times New Roman"/>
          <w:i/>
          <w:iCs/>
          <w:szCs w:val="28"/>
        </w:rPr>
      </w:pPr>
      <w:r>
        <w:rPr>
          <w:rFonts w:cs="Times New Roman"/>
          <w:i/>
          <w:iCs/>
          <w:szCs w:val="28"/>
        </w:rPr>
        <w:t>- применение роботов манипуляторов для уборки урож</w:t>
      </w:r>
      <w:r>
        <w:rPr>
          <w:rFonts w:cs="Times New Roman"/>
          <w:i/>
          <w:iCs/>
          <w:szCs w:val="28"/>
        </w:rPr>
        <w:t>ая;</w:t>
      </w:r>
    </w:p>
    <w:p w:rsidR="00D503E8" w:rsidRDefault="0020456E">
      <w:pPr>
        <w:spacing w:after="0" w:line="240" w:lineRule="auto"/>
        <w:ind w:firstLine="709"/>
        <w:jc w:val="both"/>
        <w:rPr>
          <w:rFonts w:cs="Times New Roman"/>
          <w:i/>
          <w:iCs/>
          <w:szCs w:val="28"/>
        </w:rPr>
      </w:pPr>
      <w:r>
        <w:rPr>
          <w:rFonts w:cs="Times New Roman"/>
          <w:i/>
          <w:iCs/>
          <w:szCs w:val="28"/>
        </w:rPr>
        <w:t xml:space="preserve">- внесение удобрение на основе данных от азотно-спектральных датчиков; </w:t>
      </w:r>
    </w:p>
    <w:p w:rsidR="00D503E8" w:rsidRDefault="0020456E">
      <w:pPr>
        <w:spacing w:after="0" w:line="240" w:lineRule="auto"/>
        <w:ind w:firstLine="709"/>
        <w:jc w:val="both"/>
        <w:rPr>
          <w:rFonts w:cs="Times New Roman"/>
          <w:i/>
          <w:iCs/>
          <w:szCs w:val="28"/>
        </w:rPr>
      </w:pPr>
      <w:r>
        <w:rPr>
          <w:rFonts w:cs="Times New Roman"/>
          <w:i/>
          <w:iCs/>
          <w:szCs w:val="28"/>
        </w:rPr>
        <w:t>- определение критических точек полей с помощью спутниковых снимков;</w:t>
      </w:r>
    </w:p>
    <w:p w:rsidR="00D503E8" w:rsidRDefault="0020456E">
      <w:pPr>
        <w:spacing w:after="0" w:line="240" w:lineRule="auto"/>
        <w:ind w:firstLine="709"/>
        <w:jc w:val="both"/>
        <w:rPr>
          <w:rFonts w:cs="Times New Roman"/>
          <w:i/>
          <w:iCs/>
          <w:szCs w:val="28"/>
        </w:rPr>
      </w:pPr>
      <w:r>
        <w:rPr>
          <w:rFonts w:cs="Times New Roman"/>
          <w:i/>
          <w:iCs/>
          <w:szCs w:val="28"/>
        </w:rPr>
        <w:t>использование БПЛА и др.</w:t>
      </w:r>
    </w:p>
    <w:p w:rsidR="00D503E8" w:rsidRDefault="0020456E">
      <w:pPr>
        <w:spacing w:after="0" w:line="240" w:lineRule="auto"/>
        <w:ind w:firstLine="709"/>
        <w:jc w:val="both"/>
        <w:rPr>
          <w:rFonts w:cs="Times New Roman"/>
          <w:i/>
          <w:iCs/>
          <w:szCs w:val="28"/>
        </w:rPr>
      </w:pPr>
      <w:r>
        <w:rPr>
          <w:rFonts w:cs="Times New Roman"/>
          <w:i/>
          <w:iCs/>
          <w:szCs w:val="28"/>
        </w:rPr>
        <w:t xml:space="preserve">Генно-модифицированные растения: положительные и отрицательные аспекты. </w:t>
      </w:r>
    </w:p>
    <w:p w:rsidR="00D503E8" w:rsidRDefault="0020456E">
      <w:pPr>
        <w:spacing w:after="0" w:line="240" w:lineRule="auto"/>
        <w:ind w:firstLine="709"/>
        <w:jc w:val="both"/>
        <w:rPr>
          <w:rFonts w:cs="Times New Roman"/>
          <w:szCs w:val="28"/>
        </w:rPr>
      </w:pPr>
      <w:r>
        <w:rPr>
          <w:rFonts w:cs="Times New Roman"/>
          <w:b/>
          <w:bCs/>
          <w:szCs w:val="28"/>
        </w:rPr>
        <w:t>Раздел 3.</w:t>
      </w:r>
      <w:r>
        <w:rPr>
          <w:rFonts w:cs="Times New Roman"/>
          <w:szCs w:val="28"/>
        </w:rPr>
        <w:t xml:space="preserve"> </w:t>
      </w:r>
      <w:r>
        <w:rPr>
          <w:rFonts w:cs="Times New Roman"/>
          <w:b/>
          <w:bCs/>
          <w:szCs w:val="28"/>
        </w:rPr>
        <w:t>Сельскохозяйственные профессии</w:t>
      </w:r>
      <w:r>
        <w:rPr>
          <w:rFonts w:cs="Times New Roman"/>
          <w:szCs w:val="28"/>
        </w:rPr>
        <w:t xml:space="preserve"> </w:t>
      </w:r>
    </w:p>
    <w:p w:rsidR="00D503E8" w:rsidRDefault="0020456E">
      <w:pPr>
        <w:spacing w:after="0" w:line="240" w:lineRule="auto"/>
        <w:ind w:firstLine="709"/>
        <w:jc w:val="both"/>
        <w:rPr>
          <w:rFonts w:cs="Times New Roman"/>
          <w:i/>
          <w:iCs/>
          <w:szCs w:val="28"/>
        </w:rPr>
      </w:pPr>
      <w:r>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Pr>
          <w:rFonts w:cs="Times New Roman"/>
          <w:i/>
          <w:iCs/>
          <w:szCs w:val="28"/>
        </w:rPr>
        <w:t xml:space="preserve">Использование цифровых технологий </w:t>
      </w:r>
      <w:r>
        <w:rPr>
          <w:rFonts w:cs="Times New Roman"/>
          <w:i/>
          <w:iCs/>
          <w:szCs w:val="28"/>
        </w:rPr>
        <w:t>в профессиональной деятельности.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bCs/>
          <w:szCs w:val="28"/>
        </w:rPr>
      </w:pPr>
      <w:bookmarkStart w:id="351" w:name="_Toc96279065"/>
      <w:r>
        <w:rPr>
          <w:rFonts w:cs="Times New Roman"/>
          <w:b/>
          <w:bCs/>
          <w:szCs w:val="28"/>
        </w:rPr>
        <w:t>Примерные контрольно-измерительные материалы</w:t>
      </w:r>
      <w:bookmarkEnd w:id="351"/>
    </w:p>
    <w:p w:rsidR="00D503E8" w:rsidRDefault="0020456E">
      <w:pPr>
        <w:spacing w:after="0" w:line="240" w:lineRule="auto"/>
        <w:ind w:firstLine="709"/>
        <w:jc w:val="both"/>
        <w:rPr>
          <w:rFonts w:cs="Times New Roman"/>
          <w:bCs/>
          <w:szCs w:val="28"/>
        </w:rPr>
      </w:pPr>
      <w:r>
        <w:rPr>
          <w:rFonts w:cs="Times New Roman"/>
          <w:bCs/>
          <w:szCs w:val="28"/>
        </w:rPr>
        <w:t>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w:t>
      </w:r>
      <w:r>
        <w:rPr>
          <w:rFonts w:cs="Times New Roman"/>
          <w:bCs/>
          <w:szCs w:val="28"/>
        </w:rPr>
        <w:t xml:space="preserve"> на 2 видах контроля: </w:t>
      </w:r>
    </w:p>
    <w:p w:rsidR="00D503E8" w:rsidRDefault="0020456E">
      <w:pPr>
        <w:pStyle w:val="af"/>
        <w:numPr>
          <w:ilvl w:val="0"/>
          <w:numId w:val="19"/>
        </w:numPr>
        <w:spacing w:after="0" w:line="240" w:lineRule="auto"/>
        <w:ind w:left="851" w:hanging="284"/>
        <w:jc w:val="both"/>
        <w:rPr>
          <w:rFonts w:cs="Times New Roman"/>
          <w:bCs/>
          <w:szCs w:val="28"/>
        </w:rPr>
      </w:pPr>
      <w:r>
        <w:rPr>
          <w:rFonts w:cs="Times New Roman"/>
          <w:bCs/>
          <w:szCs w:val="28"/>
        </w:rPr>
        <w:t>текущий контроль осуществляется с помощью практических работ;</w:t>
      </w:r>
    </w:p>
    <w:p w:rsidR="00D503E8" w:rsidRDefault="0020456E">
      <w:pPr>
        <w:pStyle w:val="af"/>
        <w:numPr>
          <w:ilvl w:val="0"/>
          <w:numId w:val="19"/>
        </w:numPr>
        <w:spacing w:after="0" w:line="240" w:lineRule="auto"/>
        <w:ind w:left="851" w:hanging="284"/>
        <w:jc w:val="both"/>
        <w:rPr>
          <w:rFonts w:cs="Times New Roman"/>
          <w:bCs/>
          <w:szCs w:val="28"/>
        </w:rPr>
      </w:pPr>
      <w:r>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D503E8" w:rsidRDefault="0020456E">
      <w:pPr>
        <w:spacing w:after="0" w:line="240" w:lineRule="auto"/>
        <w:ind w:firstLine="709"/>
        <w:jc w:val="both"/>
        <w:rPr>
          <w:rFonts w:cs="Times New Roman"/>
          <w:bCs/>
          <w:szCs w:val="28"/>
        </w:rPr>
      </w:pPr>
      <w:r>
        <w:rPr>
          <w:rFonts w:cs="Times New Roman"/>
          <w:bCs/>
          <w:szCs w:val="28"/>
        </w:rPr>
        <w:t>При оценке практической работы учитываютс</w:t>
      </w:r>
      <w:r>
        <w:rPr>
          <w:rFonts w:cs="Times New Roman"/>
          <w:bCs/>
          <w:szCs w:val="28"/>
        </w:rPr>
        <w:t>я следующие составляющие:</w:t>
      </w:r>
    </w:p>
    <w:p w:rsidR="00D503E8" w:rsidRDefault="0020456E">
      <w:pPr>
        <w:pStyle w:val="af"/>
        <w:numPr>
          <w:ilvl w:val="0"/>
          <w:numId w:val="19"/>
        </w:numPr>
        <w:spacing w:after="0" w:line="240" w:lineRule="auto"/>
        <w:ind w:left="851" w:hanging="284"/>
        <w:jc w:val="both"/>
        <w:rPr>
          <w:rFonts w:cs="Times New Roman"/>
          <w:bCs/>
          <w:szCs w:val="28"/>
        </w:rPr>
      </w:pPr>
      <w:r>
        <w:rPr>
          <w:rFonts w:cs="Times New Roman"/>
          <w:bCs/>
          <w:szCs w:val="28"/>
        </w:rPr>
        <w:t>организация труда;</w:t>
      </w:r>
    </w:p>
    <w:p w:rsidR="00D503E8" w:rsidRDefault="0020456E">
      <w:pPr>
        <w:pStyle w:val="af"/>
        <w:numPr>
          <w:ilvl w:val="0"/>
          <w:numId w:val="19"/>
        </w:numPr>
        <w:spacing w:after="0" w:line="240" w:lineRule="auto"/>
        <w:ind w:left="851" w:hanging="284"/>
        <w:jc w:val="both"/>
        <w:rPr>
          <w:rFonts w:cs="Times New Roman"/>
          <w:bCs/>
          <w:szCs w:val="28"/>
        </w:rPr>
      </w:pPr>
      <w:r>
        <w:rPr>
          <w:rFonts w:cs="Times New Roman"/>
          <w:bCs/>
          <w:szCs w:val="28"/>
        </w:rPr>
        <w:t xml:space="preserve">приемы труда: </w:t>
      </w:r>
    </w:p>
    <w:p w:rsidR="00D503E8" w:rsidRDefault="0020456E">
      <w:pPr>
        <w:pStyle w:val="af"/>
        <w:numPr>
          <w:ilvl w:val="0"/>
          <w:numId w:val="19"/>
        </w:numPr>
        <w:spacing w:after="0" w:line="240" w:lineRule="auto"/>
        <w:ind w:left="851" w:hanging="284"/>
        <w:jc w:val="both"/>
        <w:rPr>
          <w:rFonts w:cs="Times New Roman"/>
          <w:bCs/>
          <w:szCs w:val="28"/>
        </w:rPr>
      </w:pPr>
      <w:r>
        <w:rPr>
          <w:rFonts w:cs="Times New Roman"/>
          <w:bCs/>
          <w:szCs w:val="28"/>
        </w:rPr>
        <w:t>качество изделия (работы).</w:t>
      </w:r>
    </w:p>
    <w:p w:rsidR="00D503E8" w:rsidRDefault="00D503E8">
      <w:pPr>
        <w:spacing w:after="0" w:line="240" w:lineRule="auto"/>
        <w:ind w:firstLine="709"/>
        <w:jc w:val="both"/>
        <w:rPr>
          <w:rFonts w:eastAsia="Arial Unicode MS" w:cs="Times New Roman"/>
          <w:b/>
          <w:szCs w:val="28"/>
          <w:lang w:eastAsia="en-US"/>
        </w:rPr>
      </w:pPr>
    </w:p>
    <w:p w:rsidR="00D503E8" w:rsidRDefault="00D503E8">
      <w:pPr>
        <w:spacing w:after="0" w:line="240" w:lineRule="auto"/>
        <w:ind w:firstLine="709"/>
        <w:jc w:val="both"/>
        <w:rPr>
          <w:rFonts w:eastAsia="Arial Unicode MS" w:cs="Times New Roman"/>
          <w:b/>
          <w:szCs w:val="28"/>
          <w:lang w:eastAsia="en-US"/>
        </w:rPr>
      </w:pPr>
    </w:p>
    <w:p w:rsidR="00D503E8" w:rsidRDefault="0020456E">
      <w:pPr>
        <w:spacing w:after="0" w:line="240" w:lineRule="auto"/>
        <w:rPr>
          <w:rFonts w:eastAsia="Times New Roman" w:cs="Times New Roman"/>
          <w:szCs w:val="28"/>
        </w:rPr>
      </w:pPr>
      <w:bookmarkStart w:id="352" w:name="_Toc96279066"/>
      <w:r>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spacing w:after="0" w:line="240" w:lineRule="auto"/>
        <w:ind w:firstLine="709"/>
        <w:jc w:val="both"/>
        <w:rPr>
          <w:rFonts w:cs="Times New Roman"/>
          <w:bCs/>
          <w:szCs w:val="28"/>
        </w:rPr>
      </w:pPr>
      <w:r>
        <w:rPr>
          <w:rFonts w:cs="Times New Roman"/>
          <w:bCs/>
          <w:szCs w:val="28"/>
        </w:rPr>
        <w:t>ценностное отношение к технологиям, трудовым достижениям народа;</w:t>
      </w:r>
    </w:p>
    <w:p w:rsidR="00D503E8" w:rsidRDefault="0020456E">
      <w:pPr>
        <w:spacing w:after="0" w:line="240" w:lineRule="auto"/>
        <w:ind w:firstLine="709"/>
        <w:jc w:val="both"/>
        <w:rPr>
          <w:rFonts w:cs="Times New Roman"/>
          <w:bCs/>
          <w:szCs w:val="28"/>
        </w:rPr>
      </w:pPr>
      <w:r>
        <w:rPr>
          <w:rFonts w:cs="Times New Roman"/>
          <w:bCs/>
          <w:szCs w:val="28"/>
        </w:rPr>
        <w:t>чувство ответственности и долга перед своей семьей, малой и большой Родиной через трудовую деятельность;</w:t>
      </w:r>
    </w:p>
    <w:p w:rsidR="00D503E8" w:rsidRDefault="0020456E">
      <w:pPr>
        <w:spacing w:after="0" w:line="240" w:lineRule="auto"/>
        <w:ind w:firstLine="709"/>
        <w:jc w:val="both"/>
        <w:rPr>
          <w:rFonts w:cs="Times New Roman"/>
          <w:bCs/>
          <w:szCs w:val="28"/>
        </w:rPr>
      </w:pPr>
      <w:r>
        <w:rPr>
          <w:rFonts w:cs="Times New Roman"/>
          <w:bCs/>
          <w:szCs w:val="28"/>
        </w:rPr>
        <w:t>установка на активное участие в решении практических задач в области предметной технол</w:t>
      </w:r>
      <w:r>
        <w:rPr>
          <w:rFonts w:cs="Times New Roman"/>
          <w:bCs/>
          <w:szCs w:val="28"/>
        </w:rPr>
        <w:t>огической деятельности;</w:t>
      </w:r>
    </w:p>
    <w:p w:rsidR="00D503E8" w:rsidRDefault="0020456E">
      <w:pPr>
        <w:spacing w:after="0" w:line="240" w:lineRule="auto"/>
        <w:ind w:firstLine="709"/>
        <w:jc w:val="both"/>
        <w:rPr>
          <w:rFonts w:cs="Times New Roman"/>
          <w:bCs/>
          <w:szCs w:val="28"/>
        </w:rPr>
      </w:pPr>
      <w:r>
        <w:rPr>
          <w:rFonts w:cs="Times New Roman"/>
          <w:bCs/>
          <w:szCs w:val="28"/>
        </w:rPr>
        <w:t>интерес к практическому изучению профессий и труда различного рода;</w:t>
      </w:r>
    </w:p>
    <w:p w:rsidR="00D503E8" w:rsidRDefault="0020456E">
      <w:pPr>
        <w:spacing w:after="0" w:line="240" w:lineRule="auto"/>
        <w:ind w:firstLine="709"/>
        <w:jc w:val="both"/>
        <w:rPr>
          <w:rFonts w:cs="Times New Roman"/>
          <w:bCs/>
          <w:szCs w:val="28"/>
        </w:rPr>
      </w:pPr>
      <w:r>
        <w:rPr>
          <w:rFonts w:cs="Times New Roman"/>
          <w:bCs/>
          <w:szCs w:val="28"/>
        </w:rPr>
        <w:t>уважение к труду и результатам трудовой деятельности;</w:t>
      </w:r>
    </w:p>
    <w:p w:rsidR="00D503E8" w:rsidRDefault="0020456E">
      <w:pPr>
        <w:spacing w:after="0" w:line="240" w:lineRule="auto"/>
        <w:ind w:firstLine="709"/>
        <w:jc w:val="both"/>
        <w:rPr>
          <w:rFonts w:cs="Times New Roman"/>
          <w:bCs/>
          <w:szCs w:val="28"/>
        </w:rPr>
      </w:pPr>
      <w:r>
        <w:rPr>
          <w:rFonts w:cs="Times New Roman"/>
          <w:bCs/>
          <w:szCs w:val="28"/>
        </w:rPr>
        <w:t>готовнос</w:t>
      </w:r>
      <w:r>
        <w:rPr>
          <w:rFonts w:cs="Times New Roman"/>
          <w:bCs/>
          <w:szCs w:val="28"/>
        </w:rPr>
        <w:t>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D503E8" w:rsidRDefault="0020456E">
      <w:pPr>
        <w:spacing w:after="0" w:line="240" w:lineRule="auto"/>
        <w:ind w:firstLine="709"/>
        <w:jc w:val="both"/>
        <w:rPr>
          <w:rFonts w:cs="Times New Roman"/>
          <w:bCs/>
          <w:szCs w:val="28"/>
        </w:rPr>
      </w:pPr>
      <w:r>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D503E8" w:rsidRDefault="0020456E">
      <w:pPr>
        <w:spacing w:after="0" w:line="240" w:lineRule="auto"/>
        <w:ind w:firstLine="709"/>
        <w:jc w:val="both"/>
        <w:rPr>
          <w:rFonts w:cs="Times New Roman"/>
          <w:bCs/>
          <w:szCs w:val="28"/>
        </w:rPr>
      </w:pPr>
      <w:r>
        <w:rPr>
          <w:rFonts w:cs="Times New Roman"/>
          <w:bCs/>
          <w:szCs w:val="28"/>
        </w:rPr>
        <w:t>повышение уровня своей компетентности через практическое овладение элементами организации умственного и фи</w:t>
      </w:r>
      <w:r>
        <w:rPr>
          <w:rFonts w:cs="Times New Roman"/>
          <w:bCs/>
          <w:szCs w:val="28"/>
        </w:rPr>
        <w:t>зического труда;</w:t>
      </w:r>
    </w:p>
    <w:p w:rsidR="00D503E8" w:rsidRDefault="0020456E">
      <w:pPr>
        <w:spacing w:after="0" w:line="240" w:lineRule="auto"/>
        <w:ind w:firstLine="709"/>
        <w:jc w:val="both"/>
        <w:rPr>
          <w:rFonts w:cs="Times New Roman"/>
          <w:bCs/>
          <w:szCs w:val="28"/>
        </w:rPr>
      </w:pPr>
      <w:r>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503E8" w:rsidRDefault="0020456E">
      <w:pPr>
        <w:spacing w:after="0" w:line="240" w:lineRule="auto"/>
        <w:ind w:firstLine="709"/>
        <w:jc w:val="both"/>
        <w:rPr>
          <w:rFonts w:cs="Times New Roman"/>
          <w:bCs/>
          <w:szCs w:val="28"/>
        </w:rPr>
      </w:pPr>
      <w:r>
        <w:rPr>
          <w:rFonts w:cs="Times New Roman"/>
          <w:bCs/>
          <w:szCs w:val="28"/>
        </w:rPr>
        <w:t>способность к самоопределению в выбранной сфере будущей профессиональной деяте</w:t>
      </w:r>
      <w:r>
        <w:rPr>
          <w:rFonts w:cs="Times New Roman"/>
          <w:bCs/>
          <w:szCs w:val="28"/>
        </w:rPr>
        <w:t>льности, умение ставить реальные достижимые планы;</w:t>
      </w:r>
    </w:p>
    <w:p w:rsidR="00D503E8" w:rsidRDefault="0020456E">
      <w:pPr>
        <w:spacing w:after="0" w:line="240" w:lineRule="auto"/>
        <w:ind w:firstLine="709"/>
        <w:jc w:val="both"/>
        <w:rPr>
          <w:rFonts w:cs="Times New Roman"/>
          <w:bCs/>
          <w:szCs w:val="28"/>
        </w:rPr>
      </w:pPr>
      <w:r>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D503E8" w:rsidRDefault="0020456E">
      <w:pPr>
        <w:spacing w:after="0" w:line="240" w:lineRule="auto"/>
        <w:ind w:firstLine="709"/>
        <w:jc w:val="both"/>
        <w:rPr>
          <w:rFonts w:cs="Times New Roman"/>
          <w:bCs/>
          <w:szCs w:val="28"/>
        </w:rPr>
      </w:pPr>
      <w:r>
        <w:rPr>
          <w:rFonts w:cs="Times New Roman"/>
          <w:bCs/>
          <w:szCs w:val="28"/>
        </w:rPr>
        <w:t>способность выбирать адекватную форму поведения, с точки зрения опасности или безопасност</w:t>
      </w:r>
      <w:r>
        <w:rPr>
          <w:rFonts w:cs="Times New Roman"/>
          <w:bCs/>
          <w:szCs w:val="28"/>
        </w:rPr>
        <w:t>и для себя и окружающих, при выполнении трудовых функций;</w:t>
      </w:r>
    </w:p>
    <w:p w:rsidR="00D503E8" w:rsidRDefault="0020456E">
      <w:pPr>
        <w:spacing w:after="0" w:line="240" w:lineRule="auto"/>
        <w:ind w:firstLine="709"/>
        <w:jc w:val="both"/>
        <w:rPr>
          <w:rFonts w:cs="Times New Roman"/>
          <w:bCs/>
          <w:szCs w:val="28"/>
        </w:rPr>
      </w:pPr>
      <w:r>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D503E8" w:rsidRDefault="00D503E8">
      <w:pPr>
        <w:tabs>
          <w:tab w:val="left" w:pos="993"/>
        </w:tabs>
        <w:spacing w:after="0" w:line="240" w:lineRule="auto"/>
        <w:ind w:firstLine="709"/>
        <w:jc w:val="both"/>
        <w:rPr>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Метапредметные результаты</w:t>
      </w:r>
    </w:p>
    <w:p w:rsidR="00D503E8" w:rsidRDefault="0020456E">
      <w:pPr>
        <w:spacing w:after="0" w:line="240" w:lineRule="auto"/>
        <w:ind w:firstLine="709"/>
        <w:jc w:val="both"/>
        <w:rPr>
          <w:rFonts w:cs="Times New Roman"/>
          <w:b/>
          <w:bCs/>
          <w:i/>
          <w:szCs w:val="28"/>
        </w:rPr>
      </w:pPr>
      <w:r>
        <w:rPr>
          <w:rFonts w:cs="Times New Roman"/>
          <w:b/>
          <w:bCs/>
          <w:i/>
          <w:szCs w:val="28"/>
        </w:rPr>
        <w:t>Овладение универсальными учебным</w:t>
      </w:r>
      <w:r>
        <w:rPr>
          <w:rFonts w:cs="Times New Roman"/>
          <w:b/>
          <w:bCs/>
          <w:i/>
          <w:szCs w:val="28"/>
        </w:rPr>
        <w:t>и познавательными действиями:</w:t>
      </w:r>
    </w:p>
    <w:p w:rsidR="00D503E8" w:rsidRDefault="0020456E">
      <w:pPr>
        <w:spacing w:after="0" w:line="240" w:lineRule="auto"/>
        <w:ind w:firstLine="709"/>
        <w:jc w:val="both"/>
        <w:rPr>
          <w:rFonts w:cs="Times New Roman"/>
          <w:bCs/>
          <w:szCs w:val="28"/>
        </w:rPr>
      </w:pPr>
      <w:r>
        <w:rPr>
          <w:rFonts w:cs="Times New Roman"/>
          <w:bCs/>
          <w:szCs w:val="28"/>
        </w:rPr>
        <w:t>выявлять и характеризовать различные признаки объектов;</w:t>
      </w:r>
    </w:p>
    <w:p w:rsidR="00D503E8" w:rsidRDefault="0020456E">
      <w:pPr>
        <w:spacing w:after="0" w:line="240" w:lineRule="auto"/>
        <w:ind w:firstLine="709"/>
        <w:jc w:val="both"/>
        <w:rPr>
          <w:rFonts w:cs="Times New Roman"/>
          <w:bCs/>
          <w:szCs w:val="28"/>
        </w:rPr>
      </w:pPr>
      <w:r>
        <w:rPr>
          <w:rFonts w:cs="Times New Roman"/>
          <w:bCs/>
          <w:szCs w:val="28"/>
        </w:rPr>
        <w:t>выявлять дефициты информации, данных, необходимых для решения поставленной технологической задачи;</w:t>
      </w:r>
    </w:p>
    <w:p w:rsidR="00D503E8" w:rsidRDefault="0020456E">
      <w:pPr>
        <w:spacing w:after="0" w:line="240" w:lineRule="auto"/>
        <w:ind w:firstLine="709"/>
        <w:jc w:val="both"/>
        <w:rPr>
          <w:rFonts w:cs="Times New Roman"/>
          <w:bCs/>
          <w:szCs w:val="28"/>
        </w:rPr>
      </w:pPr>
      <w:r>
        <w:rPr>
          <w:rFonts w:cs="Times New Roman"/>
          <w:bCs/>
          <w:szCs w:val="28"/>
        </w:rPr>
        <w:t>создавать, применять и преобразовывать модели и схемы для решения учебн</w:t>
      </w:r>
      <w:r>
        <w:rPr>
          <w:rFonts w:cs="Times New Roman"/>
          <w:bCs/>
          <w:szCs w:val="28"/>
        </w:rPr>
        <w:t>ых задач;</w:t>
      </w:r>
    </w:p>
    <w:p w:rsidR="00D503E8" w:rsidRDefault="0020456E">
      <w:pPr>
        <w:spacing w:after="0" w:line="240" w:lineRule="auto"/>
        <w:ind w:firstLine="709"/>
        <w:jc w:val="both"/>
        <w:rPr>
          <w:rFonts w:cs="Times New Roman"/>
          <w:bCs/>
          <w:szCs w:val="28"/>
        </w:rPr>
      </w:pPr>
      <w:r>
        <w:rPr>
          <w:rFonts w:cs="Times New Roman"/>
          <w:bCs/>
          <w:szCs w:val="28"/>
        </w:rPr>
        <w:t xml:space="preserve">смысловое чтение информации, представленной в различных формах (схемы, чертежи, инструкции); </w:t>
      </w:r>
    </w:p>
    <w:p w:rsidR="00D503E8" w:rsidRDefault="0020456E">
      <w:pPr>
        <w:spacing w:after="0" w:line="240" w:lineRule="auto"/>
        <w:ind w:firstLine="709"/>
        <w:jc w:val="both"/>
        <w:rPr>
          <w:rFonts w:cs="Times New Roman"/>
          <w:bCs/>
          <w:szCs w:val="28"/>
        </w:rPr>
      </w:pPr>
      <w:r>
        <w:rPr>
          <w:rFonts w:cs="Times New Roman"/>
          <w:bCs/>
          <w:szCs w:val="28"/>
        </w:rPr>
        <w:t>прогнозировать возможное развитие процессов и последствий технологического развития в различных отраслях;</w:t>
      </w:r>
    </w:p>
    <w:p w:rsidR="00D503E8" w:rsidRDefault="0020456E">
      <w:pPr>
        <w:spacing w:after="0" w:line="240" w:lineRule="auto"/>
        <w:ind w:firstLine="709"/>
        <w:jc w:val="both"/>
        <w:rPr>
          <w:rFonts w:cs="Times New Roman"/>
          <w:bCs/>
          <w:szCs w:val="28"/>
        </w:rPr>
      </w:pPr>
      <w:r>
        <w:rPr>
          <w:rFonts w:cs="Times New Roman"/>
          <w:bCs/>
          <w:szCs w:val="28"/>
        </w:rPr>
        <w:t>навыки использования поисковых систем для реше</w:t>
      </w:r>
      <w:r>
        <w:rPr>
          <w:rFonts w:cs="Times New Roman"/>
          <w:bCs/>
          <w:szCs w:val="28"/>
        </w:rPr>
        <w:t>ния учебных задач;</w:t>
      </w:r>
    </w:p>
    <w:p w:rsidR="00D503E8" w:rsidRDefault="0020456E">
      <w:pPr>
        <w:spacing w:after="0" w:line="240" w:lineRule="auto"/>
        <w:ind w:firstLine="709"/>
        <w:jc w:val="both"/>
        <w:rPr>
          <w:rFonts w:cs="Times New Roman"/>
          <w:bCs/>
          <w:szCs w:val="28"/>
        </w:rPr>
      </w:pPr>
      <w:r>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D503E8" w:rsidRDefault="0020456E">
      <w:pPr>
        <w:spacing w:after="0" w:line="240" w:lineRule="auto"/>
        <w:ind w:firstLine="709"/>
        <w:jc w:val="both"/>
        <w:rPr>
          <w:rFonts w:cs="Times New Roman"/>
          <w:b/>
          <w:bCs/>
          <w:i/>
          <w:szCs w:val="28"/>
        </w:rPr>
      </w:pPr>
      <w:r>
        <w:rPr>
          <w:rFonts w:cs="Times New Roman"/>
          <w:b/>
          <w:bCs/>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cs="Times New Roman"/>
          <w:bCs/>
          <w:szCs w:val="28"/>
        </w:rPr>
      </w:pPr>
      <w:r>
        <w:rPr>
          <w:rFonts w:cs="Times New Roman"/>
          <w:bCs/>
          <w:szCs w:val="28"/>
        </w:rPr>
        <w:t>самостоятельно или с помощью педагога составлять устные соо</w:t>
      </w:r>
      <w:r>
        <w:rPr>
          <w:rFonts w:cs="Times New Roman"/>
          <w:bCs/>
          <w:szCs w:val="28"/>
        </w:rPr>
        <w:t>бщения для выступления перед аудиторией;</w:t>
      </w:r>
    </w:p>
    <w:p w:rsidR="00D503E8" w:rsidRDefault="0020456E">
      <w:pPr>
        <w:spacing w:after="0" w:line="240" w:lineRule="auto"/>
        <w:ind w:firstLine="709"/>
        <w:jc w:val="both"/>
        <w:rPr>
          <w:rFonts w:cs="Times New Roman"/>
          <w:bCs/>
          <w:szCs w:val="28"/>
        </w:rPr>
      </w:pPr>
      <w:r>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D503E8" w:rsidRDefault="0020456E">
      <w:pPr>
        <w:spacing w:after="0" w:line="240" w:lineRule="auto"/>
        <w:ind w:firstLine="709"/>
        <w:jc w:val="both"/>
        <w:rPr>
          <w:rFonts w:cs="Times New Roman"/>
          <w:bCs/>
          <w:szCs w:val="28"/>
        </w:rPr>
      </w:pPr>
      <w:r>
        <w:rPr>
          <w:rFonts w:cs="Times New Roman"/>
          <w:bCs/>
          <w:szCs w:val="28"/>
        </w:rPr>
        <w:t>работать индивидуально и в групп</w:t>
      </w:r>
      <w:r>
        <w:rPr>
          <w:rFonts w:cs="Times New Roman"/>
          <w:bCs/>
          <w:szCs w:val="28"/>
        </w:rPr>
        <w:t>е над созданием условно нового продукта;</w:t>
      </w:r>
    </w:p>
    <w:p w:rsidR="00D503E8" w:rsidRDefault="0020456E">
      <w:pPr>
        <w:spacing w:after="0" w:line="240" w:lineRule="auto"/>
        <w:ind w:firstLine="709"/>
        <w:jc w:val="both"/>
        <w:rPr>
          <w:rFonts w:cs="Times New Roman"/>
          <w:bCs/>
          <w:szCs w:val="28"/>
        </w:rPr>
      </w:pPr>
      <w:r>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D503E8" w:rsidRDefault="0020456E">
      <w:pPr>
        <w:spacing w:after="0" w:line="240" w:lineRule="auto"/>
        <w:ind w:firstLine="709"/>
        <w:jc w:val="both"/>
        <w:rPr>
          <w:rFonts w:cs="Times New Roman"/>
          <w:bCs/>
          <w:szCs w:val="28"/>
        </w:rPr>
      </w:pPr>
      <w:r>
        <w:rPr>
          <w:rFonts w:cs="Times New Roman"/>
          <w:bCs/>
          <w:szCs w:val="28"/>
        </w:rPr>
        <w:t xml:space="preserve">оценивать качество своего вклада в общий продукт, в </w:t>
      </w:r>
      <w:r>
        <w:rPr>
          <w:rFonts w:cs="Times New Roman"/>
          <w:bCs/>
          <w:szCs w:val="28"/>
        </w:rPr>
        <w:t>решение общих задач коллектива;</w:t>
      </w:r>
    </w:p>
    <w:p w:rsidR="00D503E8" w:rsidRDefault="0020456E">
      <w:pPr>
        <w:spacing w:after="0" w:line="240" w:lineRule="auto"/>
        <w:ind w:firstLine="709"/>
        <w:jc w:val="both"/>
        <w:rPr>
          <w:rFonts w:cs="Times New Roman"/>
          <w:bCs/>
          <w:szCs w:val="28"/>
        </w:rPr>
      </w:pPr>
      <w:r>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D503E8" w:rsidRDefault="0020456E">
      <w:pPr>
        <w:spacing w:after="0" w:line="240" w:lineRule="auto"/>
        <w:ind w:firstLine="709"/>
        <w:jc w:val="both"/>
        <w:rPr>
          <w:rFonts w:cs="Times New Roman"/>
          <w:b/>
          <w:bCs/>
          <w:i/>
          <w:szCs w:val="28"/>
        </w:rPr>
      </w:pPr>
      <w:r>
        <w:rPr>
          <w:rFonts w:cs="Times New Roman"/>
          <w:b/>
          <w:bCs/>
          <w:i/>
          <w:szCs w:val="28"/>
        </w:rPr>
        <w:t>Овладение универсальными учебными регулятивными действиями:</w:t>
      </w:r>
    </w:p>
    <w:p w:rsidR="00D503E8" w:rsidRDefault="0020456E">
      <w:pPr>
        <w:spacing w:after="0" w:line="240" w:lineRule="auto"/>
        <w:ind w:firstLine="709"/>
        <w:jc w:val="both"/>
        <w:rPr>
          <w:rFonts w:cs="Times New Roman"/>
          <w:bCs/>
          <w:szCs w:val="28"/>
        </w:rPr>
      </w:pPr>
      <w:r>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D503E8" w:rsidRDefault="0020456E">
      <w:pPr>
        <w:spacing w:after="0" w:line="240" w:lineRule="auto"/>
        <w:ind w:firstLine="709"/>
        <w:jc w:val="both"/>
        <w:rPr>
          <w:rFonts w:cs="Times New Roman"/>
          <w:bCs/>
          <w:szCs w:val="28"/>
        </w:rPr>
      </w:pPr>
      <w:r>
        <w:rPr>
          <w:rFonts w:cs="Times New Roman"/>
          <w:bCs/>
          <w:szCs w:val="28"/>
        </w:rPr>
        <w:t>самостоятельно или после предварительного анализа планировать процесс познавательно-трудово</w:t>
      </w:r>
      <w:r>
        <w:rPr>
          <w:rFonts w:cs="Times New Roman"/>
          <w:bCs/>
          <w:szCs w:val="28"/>
        </w:rPr>
        <w:t>й деятельности, осознанно выбирать наиболее эффективные способы решения учебной или трудовой задачи на основе заданных алгоритмов;</w:t>
      </w:r>
    </w:p>
    <w:p w:rsidR="00D503E8" w:rsidRDefault="0020456E">
      <w:pPr>
        <w:spacing w:after="0" w:line="240" w:lineRule="auto"/>
        <w:ind w:firstLine="709"/>
        <w:jc w:val="both"/>
        <w:rPr>
          <w:rFonts w:cs="Times New Roman"/>
          <w:bCs/>
          <w:szCs w:val="28"/>
        </w:rPr>
      </w:pPr>
      <w:r>
        <w:rPr>
          <w:rFonts w:cs="Times New Roman"/>
          <w:bCs/>
          <w:szCs w:val="28"/>
        </w:rPr>
        <w:t>владеть способами самооценки правильности выполнения учебной задачи;</w:t>
      </w:r>
    </w:p>
    <w:p w:rsidR="00D503E8" w:rsidRDefault="0020456E">
      <w:pPr>
        <w:spacing w:after="0" w:line="240" w:lineRule="auto"/>
        <w:ind w:firstLine="709"/>
        <w:jc w:val="both"/>
        <w:rPr>
          <w:rFonts w:cs="Times New Roman"/>
          <w:bCs/>
          <w:szCs w:val="28"/>
        </w:rPr>
      </w:pPr>
      <w:r>
        <w:rPr>
          <w:rFonts w:cs="Times New Roman"/>
          <w:bCs/>
          <w:szCs w:val="28"/>
        </w:rPr>
        <w:t>оценивать правильность выполнения учебной задачи, собственные возможности ее решения;</w:t>
      </w:r>
    </w:p>
    <w:p w:rsidR="00D503E8" w:rsidRDefault="0020456E">
      <w:pPr>
        <w:spacing w:after="0" w:line="240" w:lineRule="auto"/>
        <w:ind w:firstLine="709"/>
        <w:jc w:val="both"/>
        <w:rPr>
          <w:rFonts w:cs="Times New Roman"/>
          <w:bCs/>
          <w:szCs w:val="28"/>
        </w:rPr>
      </w:pPr>
      <w:r>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w:t>
      </w:r>
      <w:r>
        <w:rPr>
          <w:rFonts w:cs="Times New Roman"/>
          <w:bCs/>
          <w:szCs w:val="28"/>
        </w:rPr>
        <w:t>яющейся ситуации;</w:t>
      </w:r>
    </w:p>
    <w:p w:rsidR="00D503E8" w:rsidRDefault="0020456E">
      <w:pPr>
        <w:spacing w:after="0" w:line="240" w:lineRule="auto"/>
        <w:ind w:firstLine="709"/>
        <w:jc w:val="both"/>
        <w:rPr>
          <w:rFonts w:cs="Times New Roman"/>
          <w:bCs/>
          <w:szCs w:val="28"/>
        </w:rPr>
      </w:pPr>
      <w:r>
        <w:rPr>
          <w:rFonts w:cs="Times New Roman"/>
          <w:bCs/>
          <w:szCs w:val="28"/>
        </w:rPr>
        <w:t>давать адекватную оценку ситуации и предлагать план ее изменения;</w:t>
      </w:r>
    </w:p>
    <w:p w:rsidR="00D503E8" w:rsidRDefault="0020456E">
      <w:pPr>
        <w:spacing w:after="0" w:line="240" w:lineRule="auto"/>
        <w:ind w:firstLine="709"/>
        <w:jc w:val="both"/>
        <w:rPr>
          <w:rFonts w:cs="Times New Roman"/>
          <w:bCs/>
          <w:szCs w:val="28"/>
        </w:rPr>
      </w:pPr>
      <w:r>
        <w:rPr>
          <w:rFonts w:cs="Times New Roman"/>
          <w:bCs/>
          <w:szCs w:val="28"/>
        </w:rPr>
        <w:t>предвидеть трудности, которые могут возникнуть при решении учебно-технологической задачи;</w:t>
      </w:r>
    </w:p>
    <w:p w:rsidR="00D503E8" w:rsidRDefault="0020456E">
      <w:pPr>
        <w:spacing w:after="0" w:line="240" w:lineRule="auto"/>
        <w:ind w:firstLine="709"/>
        <w:jc w:val="both"/>
        <w:rPr>
          <w:szCs w:val="28"/>
        </w:rPr>
      </w:pPr>
      <w:r>
        <w:rPr>
          <w:szCs w:val="28"/>
        </w:rPr>
        <w:t>понимать причины, по которым не был достигнут требуемый результат деятельности, оп</w:t>
      </w:r>
      <w:r>
        <w:rPr>
          <w:szCs w:val="28"/>
        </w:rPr>
        <w:t>ределять позитивные изменения и направления, требующие дальнейшей работы;</w:t>
      </w:r>
    </w:p>
    <w:p w:rsidR="00D503E8" w:rsidRDefault="0020456E">
      <w:pPr>
        <w:spacing w:after="0" w:line="240" w:lineRule="auto"/>
        <w:ind w:firstLine="709"/>
        <w:jc w:val="both"/>
        <w:rPr>
          <w:rFonts w:cs="Times New Roman"/>
          <w:bCs/>
          <w:szCs w:val="28"/>
        </w:rPr>
      </w:pPr>
      <w:r>
        <w:rPr>
          <w:rFonts w:cs="Times New Roman"/>
          <w:bCs/>
          <w:szCs w:val="28"/>
        </w:rPr>
        <w:t>ставить себя на место другого человека, понимать мотивы и намерения другого;</w:t>
      </w:r>
    </w:p>
    <w:p w:rsidR="00D503E8" w:rsidRDefault="0020456E">
      <w:pPr>
        <w:spacing w:after="0" w:line="240" w:lineRule="auto"/>
        <w:ind w:firstLine="709"/>
        <w:jc w:val="both"/>
        <w:rPr>
          <w:rFonts w:cs="Times New Roman"/>
          <w:bCs/>
          <w:szCs w:val="28"/>
        </w:rPr>
      </w:pPr>
      <w:r>
        <w:rPr>
          <w:rFonts w:cs="Times New Roman"/>
          <w:bCs/>
          <w:szCs w:val="28"/>
        </w:rPr>
        <w:t>регулировать способ выражения эмоций;</w:t>
      </w:r>
    </w:p>
    <w:p w:rsidR="00D503E8" w:rsidRDefault="0020456E">
      <w:pPr>
        <w:spacing w:after="0" w:line="240" w:lineRule="auto"/>
        <w:ind w:firstLine="709"/>
        <w:jc w:val="both"/>
        <w:rPr>
          <w:rFonts w:cs="Times New Roman"/>
          <w:bCs/>
          <w:szCs w:val="28"/>
        </w:rPr>
      </w:pPr>
      <w:r>
        <w:rPr>
          <w:rFonts w:cs="Times New Roman"/>
          <w:bCs/>
          <w:szCs w:val="28"/>
        </w:rPr>
        <w:t>осознанно относиться к другому человеку, его мнению;</w:t>
      </w:r>
    </w:p>
    <w:p w:rsidR="00D503E8" w:rsidRDefault="0020456E">
      <w:pPr>
        <w:spacing w:after="0" w:line="240" w:lineRule="auto"/>
        <w:ind w:firstLine="709"/>
        <w:jc w:val="both"/>
        <w:rPr>
          <w:rFonts w:cs="Times New Roman"/>
          <w:bCs/>
          <w:szCs w:val="28"/>
        </w:rPr>
      </w:pPr>
      <w:r>
        <w:rPr>
          <w:rFonts w:cs="Times New Roman"/>
          <w:bCs/>
          <w:szCs w:val="28"/>
        </w:rPr>
        <w:t>признавать сво</w:t>
      </w:r>
      <w:r>
        <w:rPr>
          <w:rFonts w:cs="Times New Roman"/>
          <w:bCs/>
          <w:szCs w:val="28"/>
        </w:rPr>
        <w:t>е право на ошибку и такое же право другого;</w:t>
      </w:r>
    </w:p>
    <w:p w:rsidR="00D503E8" w:rsidRDefault="0020456E">
      <w:pPr>
        <w:spacing w:after="0" w:line="240" w:lineRule="auto"/>
        <w:ind w:firstLine="709"/>
        <w:jc w:val="both"/>
        <w:rPr>
          <w:rFonts w:cs="Times New Roman"/>
          <w:bCs/>
          <w:szCs w:val="28"/>
        </w:rPr>
      </w:pPr>
      <w:r>
        <w:rPr>
          <w:rFonts w:cs="Times New Roman"/>
          <w:bCs/>
          <w:szCs w:val="28"/>
        </w:rPr>
        <w:t>осознавать невозможность контролировать все вокруг.</w:t>
      </w:r>
    </w:p>
    <w:p w:rsidR="00D503E8" w:rsidRDefault="00D503E8">
      <w:pPr>
        <w:tabs>
          <w:tab w:val="left" w:pos="284"/>
        </w:tabs>
        <w:spacing w:after="0" w:line="240" w:lineRule="auto"/>
        <w:ind w:firstLine="709"/>
        <w:jc w:val="both"/>
        <w:rPr>
          <w:rFonts w:cs="Times New Roman"/>
          <w:szCs w:val="28"/>
        </w:rPr>
      </w:pPr>
    </w:p>
    <w:p w:rsidR="00D503E8" w:rsidRDefault="0020456E">
      <w:pPr>
        <w:tabs>
          <w:tab w:val="left" w:pos="284"/>
        </w:tabs>
        <w:spacing w:after="0" w:line="240" w:lineRule="auto"/>
        <w:ind w:firstLine="709"/>
        <w:jc w:val="both"/>
        <w:rPr>
          <w:rFonts w:cs="Times New Roman"/>
          <w:b/>
          <w:caps/>
          <w:szCs w:val="28"/>
        </w:rPr>
      </w:pPr>
      <w:r>
        <w:rPr>
          <w:rFonts w:cs="Times New Roman"/>
          <w:b/>
          <w:caps/>
          <w:szCs w:val="28"/>
        </w:rPr>
        <w:t>Предметные результаты</w:t>
      </w:r>
    </w:p>
    <w:p w:rsidR="00D503E8" w:rsidRDefault="0020456E">
      <w:pPr>
        <w:tabs>
          <w:tab w:val="left" w:pos="993"/>
        </w:tabs>
        <w:spacing w:after="0" w:line="240" w:lineRule="auto"/>
        <w:ind w:firstLine="709"/>
        <w:contextualSpacing/>
        <w:jc w:val="both"/>
        <w:rPr>
          <w:rFonts w:cs="Times New Roman"/>
          <w:szCs w:val="28"/>
        </w:rPr>
      </w:pPr>
      <w:r>
        <w:rPr>
          <w:rFonts w:cs="Times New Roman"/>
          <w:szCs w:val="28"/>
        </w:rPr>
        <w:t xml:space="preserve">По завершении обучения учащийся с ЗПР должен иметь сформированные образовательные результаты, соотнесённые с каждым из модулей. </w:t>
      </w:r>
    </w:p>
    <w:p w:rsidR="00D503E8" w:rsidRDefault="00D503E8">
      <w:pPr>
        <w:tabs>
          <w:tab w:val="left" w:pos="993"/>
        </w:tabs>
        <w:spacing w:after="0" w:line="240" w:lineRule="auto"/>
        <w:ind w:firstLine="709"/>
        <w:contextualSpacing/>
        <w:jc w:val="both"/>
        <w:rPr>
          <w:rFonts w:cs="Times New Roman"/>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 xml:space="preserve">Модуль </w:t>
      </w:r>
      <w:r>
        <w:rPr>
          <w:rFonts w:cs="Times New Roman"/>
          <w:b/>
          <w:bCs/>
          <w:szCs w:val="28"/>
        </w:rPr>
        <w:t>«Производство и технология»</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5–6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представление о роли техники и технологий для прогрессивного развития общества;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роли техники и технологий в цифровом социуме;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выявлять при помощи учителя причины и последствия развития техники и технологий;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характеризовать по опорному плану, схеме виды современных технологий;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уметь строить по алгоритму учебную и практическую деятельность в соответствии со структурой технологии: э</w:t>
      </w:r>
      <w:r>
        <w:rPr>
          <w:rFonts w:eastAsia="Arial Unicode MS" w:cs="Times New Roman"/>
          <w:szCs w:val="28"/>
        </w:rPr>
        <w:t xml:space="preserve">тапами, операциями, действиями;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научиться на базовом уровне конструировать, оценивать и использовать модели в познавательной и практической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w:t>
      </w:r>
      <w:r>
        <w:rPr>
          <w:rFonts w:eastAsia="Arial Unicode MS" w:cs="Times New Roman"/>
          <w:szCs w:val="28"/>
        </w:rPr>
        <w:t>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использования различных материалов (древесина, металлы и сплавы, полимеры, текстиль, сельскохозяйственная продукция);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уметь создавать, применять и преобразовывать с помощью учителя знаки и символы, модели и схемы для решения учебных и произв</w:t>
      </w:r>
      <w:r>
        <w:rPr>
          <w:rFonts w:eastAsia="Arial Unicode MS" w:cs="Times New Roman"/>
          <w:szCs w:val="28"/>
        </w:rPr>
        <w:t>одственных 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коллективного решения задачи с использованием облачных сервисов;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понятии «биотехнология»;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классифицировать по опорной схеме методы очистки воды, использовать фильтрование воды;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поняти</w:t>
      </w:r>
      <w:r>
        <w:rPr>
          <w:rFonts w:eastAsia="Arial Unicode MS" w:cs="Times New Roman"/>
          <w:szCs w:val="28"/>
        </w:rPr>
        <w:t>ях «биоэнергетика», «биометаногенез».</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7–9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видах современных технологий;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применения технологии для решения возникающих 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 помощью учителя приводить примеры не только функциональных</w:t>
      </w:r>
      <w:r>
        <w:rPr>
          <w:rFonts w:eastAsia="Arial Unicode MS" w:cs="Times New Roman"/>
          <w:szCs w:val="28"/>
        </w:rPr>
        <w:t>, но и эстетичных промышленных изделий;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использования информационно-когнитивных технологий преобразования данных в информацию и информации в знание;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перечислять инструменты и оборудование, используемое при обработке различных материалов (древеси</w:t>
      </w:r>
      <w:r>
        <w:rPr>
          <w:rFonts w:eastAsia="Arial Unicode MS" w:cs="Times New Roman"/>
          <w:szCs w:val="28"/>
        </w:rPr>
        <w:t>ны, металлов и сплавов, полимеров, текстиля, сельскохозяйственной продукции, продуктов питания);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об области применения технологий, их возможностях и ограничениях;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научиться модернизировать и создавать технологии обр</w:t>
      </w:r>
      <w:r>
        <w:rPr>
          <w:rFonts w:eastAsia="Arial Unicode MS" w:cs="Times New Roman"/>
          <w:szCs w:val="28"/>
        </w:rPr>
        <w:t>аботки известных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анализировать на базовом уровне значимые для конкретного человека потребности;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перечислять и характеризовать продукты питания;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перечислять виды и названия народных промыслов и ремёсел;</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об использовании нанотехнологий в различных областях;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экологических проблемах;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роли прививок.</w:t>
      </w:r>
    </w:p>
    <w:p w:rsidR="00D503E8" w:rsidRDefault="00D503E8">
      <w:pPr>
        <w:tabs>
          <w:tab w:val="left" w:pos="993"/>
        </w:tabs>
        <w:spacing w:after="0" w:line="240" w:lineRule="auto"/>
        <w:ind w:firstLine="709"/>
        <w:contextualSpacing/>
        <w:jc w:val="both"/>
        <w:rPr>
          <w:rFonts w:cs="Times New Roman"/>
          <w:b/>
          <w:bCs/>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«Технология обработки материалов и пищевых продуктов»</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5–6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по</w:t>
      </w:r>
      <w:r>
        <w:rPr>
          <w:rFonts w:eastAsia="Arial Unicode MS" w:cs="Times New Roman"/>
          <w:szCs w:val="28"/>
        </w:rPr>
        <w:t>знавательной и преобразовательной деятельности человека;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классифицировать и характеризовать с помощью учителя инструменты, приспособления и технологиче</w:t>
      </w:r>
      <w:r>
        <w:rPr>
          <w:rFonts w:eastAsia="Arial Unicode MS" w:cs="Times New Roman"/>
          <w:szCs w:val="28"/>
        </w:rPr>
        <w:t>ское оборудование;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использовать инструменты, приспособления и технологическое оборудование под контролем учителя;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выполнять </w:t>
      </w:r>
      <w:r>
        <w:rPr>
          <w:rFonts w:eastAsia="Arial Unicode MS" w:cs="Times New Roman"/>
          <w:szCs w:val="28"/>
        </w:rPr>
        <w:t>под контролем учителя технологические операции с использованием ручных инструментов, приспособлений, технологического оборудования;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w:t>
      </w:r>
      <w:r>
        <w:rPr>
          <w:rFonts w:eastAsia="Arial Unicode MS" w:cs="Times New Roman"/>
          <w:szCs w:val="28"/>
        </w:rPr>
        <w:t>редставления о технологических операциях ручной обработки конструкционных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применять ручные технологии обработки конструкционных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правильно хранить пищевые продукты;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осуществлять механическую и тепловую обработку пищевых продуктов, с</w:t>
      </w:r>
      <w:r>
        <w:rPr>
          <w:rFonts w:eastAsia="Arial Unicode MS" w:cs="Times New Roman"/>
          <w:szCs w:val="28"/>
        </w:rPr>
        <w:t>охраняя их пищевую ценность;</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выбирать продукты, инструменты и оборудование для приготовления блюда;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осуществлять доступными средствами контроль качества блюда;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проектирования интерьера помещения с использованием программных сервисов;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составлять по опорной схеме последовательность выполнения технологических операций для изготовления швейных изделий;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строить при помощи учителя чертежи простых швейных изделий;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выбирать материалы, инструменты и оборудование для выполнения швейных работ;</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w:t>
      </w:r>
      <w:r>
        <w:rPr>
          <w:rFonts w:eastAsia="Arial Unicode MS" w:cs="Times New Roman"/>
          <w:szCs w:val="28"/>
        </w:rPr>
        <w:t>полнять художественное оформление швейных изделий;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свойствах наноструктур, их использовании в технологиях;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познакомиться с физическими основами нанотехнологий и их использованием для конструирования новых материал</w:t>
      </w:r>
      <w:r>
        <w:rPr>
          <w:rFonts w:eastAsia="Arial Unicode MS" w:cs="Times New Roman"/>
          <w:szCs w:val="28"/>
        </w:rPr>
        <w:t>ов.</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7–9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основных этапах создания проектов от идеи до презентации и использовании полученных результатов;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использования программных сервисов для поддержки проектной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проводить под руководством учителя и </w:t>
      </w:r>
      <w:r>
        <w:rPr>
          <w:rFonts w:eastAsia="Arial Unicode MS" w:cs="Times New Roman"/>
          <w:szCs w:val="28"/>
        </w:rPr>
        <w:t xml:space="preserve">по опорной схеме необходимые опыты по исследованию свойств материалов;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выбирать инструменты и оборудование, необходимые для изготовления выбранного изделия по данной технологии;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применять технологии механической обработки конструкционных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осущ</w:t>
      </w:r>
      <w:r>
        <w:rPr>
          <w:rFonts w:eastAsia="Arial Unicode MS" w:cs="Times New Roman"/>
          <w:szCs w:val="28"/>
        </w:rPr>
        <w:t>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видах и назначении методов получения и преобразования конструкционных и текстильных материало</w:t>
      </w:r>
      <w:r>
        <w:rPr>
          <w:rFonts w:eastAsia="Arial Unicode MS" w:cs="Times New Roman"/>
          <w:szCs w:val="28"/>
        </w:rPr>
        <w:t>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конструирования моделей различных объектов и использования их в практической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конструировать при помощи учителя и по опорной схеме модели машин и механизмов;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изготавливать при помощи учителя и по опорной схеме изделие из конструкционных или поделочных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готовить кулинарные блюда в соответствии с известными технологиями;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выполнять декоративно-прикладную обработку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выполнять художественное оф</w:t>
      </w:r>
      <w:r>
        <w:rPr>
          <w:rFonts w:eastAsia="Arial Unicode MS" w:cs="Times New Roman"/>
          <w:szCs w:val="28"/>
        </w:rPr>
        <w:t>ормление изделий;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создания художественного образа и воплощения его в продукте;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строить при помощи учителя чертежи швейных изделий;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выбирать материалы, инструменты и оборудование для выполнения швейных работ;</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применения основных приём</w:t>
      </w:r>
      <w:r>
        <w:rPr>
          <w:rFonts w:eastAsia="Arial Unicode MS" w:cs="Times New Roman"/>
          <w:szCs w:val="28"/>
        </w:rPr>
        <w:t>ов и навыков решения изобретательских 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получить возможность научиться применять принципы ТРИЗ для решения технических задач;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презентовать изделие (продукт);</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современных и перспективных технологиях производства и обработки материалов;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узнать о современных цифровых технологиях, их возможностях и ограничениях;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представления о понятиях «композиты», «нанокомпозиты», </w:t>
      </w:r>
      <w:r>
        <w:rPr>
          <w:rFonts w:eastAsia="Arial Unicode MS" w:cs="Times New Roman"/>
          <w:szCs w:val="28"/>
        </w:rPr>
        <w:t>примерах использования нанокомпозитов в технологиях, механических свойствах композитов;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аллотропных соединениях углерода, примерах использования аллотропных соединений углерода;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мире профессий, связанных с изучае</w:t>
      </w:r>
      <w:r>
        <w:rPr>
          <w:rFonts w:eastAsia="Arial Unicode MS" w:cs="Times New Roman"/>
          <w:szCs w:val="28"/>
        </w:rPr>
        <w:t>мыми технологиями, их востребованности на рынке труда;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изготовления субъективно нового продукта, опираясь на общую технологическую схему.</w:t>
      </w:r>
    </w:p>
    <w:p w:rsidR="00D503E8" w:rsidRDefault="00D503E8">
      <w:pPr>
        <w:tabs>
          <w:tab w:val="left" w:pos="993"/>
        </w:tabs>
        <w:spacing w:after="0" w:line="240" w:lineRule="auto"/>
        <w:ind w:firstLine="709"/>
        <w:contextualSpacing/>
        <w:jc w:val="both"/>
        <w:rPr>
          <w:rFonts w:cs="Times New Roman"/>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«Робототехника»</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5–6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w:t>
      </w:r>
      <w:r>
        <w:rPr>
          <w:rFonts w:eastAsia="Arial Unicode MS" w:cs="Times New Roman"/>
          <w:szCs w:val="28"/>
        </w:rPr>
        <w:t>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классифицировать и характеризовать по опорной схеме роботов по видам и назначению;</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основные законы робототехники;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конструирования и программирования движущихся моделей;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сформировать на</w:t>
      </w:r>
      <w:r>
        <w:rPr>
          <w:rFonts w:eastAsia="Arial Unicode MS" w:cs="Times New Roman"/>
          <w:szCs w:val="28"/>
        </w:rPr>
        <w:t xml:space="preserve">выки моделирования машин и механизмов с помощью робототехнического конструктора;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моделирования машин и механизмов с помощью робототехнического конструктора;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индивидуальной и коллективной деятельности, направленной на создание робото</w:t>
      </w:r>
      <w:r>
        <w:rPr>
          <w:rFonts w:eastAsia="Arial Unicode MS" w:cs="Times New Roman"/>
          <w:szCs w:val="28"/>
        </w:rPr>
        <w:t>технического продукта.</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7–8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конструирования и моделирования робототехнических систем;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уметь использовать визуальный язык программирования роботов (с учетом актуального уровня развития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реализации полного цикл</w:t>
      </w:r>
      <w:r>
        <w:rPr>
          <w:rFonts w:eastAsia="Arial Unicode MS" w:cs="Times New Roman"/>
          <w:szCs w:val="28"/>
        </w:rPr>
        <w:t>а создания робота;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программирования работы модели роботизированной производственной линии;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управления движущимися моделями в компьютерно-управляемых средах;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научиться управлять системой учебных роботов-манипуляторов;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осуществления робототехнических проектов;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презентовать изделие;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м</w:t>
      </w:r>
      <w:r>
        <w:rPr>
          <w:rFonts w:eastAsia="Arial Unicode MS" w:cs="Times New Roman"/>
          <w:szCs w:val="28"/>
        </w:rPr>
        <w:t>ире профессий, связанных с изучаемыми технологиями, их востребованности на рынке труда.</w:t>
      </w:r>
    </w:p>
    <w:p w:rsidR="00D503E8" w:rsidRDefault="00D503E8">
      <w:pPr>
        <w:tabs>
          <w:tab w:val="left" w:pos="993"/>
        </w:tabs>
        <w:spacing w:after="0" w:line="240" w:lineRule="auto"/>
        <w:ind w:firstLine="709"/>
        <w:contextualSpacing/>
        <w:jc w:val="both"/>
        <w:rPr>
          <w:rFonts w:cs="Times New Roman"/>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«ЗD-моделирование, прототипирование и макетирование»</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7–9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w:t>
      </w:r>
      <w:r>
        <w:rPr>
          <w:rFonts w:eastAsia="Arial Unicode MS" w:cs="Times New Roman"/>
          <w:szCs w:val="28"/>
        </w:rPr>
        <w:t xml:space="preserve">м учителя;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создавать по опорной схеме и под руководством учителя 3D-модели, используя программное обеспечение;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устанавливать при помощи учителя адекватность модели объекту и целям моделирования;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проводить анализ и модернизацию компьютерной модели под рук</w:t>
      </w:r>
      <w:r>
        <w:rPr>
          <w:rFonts w:eastAsia="Arial Unicode MS" w:cs="Times New Roman"/>
          <w:szCs w:val="28"/>
        </w:rPr>
        <w:t xml:space="preserve">оводством учителя;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изготовления прототипов с использованием ЗD-принтера;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получить возможность изготавливать изделия с помощью лазерного гравера;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модернизировать с помощью учителя прототип в соответствии с поставленной задачей;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презентовать изд</w:t>
      </w:r>
      <w:r>
        <w:rPr>
          <w:rFonts w:eastAsia="Arial Unicode MS" w:cs="Times New Roman"/>
          <w:szCs w:val="28"/>
        </w:rPr>
        <w:t>елие;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видах макетов и их назначение;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создания макетов различных видов;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выполнять с помощью учителя развёртку и соединения фрагментов макета;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выполнять с помощью учителя сборку деталей макета;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освоить программные сервисы создания макетов;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разработки графической документации;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мире профессий, связанных с изучаемыми технологиями, их востребованности на рынке труда.</w:t>
      </w:r>
    </w:p>
    <w:p w:rsidR="00D503E8" w:rsidRDefault="00D503E8">
      <w:pPr>
        <w:tabs>
          <w:tab w:val="left" w:pos="993"/>
        </w:tabs>
        <w:spacing w:after="0" w:line="240" w:lineRule="auto"/>
        <w:ind w:firstLine="709"/>
        <w:contextualSpacing/>
        <w:jc w:val="both"/>
        <w:rPr>
          <w:rFonts w:cs="Times New Roman"/>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«Компьютерная графика,</w:t>
      </w:r>
      <w:r>
        <w:rPr>
          <w:rFonts w:cs="Times New Roman"/>
          <w:b/>
          <w:bCs/>
          <w:szCs w:val="28"/>
        </w:rPr>
        <w:t xml:space="preserve"> черчение»</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8–9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смысле условных графических обозначений, иметь опыт создания с их помощью графических текстов;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w:t>
      </w:r>
      <w:r>
        <w:rPr>
          <w:rFonts w:eastAsia="Arial Unicode MS" w:cs="Times New Roman"/>
          <w:szCs w:val="28"/>
        </w:rPr>
        <w:t>ручного способа вычерчивания чертежей, эскизов и технических рисунков деталей;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автоматизированного способа вычерчивания чертежей, эскизов и технических рисунков;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уметь на простейшем уровне читать чертежи деталей и осуществлять при помощи учителя</w:t>
      </w:r>
      <w:r>
        <w:rPr>
          <w:rFonts w:eastAsia="Arial Unicode MS" w:cs="Times New Roman"/>
          <w:szCs w:val="28"/>
        </w:rPr>
        <w:t xml:space="preserve"> расчёты по чертежам;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средствах и формах графического отображения объект</w:t>
      </w:r>
      <w:r>
        <w:rPr>
          <w:rFonts w:eastAsia="Arial Unicode MS" w:cs="Times New Roman"/>
          <w:szCs w:val="28"/>
        </w:rPr>
        <w:t xml:space="preserve">ов или процессов, правилах выполнения графической документации;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научиться использовать технологию формообразования для конструирования 3D-модели;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об оформлении конструкторской документации, в том числе с использова</w:t>
      </w:r>
      <w:r>
        <w:rPr>
          <w:rFonts w:eastAsia="Arial Unicode MS" w:cs="Times New Roman"/>
          <w:szCs w:val="28"/>
        </w:rPr>
        <w:t>нием систем автоматизированного проектирования (САПР);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презентовать изделие;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мире профессий, связанных с изучаемыми технологиями, их востребованности на рынке труда.</w:t>
      </w:r>
    </w:p>
    <w:p w:rsidR="00D503E8" w:rsidRDefault="00D503E8">
      <w:pPr>
        <w:tabs>
          <w:tab w:val="left" w:pos="993"/>
        </w:tabs>
        <w:spacing w:after="0" w:line="240" w:lineRule="auto"/>
        <w:ind w:firstLine="709"/>
        <w:contextualSpacing/>
        <w:jc w:val="both"/>
        <w:rPr>
          <w:rFonts w:cs="Times New Roman"/>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«Автоматизированные системы»</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7–9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исследования схемы управления техническими системами;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управления учебными техническими системами;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об автома</w:t>
      </w:r>
      <w:r>
        <w:rPr>
          <w:rFonts w:eastAsia="Arial Unicode MS" w:cs="Times New Roman"/>
          <w:szCs w:val="28"/>
        </w:rPr>
        <w:t>тических и автоматизированных системах;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проектирования под руководством учителя автоматизированных систем;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конструирования автоматизированных систем;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использования учебного робота-манипулятора со сменными модулями</w:t>
      </w:r>
      <w:r>
        <w:rPr>
          <w:rFonts w:eastAsia="Arial Unicode MS" w:cs="Times New Roman"/>
          <w:szCs w:val="28"/>
        </w:rPr>
        <w:t xml:space="preserve"> для моделирования производственного процесса;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использовать на базовом уровне мобильные приложения для управления устройствами;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управления учебной социально-экономической системой (например, в рамках проекта «Школьная фирма»);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презентовать изделие;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мире профессий, связанных с изучаемыми технологиями, их востребованности на рынке труда;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w:t>
      </w:r>
      <w:r>
        <w:rPr>
          <w:rFonts w:eastAsia="Arial Unicode MS" w:cs="Times New Roman"/>
          <w:szCs w:val="28"/>
        </w:rPr>
        <w:t>вление о способах хранения и производства электроэнергии;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типах передачи электроэнергии;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принципе сборки электрических схем;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научиться выполнять сборку электрических схем;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определять результа</w:t>
      </w:r>
      <w:r>
        <w:rPr>
          <w:rFonts w:eastAsia="Arial Unicode MS" w:cs="Times New Roman"/>
          <w:szCs w:val="28"/>
        </w:rPr>
        <w:t>т работы электрической схемы при использовании различных элементов с помощью учителя;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том, как применяются элементы электрической цепи в бытовых приборах;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различать последовательное и параллельное соединения резисторов;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w:t>
      </w:r>
      <w:r>
        <w:rPr>
          <w:rFonts w:eastAsia="Arial Unicode MS" w:cs="Times New Roman"/>
          <w:szCs w:val="28"/>
        </w:rPr>
        <w:t>ление об аналоговой и цифровой схемотехнике;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программирования простого «умного» устройства с заданными характеристиками;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об особенностях современных датчиков, применении их в реальных задачах;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опыт составления несложных</w:t>
      </w:r>
      <w:r>
        <w:rPr>
          <w:rFonts w:eastAsia="Arial Unicode MS" w:cs="Times New Roman"/>
          <w:szCs w:val="28"/>
        </w:rPr>
        <w:t xml:space="preserve"> алгоритмов управления умного дома.</w:t>
      </w:r>
    </w:p>
    <w:p w:rsidR="00D503E8" w:rsidRDefault="00D503E8">
      <w:pPr>
        <w:tabs>
          <w:tab w:val="left" w:pos="993"/>
        </w:tabs>
        <w:spacing w:after="0" w:line="240" w:lineRule="auto"/>
        <w:ind w:firstLine="709"/>
        <w:contextualSpacing/>
        <w:jc w:val="both"/>
        <w:rPr>
          <w:rFonts w:cs="Times New Roman"/>
          <w:b/>
          <w:bCs/>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«Животноводство»</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7–8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об основных направлениях животноводства;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об особенностях основных видов сельскохозяйственных животных своего региона;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описывать по опорной схеме полный технологический цикл получения продукции животноводства своего региона;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виды сельскохозяйственных животных, характерных</w:t>
      </w:r>
      <w:r>
        <w:rPr>
          <w:rFonts w:eastAsia="Arial Unicode MS" w:cs="Times New Roman"/>
          <w:szCs w:val="28"/>
        </w:rPr>
        <w:t xml:space="preserve"> для данного региона;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оценивать при помощи учителя условия содержания животных в различных условиях;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опыт оказания первой помощи заболевшим или пораненным животным;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способах переработки и хранения продукции животноводства;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w:t>
      </w:r>
      <w:r>
        <w:rPr>
          <w:rFonts w:eastAsia="Arial Unicode MS" w:cs="Times New Roman"/>
          <w:szCs w:val="28"/>
        </w:rPr>
        <w:t>ть представления о пути цифровизации животноводческого производства;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представления о мире профессий, связанных с животноводством, их востребованности на рынке труда.</w:t>
      </w:r>
    </w:p>
    <w:p w:rsidR="00D503E8" w:rsidRDefault="00D503E8">
      <w:pPr>
        <w:tabs>
          <w:tab w:val="left" w:pos="993"/>
        </w:tabs>
        <w:spacing w:after="0" w:line="240" w:lineRule="auto"/>
        <w:ind w:firstLine="709"/>
        <w:contextualSpacing/>
        <w:jc w:val="both"/>
        <w:rPr>
          <w:rFonts w:cs="Times New Roman"/>
          <w:b/>
          <w:bCs/>
          <w:szCs w:val="28"/>
        </w:rPr>
      </w:pPr>
    </w:p>
    <w:p w:rsidR="00D503E8" w:rsidRDefault="0020456E">
      <w:pPr>
        <w:tabs>
          <w:tab w:val="left" w:pos="993"/>
        </w:tabs>
        <w:spacing w:after="0" w:line="240" w:lineRule="auto"/>
        <w:ind w:firstLine="709"/>
        <w:contextualSpacing/>
        <w:jc w:val="both"/>
        <w:rPr>
          <w:rFonts w:cs="Times New Roman"/>
          <w:b/>
          <w:bCs/>
          <w:szCs w:val="28"/>
        </w:rPr>
      </w:pPr>
      <w:r>
        <w:rPr>
          <w:rFonts w:cs="Times New Roman"/>
          <w:b/>
          <w:bCs/>
          <w:szCs w:val="28"/>
        </w:rPr>
        <w:t>Модуль «Растениеводство»</w:t>
      </w:r>
    </w:p>
    <w:p w:rsidR="00D503E8" w:rsidRDefault="0020456E">
      <w:pPr>
        <w:tabs>
          <w:tab w:val="left" w:pos="993"/>
        </w:tabs>
        <w:spacing w:after="0" w:line="240" w:lineRule="auto"/>
        <w:contextualSpacing/>
        <w:jc w:val="both"/>
        <w:rPr>
          <w:rFonts w:cs="Times New Roman"/>
          <w:b/>
          <w:bCs/>
          <w:szCs w:val="28"/>
        </w:rPr>
      </w:pPr>
      <w:r>
        <w:rPr>
          <w:rFonts w:cs="Times New Roman"/>
          <w:b/>
          <w:bCs/>
          <w:szCs w:val="28"/>
        </w:rPr>
        <w:t>7–8 КЛАССЫ: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соблюдать правила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организовывать</w:t>
      </w:r>
      <w:r>
        <w:rPr>
          <w:rFonts w:eastAsia="Arial Unicode MS" w:cs="Times New Roman"/>
          <w:szCs w:val="28"/>
        </w:rPr>
        <w:t xml:space="preserve"> рабочее место в соответствии с требованиями безопасности;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об основных направлениях растениеводства;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представление о видах и свойствах почв данного региона;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ручные и механизированные инструменты обработки почвы;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классифицировать с помощью учителя культурные растения по различным основаниям;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полезные дикорастущие растения и их свойства;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опасные для человека дикорастущие растения;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полезные для человека грибы;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знать опасные для человека грибы;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методах сбора, переработки и хранения полезных дикорастущих растений и их плодов;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 методах сбо</w:t>
      </w:r>
      <w:r>
        <w:rPr>
          <w:rFonts w:eastAsia="Arial Unicode MS" w:cs="Times New Roman"/>
          <w:szCs w:val="28"/>
        </w:rPr>
        <w:t>ра, переработки и хранения полезных для человека грибов;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иметь представление об основных направлениях цифровизации и роботизации в растениеводстве;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получить возможность научиться использовать цифровые устройства и программные сервисы в технологии растениеводства;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иметь представление о мире профессий, связанных с растениеводством, их востребованности на рынке труда. </w:t>
      </w:r>
    </w:p>
    <w:p w:rsidR="00D503E8" w:rsidRDefault="00D503E8">
      <w:pPr>
        <w:spacing w:after="0" w:line="360" w:lineRule="auto"/>
        <w:ind w:firstLine="709"/>
        <w:jc w:val="center"/>
        <w:rPr>
          <w:rFonts w:eastAsia="Times New Roman" w:cs="Times New Roman"/>
          <w:b/>
          <w:szCs w:val="28"/>
        </w:rPr>
      </w:pPr>
    </w:p>
    <w:p w:rsidR="00D503E8" w:rsidRDefault="0020456E">
      <w:pPr>
        <w:rPr>
          <w:rFonts w:eastAsia="Times New Roman" w:cs="Times New Roman"/>
          <w:b/>
          <w:szCs w:val="28"/>
        </w:rPr>
      </w:pPr>
      <w:r>
        <w:rPr>
          <w:rFonts w:eastAsia="Times New Roman" w:cs="Times New Roman"/>
          <w:b/>
          <w:szCs w:val="28"/>
        </w:rPr>
        <w:br w:type="page" w:clear="all"/>
      </w:r>
    </w:p>
    <w:p w:rsidR="00D503E8" w:rsidRDefault="0020456E">
      <w:pPr>
        <w:pStyle w:val="4"/>
        <w:rPr>
          <w:rFonts w:eastAsia="Times New Roman"/>
          <w:caps/>
        </w:rPr>
      </w:pPr>
      <w:bookmarkStart w:id="353" w:name="_Toc97114956"/>
      <w:r>
        <w:rPr>
          <w:rFonts w:eastAsia="Times New Roman"/>
        </w:rPr>
        <w:t>2</w:t>
      </w:r>
      <w:r>
        <w:rPr>
          <w:rFonts w:eastAsia="Times New Roman"/>
          <w:caps/>
        </w:rPr>
        <w:t xml:space="preserve">.2.1.17. Адаптивная физическая </w:t>
      </w:r>
      <w:r>
        <w:rPr>
          <w:rFonts w:eastAsia="Times New Roman"/>
          <w:caps/>
        </w:rPr>
        <w:t>культура</w:t>
      </w:r>
      <w:bookmarkEnd w:id="353"/>
    </w:p>
    <w:p w:rsidR="00D503E8" w:rsidRDefault="00D503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cs="Times New Roman"/>
          <w:b/>
          <w:szCs w:val="28"/>
        </w:rPr>
      </w:pPr>
    </w:p>
    <w:p w:rsidR="00D503E8" w:rsidRDefault="00D503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cs="Times New Roman"/>
          <w:b/>
          <w:szCs w:val="28"/>
        </w:rPr>
      </w:pPr>
    </w:p>
    <w:p w:rsidR="00D503E8" w:rsidRDefault="0020456E">
      <w:pPr>
        <w:spacing w:after="0" w:line="240" w:lineRule="auto"/>
        <w:jc w:val="both"/>
        <w:rPr>
          <w:rFonts w:cs="Times New Roman"/>
          <w:szCs w:val="28"/>
        </w:rPr>
      </w:pPr>
      <w:r>
        <w:rPr>
          <w:rFonts w:cs="Times New Roman"/>
          <w:szCs w:val="28"/>
        </w:rPr>
        <w:t>ПОЯСНИТЕЛЬНАЯ ЗАПИСКА</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w:t>
      </w:r>
      <w:r>
        <w:rPr>
          <w:rFonts w:cs="Times New Roman"/>
          <w:szCs w:val="28"/>
        </w:rPr>
        <w:t>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w:t>
      </w:r>
      <w:r>
        <w:rPr>
          <w:rFonts w:cs="Times New Roman"/>
          <w:szCs w:val="28"/>
        </w:rPr>
        <w:t>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503E8" w:rsidRDefault="0020456E">
      <w:pPr>
        <w:spacing w:after="0" w:line="240" w:lineRule="auto"/>
        <w:ind w:firstLine="687"/>
        <w:jc w:val="both"/>
        <w:rPr>
          <w:rFonts w:cs="Times New Roman"/>
          <w:szCs w:val="28"/>
        </w:rPr>
      </w:pPr>
      <w:r>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w:t>
      </w:r>
      <w:r>
        <w:rPr>
          <w:rFonts w:cs="Times New Roman"/>
          <w:szCs w:val="28"/>
        </w:rPr>
        <w:t xml:space="preserve">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w:t>
      </w:r>
      <w:r>
        <w:rPr>
          <w:rFonts w:cs="Times New Roman"/>
          <w:szCs w:val="28"/>
        </w:rPr>
        <w:t xml:space="preserve"> и раскрывает их реализацию через конкретное предметное содержание.</w:t>
      </w:r>
    </w:p>
    <w:p w:rsidR="00D503E8" w:rsidRDefault="00D503E8">
      <w:pPr>
        <w:pStyle w:val="ConsPlusNormal"/>
        <w:ind w:firstLine="709"/>
        <w:jc w:val="both"/>
        <w:rPr>
          <w:rFonts w:ascii="Times New Roman" w:eastAsiaTheme="minorHAnsi" w:hAnsi="Times New Roman" w:cs="Times New Roman"/>
          <w:sz w:val="28"/>
          <w:szCs w:val="28"/>
          <w:lang w:eastAsia="en-US"/>
        </w:rPr>
      </w:pPr>
    </w:p>
    <w:p w:rsidR="00D503E8" w:rsidRDefault="0020456E">
      <w:pPr>
        <w:pStyle w:val="ConsPlusNormal"/>
        <w:ind w:firstLine="687"/>
        <w:jc w:val="both"/>
        <w:rPr>
          <w:rFonts w:ascii="Times New Roman" w:hAnsi="Times New Roman" w:cs="Times New Roman"/>
          <w:b/>
          <w:sz w:val="28"/>
          <w:szCs w:val="28"/>
        </w:rPr>
      </w:pPr>
      <w:r>
        <w:rPr>
          <w:rFonts w:ascii="Times New Roman" w:hAnsi="Times New Roman" w:cs="Times New Roman"/>
          <w:b/>
          <w:sz w:val="28"/>
          <w:szCs w:val="28"/>
        </w:rPr>
        <w:t>Общая характеристика учебного предмета «Адаптивная физическая культура»</w:t>
      </w:r>
    </w:p>
    <w:p w:rsidR="00D503E8" w:rsidRDefault="0020456E">
      <w:pPr>
        <w:pStyle w:val="ConsPlusNormal"/>
        <w:ind w:firstLine="68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При создании Примерной рабочей программы учитывалась</w:t>
      </w:r>
      <w:r>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w:t>
      </w:r>
      <w:r>
        <w:rPr>
          <w:rFonts w:ascii="Times New Roman" w:eastAsiaTheme="minorHAnsi" w:hAnsi="Times New Roman" w:cs="Times New Roman"/>
          <w:sz w:val="28"/>
          <w:szCs w:val="28"/>
          <w:lang w:eastAsia="en-US"/>
        </w:rPr>
        <w:t>храна и укрепление здоровья обучающихся, воспитание их</w:t>
      </w:r>
      <w:r>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Pr>
          <w:rFonts w:ascii="Times New Roman" w:eastAsiaTheme="minorHAnsi" w:hAnsi="Times New Roman" w:cs="Times New Roman"/>
          <w:sz w:val="28"/>
          <w:szCs w:val="28"/>
          <w:lang w:eastAsia="en-US"/>
        </w:rPr>
        <w:t xml:space="preserve"> </w:t>
      </w:r>
    </w:p>
    <w:p w:rsidR="00D503E8" w:rsidRDefault="0020456E">
      <w:pPr>
        <w:spacing w:after="0" w:line="240" w:lineRule="auto"/>
        <w:ind w:firstLine="709"/>
        <w:jc w:val="both"/>
        <w:rPr>
          <w:rFonts w:cs="Times New Roman"/>
          <w:szCs w:val="28"/>
        </w:rPr>
      </w:pPr>
      <w:r>
        <w:rPr>
          <w:rFonts w:cs="Times New Roman"/>
          <w:szCs w:val="28"/>
        </w:rPr>
        <w:t>С этой целью в образователь</w:t>
      </w:r>
      <w:r>
        <w:rPr>
          <w:rFonts w:cs="Times New Roman"/>
          <w:szCs w:val="28"/>
        </w:rPr>
        <w:t xml:space="preserve">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D503E8" w:rsidRDefault="0020456E">
      <w:pPr>
        <w:spacing w:after="0" w:line="240" w:lineRule="auto"/>
        <w:ind w:firstLine="709"/>
        <w:jc w:val="both"/>
        <w:rPr>
          <w:rFonts w:cs="Times New Roman"/>
          <w:szCs w:val="28"/>
        </w:rPr>
      </w:pPr>
      <w:r>
        <w:rPr>
          <w:rFonts w:cs="Times New Roman"/>
          <w:szCs w:val="28"/>
        </w:rPr>
        <w:t>Учебная ди</w:t>
      </w:r>
      <w:r>
        <w:rPr>
          <w:rFonts w:cs="Times New Roman"/>
          <w:szCs w:val="28"/>
        </w:rPr>
        <w:t xml:space="preserve">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D503E8" w:rsidRDefault="0020456E">
      <w:pPr>
        <w:spacing w:after="0" w:line="240" w:lineRule="auto"/>
        <w:ind w:firstLine="709"/>
        <w:jc w:val="both"/>
        <w:rPr>
          <w:rFonts w:cs="Times New Roman"/>
          <w:szCs w:val="28"/>
        </w:rPr>
      </w:pPr>
      <w:r>
        <w:rPr>
          <w:rFonts w:cs="Times New Roman"/>
          <w:szCs w:val="28"/>
        </w:rPr>
        <w:t>Адаптивная физическая культура – это комплекс мер спортивно-оздоровительного характера, направленный на к</w:t>
      </w:r>
      <w:r>
        <w:rPr>
          <w:rFonts w:cs="Times New Roman"/>
          <w:szCs w:val="28"/>
        </w:rPr>
        <w:t>оррекцию нарушенных функций, средство укрепления физического здоровья, повышения и совершенствования двигательных возможностей.</w:t>
      </w:r>
    </w:p>
    <w:p w:rsidR="00D503E8" w:rsidRDefault="0020456E">
      <w:pPr>
        <w:tabs>
          <w:tab w:val="left" w:pos="709"/>
        </w:tabs>
        <w:spacing w:after="0" w:line="240" w:lineRule="auto"/>
        <w:ind w:firstLine="709"/>
        <w:jc w:val="both"/>
        <w:rPr>
          <w:rFonts w:eastAsia="Times New Roman" w:cs="Times New Roman"/>
          <w:szCs w:val="28"/>
        </w:rPr>
      </w:pPr>
      <w:r>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w:t>
      </w:r>
      <w:r>
        <w:rPr>
          <w:rFonts w:cs="Times New Roman"/>
          <w:szCs w:val="28"/>
        </w:rPr>
        <w:t>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w:t>
      </w:r>
      <w:r>
        <w:rPr>
          <w:rFonts w:cs="Times New Roman"/>
          <w:szCs w:val="28"/>
        </w:rPr>
        <w:t xml:space="preserve"> к своему здоровью, развитию основных физических качеств, компенсации нарушенных функций организма.</w:t>
      </w:r>
    </w:p>
    <w:p w:rsidR="00D503E8" w:rsidRDefault="0020456E">
      <w:pPr>
        <w:tabs>
          <w:tab w:val="left" w:pos="709"/>
        </w:tabs>
        <w:spacing w:after="0" w:line="240" w:lineRule="auto"/>
        <w:ind w:firstLine="709"/>
        <w:jc w:val="both"/>
        <w:rPr>
          <w:rFonts w:cs="Times New Roman"/>
          <w:szCs w:val="28"/>
        </w:rPr>
      </w:pPr>
      <w:r>
        <w:rPr>
          <w:rFonts w:cs="Times New Roman"/>
          <w:szCs w:val="28"/>
        </w:rP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w:t>
      </w:r>
      <w:r>
        <w:rPr>
          <w:rFonts w:cs="Times New Roman"/>
          <w:szCs w:val="28"/>
        </w:rPr>
        <w:t xml:space="preserve">то обусловлено особенностями развития как физической, так и психической сферы обучающегося с ЗПР. </w:t>
      </w:r>
    </w:p>
    <w:p w:rsidR="00D503E8" w:rsidRDefault="0020456E">
      <w:pPr>
        <w:spacing w:after="0" w:line="240" w:lineRule="auto"/>
        <w:ind w:firstLine="709"/>
        <w:jc w:val="both"/>
        <w:rPr>
          <w:rFonts w:cs="Times New Roman"/>
          <w:szCs w:val="28"/>
        </w:rPr>
      </w:pPr>
      <w:r>
        <w:rPr>
          <w:rFonts w:cs="Times New Roman"/>
          <w:szCs w:val="28"/>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w:t>
      </w:r>
      <w:r>
        <w:rPr>
          <w:rFonts w:cs="Times New Roman"/>
          <w:szCs w:val="28"/>
        </w:rPr>
        <w:t xml:space="preserve">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w:t>
      </w:r>
      <w:r>
        <w:rPr>
          <w:rFonts w:cs="Times New Roman"/>
          <w:szCs w:val="28"/>
        </w:rPr>
        <w:t xml:space="preserve">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Pr>
          <w:rFonts w:eastAsia="Times New Roman" w:cs="Times New Roman"/>
          <w:szCs w:val="28"/>
        </w:rPr>
        <w:t>Задер</w:t>
      </w:r>
      <w:r>
        <w:rPr>
          <w:rFonts w:eastAsia="Times New Roman" w:cs="Times New Roman"/>
          <w:szCs w:val="28"/>
        </w:rPr>
        <w:t>жка психического развития в большинстве случаев является следствием резидуально-органической не</w:t>
      </w:r>
      <w:r>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D503E8" w:rsidRDefault="0020456E">
      <w:pPr>
        <w:spacing w:after="0" w:line="240" w:lineRule="auto"/>
        <w:ind w:firstLine="708"/>
        <w:jc w:val="both"/>
        <w:rPr>
          <w:rFonts w:eastAsia="Times New Roman" w:cs="Times New Roman"/>
          <w:szCs w:val="28"/>
        </w:rPr>
      </w:pPr>
      <w:r>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w:t>
      </w:r>
      <w:r>
        <w:rPr>
          <w:rFonts w:cs="Times New Roman"/>
          <w:szCs w:val="28"/>
        </w:rPr>
        <w:t>чивает разнообразие содержания, предоставляя обучающимся с ЗПР возможность реализовать свой индивидуальный потенциал.</w:t>
      </w:r>
    </w:p>
    <w:p w:rsidR="00D503E8" w:rsidRDefault="0020456E">
      <w:pPr>
        <w:spacing w:after="0" w:line="240" w:lineRule="auto"/>
        <w:ind w:firstLine="708"/>
        <w:jc w:val="both"/>
        <w:rPr>
          <w:rFonts w:cs="Times New Roman"/>
          <w:szCs w:val="28"/>
        </w:rPr>
      </w:pPr>
      <w:r>
        <w:rPr>
          <w:rFonts w:cs="Times New Roman"/>
          <w:szCs w:val="28"/>
        </w:rPr>
        <w:t>В процессе разработки программы выделяют несколько групп обучающихся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обучающиеся с ЗПР, физическое развитие которых соотносится с в</w:t>
      </w:r>
      <w:r>
        <w:rPr>
          <w:rFonts w:eastAsia="Arial Unicode MS" w:cs="Times New Roman"/>
          <w:szCs w:val="28"/>
        </w:rPr>
        <w:t>озрастной нормой;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обучающиеся с ЗПР, </w:t>
      </w:r>
      <w:bookmarkStart w:id="354" w:name="_Hlk54004381"/>
      <w:r>
        <w:rPr>
          <w:rFonts w:eastAsia="Arial Unicode MS" w:cs="Times New Roman"/>
          <w:szCs w:val="28"/>
        </w:rPr>
        <w:t>отстающие в физическом развитии и формировании двигательных навыков;</w:t>
      </w:r>
      <w:bookmarkEnd w:id="354"/>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D503E8" w:rsidRDefault="0020456E">
      <w:pPr>
        <w:spacing w:after="0" w:line="240" w:lineRule="auto"/>
        <w:ind w:firstLine="708"/>
        <w:jc w:val="both"/>
        <w:rPr>
          <w:rFonts w:cs="Times New Roman"/>
          <w:szCs w:val="28"/>
        </w:rPr>
      </w:pPr>
      <w:r>
        <w:rPr>
          <w:rFonts w:cs="Times New Roman"/>
          <w:szCs w:val="28"/>
        </w:rPr>
        <w:t xml:space="preserve">Для обучающихся с ЗПР, </w:t>
      </w:r>
      <w:r>
        <w:rPr>
          <w:rFonts w:cs="Times New Roman"/>
          <w:i/>
          <w:szCs w:val="28"/>
        </w:rPr>
        <w:t>физическое развитие которых приближается или соответствует возрастной норме</w:t>
      </w:r>
      <w:r>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w:t>
      </w:r>
      <w:r>
        <w:rPr>
          <w:rFonts w:cs="Times New Roman"/>
          <w:szCs w:val="28"/>
        </w:rPr>
        <w:t>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w:t>
      </w:r>
      <w:r>
        <w:rPr>
          <w:rFonts w:cs="Times New Roman"/>
          <w:szCs w:val="28"/>
        </w:rPr>
        <w:t>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w:t>
      </w:r>
      <w:r>
        <w:rPr>
          <w:rFonts w:cs="Times New Roman"/>
          <w:szCs w:val="28"/>
        </w:rPr>
        <w:t>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w:t>
      </w:r>
      <w:r>
        <w:rPr>
          <w:rFonts w:cs="Times New Roman"/>
          <w:szCs w:val="28"/>
        </w:rPr>
        <w:t>еская культура».</w:t>
      </w:r>
    </w:p>
    <w:p w:rsidR="00D503E8" w:rsidRDefault="0020456E">
      <w:pPr>
        <w:spacing w:after="0" w:line="240" w:lineRule="auto"/>
        <w:ind w:firstLine="708"/>
        <w:jc w:val="both"/>
        <w:rPr>
          <w:rFonts w:cs="Times New Roman"/>
          <w:szCs w:val="28"/>
        </w:rPr>
      </w:pPr>
      <w:r>
        <w:rPr>
          <w:rFonts w:cs="Times New Roman"/>
          <w:szCs w:val="28"/>
        </w:rPr>
        <w:t xml:space="preserve">Обучающиеся с ЗПР, </w:t>
      </w:r>
      <w:r>
        <w:rPr>
          <w:rFonts w:cs="Times New Roman"/>
          <w:i/>
          <w:szCs w:val="28"/>
        </w:rPr>
        <w:t>отстающие в физическом развитии и формировании двигательных навыков</w:t>
      </w:r>
      <w:r>
        <w:rPr>
          <w:rFonts w:cs="Times New Roman"/>
          <w:szCs w:val="28"/>
        </w:rPr>
        <w:t>,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w:t>
      </w:r>
      <w:r>
        <w:rPr>
          <w:rFonts w:cs="Times New Roman"/>
          <w:szCs w:val="28"/>
        </w:rPr>
        <w:t>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w:t>
      </w:r>
      <w:r>
        <w:rPr>
          <w:rFonts w:cs="Times New Roman"/>
          <w:szCs w:val="28"/>
        </w:rPr>
        <w:t>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w:t>
      </w:r>
      <w:r>
        <w:rPr>
          <w:rFonts w:cs="Times New Roman"/>
          <w:szCs w:val="28"/>
        </w:rPr>
        <w:t>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w:t>
      </w:r>
      <w:r>
        <w:rPr>
          <w:rFonts w:cs="Times New Roman"/>
          <w:szCs w:val="28"/>
        </w:rPr>
        <w:t>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w:t>
      </w:r>
      <w:r>
        <w:rPr>
          <w:rFonts w:cs="Times New Roman"/>
          <w:szCs w:val="28"/>
        </w:rPr>
        <w:t>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w:t>
      </w:r>
      <w:r>
        <w:rPr>
          <w:rFonts w:cs="Times New Roman"/>
          <w:szCs w:val="28"/>
        </w:rPr>
        <w:t xml:space="preserve">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D503E8" w:rsidRDefault="0020456E">
      <w:pPr>
        <w:spacing w:after="0" w:line="240" w:lineRule="auto"/>
        <w:ind w:firstLine="708"/>
        <w:jc w:val="both"/>
        <w:rPr>
          <w:rFonts w:cs="Times New Roman"/>
          <w:szCs w:val="28"/>
        </w:rPr>
      </w:pPr>
      <w:r>
        <w:rPr>
          <w:rFonts w:cs="Times New Roman"/>
          <w:szCs w:val="28"/>
        </w:rPr>
        <w:t>Для обуч</w:t>
      </w:r>
      <w:r>
        <w:rPr>
          <w:rFonts w:cs="Times New Roman"/>
          <w:szCs w:val="28"/>
        </w:rPr>
        <w:t xml:space="preserve">ающихся с ЗПР, </w:t>
      </w:r>
      <w:r>
        <w:rPr>
          <w:rFonts w:cs="Times New Roman"/>
          <w:i/>
          <w:szCs w:val="28"/>
        </w:rPr>
        <w:t>имеющих отклонения в состоянии здоровья или инвалидность по соматическим заболеваниям</w:t>
      </w:r>
      <w:r>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w:t>
      </w:r>
      <w:r>
        <w:rPr>
          <w:rFonts w:cs="Times New Roman"/>
          <w:szCs w:val="28"/>
        </w:rPr>
        <w:t>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w:t>
      </w:r>
      <w:r>
        <w:rPr>
          <w:rFonts w:cs="Times New Roman"/>
          <w:szCs w:val="28"/>
        </w:rPr>
        <w:t>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w:t>
      </w:r>
      <w:r>
        <w:rPr>
          <w:rFonts w:cs="Times New Roman"/>
          <w:szCs w:val="28"/>
        </w:rPr>
        <w:t>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w:t>
      </w:r>
      <w:r>
        <w:rPr>
          <w:rFonts w:cs="Times New Roman"/>
          <w:szCs w:val="28"/>
        </w:rPr>
        <w:t xml:space="preserve">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w:t>
      </w:r>
      <w:r>
        <w:rPr>
          <w:rFonts w:cs="Times New Roman"/>
          <w:szCs w:val="28"/>
        </w:rPr>
        <w:t>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D503E8" w:rsidRDefault="0020456E">
      <w:pPr>
        <w:spacing w:after="0" w:line="240" w:lineRule="auto"/>
        <w:ind w:firstLine="708"/>
        <w:jc w:val="both"/>
        <w:rPr>
          <w:rFonts w:cs="Times New Roman"/>
          <w:szCs w:val="28"/>
        </w:rPr>
      </w:pPr>
      <w:r>
        <w:rPr>
          <w:rFonts w:cs="Times New Roman"/>
          <w:szCs w:val="28"/>
        </w:rPr>
        <w:t>Обучающиеся с ЗПР с физическим развитием, близким к возрастной норме, и</w:t>
      </w:r>
      <w:r>
        <w:rPr>
          <w:rFonts w:cs="Times New Roman"/>
          <w:szCs w:val="28"/>
        </w:rPr>
        <w:t xml:space="preserve">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w:t>
      </w:r>
      <w:r>
        <w:rPr>
          <w:rFonts w:cs="Times New Roman"/>
          <w:szCs w:val="28"/>
        </w:rPr>
        <w:t>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w:t>
      </w:r>
      <w:r>
        <w:rPr>
          <w:rFonts w:cs="Times New Roman"/>
          <w:szCs w:val="28"/>
        </w:rPr>
        <w:t xml:space="preserve">ми рекомендациями. </w:t>
      </w:r>
    </w:p>
    <w:p w:rsidR="00D503E8" w:rsidRDefault="0020456E">
      <w:pPr>
        <w:spacing w:after="0" w:line="240" w:lineRule="auto"/>
        <w:ind w:firstLine="709"/>
        <w:jc w:val="both"/>
        <w:rPr>
          <w:rFonts w:eastAsia="Times New Roman" w:cs="Times New Roman"/>
          <w:szCs w:val="28"/>
        </w:rPr>
      </w:pPr>
      <w:r>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w:t>
      </w:r>
      <w:r>
        <w:rPr>
          <w:rFonts w:cs="Times New Roman"/>
          <w:szCs w:val="28"/>
        </w:rPr>
        <w:t xml:space="preserve">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D503E8" w:rsidRDefault="0020456E">
      <w:pPr>
        <w:spacing w:after="0" w:line="240" w:lineRule="auto"/>
        <w:ind w:firstLine="709"/>
        <w:jc w:val="both"/>
        <w:rPr>
          <w:rFonts w:cs="Times New Roman"/>
          <w:szCs w:val="28"/>
        </w:rPr>
      </w:pPr>
      <w:r>
        <w:rPr>
          <w:rFonts w:cs="Times New Roman"/>
          <w:szCs w:val="28"/>
        </w:rPr>
        <w:t>Занятия адаптивной физкультурой предполагают взаимосвязь и психофизическое единство организован</w:t>
      </w:r>
      <w:r>
        <w:rPr>
          <w:rFonts w:cs="Times New Roman"/>
          <w:szCs w:val="28"/>
        </w:rPr>
        <w:t xml:space="preserve">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w:t>
      </w:r>
      <w:r>
        <w:rPr>
          <w:rFonts w:cs="Times New Roman"/>
          <w:szCs w:val="28"/>
        </w:rPr>
        <w:t>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w:t>
      </w:r>
      <w:r>
        <w:rPr>
          <w:rFonts w:cs="Times New Roman"/>
          <w:szCs w:val="28"/>
        </w:rPr>
        <w:t>учающихся с ЗПР.</w:t>
      </w:r>
    </w:p>
    <w:p w:rsidR="00D503E8" w:rsidRDefault="0020456E">
      <w:pPr>
        <w:spacing w:after="0" w:line="240" w:lineRule="auto"/>
        <w:ind w:firstLine="709"/>
        <w:jc w:val="both"/>
        <w:rPr>
          <w:rFonts w:cs="Times New Roman"/>
          <w:szCs w:val="28"/>
        </w:rPr>
      </w:pPr>
      <w:r>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w:t>
      </w:r>
      <w:r>
        <w:rPr>
          <w:rFonts w:cs="Times New Roman"/>
          <w:szCs w:val="28"/>
        </w:rPr>
        <w:t xml:space="preserve">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D503E8" w:rsidRDefault="0020456E">
      <w:pPr>
        <w:spacing w:after="0" w:line="240" w:lineRule="auto"/>
        <w:ind w:firstLine="709"/>
        <w:jc w:val="both"/>
        <w:rPr>
          <w:rFonts w:cs="Times New Roman"/>
          <w:szCs w:val="28"/>
        </w:rPr>
      </w:pPr>
      <w:r>
        <w:rPr>
          <w:rFonts w:cs="Times New Roman"/>
          <w:szCs w:val="28"/>
        </w:rPr>
        <w:t>К особым образовательным потребностям обучающ</w:t>
      </w:r>
      <w:r>
        <w:rPr>
          <w:rFonts w:cs="Times New Roman"/>
          <w:szCs w:val="28"/>
        </w:rPr>
        <w:t>ихся с ЗПР в части занятий физической культурой и спортом относятся потребности: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w:t>
      </w:r>
      <w:r>
        <w:rPr>
          <w:rFonts w:eastAsia="Arial Unicode MS" w:cs="Times New Roman"/>
          <w:szCs w:val="28"/>
        </w:rPr>
        <w:t>ти движений; упражнений, способствующих налаживанию межполушарных связей и отработке быстроты двигательных реакций;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 создании условий для формирования саморегуляции деятельности и поведения;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 организации образовательного процесса с учетом индивидуализаци</w:t>
      </w:r>
      <w:r>
        <w:rPr>
          <w:rFonts w:eastAsia="Arial Unicode MS" w:cs="Times New Roman"/>
          <w:szCs w:val="28"/>
        </w:rPr>
        <w:t>и содержания, методов и средств в соответствии с особыми образовательными потребностями и состоянием здоровья обучающегося с ЗПР;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 предоставлении дифференцированных требований к процессу и результатам занятий с учетом психофизических возможностей обучающе</w:t>
      </w:r>
      <w:r>
        <w:rPr>
          <w:rFonts w:eastAsia="Arial Unicode MS" w:cs="Times New Roman"/>
          <w:szCs w:val="28"/>
        </w:rPr>
        <w:t>гося;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 формировании интереса к занятиям физической культурой и спортом, представлений и навыков здорового образа жизни.</w:t>
      </w:r>
    </w:p>
    <w:p w:rsidR="00D503E8" w:rsidRDefault="0020456E">
      <w:pPr>
        <w:spacing w:after="0" w:line="240" w:lineRule="auto"/>
        <w:ind w:firstLine="709"/>
        <w:jc w:val="both"/>
        <w:rPr>
          <w:rFonts w:cs="Times New Roman"/>
          <w:szCs w:val="28"/>
        </w:rPr>
      </w:pPr>
      <w:r>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w:t>
      </w:r>
      <w:r>
        <w:rPr>
          <w:rFonts w:cs="Times New Roman"/>
          <w:szCs w:val="28"/>
        </w:rPr>
        <w:t xml:space="preserve">на уровень жизненных компетенций обучающихся в части формирования и развития социальных навыков.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Цели изучения учебного предмета «Адаптивная физическая культура»</w:t>
      </w:r>
    </w:p>
    <w:p w:rsidR="00D503E8" w:rsidRDefault="0020456E">
      <w:pPr>
        <w:spacing w:after="0" w:line="240" w:lineRule="auto"/>
        <w:ind w:firstLine="709"/>
        <w:jc w:val="both"/>
        <w:rPr>
          <w:rFonts w:cs="Times New Roman"/>
          <w:szCs w:val="28"/>
        </w:rPr>
      </w:pPr>
      <w:r>
        <w:rPr>
          <w:rFonts w:cs="Times New Roman"/>
          <w:i/>
          <w:szCs w:val="28"/>
        </w:rPr>
        <w:t>Общей целью</w:t>
      </w:r>
      <w:r>
        <w:rPr>
          <w:rFonts w:cs="Times New Roman"/>
          <w:szCs w:val="28"/>
        </w:rPr>
        <w:t xml:space="preserve"> школьного образования по адаптивной физической культуре является формирование ра</w:t>
      </w:r>
      <w:r>
        <w:rPr>
          <w:rFonts w:cs="Times New Roman"/>
          <w:szCs w:val="28"/>
        </w:rPr>
        <w:t xml:space="preserve">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D503E8" w:rsidRDefault="0020456E">
      <w:pPr>
        <w:spacing w:after="0" w:line="240" w:lineRule="auto"/>
        <w:ind w:firstLine="709"/>
        <w:jc w:val="both"/>
        <w:rPr>
          <w:rFonts w:eastAsia="Times New Roman" w:cs="Times New Roman"/>
          <w:szCs w:val="28"/>
        </w:rPr>
      </w:pPr>
      <w:r>
        <w:rPr>
          <w:rFonts w:cs="Times New Roman"/>
          <w:bCs/>
          <w:i/>
          <w:szCs w:val="28"/>
        </w:rPr>
        <w:t>Цель</w:t>
      </w:r>
      <w:r>
        <w:rPr>
          <w:rFonts w:cs="Times New Roman"/>
          <w:b/>
          <w:bCs/>
          <w:szCs w:val="28"/>
        </w:rPr>
        <w:t xml:space="preserve"> </w:t>
      </w:r>
      <w:r>
        <w:rPr>
          <w:rFonts w:cs="Times New Roman"/>
          <w:bCs/>
          <w:szCs w:val="28"/>
        </w:rPr>
        <w:t>реализации программы по предмету «Адаптивная физическая кул</w:t>
      </w:r>
      <w:r>
        <w:rPr>
          <w:rFonts w:cs="Times New Roman"/>
          <w:bCs/>
          <w:szCs w:val="28"/>
        </w:rPr>
        <w:t>ьтура»</w:t>
      </w:r>
      <w:r>
        <w:rPr>
          <w:rFonts w:cs="Times New Roman"/>
          <w:szCs w:val="28"/>
        </w:rPr>
        <w:t xml:space="preserve"> – </w:t>
      </w:r>
      <w:r>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Pr>
          <w:rFonts w:cs="Times New Roman"/>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w:t>
      </w:r>
      <w:r>
        <w:rPr>
          <w:rFonts w:cs="Times New Roman"/>
          <w:szCs w:val="28"/>
        </w:rPr>
        <w:t xml:space="preserve">енной социальной адаптации обучающихся. </w:t>
      </w:r>
    </w:p>
    <w:p w:rsidR="00D503E8" w:rsidRDefault="0020456E">
      <w:pPr>
        <w:spacing w:after="0" w:line="240" w:lineRule="auto"/>
        <w:ind w:firstLine="708"/>
        <w:jc w:val="both"/>
        <w:rPr>
          <w:rFonts w:eastAsia="Times New Roman" w:cs="Times New Roman"/>
          <w:szCs w:val="28"/>
        </w:rPr>
      </w:pPr>
      <w:r>
        <w:rPr>
          <w:rFonts w:cs="Times New Roman"/>
          <w:szCs w:val="28"/>
        </w:rPr>
        <w:t xml:space="preserve">Обеспечение регулярной, адекватной </w:t>
      </w:r>
      <w:r>
        <w:rPr>
          <w:rFonts w:cs="Times New Roman"/>
          <w:szCs w:val="28"/>
        </w:rPr>
        <w:t>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D503E8" w:rsidRDefault="0020456E">
      <w:pPr>
        <w:spacing w:after="0" w:line="240" w:lineRule="auto"/>
        <w:ind w:firstLine="709"/>
        <w:jc w:val="both"/>
        <w:rPr>
          <w:rFonts w:eastAsia="Times New Roman" w:cs="Times New Roman"/>
          <w:szCs w:val="28"/>
        </w:rPr>
      </w:pPr>
      <w:r>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D503E8" w:rsidRDefault="0020456E">
      <w:pPr>
        <w:spacing w:after="0" w:line="240" w:lineRule="auto"/>
        <w:ind w:firstLine="709"/>
        <w:jc w:val="both"/>
        <w:rPr>
          <w:rFonts w:cs="Times New Roman"/>
          <w:szCs w:val="28"/>
          <w:vertAlign w:val="subscript"/>
        </w:rPr>
      </w:pPr>
      <w:r>
        <w:rPr>
          <w:rFonts w:cs="Times New Roman"/>
          <w:bCs/>
          <w:i/>
          <w:szCs w:val="28"/>
        </w:rPr>
        <w:t>Общие задачи</w:t>
      </w:r>
      <w:r>
        <w:rPr>
          <w:rFonts w:cs="Times New Roman"/>
          <w:b/>
          <w:bCs/>
          <w:szCs w:val="28"/>
        </w:rPr>
        <w:t xml:space="preserve"> </w:t>
      </w:r>
      <w:r>
        <w:rPr>
          <w:rFonts w:cs="Times New Roman"/>
          <w:szCs w:val="28"/>
        </w:rPr>
        <w:t>физического воспитания обу</w:t>
      </w:r>
      <w:r>
        <w:rPr>
          <w:rFonts w:cs="Times New Roman"/>
          <w:szCs w:val="28"/>
        </w:rPr>
        <w:t xml:space="preserve">чающихся на уровне основного общего образования: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двигательной активности обучающихся;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достижение положительной динамики в развитии основных физических качеств;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обучение основам техники движений, формированию жизненно необходимых навыков и умений;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потребности в систематических занятиях физической культурой и спортом;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w:t>
      </w:r>
      <w:r>
        <w:rPr>
          <w:rFonts w:eastAsia="Arial Unicode MS" w:cs="Times New Roman"/>
          <w:szCs w:val="28"/>
        </w:rPr>
        <w:t>е необходимых знаний в области физической культуры личности;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умения применять средства физической культуры для ор</w:t>
      </w:r>
      <w:r>
        <w:rPr>
          <w:rFonts w:eastAsia="Arial Unicode MS" w:cs="Times New Roman"/>
          <w:szCs w:val="28"/>
        </w:rPr>
        <w:t>ганизации учебной и досуговой 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общей культуры, духовно-нравственное, гражданское, социально</w:t>
      </w:r>
      <w:r>
        <w:rPr>
          <w:rFonts w:eastAsia="Arial Unicode MS" w:cs="Times New Roman"/>
          <w:szCs w:val="28"/>
        </w:rPr>
        <w:t>е, личностное и интеллектуальное развитие;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творческих способностей.</w:t>
      </w:r>
    </w:p>
    <w:p w:rsidR="00D503E8" w:rsidRDefault="0020456E">
      <w:pPr>
        <w:spacing w:after="0" w:line="240" w:lineRule="auto"/>
        <w:ind w:firstLine="708"/>
        <w:jc w:val="both"/>
        <w:rPr>
          <w:rFonts w:eastAsia="Times New Roman" w:cs="Times New Roman"/>
          <w:szCs w:val="28"/>
        </w:rPr>
      </w:pPr>
      <w:r>
        <w:rPr>
          <w:rFonts w:cs="Times New Roman"/>
          <w:bCs/>
          <w:i/>
          <w:szCs w:val="28"/>
        </w:rPr>
        <w:t>Специфические задачи</w:t>
      </w:r>
      <w:r>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коррекция техники выполнени</w:t>
      </w:r>
      <w:r>
        <w:rPr>
          <w:rFonts w:eastAsia="Arial Unicode MS" w:cs="Times New Roman"/>
          <w:szCs w:val="28"/>
        </w:rPr>
        <w:t>я основных движений – ходьбы, бега, плавания, прыжков, перелезания, метания и др.;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w:t>
      </w:r>
      <w:r>
        <w:rPr>
          <w:rFonts w:eastAsia="Arial Unicode MS" w:cs="Times New Roman"/>
          <w:szCs w:val="28"/>
        </w:rPr>
        <w:t>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двигательных качеств: силы, скорости, выносливости, пластичности, гибкости и пр.;</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проф</w:t>
      </w:r>
      <w:r>
        <w:rPr>
          <w:rFonts w:eastAsia="Arial Unicode MS" w:cs="Times New Roman"/>
          <w:szCs w:val="28"/>
        </w:rPr>
        <w:t>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коррекция и развитие сенсорных систем: дифференцировка зрительных </w:t>
      </w:r>
      <w:r>
        <w:rPr>
          <w:rFonts w:eastAsia="Arial Unicode MS" w:cs="Times New Roman"/>
          <w:szCs w:val="28"/>
        </w:rPr>
        <w:t>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коррекция психических нарушений в процессе деятельности –зрительно-предметного и зрит</w:t>
      </w:r>
      <w:r>
        <w:rPr>
          <w:rFonts w:eastAsia="Arial Unicode MS" w:cs="Times New Roman"/>
          <w:szCs w:val="28"/>
        </w:rPr>
        <w:t xml:space="preserve">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воспитание произвольной регуляции поведения, возможности следовать правилам;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развитие потребно</w:t>
      </w:r>
      <w:r>
        <w:rPr>
          <w:rFonts w:eastAsia="Arial Unicode MS" w:cs="Times New Roman"/>
          <w:szCs w:val="28"/>
        </w:rPr>
        <w:t>сти в общении и объединении со сверстниками, коммуникативного поведения;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обеспеч</w:t>
      </w:r>
      <w:r>
        <w:rPr>
          <w:rFonts w:eastAsia="Arial Unicode MS" w:cs="Times New Roman"/>
          <w:szCs w:val="28"/>
        </w:rPr>
        <w:t>ение положительной мотивации к занятиям физкультурой и спортом;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imes New Roman" w:cs="Times New Roman"/>
          <w:b/>
          <w:bCs/>
          <w:szCs w:val="28"/>
        </w:rPr>
      </w:pPr>
      <w:r>
        <w:rPr>
          <w:rFonts w:cs="Times New Roman"/>
          <w:b/>
          <w:bCs/>
          <w:szCs w:val="28"/>
        </w:rPr>
        <w:t>Принципы и подходы к реализации программы учебного предмета «Адаптивная физическая культура»</w:t>
      </w:r>
    </w:p>
    <w:p w:rsidR="00D503E8" w:rsidRDefault="0020456E">
      <w:pPr>
        <w:spacing w:after="0" w:line="240" w:lineRule="auto"/>
        <w:ind w:firstLine="709"/>
        <w:jc w:val="both"/>
        <w:rPr>
          <w:rFonts w:eastAsia="Times New Roman" w:cs="Times New Roman"/>
          <w:bCs/>
          <w:szCs w:val="28"/>
        </w:rPr>
      </w:pPr>
      <w:r>
        <w:rPr>
          <w:rFonts w:cs="Times New Roman"/>
          <w:bCs/>
          <w:i/>
          <w:szCs w:val="28"/>
        </w:rPr>
        <w:t xml:space="preserve">Принципы </w:t>
      </w:r>
      <w:r>
        <w:rPr>
          <w:rFonts w:cs="Times New Roman"/>
          <w:bCs/>
          <w:szCs w:val="28"/>
        </w:rPr>
        <w:t>реализации программы: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программно-целевой подход, который предполагает единую систему планирования и своевременного внесения корректив в планы;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необходимость использования специальных методов, приёмов и средств обучения;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информационной компетентности участников образовательного процесса в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вариативности, которая предполагает осуществление различных вариантов действий по</w:t>
      </w:r>
      <w:r>
        <w:rPr>
          <w:rFonts w:eastAsia="Arial Unicode MS" w:cs="Times New Roman"/>
          <w:szCs w:val="28"/>
        </w:rPr>
        <w:t xml:space="preserve"> реализации поставленных 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комплексный подход в реализации коррекционно-образовательного процесса;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включение в решение задач программы всех субъектов образовательного процесса.</w:t>
      </w:r>
    </w:p>
    <w:p w:rsidR="00D503E8" w:rsidRDefault="0020456E">
      <w:pPr>
        <w:spacing w:after="0" w:line="240" w:lineRule="auto"/>
        <w:ind w:firstLine="709"/>
        <w:jc w:val="both"/>
        <w:rPr>
          <w:rFonts w:cs="Times New Roman"/>
          <w:szCs w:val="28"/>
        </w:rPr>
      </w:pPr>
      <w:r>
        <w:rPr>
          <w:rFonts w:cs="Times New Roman"/>
          <w:szCs w:val="28"/>
        </w:rPr>
        <w:t>Урок АФК состоит из трех частей: подготовительной, основной и заключитель</w:t>
      </w:r>
      <w:r>
        <w:rPr>
          <w:rFonts w:cs="Times New Roman"/>
          <w:szCs w:val="28"/>
        </w:rPr>
        <w:t>ной. Каждая часть имеет определённые особенности.</w:t>
      </w:r>
    </w:p>
    <w:p w:rsidR="00D503E8" w:rsidRDefault="0020456E">
      <w:pPr>
        <w:spacing w:after="0" w:line="240" w:lineRule="auto"/>
        <w:ind w:firstLine="709"/>
        <w:jc w:val="both"/>
        <w:rPr>
          <w:rFonts w:cs="Times New Roman"/>
          <w:szCs w:val="28"/>
        </w:rPr>
      </w:pPr>
      <w:r>
        <w:rPr>
          <w:rFonts w:cs="Times New Roman"/>
          <w:szCs w:val="28"/>
        </w:rPr>
        <w:t xml:space="preserve">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w:t>
      </w:r>
      <w:r>
        <w:rPr>
          <w:rFonts w:cs="Times New Roman"/>
          <w:szCs w:val="28"/>
        </w:rPr>
        <w:t>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D503E8" w:rsidRDefault="0020456E">
      <w:pPr>
        <w:spacing w:after="0" w:line="240" w:lineRule="auto"/>
        <w:ind w:firstLine="709"/>
        <w:jc w:val="both"/>
        <w:rPr>
          <w:rFonts w:cs="Times New Roman"/>
          <w:szCs w:val="28"/>
        </w:rPr>
      </w:pPr>
      <w:r>
        <w:rPr>
          <w:rFonts w:cs="Times New Roman"/>
          <w:szCs w:val="28"/>
        </w:rPr>
        <w:t>Упражнения, рекомендуе</w:t>
      </w:r>
      <w:r>
        <w:rPr>
          <w:rFonts w:cs="Times New Roman"/>
          <w:szCs w:val="28"/>
        </w:rPr>
        <w:t>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D503E8" w:rsidRDefault="0020456E">
      <w:pPr>
        <w:spacing w:after="0" w:line="240" w:lineRule="auto"/>
        <w:ind w:firstLine="709"/>
        <w:jc w:val="both"/>
        <w:rPr>
          <w:rFonts w:cs="Times New Roman"/>
          <w:szCs w:val="28"/>
        </w:rPr>
      </w:pPr>
      <w:r>
        <w:rPr>
          <w:rFonts w:cs="Times New Roman"/>
          <w:szCs w:val="28"/>
        </w:rPr>
        <w:t>2. Основная часть (длительность 15–20 мин) отводится для решения осн</w:t>
      </w:r>
      <w:r>
        <w:rPr>
          <w:rFonts w:cs="Times New Roman"/>
          <w:szCs w:val="28"/>
        </w:rPr>
        <w:t>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w:t>
      </w:r>
      <w:r>
        <w:rPr>
          <w:rFonts w:cs="Times New Roman"/>
          <w:szCs w:val="28"/>
        </w:rPr>
        <w:t>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w:t>
      </w:r>
      <w:r>
        <w:rPr>
          <w:rFonts w:cs="Times New Roman"/>
          <w:szCs w:val="28"/>
        </w:rPr>
        <w:t>во звеньев и мышечных цепей опорно-двигательного аппарата.</w:t>
      </w:r>
    </w:p>
    <w:p w:rsidR="00D503E8" w:rsidRDefault="0020456E">
      <w:pPr>
        <w:spacing w:after="0" w:line="240" w:lineRule="auto"/>
        <w:ind w:firstLine="709"/>
        <w:jc w:val="both"/>
        <w:rPr>
          <w:rFonts w:cs="Times New Roman"/>
          <w:szCs w:val="28"/>
        </w:rPr>
      </w:pPr>
      <w:r>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w:t>
      </w:r>
      <w:r>
        <w:rPr>
          <w:rFonts w:cs="Times New Roman"/>
          <w:szCs w:val="28"/>
        </w:rPr>
        <w:t>сть урока.</w:t>
      </w:r>
    </w:p>
    <w:p w:rsidR="00D503E8" w:rsidRDefault="0020456E">
      <w:pPr>
        <w:spacing w:after="0" w:line="240" w:lineRule="auto"/>
        <w:ind w:firstLine="709"/>
        <w:jc w:val="both"/>
        <w:rPr>
          <w:rFonts w:cs="Times New Roman"/>
          <w:szCs w:val="28"/>
        </w:rPr>
      </w:pPr>
      <w:r>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D503E8" w:rsidRDefault="0020456E">
      <w:pPr>
        <w:spacing w:after="0" w:line="240" w:lineRule="auto"/>
        <w:ind w:firstLine="709"/>
        <w:jc w:val="both"/>
        <w:rPr>
          <w:rFonts w:cs="Times New Roman"/>
          <w:szCs w:val="28"/>
        </w:rPr>
      </w:pPr>
      <w:r>
        <w:rPr>
          <w:rFonts w:cs="Times New Roman"/>
          <w:szCs w:val="28"/>
        </w:rPr>
        <w:t>Дл</w:t>
      </w:r>
      <w:r>
        <w:rPr>
          <w:rFonts w:cs="Times New Roman"/>
          <w:szCs w:val="28"/>
        </w:rPr>
        <w:t>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w:t>
      </w:r>
      <w:r>
        <w:rPr>
          <w:rFonts w:cs="Times New Roman"/>
          <w:szCs w:val="28"/>
        </w:rPr>
        <w:t>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w:t>
      </w:r>
      <w:r>
        <w:rPr>
          <w:rFonts w:cs="Times New Roman"/>
          <w:szCs w:val="28"/>
        </w:rPr>
        <w:t>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D503E8" w:rsidRDefault="0020456E">
      <w:pPr>
        <w:spacing w:after="0" w:line="240" w:lineRule="auto"/>
        <w:ind w:firstLine="709"/>
        <w:jc w:val="both"/>
        <w:rPr>
          <w:rFonts w:cs="Times New Roman"/>
          <w:szCs w:val="28"/>
        </w:rPr>
      </w:pPr>
      <w:r>
        <w:rPr>
          <w:rFonts w:cs="Times New Roman"/>
          <w:szCs w:val="28"/>
        </w:rPr>
        <w:t>Б</w:t>
      </w:r>
      <w:r>
        <w:rPr>
          <w:rFonts w:cs="Times New Roman"/>
          <w:szCs w:val="28"/>
        </w:rPr>
        <w:t xml:space="preserve">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D503E8" w:rsidRDefault="0020456E">
      <w:pPr>
        <w:spacing w:after="0" w:line="240" w:lineRule="auto"/>
        <w:ind w:firstLine="709"/>
        <w:jc w:val="both"/>
        <w:rPr>
          <w:rFonts w:cs="Times New Roman"/>
          <w:szCs w:val="28"/>
        </w:rPr>
      </w:pPr>
      <w:r>
        <w:rPr>
          <w:rFonts w:cs="Times New Roman"/>
          <w:szCs w:val="28"/>
        </w:rPr>
        <w:t>Средствами развития выносливости являются упра</w:t>
      </w:r>
      <w:r>
        <w:rPr>
          <w:rFonts w:cs="Times New Roman"/>
          <w:szCs w:val="28"/>
        </w:rPr>
        <w:t>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w:t>
      </w:r>
      <w:r>
        <w:rPr>
          <w:rFonts w:cs="Times New Roman"/>
          <w:szCs w:val="28"/>
        </w:rPr>
        <w:t>вости – 140-165 уд ./мин.</w:t>
      </w:r>
    </w:p>
    <w:p w:rsidR="00D503E8" w:rsidRDefault="0020456E">
      <w:pPr>
        <w:spacing w:after="0" w:line="240" w:lineRule="auto"/>
        <w:ind w:firstLine="709"/>
        <w:jc w:val="both"/>
        <w:rPr>
          <w:rFonts w:cs="Times New Roman"/>
          <w:szCs w:val="28"/>
        </w:rPr>
      </w:pPr>
      <w:r>
        <w:rPr>
          <w:rFonts w:cs="Times New Roman"/>
          <w:szCs w:val="28"/>
        </w:rP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w:t>
      </w:r>
      <w:r>
        <w:rPr>
          <w:rFonts w:cs="Times New Roman"/>
          <w:szCs w:val="28"/>
        </w:rPr>
        <w:t xml:space="preserve">тнера, с отягощением, на тренажерах; статические упражнения, включающие удержание растянутых мышц самостоятельно и с помощью партнера. </w:t>
      </w:r>
    </w:p>
    <w:p w:rsidR="00D503E8" w:rsidRDefault="0020456E">
      <w:pPr>
        <w:spacing w:after="0" w:line="240" w:lineRule="auto"/>
        <w:ind w:firstLine="709"/>
        <w:jc w:val="both"/>
        <w:rPr>
          <w:rFonts w:cs="Times New Roman"/>
          <w:szCs w:val="28"/>
        </w:rPr>
      </w:pPr>
      <w:r>
        <w:rPr>
          <w:rFonts w:cs="Times New Roman"/>
          <w:szCs w:val="28"/>
        </w:rPr>
        <w:t>В связи с нарушениями мелкой моторики рук большое значение для обучающихся с ЗПР имеют упражнения для развития подвижнос</w:t>
      </w:r>
      <w:r>
        <w:rPr>
          <w:rFonts w:cs="Times New Roman"/>
          <w:szCs w:val="28"/>
        </w:rPr>
        <w:t>ти рук, мелких суставов кистей и пальцев. Эти упражнения предваряются самомассажем пальцев и кистей рук.</w:t>
      </w:r>
    </w:p>
    <w:p w:rsidR="00D503E8" w:rsidRDefault="0020456E">
      <w:pPr>
        <w:spacing w:after="0" w:line="240" w:lineRule="auto"/>
        <w:ind w:firstLine="709"/>
        <w:jc w:val="both"/>
        <w:rPr>
          <w:rFonts w:cs="Times New Roman"/>
          <w:szCs w:val="28"/>
        </w:rPr>
      </w:pPr>
      <w:r>
        <w:rPr>
          <w:rFonts w:cs="Times New Roman"/>
          <w:szCs w:val="28"/>
        </w:rPr>
        <w:t xml:space="preserve">Для развития координационных способностей обучающихся с ЗПР используются следующие </w:t>
      </w:r>
      <w:r>
        <w:rPr>
          <w:rFonts w:cs="Times New Roman"/>
          <w:i/>
          <w:szCs w:val="28"/>
        </w:rPr>
        <w:t>методы и приемы</w:t>
      </w:r>
      <w:r>
        <w:rPr>
          <w:rFonts w:cs="Times New Roman"/>
          <w:szCs w:val="28"/>
        </w:rPr>
        <w:t>:</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симметричные и асимметричные движения;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релаксационн</w:t>
      </w:r>
      <w:r>
        <w:rPr>
          <w:rFonts w:eastAsia="Arial Unicode MS" w:cs="Times New Roman"/>
          <w:szCs w:val="28"/>
        </w:rPr>
        <w:t>ые упражнения, смена напряжения и расслабления мышц;</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упражнения на реагирующую способность (сигналы разной модальности на слуховой и зрительный аппарат);</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упражнения на раздражение вестибулярного аппарата (повороты, наклоны, вращения, внезапные остановки, у</w:t>
      </w:r>
      <w:r>
        <w:rPr>
          <w:rFonts w:eastAsia="Arial Unicode MS" w:cs="Times New Roman"/>
          <w:szCs w:val="28"/>
        </w:rPr>
        <w:t>пражнения на ограниченной, повышенной, подвижной, наклонной опоре);</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упражнения на точность различения мышечных усилий;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упражнения на дифференцировку зрительных и слуховых сигналов по силе, расстоянию, направлению;</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воспроизведение заданного ритма движений (под музыку, голос, хлопки, звуковые, световые сигналы);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пространственная ориентация на основе кинестетических, тактильных, зрительных, слуховых ощущений;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парные и групповые упражнения, требующие согласованности сов</w:t>
      </w:r>
      <w:r>
        <w:rPr>
          <w:rFonts w:eastAsia="Arial Unicode MS" w:cs="Times New Roman"/>
          <w:szCs w:val="28"/>
        </w:rPr>
        <w:t>местных действий.</w:t>
      </w:r>
    </w:p>
    <w:p w:rsidR="00D503E8" w:rsidRDefault="0020456E">
      <w:pPr>
        <w:spacing w:after="0" w:line="240" w:lineRule="auto"/>
        <w:ind w:firstLine="709"/>
        <w:jc w:val="both"/>
        <w:rPr>
          <w:rFonts w:cs="Times New Roman"/>
          <w:szCs w:val="28"/>
        </w:rPr>
      </w:pPr>
      <w:r>
        <w:rPr>
          <w:rFonts w:cs="Times New Roman"/>
          <w:szCs w:val="28"/>
        </w:rP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w:t>
      </w:r>
      <w:r>
        <w:rPr>
          <w:rFonts w:cs="Times New Roman"/>
          <w:szCs w:val="28"/>
        </w:rPr>
        <w:t>на расслабление, дыхательных упражнений, стретчинг, организация медленной ходьбы.</w:t>
      </w:r>
    </w:p>
    <w:p w:rsidR="00D503E8" w:rsidRDefault="0020456E">
      <w:pPr>
        <w:spacing w:after="0" w:line="240" w:lineRule="auto"/>
        <w:ind w:firstLine="709"/>
        <w:jc w:val="both"/>
        <w:rPr>
          <w:rFonts w:cs="Times New Roman"/>
          <w:szCs w:val="28"/>
        </w:rPr>
      </w:pPr>
      <w:r>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w:t>
      </w:r>
      <w:r>
        <w:rPr>
          <w:rFonts w:cs="Times New Roman"/>
          <w:szCs w:val="28"/>
        </w:rPr>
        <w:t>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D503E8" w:rsidRDefault="0020456E">
      <w:pPr>
        <w:spacing w:after="0" w:line="240" w:lineRule="auto"/>
        <w:ind w:firstLine="708"/>
        <w:jc w:val="both"/>
        <w:rPr>
          <w:rFonts w:cs="Times New Roman"/>
          <w:szCs w:val="28"/>
        </w:rPr>
      </w:pPr>
      <w:r>
        <w:rPr>
          <w:rFonts w:cs="Times New Roman"/>
          <w:szCs w:val="28"/>
        </w:rPr>
        <w:t>В</w:t>
      </w:r>
      <w:r>
        <w:rPr>
          <w:rFonts w:cs="Times New Roman"/>
          <w:szCs w:val="28"/>
        </w:rPr>
        <w:t xml:space="preserve">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D503E8" w:rsidRDefault="0020456E">
      <w:pPr>
        <w:spacing w:after="0" w:line="240" w:lineRule="auto"/>
        <w:ind w:firstLine="708"/>
        <w:jc w:val="both"/>
        <w:rPr>
          <w:rFonts w:cs="Times New Roman"/>
          <w:szCs w:val="28"/>
        </w:rPr>
      </w:pPr>
      <w:r>
        <w:rPr>
          <w:rFonts w:cs="Times New Roman"/>
          <w:szCs w:val="28"/>
        </w:rPr>
        <w:t>Примерный перечень возможных упражнений представлен в разделе «Содержание учебного предмета «Адаптив</w:t>
      </w:r>
      <w:r>
        <w:rPr>
          <w:rFonts w:cs="Times New Roman"/>
          <w:szCs w:val="28"/>
        </w:rPr>
        <w:t>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D503E8" w:rsidRDefault="0020456E">
      <w:pPr>
        <w:spacing w:after="0" w:line="240" w:lineRule="auto"/>
        <w:ind w:firstLine="708"/>
        <w:jc w:val="both"/>
        <w:rPr>
          <w:rFonts w:eastAsia="Times New Roman" w:cs="Times New Roman"/>
          <w:szCs w:val="28"/>
        </w:rPr>
      </w:pPr>
      <w:r>
        <w:rPr>
          <w:rFonts w:cs="Times New Roman"/>
          <w:szCs w:val="28"/>
        </w:rPr>
        <w:t xml:space="preserve">Проведение уроков по адаптивной физической культуре предполагает соблюдение следующих </w:t>
      </w:r>
      <w:r>
        <w:rPr>
          <w:rFonts w:cs="Times New Roman"/>
          <w:i/>
          <w:szCs w:val="28"/>
        </w:rPr>
        <w:t>принципов работы:</w:t>
      </w:r>
    </w:p>
    <w:p w:rsidR="00D503E8" w:rsidRDefault="0020456E">
      <w:pPr>
        <w:spacing w:after="0" w:line="240" w:lineRule="auto"/>
        <w:ind w:firstLine="709"/>
        <w:jc w:val="both"/>
        <w:rPr>
          <w:rFonts w:eastAsia="Times New Roman" w:cs="Times New Roman"/>
          <w:szCs w:val="28"/>
        </w:rPr>
      </w:pPr>
      <w:r>
        <w:rPr>
          <w:rFonts w:cs="Times New Roman"/>
          <w:szCs w:val="28"/>
        </w:rPr>
        <w:t>1. Создан</w:t>
      </w:r>
      <w:r>
        <w:rPr>
          <w:rFonts w:cs="Times New Roman"/>
          <w:szCs w:val="28"/>
        </w:rPr>
        <w:t>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w:t>
      </w:r>
      <w:r>
        <w:rPr>
          <w:rFonts w:cs="Times New Roman"/>
          <w:szCs w:val="28"/>
        </w:rPr>
        <w:t xml:space="preserve">ные, многосоставные, то это будет тяжело для восприятия учащихся, если слишком легкие, то им будет не интересно выполнять задание на уроке. </w:t>
      </w:r>
    </w:p>
    <w:p w:rsidR="00D503E8" w:rsidRDefault="0020456E">
      <w:pPr>
        <w:spacing w:after="0" w:line="240" w:lineRule="auto"/>
        <w:ind w:firstLine="709"/>
        <w:jc w:val="both"/>
        <w:rPr>
          <w:rFonts w:eastAsia="Times New Roman" w:cs="Times New Roman"/>
          <w:szCs w:val="28"/>
        </w:rPr>
      </w:pPr>
      <w:r>
        <w:rPr>
          <w:rFonts w:cs="Times New Roman"/>
          <w:szCs w:val="28"/>
        </w:rPr>
        <w:t>2. Сочетание активной работы и отдыха. Важно чередовать отдых и физическую нагрузку. При чрезмерной нагрузке у обуч</w:t>
      </w:r>
      <w:r>
        <w:rPr>
          <w:rFonts w:cs="Times New Roman"/>
          <w:szCs w:val="28"/>
        </w:rPr>
        <w:t>ающихся с ЗПР быстро наступает психофизическое утомление, что приводит к потере концентрации и нарушению техники движения.</w:t>
      </w:r>
    </w:p>
    <w:p w:rsidR="00D503E8" w:rsidRDefault="0020456E">
      <w:pPr>
        <w:spacing w:after="0" w:line="240" w:lineRule="auto"/>
        <w:ind w:firstLine="709"/>
        <w:jc w:val="both"/>
        <w:rPr>
          <w:rFonts w:eastAsia="Times New Roman" w:cs="Times New Roman"/>
          <w:szCs w:val="28"/>
        </w:rPr>
      </w:pPr>
      <w:r>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D503E8" w:rsidRDefault="0020456E">
      <w:pPr>
        <w:spacing w:after="0" w:line="240" w:lineRule="auto"/>
        <w:ind w:firstLine="709"/>
        <w:jc w:val="both"/>
        <w:rPr>
          <w:rFonts w:eastAsia="Times New Roman" w:cs="Times New Roman"/>
          <w:szCs w:val="28"/>
        </w:rPr>
      </w:pPr>
      <w:r>
        <w:rPr>
          <w:rFonts w:cs="Times New Roman"/>
          <w:szCs w:val="28"/>
        </w:rPr>
        <w:t>4. Важность поощр</w:t>
      </w:r>
      <w:r>
        <w:rPr>
          <w:rFonts w:cs="Times New Roman"/>
          <w:szCs w:val="28"/>
        </w:rPr>
        <w:t>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D503E8" w:rsidRDefault="0020456E">
      <w:pPr>
        <w:spacing w:after="0" w:line="240" w:lineRule="auto"/>
        <w:ind w:firstLine="709"/>
        <w:jc w:val="both"/>
        <w:rPr>
          <w:rFonts w:eastAsia="Times New Roman" w:cs="Times New Roman"/>
          <w:szCs w:val="28"/>
        </w:rPr>
      </w:pPr>
      <w:r>
        <w:rPr>
          <w:rFonts w:cs="Times New Roman"/>
          <w:szCs w:val="28"/>
        </w:rPr>
        <w:t>5. Активизации всех нарушенных функций. На каждом занятии необходимо задействовать как мож</w:t>
      </w:r>
      <w:r>
        <w:rPr>
          <w:rFonts w:cs="Times New Roman"/>
          <w:szCs w:val="28"/>
        </w:rPr>
        <w:t>но больше анализаторов, акцентируя внимание на их компенсаторных способностях.</w:t>
      </w:r>
    </w:p>
    <w:p w:rsidR="00D503E8" w:rsidRDefault="0020456E">
      <w:pPr>
        <w:spacing w:after="0" w:line="240" w:lineRule="auto"/>
        <w:ind w:firstLine="709"/>
        <w:jc w:val="both"/>
        <w:rPr>
          <w:rFonts w:eastAsia="Times New Roman" w:cs="Times New Roman"/>
          <w:szCs w:val="28"/>
        </w:rPr>
      </w:pPr>
      <w:r>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w:t>
      </w:r>
      <w:r>
        <w:rPr>
          <w:rFonts w:cs="Times New Roman"/>
          <w:szCs w:val="28"/>
        </w:rPr>
        <w:t>га. Рекомендовано регулярное выполнение комплексов упражнений в домашних условиях с учетом специфичности нарушений.</w:t>
      </w:r>
    </w:p>
    <w:p w:rsidR="00D503E8" w:rsidRDefault="0020456E">
      <w:pPr>
        <w:spacing w:after="0" w:line="240" w:lineRule="auto"/>
        <w:ind w:firstLine="709"/>
        <w:jc w:val="both"/>
        <w:rPr>
          <w:rFonts w:cs="Times New Roman"/>
          <w:szCs w:val="28"/>
        </w:rPr>
      </w:pPr>
      <w:r>
        <w:rPr>
          <w:rFonts w:cs="Times New Roman"/>
          <w:szCs w:val="28"/>
        </w:rPr>
        <w:t>Содержание специальной учебной дисциплины «Адаптивная физическая культура» представлено двигательной деятельностью с её базовыми компонентам</w:t>
      </w:r>
      <w:r>
        <w:rPr>
          <w:rFonts w:cs="Times New Roman"/>
          <w:szCs w:val="28"/>
        </w:rPr>
        <w:t xml:space="preserve">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D503E8" w:rsidRDefault="0020456E">
      <w:pPr>
        <w:spacing w:after="0" w:line="240" w:lineRule="auto"/>
        <w:ind w:firstLine="709"/>
        <w:jc w:val="both"/>
        <w:rPr>
          <w:rFonts w:cs="Times New Roman"/>
          <w:szCs w:val="28"/>
        </w:rPr>
      </w:pPr>
      <w:r>
        <w:rPr>
          <w:rFonts w:cs="Times New Roman"/>
          <w:szCs w:val="28"/>
        </w:rPr>
        <w:t xml:space="preserve">Содержание Примерной </w:t>
      </w:r>
      <w:r>
        <w:rPr>
          <w:rFonts w:cs="Times New Roman"/>
          <w:szCs w:val="28"/>
        </w:rPr>
        <w:t>рабочей программы представляется системой модулей, которые входят структурными компонентами в раздел «Физическое совершенствование».</w:t>
      </w:r>
    </w:p>
    <w:p w:rsidR="00D503E8" w:rsidRDefault="0020456E">
      <w:pPr>
        <w:spacing w:after="0" w:line="240" w:lineRule="auto"/>
        <w:ind w:firstLine="709"/>
        <w:jc w:val="both"/>
        <w:rPr>
          <w:rFonts w:cs="Times New Roman"/>
          <w:szCs w:val="28"/>
        </w:rPr>
      </w:pPr>
      <w:r>
        <w:rPr>
          <w:rFonts w:cs="Times New Roman"/>
          <w:szCs w:val="28"/>
        </w:rPr>
        <w:t>Инвариантные модули включают в себя содержание базовых видов спорта: гимнастика, лёгкая атлетика, зимние виды спорта (на пр</w:t>
      </w:r>
      <w:r>
        <w:rPr>
          <w:rFonts w:cs="Times New Roman"/>
          <w:szCs w:val="28"/>
        </w:rPr>
        <w:t>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w:t>
      </w:r>
      <w:r>
        <w:rPr>
          <w:rFonts w:cs="Times New Roman"/>
          <w:szCs w:val="28"/>
        </w:rPr>
        <w:t xml:space="preserve">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w:t>
      </w:r>
      <w:r>
        <w:rPr>
          <w:rFonts w:cs="Times New Roman"/>
          <w:szCs w:val="28"/>
        </w:rPr>
        <w:t>м.</w:t>
      </w:r>
    </w:p>
    <w:p w:rsidR="00D503E8" w:rsidRDefault="0020456E">
      <w:pPr>
        <w:spacing w:after="0" w:line="240" w:lineRule="auto"/>
        <w:ind w:firstLine="709"/>
        <w:jc w:val="both"/>
        <w:rPr>
          <w:rFonts w:cs="Times New Roman"/>
          <w:szCs w:val="28"/>
        </w:rPr>
      </w:pPr>
      <w:r>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w:t>
      </w:r>
      <w:r>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D503E8" w:rsidRDefault="0020456E">
      <w:pPr>
        <w:spacing w:after="0" w:line="240" w:lineRule="auto"/>
        <w:ind w:firstLine="709"/>
        <w:jc w:val="both"/>
        <w:rPr>
          <w:rFonts w:cs="Times New Roman"/>
          <w:szCs w:val="28"/>
        </w:rPr>
      </w:pPr>
      <w:r>
        <w:rPr>
          <w:rFonts w:cs="Times New Roman"/>
          <w:szCs w:val="28"/>
        </w:rPr>
        <w:t>Модуль «Спорт» рекомендуется разрабатывать с учетом</w:t>
      </w:r>
      <w:r>
        <w:rPr>
          <w:rFonts w:cs="Times New Roman"/>
          <w:szCs w:val="28"/>
        </w:rPr>
        <w:t xml:space="preserve"> выбора видов спорта, обладающих наибольшим коррекционно-развивающим потенциалом для обучающихся с задержкой психического развития. </w:t>
      </w:r>
    </w:p>
    <w:p w:rsidR="00D503E8" w:rsidRDefault="0020456E">
      <w:pPr>
        <w:spacing w:after="0" w:line="240" w:lineRule="auto"/>
        <w:ind w:firstLine="687"/>
        <w:jc w:val="both"/>
        <w:rPr>
          <w:rFonts w:cs="Times New Roman"/>
          <w:szCs w:val="28"/>
        </w:rPr>
      </w:pPr>
      <w:r>
        <w:rPr>
          <w:rFonts w:cs="Times New Roman"/>
          <w:szCs w:val="28"/>
        </w:rP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w:t>
      </w:r>
      <w:r>
        <w:rPr>
          <w:rFonts w:cs="Times New Roman"/>
          <w:szCs w:val="28"/>
        </w:rPr>
        <w:t>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w:t>
      </w:r>
      <w:r>
        <w:rPr>
          <w:rFonts w:cs="Times New Roman"/>
          <w:szCs w:val="28"/>
        </w:rPr>
        <w:t xml:space="preserve">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imes New Roman" w:cs="Times New Roman"/>
          <w:b/>
          <w:bCs/>
          <w:szCs w:val="28"/>
        </w:rPr>
      </w:pPr>
      <w:r>
        <w:rPr>
          <w:rFonts w:cs="Times New Roman"/>
          <w:b/>
          <w:bCs/>
          <w:szCs w:val="28"/>
        </w:rPr>
        <w:t>Место учебного предмета «Адаптивная физическая культура» в</w:t>
      </w:r>
      <w:r>
        <w:rPr>
          <w:rFonts w:cs="Times New Roman"/>
          <w:b/>
          <w:bCs/>
          <w:szCs w:val="28"/>
        </w:rPr>
        <w:t xml:space="preserve"> учебном плане</w:t>
      </w:r>
    </w:p>
    <w:p w:rsidR="00D503E8" w:rsidRDefault="0020456E">
      <w:pPr>
        <w:spacing w:after="0" w:line="240" w:lineRule="auto"/>
        <w:ind w:firstLine="687"/>
        <w:jc w:val="both"/>
        <w:rPr>
          <w:rFonts w:cs="Times New Roman"/>
          <w:szCs w:val="28"/>
        </w:rPr>
      </w:pPr>
      <w:r>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w:t>
      </w:r>
      <w:r>
        <w:rPr>
          <w:rFonts w:cs="Times New Roman"/>
          <w:szCs w:val="28"/>
        </w:rPr>
        <w:t>амм в образовательной организации или в форме сетевого взаимодействия.</w:t>
      </w:r>
    </w:p>
    <w:p w:rsidR="00D503E8" w:rsidRDefault="0020456E">
      <w:pPr>
        <w:spacing w:after="0" w:line="240" w:lineRule="auto"/>
        <w:ind w:firstLine="687"/>
        <w:jc w:val="both"/>
        <w:rPr>
          <w:rFonts w:cs="Times New Roman"/>
          <w:szCs w:val="28"/>
        </w:rPr>
      </w:pPr>
      <w:r>
        <w:rPr>
          <w:rFonts w:cs="Times New Roman"/>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r>
        <w:rPr>
          <w:rFonts w:cs="Times New Roman"/>
          <w:szCs w:val="28"/>
        </w:rPr>
        <w:t xml:space="preserve"> </w:t>
      </w:r>
    </w:p>
    <w:p w:rsidR="00D503E8" w:rsidRDefault="00D503E8">
      <w:pPr>
        <w:shd w:val="clear" w:color="auto" w:fill="FFFFFF"/>
        <w:tabs>
          <w:tab w:val="left" w:pos="9356"/>
          <w:tab w:val="left" w:pos="9923"/>
        </w:tabs>
        <w:spacing w:after="0" w:line="240" w:lineRule="auto"/>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pStyle w:val="af6"/>
        <w:spacing w:after="0" w:line="240" w:lineRule="auto"/>
        <w:jc w:val="left"/>
        <w:rPr>
          <w:bCs/>
          <w:sz w:val="28"/>
          <w:szCs w:val="28"/>
        </w:rPr>
      </w:pPr>
      <w:r>
        <w:rPr>
          <w:bCs/>
          <w:sz w:val="28"/>
          <w:szCs w:val="28"/>
        </w:rPr>
        <w:t>СОДЕРЖАНИЕ УЧЕБНОГО ПРЕДМЕТА «АДАПТИВНАЯ ФИЗИЧЕСКАЯ КУЛЬТУРА»</w:t>
      </w:r>
    </w:p>
    <w:p w:rsidR="00D503E8" w:rsidRDefault="00D503E8">
      <w:pPr>
        <w:pStyle w:val="af6"/>
        <w:spacing w:after="0" w:line="240" w:lineRule="auto"/>
        <w:ind w:firstLine="709"/>
        <w:rPr>
          <w:bCs/>
          <w:sz w:val="28"/>
          <w:szCs w:val="28"/>
        </w:rPr>
      </w:pPr>
    </w:p>
    <w:p w:rsidR="00D503E8" w:rsidRDefault="0020456E">
      <w:pPr>
        <w:pStyle w:val="af6"/>
        <w:spacing w:after="0" w:line="240" w:lineRule="auto"/>
        <w:ind w:firstLine="709"/>
        <w:rPr>
          <w:bCs/>
          <w:sz w:val="28"/>
          <w:szCs w:val="28"/>
        </w:rPr>
      </w:pPr>
      <w:r>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D503E8" w:rsidRDefault="0020456E">
      <w:pPr>
        <w:widowControl w:val="0"/>
        <w:tabs>
          <w:tab w:val="left" w:pos="993"/>
        </w:tabs>
        <w:spacing w:after="0" w:line="240" w:lineRule="auto"/>
        <w:ind w:firstLine="709"/>
        <w:jc w:val="both"/>
        <w:rPr>
          <w:rFonts w:cs="Times New Roman"/>
          <w:b/>
          <w:szCs w:val="28"/>
        </w:rPr>
      </w:pPr>
      <w:r>
        <w:rPr>
          <w:b/>
          <w:szCs w:val="28"/>
        </w:rPr>
        <w:t>Модуль «</w:t>
      </w:r>
      <w:r>
        <w:rPr>
          <w:rFonts w:cs="Times New Roman"/>
          <w:b/>
          <w:szCs w:val="28"/>
        </w:rPr>
        <w:t>Знания о физической культуре»</w:t>
      </w:r>
    </w:p>
    <w:p w:rsidR="00D503E8" w:rsidRDefault="0020456E">
      <w:pPr>
        <w:pStyle w:val="af6"/>
        <w:spacing w:after="0" w:line="240" w:lineRule="auto"/>
        <w:ind w:firstLine="709"/>
        <w:rPr>
          <w:sz w:val="28"/>
          <w:szCs w:val="28"/>
        </w:rPr>
      </w:pPr>
      <w:r>
        <w:rPr>
          <w:bCs/>
          <w:sz w:val="28"/>
          <w:szCs w:val="28"/>
        </w:rPr>
        <w:t>В данном блоке теоретические з</w:t>
      </w:r>
      <w:r>
        <w:rPr>
          <w:bCs/>
          <w:sz w:val="28"/>
          <w:szCs w:val="28"/>
        </w:rPr>
        <w:t xml:space="preserve">нания по истории физической культуры и спорта, их месте и роли в современном обществе. </w:t>
      </w:r>
      <w:r>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w:t>
      </w:r>
      <w:r>
        <w:rPr>
          <w:sz w:val="28"/>
          <w:szCs w:val="28"/>
        </w:rPr>
        <w:t xml:space="preserve">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w:t>
      </w:r>
      <w:r>
        <w:rPr>
          <w:sz w:val="28"/>
          <w:szCs w:val="28"/>
        </w:rPr>
        <w:t>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D503E8" w:rsidRDefault="0020456E">
      <w:pPr>
        <w:pStyle w:val="af6"/>
        <w:spacing w:after="0" w:line="240" w:lineRule="auto"/>
        <w:ind w:firstLine="709"/>
        <w:rPr>
          <w:sz w:val="28"/>
          <w:szCs w:val="28"/>
        </w:rPr>
      </w:pPr>
      <w:r>
        <w:rPr>
          <w:sz w:val="28"/>
          <w:szCs w:val="28"/>
        </w:rPr>
        <w:t>Специфической особенностью содержания учебног</w:t>
      </w:r>
      <w:r>
        <w:rPr>
          <w:sz w:val="28"/>
          <w:szCs w:val="28"/>
        </w:rPr>
        <w:t>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w:t>
      </w:r>
      <w:r>
        <w:rPr>
          <w:sz w:val="28"/>
          <w:szCs w:val="28"/>
        </w:rPr>
        <w:t xml:space="preserve">ижение в России, принципы спортивной этики, примеры достижений известных спортсменов. </w:t>
      </w:r>
    </w:p>
    <w:p w:rsidR="00D503E8" w:rsidRDefault="0020456E">
      <w:pPr>
        <w:pStyle w:val="af6"/>
        <w:spacing w:after="0" w:line="240" w:lineRule="auto"/>
        <w:ind w:firstLine="709"/>
        <w:rPr>
          <w:b/>
          <w:bCs/>
          <w:sz w:val="28"/>
          <w:szCs w:val="28"/>
        </w:rPr>
      </w:pPr>
      <w:r>
        <w:rPr>
          <w:rFonts w:eastAsiaTheme="minorHAnsi"/>
          <w:b/>
          <w:sz w:val="28"/>
          <w:szCs w:val="28"/>
        </w:rPr>
        <w:t>Модуль «</w:t>
      </w:r>
      <w:r>
        <w:rPr>
          <w:b/>
          <w:bCs/>
          <w:sz w:val="28"/>
          <w:szCs w:val="28"/>
        </w:rPr>
        <w:t>Гимнастика»</w:t>
      </w:r>
    </w:p>
    <w:p w:rsidR="00D503E8" w:rsidRDefault="0020456E">
      <w:pPr>
        <w:pStyle w:val="af6"/>
        <w:spacing w:after="0" w:line="240" w:lineRule="auto"/>
        <w:ind w:firstLine="709"/>
        <w:rPr>
          <w:sz w:val="28"/>
          <w:szCs w:val="28"/>
        </w:rPr>
      </w:pPr>
      <w:r>
        <w:rPr>
          <w:bCs/>
          <w:sz w:val="28"/>
          <w:szCs w:val="28"/>
        </w:rPr>
        <w:t>В данный блок</w:t>
      </w:r>
      <w:r>
        <w:rPr>
          <w:b/>
          <w:bCs/>
          <w:sz w:val="28"/>
          <w:szCs w:val="28"/>
        </w:rPr>
        <w:t xml:space="preserve"> </w:t>
      </w:r>
      <w:r>
        <w:rPr>
          <w:sz w:val="28"/>
          <w:szCs w:val="28"/>
        </w:rPr>
        <w:t>необходимо включать физические упражнения, которые, прежде всего, будут направлены на коррекцию нарушений моторики и психомоторики обуч</w:t>
      </w:r>
      <w:r>
        <w:rPr>
          <w:sz w:val="28"/>
          <w:szCs w:val="28"/>
        </w:rPr>
        <w:t xml:space="preserve">ающихся с ЗПР. </w:t>
      </w:r>
    </w:p>
    <w:p w:rsidR="00D503E8" w:rsidRDefault="0020456E">
      <w:pPr>
        <w:pStyle w:val="af6"/>
        <w:spacing w:after="0" w:line="240" w:lineRule="auto"/>
        <w:ind w:firstLine="709"/>
        <w:rPr>
          <w:sz w:val="28"/>
          <w:szCs w:val="28"/>
        </w:rPr>
      </w:pPr>
      <w:r>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D503E8" w:rsidRDefault="0020456E">
      <w:pPr>
        <w:pStyle w:val="af6"/>
        <w:spacing w:after="0" w:line="240" w:lineRule="auto"/>
        <w:ind w:firstLine="709"/>
        <w:rPr>
          <w:sz w:val="28"/>
          <w:szCs w:val="28"/>
        </w:rPr>
      </w:pPr>
      <w:r>
        <w:rPr>
          <w:sz w:val="28"/>
          <w:szCs w:val="28"/>
        </w:rPr>
        <w:t>Включаются в занятия и общеразвивающие и корригирующие упражнения, б</w:t>
      </w:r>
      <w:r>
        <w:rPr>
          <w:sz w:val="28"/>
          <w:szCs w:val="28"/>
        </w:rPr>
        <w:t xml:space="preserve">олящая часть которых должна проводиться из положения лежа, а также стоя или сидя – но в уже в меньшем количестве. </w:t>
      </w:r>
    </w:p>
    <w:p w:rsidR="00D503E8" w:rsidRDefault="0020456E">
      <w:pPr>
        <w:pStyle w:val="af6"/>
        <w:spacing w:after="0" w:line="240" w:lineRule="auto"/>
        <w:ind w:firstLine="709"/>
        <w:rPr>
          <w:sz w:val="28"/>
          <w:szCs w:val="28"/>
        </w:rPr>
      </w:pPr>
      <w:r>
        <w:rPr>
          <w:sz w:val="28"/>
          <w:szCs w:val="28"/>
        </w:rPr>
        <w:t>Обучение правильному дыханию в покое и при физической нагрузке осуществляет коррекцию дыхания, осанке.</w:t>
      </w:r>
    </w:p>
    <w:p w:rsidR="00D503E8" w:rsidRDefault="0020456E">
      <w:pPr>
        <w:pStyle w:val="af6"/>
        <w:spacing w:after="0" w:line="240" w:lineRule="auto"/>
        <w:ind w:firstLine="709"/>
        <w:rPr>
          <w:sz w:val="28"/>
          <w:szCs w:val="28"/>
        </w:rPr>
      </w:pPr>
      <w:r>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w:t>
      </w:r>
      <w:r>
        <w:rPr>
          <w:sz w:val="28"/>
          <w:szCs w:val="28"/>
        </w:rPr>
        <w:t>еды, стойки, наскоки, соскоки. Преодоление гимнастической полосы препятствий.</w:t>
      </w:r>
    </w:p>
    <w:p w:rsidR="00D503E8" w:rsidRDefault="0020456E">
      <w:pPr>
        <w:pStyle w:val="af6"/>
        <w:spacing w:after="0" w:line="240" w:lineRule="auto"/>
        <w:ind w:firstLine="709"/>
        <w:rPr>
          <w:sz w:val="28"/>
          <w:szCs w:val="28"/>
        </w:rPr>
      </w:pPr>
      <w:r>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w:t>
      </w:r>
      <w:r>
        <w:rPr>
          <w:sz w:val="28"/>
          <w:szCs w:val="28"/>
        </w:rPr>
        <w:t xml:space="preserve">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D503E8" w:rsidRDefault="0020456E">
      <w:pPr>
        <w:pStyle w:val="af6"/>
        <w:spacing w:after="0" w:line="240" w:lineRule="auto"/>
        <w:ind w:firstLine="709"/>
        <w:rPr>
          <w:b/>
          <w:bCs/>
          <w:sz w:val="28"/>
          <w:szCs w:val="28"/>
        </w:rPr>
      </w:pPr>
      <w:r>
        <w:rPr>
          <w:rFonts w:eastAsiaTheme="minorHAnsi"/>
          <w:b/>
          <w:sz w:val="28"/>
          <w:szCs w:val="28"/>
        </w:rPr>
        <w:t>Модуль «</w:t>
      </w:r>
      <w:r>
        <w:rPr>
          <w:b/>
          <w:bCs/>
          <w:sz w:val="28"/>
          <w:szCs w:val="28"/>
        </w:rPr>
        <w:t>Легкая атлетика»</w:t>
      </w:r>
    </w:p>
    <w:p w:rsidR="00D503E8" w:rsidRDefault="0020456E">
      <w:pPr>
        <w:pStyle w:val="af6"/>
        <w:spacing w:after="0" w:line="240" w:lineRule="auto"/>
        <w:ind w:firstLine="709"/>
        <w:rPr>
          <w:sz w:val="28"/>
          <w:szCs w:val="28"/>
        </w:rPr>
      </w:pPr>
      <w:r>
        <w:rPr>
          <w:bCs/>
          <w:sz w:val="28"/>
          <w:szCs w:val="28"/>
        </w:rPr>
        <w:t>Данный</w:t>
      </w:r>
      <w:r>
        <w:rPr>
          <w:sz w:val="28"/>
          <w:szCs w:val="28"/>
        </w:rPr>
        <w:t xml:space="preserve"> блок вкл</w:t>
      </w:r>
      <w:r>
        <w:rPr>
          <w:sz w:val="28"/>
          <w:szCs w:val="28"/>
        </w:rPr>
        <w:t>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w:t>
      </w:r>
      <w:r>
        <w:rPr>
          <w:sz w:val="28"/>
          <w:szCs w:val="28"/>
        </w:rPr>
        <w:t>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w:t>
      </w:r>
      <w:r>
        <w:rPr>
          <w:sz w:val="28"/>
          <w:szCs w:val="28"/>
        </w:rPr>
        <w:t xml:space="preserve"> формированию правильной пространственной ориентировки. </w:t>
      </w:r>
    </w:p>
    <w:p w:rsidR="00D503E8" w:rsidRDefault="0020456E">
      <w:pPr>
        <w:spacing w:after="0" w:line="240" w:lineRule="auto"/>
        <w:ind w:firstLine="709"/>
        <w:jc w:val="both"/>
        <w:rPr>
          <w:rFonts w:eastAsia="Times New Roman" w:cs="Times New Roman"/>
          <w:szCs w:val="28"/>
        </w:rPr>
      </w:pPr>
      <w:r>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D503E8" w:rsidRDefault="0020456E">
      <w:pPr>
        <w:spacing w:after="0" w:line="240" w:lineRule="auto"/>
        <w:ind w:firstLine="709"/>
        <w:jc w:val="both"/>
        <w:rPr>
          <w:rFonts w:cs="Times New Roman"/>
          <w:b/>
          <w:bCs/>
          <w:szCs w:val="28"/>
        </w:rPr>
      </w:pPr>
      <w:r>
        <w:rPr>
          <w:b/>
          <w:szCs w:val="28"/>
        </w:rPr>
        <w:t>Модуль «</w:t>
      </w:r>
      <w:r>
        <w:rPr>
          <w:rFonts w:cs="Times New Roman"/>
          <w:b/>
          <w:bCs/>
          <w:szCs w:val="28"/>
        </w:rPr>
        <w:t>Спортивные игры»</w:t>
      </w:r>
    </w:p>
    <w:p w:rsidR="00D503E8" w:rsidRDefault="0020456E">
      <w:pPr>
        <w:pStyle w:val="af6"/>
        <w:spacing w:after="0" w:line="240" w:lineRule="auto"/>
        <w:ind w:firstLine="709"/>
        <w:rPr>
          <w:sz w:val="28"/>
          <w:szCs w:val="28"/>
        </w:rPr>
      </w:pPr>
      <w:r>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w:t>
      </w:r>
      <w:r>
        <w:rPr>
          <w:sz w:val="28"/>
          <w:szCs w:val="28"/>
        </w:rPr>
        <w:t>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w:t>
      </w:r>
      <w:r>
        <w:rPr>
          <w:sz w:val="28"/>
          <w:szCs w:val="28"/>
        </w:rPr>
        <w:t xml:space="preserve">вигательную задачу в соответствии с ней, а так же развивают навыки самоконтроля. </w:t>
      </w:r>
    </w:p>
    <w:p w:rsidR="00D503E8" w:rsidRDefault="0020456E">
      <w:pPr>
        <w:pStyle w:val="af6"/>
        <w:spacing w:after="0" w:line="240" w:lineRule="auto"/>
        <w:ind w:firstLine="709"/>
        <w:rPr>
          <w:sz w:val="28"/>
          <w:szCs w:val="28"/>
        </w:rPr>
      </w:pPr>
      <w:r>
        <w:rPr>
          <w:sz w:val="28"/>
          <w:szCs w:val="28"/>
        </w:rP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w:t>
      </w:r>
      <w:r>
        <w:rPr>
          <w:sz w:val="28"/>
          <w:szCs w:val="28"/>
        </w:rPr>
        <w:t>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D503E8" w:rsidRDefault="0020456E">
      <w:pPr>
        <w:pStyle w:val="af6"/>
        <w:spacing w:after="0" w:line="240" w:lineRule="auto"/>
        <w:ind w:firstLine="709"/>
        <w:rPr>
          <w:sz w:val="28"/>
          <w:szCs w:val="28"/>
        </w:rPr>
      </w:pPr>
      <w:r>
        <w:rPr>
          <w:sz w:val="28"/>
          <w:szCs w:val="28"/>
        </w:rPr>
        <w:t>Баскетбол: перемещение без мяча и с мячом, технические приемы и тактические дейс</w:t>
      </w:r>
      <w:r>
        <w:rPr>
          <w:sz w:val="28"/>
          <w:szCs w:val="28"/>
        </w:rPr>
        <w:t xml:space="preserve">твия, передача, ведение мяча, броски в кольцо. </w:t>
      </w:r>
    </w:p>
    <w:p w:rsidR="00D503E8" w:rsidRDefault="0020456E">
      <w:pPr>
        <w:pStyle w:val="af6"/>
        <w:spacing w:after="0" w:line="240" w:lineRule="auto"/>
        <w:ind w:firstLine="709"/>
        <w:rPr>
          <w:sz w:val="28"/>
          <w:szCs w:val="28"/>
        </w:rPr>
      </w:pPr>
      <w:r>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D503E8" w:rsidRDefault="0020456E">
      <w:pPr>
        <w:pStyle w:val="af6"/>
        <w:spacing w:after="0" w:line="240" w:lineRule="auto"/>
        <w:ind w:firstLine="709"/>
        <w:rPr>
          <w:sz w:val="28"/>
          <w:szCs w:val="28"/>
        </w:rPr>
      </w:pPr>
      <w:r>
        <w:rPr>
          <w:sz w:val="28"/>
          <w:szCs w:val="28"/>
        </w:rPr>
        <w:t>Футбол: отбор мяча, ведение мяча, обводка соперник</w:t>
      </w:r>
      <w:r>
        <w:rPr>
          <w:sz w:val="28"/>
          <w:szCs w:val="28"/>
        </w:rPr>
        <w:t xml:space="preserve">а, выбор места в обороне и в атаке. </w:t>
      </w:r>
    </w:p>
    <w:p w:rsidR="00D503E8" w:rsidRDefault="0020456E">
      <w:pPr>
        <w:pStyle w:val="af6"/>
        <w:spacing w:after="0" w:line="240" w:lineRule="auto"/>
        <w:ind w:firstLine="709"/>
        <w:rPr>
          <w:sz w:val="28"/>
          <w:szCs w:val="28"/>
        </w:rPr>
      </w:pPr>
      <w:r>
        <w:rPr>
          <w:rFonts w:eastAsiaTheme="minorHAnsi"/>
          <w:b/>
          <w:sz w:val="28"/>
          <w:szCs w:val="28"/>
        </w:rPr>
        <w:t>Модуль «Зимние виды спорта (л</w:t>
      </w:r>
      <w:r>
        <w:rPr>
          <w:b/>
          <w:bCs/>
          <w:sz w:val="28"/>
          <w:szCs w:val="28"/>
        </w:rPr>
        <w:t>ыжная подготовка)»</w:t>
      </w:r>
    </w:p>
    <w:p w:rsidR="00D503E8" w:rsidRDefault="0020456E">
      <w:pPr>
        <w:pStyle w:val="af6"/>
        <w:spacing w:after="0" w:line="240" w:lineRule="auto"/>
        <w:ind w:firstLine="709"/>
        <w:rPr>
          <w:sz w:val="28"/>
          <w:szCs w:val="28"/>
        </w:rPr>
      </w:pPr>
      <w:r>
        <w:rPr>
          <w:sz w:val="28"/>
          <w:szCs w:val="28"/>
        </w:rPr>
        <w:t>Блок включает весь необходимый комплекс для развития движений, осанки, дыхания, координации, моторики и др.</w:t>
      </w:r>
    </w:p>
    <w:p w:rsidR="00D503E8" w:rsidRDefault="0020456E">
      <w:pPr>
        <w:pStyle w:val="af6"/>
        <w:spacing w:after="0" w:line="240" w:lineRule="auto"/>
        <w:ind w:firstLine="709"/>
        <w:rPr>
          <w:sz w:val="28"/>
          <w:szCs w:val="28"/>
        </w:rPr>
      </w:pPr>
      <w:r>
        <w:rPr>
          <w:sz w:val="28"/>
          <w:szCs w:val="28"/>
        </w:rPr>
        <w:t xml:space="preserve">Техника основных способов передвижения на лыжах: </w:t>
      </w:r>
    </w:p>
    <w:p w:rsidR="00D503E8" w:rsidRDefault="0020456E">
      <w:pPr>
        <w:pStyle w:val="af6"/>
        <w:numPr>
          <w:ilvl w:val="0"/>
          <w:numId w:val="20"/>
        </w:numPr>
        <w:spacing w:after="0" w:line="240" w:lineRule="auto"/>
        <w:ind w:left="426" w:firstLine="709"/>
        <w:rPr>
          <w:sz w:val="28"/>
          <w:szCs w:val="28"/>
        </w:rPr>
      </w:pPr>
      <w:r>
        <w:rPr>
          <w:sz w:val="28"/>
          <w:szCs w:val="28"/>
        </w:rPr>
        <w:t xml:space="preserve">передвижения </w:t>
      </w:r>
      <w:r>
        <w:rPr>
          <w:sz w:val="28"/>
          <w:szCs w:val="28"/>
        </w:rPr>
        <w:t xml:space="preserve">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503E8" w:rsidRDefault="0020456E">
      <w:pPr>
        <w:pStyle w:val="af6"/>
        <w:numPr>
          <w:ilvl w:val="0"/>
          <w:numId w:val="20"/>
        </w:numPr>
        <w:spacing w:after="0" w:line="240" w:lineRule="auto"/>
        <w:ind w:left="426" w:firstLine="709"/>
        <w:rPr>
          <w:sz w:val="28"/>
          <w:szCs w:val="28"/>
        </w:rPr>
      </w:pPr>
      <w:r>
        <w:rPr>
          <w:sz w:val="28"/>
          <w:szCs w:val="28"/>
        </w:rPr>
        <w:t xml:space="preserve">подъёмы на лыжах в гору; </w:t>
      </w:r>
    </w:p>
    <w:p w:rsidR="00D503E8" w:rsidRDefault="0020456E">
      <w:pPr>
        <w:pStyle w:val="af6"/>
        <w:numPr>
          <w:ilvl w:val="0"/>
          <w:numId w:val="20"/>
        </w:numPr>
        <w:spacing w:after="0" w:line="240" w:lineRule="auto"/>
        <w:ind w:left="426" w:firstLine="709"/>
        <w:rPr>
          <w:sz w:val="28"/>
          <w:szCs w:val="28"/>
        </w:rPr>
      </w:pPr>
      <w:r>
        <w:rPr>
          <w:sz w:val="28"/>
          <w:szCs w:val="28"/>
        </w:rPr>
        <w:t xml:space="preserve">спуски с гор на лыжах; </w:t>
      </w:r>
    </w:p>
    <w:p w:rsidR="00D503E8" w:rsidRDefault="0020456E">
      <w:pPr>
        <w:pStyle w:val="af6"/>
        <w:numPr>
          <w:ilvl w:val="0"/>
          <w:numId w:val="20"/>
        </w:numPr>
        <w:spacing w:after="0" w:line="240" w:lineRule="auto"/>
        <w:ind w:left="426" w:firstLine="709"/>
        <w:rPr>
          <w:sz w:val="28"/>
          <w:szCs w:val="28"/>
        </w:rPr>
      </w:pPr>
      <w:r>
        <w:rPr>
          <w:sz w:val="28"/>
          <w:szCs w:val="28"/>
        </w:rPr>
        <w:t xml:space="preserve">торможения при спусках; </w:t>
      </w:r>
    </w:p>
    <w:p w:rsidR="00D503E8" w:rsidRDefault="0020456E">
      <w:pPr>
        <w:pStyle w:val="af6"/>
        <w:numPr>
          <w:ilvl w:val="0"/>
          <w:numId w:val="20"/>
        </w:numPr>
        <w:spacing w:after="0" w:line="240" w:lineRule="auto"/>
        <w:ind w:left="426" w:firstLine="709"/>
        <w:rPr>
          <w:sz w:val="28"/>
          <w:szCs w:val="28"/>
        </w:rPr>
      </w:pPr>
      <w:r>
        <w:rPr>
          <w:sz w:val="28"/>
          <w:szCs w:val="28"/>
        </w:rPr>
        <w:t xml:space="preserve">повороты на лыжах в движении; </w:t>
      </w:r>
    </w:p>
    <w:p w:rsidR="00D503E8" w:rsidRDefault="0020456E">
      <w:pPr>
        <w:pStyle w:val="af6"/>
        <w:numPr>
          <w:ilvl w:val="0"/>
          <w:numId w:val="20"/>
        </w:numPr>
        <w:spacing w:after="0" w:line="240" w:lineRule="auto"/>
        <w:ind w:left="426" w:firstLine="709"/>
        <w:rPr>
          <w:sz w:val="28"/>
          <w:szCs w:val="28"/>
        </w:rPr>
      </w:pPr>
      <w:r>
        <w:rPr>
          <w:sz w:val="28"/>
          <w:szCs w:val="28"/>
        </w:rPr>
        <w:t>прох</w:t>
      </w:r>
      <w:r>
        <w:rPr>
          <w:sz w:val="28"/>
          <w:szCs w:val="28"/>
        </w:rPr>
        <w:t>ождение учебных дистанций.</w:t>
      </w:r>
    </w:p>
    <w:p w:rsidR="00D503E8" w:rsidRDefault="0020456E">
      <w:pPr>
        <w:pStyle w:val="af6"/>
        <w:spacing w:after="0" w:line="240" w:lineRule="auto"/>
        <w:ind w:firstLine="709"/>
        <w:rPr>
          <w:b/>
          <w:sz w:val="28"/>
          <w:szCs w:val="28"/>
        </w:rPr>
      </w:pPr>
      <w:r>
        <w:rPr>
          <w:b/>
          <w:sz w:val="28"/>
          <w:szCs w:val="28"/>
        </w:rPr>
        <w:t>Модуль «Плавание»</w:t>
      </w:r>
    </w:p>
    <w:p w:rsidR="00D503E8" w:rsidRDefault="0020456E">
      <w:pPr>
        <w:widowControl w:val="0"/>
        <w:spacing w:after="0" w:line="240" w:lineRule="auto"/>
        <w:ind w:firstLine="709"/>
        <w:jc w:val="both"/>
        <w:rPr>
          <w:rFonts w:eastAsia="Times New Roman" w:cs="Times New Roman"/>
          <w:szCs w:val="28"/>
        </w:rPr>
      </w:pPr>
      <w:r>
        <w:rPr>
          <w:rFonts w:eastAsia="Times New Roman" w:cs="Times New Roman"/>
          <w:szCs w:val="28"/>
        </w:rPr>
        <w:t>В программу занятий включаются:</w:t>
      </w:r>
    </w:p>
    <w:p w:rsidR="00D503E8" w:rsidRDefault="0020456E">
      <w:pPr>
        <w:pStyle w:val="af6"/>
        <w:numPr>
          <w:ilvl w:val="0"/>
          <w:numId w:val="20"/>
        </w:numPr>
        <w:spacing w:after="0" w:line="240" w:lineRule="auto"/>
        <w:ind w:left="426" w:firstLine="709"/>
        <w:rPr>
          <w:sz w:val="28"/>
          <w:szCs w:val="28"/>
        </w:rPr>
      </w:pPr>
      <w:r>
        <w:rPr>
          <w:sz w:val="28"/>
          <w:szCs w:val="28"/>
        </w:rPr>
        <w:t>комплекс общеразвивающих и подготовительных упражнений для развития правильного дыхания и координации движений;</w:t>
      </w:r>
    </w:p>
    <w:p w:rsidR="00D503E8" w:rsidRDefault="0020456E">
      <w:pPr>
        <w:pStyle w:val="af6"/>
        <w:numPr>
          <w:ilvl w:val="0"/>
          <w:numId w:val="20"/>
        </w:numPr>
        <w:spacing w:after="0" w:line="240" w:lineRule="auto"/>
        <w:ind w:left="426" w:firstLine="709"/>
        <w:rPr>
          <w:sz w:val="28"/>
          <w:szCs w:val="28"/>
        </w:rPr>
      </w:pPr>
      <w:r>
        <w:rPr>
          <w:sz w:val="28"/>
          <w:szCs w:val="28"/>
        </w:rPr>
        <w:t>подводящие упражнения в лежании на воде, всплывании и скольжении;</w:t>
      </w:r>
    </w:p>
    <w:p w:rsidR="00D503E8" w:rsidRDefault="0020456E">
      <w:pPr>
        <w:pStyle w:val="af6"/>
        <w:numPr>
          <w:ilvl w:val="0"/>
          <w:numId w:val="20"/>
        </w:numPr>
        <w:spacing w:after="0" w:line="240" w:lineRule="auto"/>
        <w:ind w:left="426" w:firstLine="709"/>
        <w:rPr>
          <w:sz w:val="28"/>
          <w:szCs w:val="28"/>
        </w:rPr>
      </w:pPr>
      <w:r>
        <w:rPr>
          <w:sz w:val="28"/>
          <w:szCs w:val="28"/>
        </w:rPr>
        <w:t>техника плавания «брасс» и «кроль» на спине и на груди;</w:t>
      </w:r>
    </w:p>
    <w:p w:rsidR="00D503E8" w:rsidRDefault="0020456E">
      <w:pPr>
        <w:pStyle w:val="af6"/>
        <w:numPr>
          <w:ilvl w:val="0"/>
          <w:numId w:val="20"/>
        </w:numPr>
        <w:spacing w:after="0" w:line="240" w:lineRule="auto"/>
        <w:ind w:left="426" w:firstLine="709"/>
        <w:rPr>
          <w:sz w:val="28"/>
          <w:szCs w:val="28"/>
        </w:rPr>
      </w:pPr>
      <w:r>
        <w:rPr>
          <w:sz w:val="28"/>
          <w:szCs w:val="28"/>
        </w:rPr>
        <w:t>техника работы рук, ног и дыхания в полной координации движений;</w:t>
      </w:r>
    </w:p>
    <w:p w:rsidR="00D503E8" w:rsidRDefault="0020456E">
      <w:pPr>
        <w:pStyle w:val="af6"/>
        <w:numPr>
          <w:ilvl w:val="0"/>
          <w:numId w:val="20"/>
        </w:numPr>
        <w:spacing w:after="0" w:line="240" w:lineRule="auto"/>
        <w:ind w:left="426" w:firstLine="709"/>
        <w:rPr>
          <w:sz w:val="28"/>
          <w:szCs w:val="28"/>
        </w:rPr>
      </w:pPr>
      <w:r>
        <w:rPr>
          <w:sz w:val="28"/>
          <w:szCs w:val="28"/>
        </w:rPr>
        <w:t>техника поворотов «маятник»;</w:t>
      </w:r>
    </w:p>
    <w:p w:rsidR="00D503E8" w:rsidRDefault="0020456E">
      <w:pPr>
        <w:pStyle w:val="af6"/>
        <w:numPr>
          <w:ilvl w:val="0"/>
          <w:numId w:val="20"/>
        </w:numPr>
        <w:spacing w:after="0" w:line="240" w:lineRule="auto"/>
        <w:ind w:left="426" w:firstLine="709"/>
        <w:rPr>
          <w:sz w:val="28"/>
          <w:szCs w:val="28"/>
        </w:rPr>
      </w:pPr>
      <w:r>
        <w:rPr>
          <w:sz w:val="28"/>
          <w:szCs w:val="28"/>
        </w:rPr>
        <w:t>техника прыжков с тумбы и ныряний в воду;</w:t>
      </w:r>
    </w:p>
    <w:p w:rsidR="00D503E8" w:rsidRDefault="0020456E">
      <w:pPr>
        <w:pStyle w:val="af6"/>
        <w:numPr>
          <w:ilvl w:val="0"/>
          <w:numId w:val="20"/>
        </w:numPr>
        <w:spacing w:after="0" w:line="240" w:lineRule="auto"/>
        <w:ind w:left="426" w:firstLine="709"/>
        <w:rPr>
          <w:sz w:val="28"/>
          <w:szCs w:val="28"/>
        </w:rPr>
      </w:pPr>
      <w:r>
        <w:rPr>
          <w:sz w:val="28"/>
          <w:szCs w:val="28"/>
        </w:rPr>
        <w:t>игры в воде с элементами плавания.</w:t>
      </w:r>
    </w:p>
    <w:p w:rsidR="00D503E8" w:rsidRDefault="00D503E8">
      <w:pPr>
        <w:spacing w:after="0" w:line="240" w:lineRule="auto"/>
        <w:ind w:firstLine="709"/>
        <w:jc w:val="right"/>
        <w:rPr>
          <w:rFonts w:eastAsia="Times New Roman" w:cs="Times New Roman"/>
          <w:i/>
          <w:szCs w:val="28"/>
        </w:rPr>
      </w:pPr>
    </w:p>
    <w:p w:rsidR="00D503E8" w:rsidRDefault="0020456E">
      <w:pPr>
        <w:spacing w:line="360" w:lineRule="auto"/>
        <w:jc w:val="right"/>
        <w:rPr>
          <w:rFonts w:cs="Times New Roman"/>
          <w:i/>
        </w:rPr>
      </w:pPr>
      <w:r>
        <w:rPr>
          <w:rFonts w:eastAsia="Times New Roman" w:cs="Times New Roman"/>
          <w:i/>
          <w:szCs w:val="28"/>
        </w:rPr>
        <w:t xml:space="preserve">Таблица 1. </w:t>
      </w:r>
      <w:r>
        <w:rPr>
          <w:rFonts w:cs="Times New Roman"/>
          <w:i/>
          <w:szCs w:val="28"/>
        </w:rPr>
        <w:t>Примерный перечен</w:t>
      </w:r>
      <w:r>
        <w:rPr>
          <w:rFonts w:cs="Times New Roman"/>
          <w:i/>
          <w:szCs w:val="28"/>
        </w:rPr>
        <w:t xml:space="preserve">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D503E8">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503E8" w:rsidRDefault="0020456E">
            <w:pPr>
              <w:jc w:val="center"/>
              <w:rPr>
                <w:sz w:val="24"/>
                <w:szCs w:val="24"/>
              </w:rPr>
            </w:pPr>
            <w:r>
              <w:rPr>
                <w:b/>
                <w:bCs/>
                <w:sz w:val="24"/>
                <w:szCs w:val="24"/>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503E8" w:rsidRDefault="0020456E">
            <w:pPr>
              <w:jc w:val="center"/>
              <w:rPr>
                <w:sz w:val="24"/>
                <w:szCs w:val="24"/>
              </w:rPr>
            </w:pPr>
            <w:r>
              <w:rPr>
                <w:b/>
                <w:bCs/>
                <w:sz w:val="24"/>
                <w:szCs w:val="24"/>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503E8" w:rsidRDefault="0020456E">
            <w:pPr>
              <w:jc w:val="center"/>
              <w:rPr>
                <w:sz w:val="24"/>
                <w:szCs w:val="24"/>
              </w:rPr>
            </w:pPr>
            <w:r>
              <w:rPr>
                <w:b/>
                <w:bCs/>
                <w:sz w:val="24"/>
                <w:szCs w:val="24"/>
              </w:rPr>
              <w:t>Учебный материал</w:t>
            </w:r>
          </w:p>
        </w:tc>
      </w:tr>
      <w:tr w:rsidR="00D503E8">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rPr>
                <w:rFonts w:eastAsia="Times New Roman"/>
                <w:sz w:val="24"/>
                <w:szCs w:val="24"/>
              </w:rPr>
            </w:pPr>
            <w:r>
              <w:rPr>
                <w:sz w:val="24"/>
                <w:szCs w:val="24"/>
              </w:rPr>
              <w:t>Знания о физической культуре</w:t>
            </w:r>
          </w:p>
          <w:p w:rsidR="00D503E8" w:rsidRDefault="00D503E8">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rPr>
                <w:sz w:val="24"/>
                <w:szCs w:val="24"/>
              </w:rPr>
            </w:pPr>
            <w:r>
              <w:rPr>
                <w:sz w:val="24"/>
                <w:szCs w:val="24"/>
              </w:rPr>
              <w:t xml:space="preserve">Место и роль физической культуры и спорта в современном обществе. </w:t>
            </w:r>
          </w:p>
          <w:p w:rsidR="00D503E8" w:rsidRDefault="0020456E">
            <w:pPr>
              <w:rPr>
                <w:sz w:val="24"/>
                <w:szCs w:val="24"/>
              </w:rPr>
            </w:pPr>
            <w:r>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D503E8" w:rsidRDefault="0020456E">
            <w:pPr>
              <w:rPr>
                <w:sz w:val="24"/>
                <w:szCs w:val="24"/>
              </w:rPr>
            </w:pPr>
            <w:r>
              <w:rPr>
                <w:sz w:val="24"/>
                <w:szCs w:val="24"/>
              </w:rPr>
              <w:t>Понятия о здоровье и здоровом образе жизни. Необходимость контроля и наблюдения за состоянием здоровья, физическим</w:t>
            </w:r>
            <w:r>
              <w:rPr>
                <w:sz w:val="24"/>
                <w:szCs w:val="24"/>
              </w:rPr>
              <w:t xml:space="preserve"> развитием и физической подготовленностью. Техника безопасности при занятиях АФК и спортом.</w:t>
            </w:r>
          </w:p>
          <w:p w:rsidR="00D503E8" w:rsidRDefault="0020456E">
            <w:pPr>
              <w:rPr>
                <w:sz w:val="24"/>
                <w:szCs w:val="24"/>
              </w:rPr>
            </w:pPr>
            <w:r>
              <w:rPr>
                <w:sz w:val="24"/>
                <w:szCs w:val="24"/>
              </w:rPr>
              <w:t>Значение физической культуры для подготовки людей к трудовой деятельности.</w:t>
            </w:r>
          </w:p>
          <w:p w:rsidR="00D503E8" w:rsidRDefault="0020456E">
            <w:pPr>
              <w:rPr>
                <w:sz w:val="24"/>
                <w:szCs w:val="24"/>
              </w:rPr>
            </w:pPr>
            <w:r>
              <w:rPr>
                <w:sz w:val="24"/>
                <w:szCs w:val="24"/>
              </w:rPr>
              <w:t>История олимпийского движения, современное олимпийское движение в России, великие спортсм</w:t>
            </w:r>
            <w:r>
              <w:rPr>
                <w:sz w:val="24"/>
                <w:szCs w:val="24"/>
              </w:rPr>
              <w:t>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spacing w:line="360" w:lineRule="auto"/>
              <w:jc w:val="both"/>
              <w:rPr>
                <w:sz w:val="24"/>
                <w:szCs w:val="24"/>
              </w:rPr>
            </w:pPr>
            <w:r>
              <w:rPr>
                <w:sz w:val="24"/>
                <w:szCs w:val="24"/>
              </w:rPr>
              <w:t>Печатные издания</w:t>
            </w:r>
          </w:p>
          <w:p w:rsidR="00D503E8" w:rsidRDefault="0020456E">
            <w:pPr>
              <w:spacing w:line="360" w:lineRule="auto"/>
              <w:jc w:val="both"/>
              <w:rPr>
                <w:sz w:val="24"/>
                <w:szCs w:val="24"/>
              </w:rPr>
            </w:pPr>
            <w:r>
              <w:rPr>
                <w:sz w:val="24"/>
                <w:szCs w:val="24"/>
              </w:rPr>
              <w:t>Наглядный картинный материал</w:t>
            </w:r>
          </w:p>
          <w:p w:rsidR="00D503E8" w:rsidRDefault="0020456E">
            <w:pPr>
              <w:spacing w:line="360" w:lineRule="auto"/>
              <w:jc w:val="both"/>
              <w:rPr>
                <w:sz w:val="24"/>
                <w:szCs w:val="24"/>
              </w:rPr>
            </w:pPr>
            <w:r>
              <w:rPr>
                <w:sz w:val="24"/>
                <w:szCs w:val="24"/>
              </w:rPr>
              <w:t>Презентации</w:t>
            </w:r>
          </w:p>
          <w:p w:rsidR="00D503E8" w:rsidRDefault="0020456E">
            <w:pPr>
              <w:spacing w:line="360" w:lineRule="auto"/>
              <w:jc w:val="both"/>
              <w:rPr>
                <w:sz w:val="24"/>
                <w:szCs w:val="24"/>
              </w:rPr>
            </w:pPr>
            <w:r>
              <w:rPr>
                <w:sz w:val="24"/>
                <w:szCs w:val="24"/>
              </w:rPr>
              <w:t>Видео – фильмы</w:t>
            </w:r>
          </w:p>
          <w:p w:rsidR="00D503E8" w:rsidRDefault="00D503E8">
            <w:pPr>
              <w:spacing w:line="360" w:lineRule="auto"/>
              <w:jc w:val="both"/>
              <w:rPr>
                <w:rFonts w:eastAsia="Times New Roman"/>
                <w:sz w:val="24"/>
                <w:szCs w:val="24"/>
              </w:rPr>
            </w:pPr>
          </w:p>
          <w:p w:rsidR="00D503E8" w:rsidRDefault="00D503E8">
            <w:pPr>
              <w:spacing w:line="360" w:lineRule="auto"/>
              <w:jc w:val="both"/>
              <w:rPr>
                <w:rFonts w:eastAsia="Times New Roman"/>
                <w:sz w:val="24"/>
                <w:szCs w:val="24"/>
              </w:rPr>
            </w:pPr>
          </w:p>
          <w:p w:rsidR="00D503E8" w:rsidRDefault="00D503E8">
            <w:pPr>
              <w:spacing w:line="360" w:lineRule="auto"/>
              <w:jc w:val="both"/>
              <w:rPr>
                <w:sz w:val="24"/>
                <w:szCs w:val="24"/>
              </w:rPr>
            </w:pPr>
          </w:p>
        </w:tc>
      </w:tr>
      <w:tr w:rsidR="00D503E8">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spacing w:line="360" w:lineRule="auto"/>
              <w:rPr>
                <w:sz w:val="24"/>
                <w:szCs w:val="24"/>
              </w:rPr>
            </w:pPr>
            <w:r>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jc w:val="both"/>
              <w:rPr>
                <w:sz w:val="24"/>
                <w:szCs w:val="24"/>
              </w:rPr>
            </w:pPr>
            <w:r>
              <w:rPr>
                <w:sz w:val="24"/>
                <w:szCs w:val="24"/>
              </w:rPr>
              <w:t>Обучение основным гимнастическим элементам</w:t>
            </w: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D503E8">
            <w:pPr>
              <w:jc w:val="both"/>
              <w:rPr>
                <w:sz w:val="24"/>
                <w:szCs w:val="24"/>
              </w:rPr>
            </w:pPr>
          </w:p>
          <w:p w:rsidR="00D503E8" w:rsidRDefault="0020456E">
            <w:pPr>
              <w:jc w:val="both"/>
              <w:rPr>
                <w:sz w:val="24"/>
                <w:szCs w:val="24"/>
              </w:rPr>
            </w:pPr>
            <w:r>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jc w:val="both"/>
              <w:rPr>
                <w:sz w:val="24"/>
                <w:szCs w:val="24"/>
              </w:rPr>
            </w:pPr>
            <w:r>
              <w:rPr>
                <w:sz w:val="24"/>
                <w:szCs w:val="24"/>
              </w:rPr>
              <w:t>Построения и перестроения. Пост</w:t>
            </w:r>
            <w:r>
              <w:rPr>
                <w:sz w:val="24"/>
                <w:szCs w:val="24"/>
              </w:rPr>
              <w:t xml:space="preserve">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D503E8" w:rsidRDefault="0020456E">
            <w:pPr>
              <w:jc w:val="both"/>
              <w:rPr>
                <w:rFonts w:eastAsia="Times New Roman"/>
                <w:sz w:val="24"/>
                <w:szCs w:val="24"/>
              </w:rPr>
            </w:pPr>
            <w:r>
              <w:rPr>
                <w:sz w:val="24"/>
                <w:szCs w:val="24"/>
              </w:rPr>
              <w:t>Общеразвивающие упражнения без предметов:</w:t>
            </w:r>
          </w:p>
          <w:p w:rsidR="00D503E8" w:rsidRDefault="0020456E">
            <w:pPr>
              <w:jc w:val="both"/>
              <w:rPr>
                <w:rFonts w:eastAsia="Times New Roman"/>
                <w:sz w:val="24"/>
                <w:szCs w:val="24"/>
              </w:rPr>
            </w:pPr>
            <w:r>
              <w:rPr>
                <w:sz w:val="24"/>
                <w:szCs w:val="24"/>
              </w:rPr>
              <w:t>Упражнения для развития рук и плечевого пояса: медленные плавные сгибания и разгибания; медленные плавные скручивая и</w:t>
            </w:r>
          </w:p>
          <w:p w:rsidR="00D503E8" w:rsidRDefault="0020456E">
            <w:pPr>
              <w:jc w:val="both"/>
              <w:rPr>
                <w:sz w:val="24"/>
                <w:szCs w:val="24"/>
              </w:rPr>
            </w:pPr>
            <w:r>
              <w:rPr>
                <w:sz w:val="24"/>
                <w:szCs w:val="24"/>
              </w:rPr>
              <w:t xml:space="preserve">вращения, махи, отведения и приведения. </w:t>
            </w:r>
          </w:p>
          <w:p w:rsidR="00D503E8" w:rsidRDefault="0020456E">
            <w:pPr>
              <w:jc w:val="both"/>
              <w:rPr>
                <w:rFonts w:eastAsia="Times New Roman"/>
                <w:sz w:val="24"/>
                <w:szCs w:val="24"/>
              </w:rPr>
            </w:pPr>
            <w:r>
              <w:rPr>
                <w:sz w:val="24"/>
                <w:szCs w:val="24"/>
              </w:rPr>
              <w:t>Упражнения для развития мышц шеи.</w:t>
            </w:r>
          </w:p>
          <w:p w:rsidR="00D503E8" w:rsidRDefault="0020456E">
            <w:pPr>
              <w:jc w:val="both"/>
              <w:rPr>
                <w:rFonts w:eastAsia="Times New Roman"/>
                <w:sz w:val="24"/>
                <w:szCs w:val="24"/>
              </w:rPr>
            </w:pPr>
            <w:r>
              <w:rPr>
                <w:sz w:val="24"/>
                <w:szCs w:val="24"/>
              </w:rPr>
              <w:t>Упражнения для разви</w:t>
            </w:r>
            <w:r>
              <w:rPr>
                <w:sz w:val="24"/>
                <w:szCs w:val="24"/>
              </w:rPr>
              <w:t>тия мышц туловища.</w:t>
            </w:r>
          </w:p>
          <w:p w:rsidR="00D503E8" w:rsidRDefault="0020456E">
            <w:pPr>
              <w:jc w:val="both"/>
              <w:rPr>
                <w:rFonts w:eastAsia="Times New Roman"/>
                <w:sz w:val="24"/>
                <w:szCs w:val="24"/>
              </w:rPr>
            </w:pPr>
            <w:r>
              <w:rPr>
                <w:sz w:val="24"/>
                <w:szCs w:val="24"/>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D503E8" w:rsidRDefault="0020456E">
            <w:pPr>
              <w:jc w:val="both"/>
              <w:rPr>
                <w:sz w:val="24"/>
                <w:szCs w:val="24"/>
              </w:rPr>
            </w:pPr>
            <w:r>
              <w:rPr>
                <w:sz w:val="24"/>
                <w:szCs w:val="24"/>
              </w:rPr>
              <w:t>Упражнения для развития мышц но</w:t>
            </w:r>
            <w:r>
              <w:rPr>
                <w:sz w:val="24"/>
                <w:szCs w:val="24"/>
              </w:rPr>
              <w:t>г: различные маховые движения ногами, приседания на обеих и на одной ноге, выпады, выпады с дополнительными пружинящими движениями.</w:t>
            </w:r>
          </w:p>
          <w:p w:rsidR="00D503E8" w:rsidRDefault="0020456E">
            <w:pPr>
              <w:jc w:val="both"/>
              <w:rPr>
                <w:rFonts w:eastAsia="Times New Roman"/>
                <w:sz w:val="24"/>
                <w:szCs w:val="24"/>
              </w:rPr>
            </w:pPr>
            <w:r>
              <w:rPr>
                <w:sz w:val="24"/>
                <w:szCs w:val="24"/>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D503E8" w:rsidRDefault="0020456E">
            <w:pPr>
              <w:jc w:val="both"/>
              <w:rPr>
                <w:rFonts w:eastAsia="Times New Roman"/>
                <w:sz w:val="24"/>
                <w:szCs w:val="24"/>
              </w:rPr>
            </w:pPr>
            <w:r>
              <w:rPr>
                <w:sz w:val="24"/>
                <w:szCs w:val="24"/>
              </w:rPr>
              <w:t>Общеразвивающие упражнения с предметами:</w:t>
            </w:r>
          </w:p>
          <w:p w:rsidR="00D503E8" w:rsidRDefault="0020456E">
            <w:pPr>
              <w:jc w:val="both"/>
              <w:rPr>
                <w:rFonts w:eastAsia="Times New Roman"/>
                <w:sz w:val="24"/>
                <w:szCs w:val="24"/>
              </w:rPr>
            </w:pPr>
            <w:r>
              <w:rPr>
                <w:sz w:val="24"/>
                <w:szCs w:val="24"/>
              </w:rPr>
              <w:t xml:space="preserve">Упражнения с </w:t>
            </w:r>
            <w:r>
              <w:rPr>
                <w:sz w:val="24"/>
                <w:szCs w:val="24"/>
              </w:rPr>
              <w:t>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D503E8" w:rsidRDefault="0020456E">
            <w:pPr>
              <w:jc w:val="both"/>
              <w:rPr>
                <w:rFonts w:eastAsia="Times New Roman"/>
                <w:sz w:val="24"/>
                <w:szCs w:val="24"/>
              </w:rPr>
            </w:pPr>
            <w:r>
              <w:rPr>
                <w:sz w:val="24"/>
                <w:szCs w:val="24"/>
              </w:rPr>
              <w:t>Упражнения на месте (стоя, сидя, лежа) и в движении (в парах и группе с передачами, бросками и ловле</w:t>
            </w:r>
            <w:r>
              <w:rPr>
                <w:sz w:val="24"/>
                <w:szCs w:val="24"/>
              </w:rPr>
              <w:t>й мяча).</w:t>
            </w:r>
          </w:p>
          <w:p w:rsidR="00D503E8" w:rsidRDefault="0020456E">
            <w:pPr>
              <w:jc w:val="both"/>
              <w:rPr>
                <w:rFonts w:eastAsia="Times New Roman"/>
                <w:sz w:val="24"/>
                <w:szCs w:val="24"/>
              </w:rPr>
            </w:pPr>
            <w:r>
              <w:rPr>
                <w:sz w:val="24"/>
                <w:szCs w:val="24"/>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r>
              <w:rPr>
                <w:sz w:val="24"/>
                <w:szCs w:val="24"/>
              </w:rPr>
              <w:t>).</w:t>
            </w:r>
          </w:p>
          <w:p w:rsidR="00D503E8" w:rsidRDefault="0020456E">
            <w:pPr>
              <w:jc w:val="both"/>
              <w:rPr>
                <w:sz w:val="24"/>
                <w:szCs w:val="24"/>
              </w:rPr>
            </w:pPr>
            <w:r>
              <w:rPr>
                <w:sz w:val="24"/>
                <w:szCs w:val="24"/>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D503E8" w:rsidRDefault="0020456E">
            <w:pPr>
              <w:jc w:val="both"/>
              <w:rPr>
                <w:sz w:val="24"/>
                <w:szCs w:val="24"/>
              </w:rPr>
            </w:pPr>
            <w:r>
              <w:rPr>
                <w:sz w:val="24"/>
                <w:szCs w:val="24"/>
              </w:rPr>
              <w:t>Перекаты: вперед и назад из положения лёжа на спине, перекат вперед и назад из положения сидя, пе</w:t>
            </w:r>
            <w:r>
              <w:rPr>
                <w:sz w:val="24"/>
                <w:szCs w:val="24"/>
              </w:rPr>
              <w:t>рекат вперед и назад из упора присев, круговой перекат в сторону, перекат вперед погнувшись.</w:t>
            </w:r>
          </w:p>
          <w:p w:rsidR="00D503E8" w:rsidRDefault="0020456E">
            <w:pPr>
              <w:jc w:val="both"/>
              <w:rPr>
                <w:sz w:val="24"/>
                <w:szCs w:val="24"/>
              </w:rPr>
            </w:pPr>
            <w:r>
              <w:rPr>
                <w:sz w:val="24"/>
                <w:szCs w:val="24"/>
              </w:rPr>
              <w:t>Упражнения в группировке: в положении лёжа на спине, сидя, в приседе.</w:t>
            </w:r>
          </w:p>
          <w:p w:rsidR="00D503E8" w:rsidRDefault="0020456E">
            <w:pPr>
              <w:jc w:val="both"/>
              <w:rPr>
                <w:sz w:val="24"/>
                <w:szCs w:val="24"/>
              </w:rPr>
            </w:pPr>
            <w:r>
              <w:rPr>
                <w:sz w:val="24"/>
                <w:szCs w:val="24"/>
              </w:rPr>
              <w:t>Кувырки: кувырок назад, кувырок назад прогнувшись через плечо, кувырок вперед, кувырок вперед</w:t>
            </w:r>
            <w:r>
              <w:rPr>
                <w:sz w:val="24"/>
                <w:szCs w:val="24"/>
              </w:rPr>
              <w:t xml:space="preserve"> с прыжка.</w:t>
            </w:r>
          </w:p>
          <w:p w:rsidR="00D503E8" w:rsidRDefault="0020456E">
            <w:pPr>
              <w:jc w:val="both"/>
              <w:rPr>
                <w:sz w:val="24"/>
                <w:szCs w:val="24"/>
              </w:rPr>
            </w:pPr>
            <w:r>
              <w:rPr>
                <w:sz w:val="24"/>
                <w:szCs w:val="24"/>
              </w:rPr>
              <w:t>Стойки: Стойка на лопатках. Стойка на голове и руках, стойка на руках</w:t>
            </w:r>
          </w:p>
          <w:p w:rsidR="00D503E8" w:rsidRDefault="0020456E">
            <w:pPr>
              <w:jc w:val="both"/>
              <w:rPr>
                <w:sz w:val="24"/>
                <w:szCs w:val="24"/>
              </w:rPr>
            </w:pPr>
            <w:r>
              <w:rPr>
                <w:sz w:val="24"/>
                <w:szCs w:val="24"/>
              </w:rPr>
              <w:t xml:space="preserve">Мост. Перевороты. </w:t>
            </w:r>
          </w:p>
          <w:p w:rsidR="00D503E8" w:rsidRDefault="0020456E">
            <w:pPr>
              <w:jc w:val="both"/>
              <w:rPr>
                <w:sz w:val="24"/>
                <w:szCs w:val="24"/>
              </w:rPr>
            </w:pPr>
            <w:r>
              <w:rPr>
                <w:sz w:val="24"/>
                <w:szCs w:val="24"/>
              </w:rPr>
              <w:t>Постепенно усложняющиеся комбинации элементов в соответствии с двигательными возможностями обучающихся.</w:t>
            </w:r>
          </w:p>
        </w:tc>
      </w:tr>
      <w:tr w:rsidR="00D503E8">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spacing w:line="360" w:lineRule="auto"/>
              <w:rPr>
                <w:sz w:val="24"/>
                <w:szCs w:val="24"/>
              </w:rPr>
            </w:pPr>
            <w:r>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rPr>
                <w:sz w:val="24"/>
                <w:szCs w:val="24"/>
              </w:rPr>
            </w:pPr>
            <w:r>
              <w:rPr>
                <w:sz w:val="24"/>
                <w:szCs w:val="24"/>
              </w:rPr>
              <w:t>Обучение технике ходьбы и бега</w:t>
            </w: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D503E8">
            <w:pPr>
              <w:rPr>
                <w:sz w:val="24"/>
                <w:szCs w:val="24"/>
              </w:rPr>
            </w:pPr>
          </w:p>
          <w:p w:rsidR="00D503E8" w:rsidRDefault="0020456E">
            <w:pPr>
              <w:rPr>
                <w:sz w:val="24"/>
                <w:szCs w:val="24"/>
              </w:rPr>
            </w:pPr>
            <w:r>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503E8" w:rsidRDefault="0020456E">
            <w:pPr>
              <w:jc w:val="both"/>
              <w:rPr>
                <w:b/>
                <w:bCs/>
                <w:sz w:val="24"/>
                <w:szCs w:val="24"/>
              </w:rPr>
            </w:pPr>
            <w:r>
              <w:rPr>
                <w:b/>
                <w:bCs/>
                <w:sz w:val="24"/>
                <w:szCs w:val="24"/>
              </w:rPr>
              <w:t>Ходьба.</w:t>
            </w:r>
          </w:p>
          <w:p w:rsidR="00D503E8" w:rsidRDefault="0020456E">
            <w:pPr>
              <w:jc w:val="both"/>
              <w:rPr>
                <w:rFonts w:eastAsia="Times New Roman"/>
                <w:sz w:val="24"/>
                <w:szCs w:val="24"/>
              </w:rPr>
            </w:pPr>
            <w:r>
              <w:rPr>
                <w:sz w:val="24"/>
                <w:szCs w:val="24"/>
              </w:rPr>
              <w:t xml:space="preserve">Сочетание разновидностей ходьбы (на носках, на пятках, в полу-приседе, спиной вперед). </w:t>
            </w:r>
          </w:p>
          <w:p w:rsidR="00D503E8" w:rsidRDefault="0020456E">
            <w:pPr>
              <w:jc w:val="both"/>
              <w:rPr>
                <w:rFonts w:eastAsia="Times New Roman"/>
                <w:sz w:val="24"/>
                <w:szCs w:val="24"/>
              </w:rPr>
            </w:pPr>
            <w:r>
              <w:rPr>
                <w:sz w:val="24"/>
                <w:szCs w:val="24"/>
              </w:rPr>
              <w:t>Ходьба на носках с высоким подниманием бедра;</w:t>
            </w:r>
          </w:p>
          <w:p w:rsidR="00D503E8" w:rsidRDefault="0020456E">
            <w:pPr>
              <w:jc w:val="both"/>
              <w:rPr>
                <w:rFonts w:eastAsia="Times New Roman"/>
                <w:sz w:val="24"/>
                <w:szCs w:val="24"/>
              </w:rPr>
            </w:pPr>
            <w:r>
              <w:rPr>
                <w:sz w:val="24"/>
                <w:szCs w:val="24"/>
              </w:rPr>
              <w:t>х</w:t>
            </w:r>
            <w:r>
              <w:rPr>
                <w:sz w:val="24"/>
                <w:szCs w:val="24"/>
              </w:rPr>
              <w:t>одьба приставным шагом левым и правым боком;</w:t>
            </w:r>
          </w:p>
          <w:p w:rsidR="00D503E8" w:rsidRDefault="0020456E">
            <w:pPr>
              <w:jc w:val="both"/>
              <w:rPr>
                <w:rFonts w:eastAsia="Times New Roman"/>
                <w:sz w:val="24"/>
                <w:szCs w:val="24"/>
              </w:rPr>
            </w:pPr>
            <w:r>
              <w:rPr>
                <w:sz w:val="24"/>
                <w:szCs w:val="24"/>
              </w:rPr>
              <w:t>ходьба с остановками для выполнения задания (присесть, повернуться, выполнить упражнение и др.);</w:t>
            </w:r>
          </w:p>
          <w:p w:rsidR="00D503E8" w:rsidRDefault="0020456E">
            <w:pPr>
              <w:jc w:val="both"/>
              <w:rPr>
                <w:rFonts w:eastAsia="Times New Roman"/>
                <w:sz w:val="24"/>
                <w:szCs w:val="24"/>
              </w:rPr>
            </w:pPr>
            <w:r>
              <w:rPr>
                <w:sz w:val="24"/>
                <w:szCs w:val="24"/>
              </w:rPr>
              <w:t>ходьба скрестным шагом;</w:t>
            </w:r>
          </w:p>
          <w:p w:rsidR="00D503E8" w:rsidRDefault="0020456E">
            <w:pPr>
              <w:jc w:val="both"/>
              <w:rPr>
                <w:rFonts w:eastAsia="Times New Roman"/>
                <w:sz w:val="24"/>
                <w:szCs w:val="24"/>
              </w:rPr>
            </w:pPr>
            <w:r>
              <w:rPr>
                <w:sz w:val="24"/>
                <w:szCs w:val="24"/>
              </w:rPr>
              <w:t>ходьба с изменением направлений по сигналу;</w:t>
            </w:r>
          </w:p>
          <w:p w:rsidR="00D503E8" w:rsidRDefault="0020456E">
            <w:pPr>
              <w:jc w:val="both"/>
              <w:rPr>
                <w:rFonts w:eastAsia="Times New Roman"/>
                <w:sz w:val="24"/>
                <w:szCs w:val="24"/>
              </w:rPr>
            </w:pPr>
            <w:r>
              <w:rPr>
                <w:sz w:val="24"/>
                <w:szCs w:val="24"/>
              </w:rPr>
              <w:t>ходьба с выполнением движений рук на координац</w:t>
            </w:r>
            <w:r>
              <w:rPr>
                <w:sz w:val="24"/>
                <w:szCs w:val="24"/>
              </w:rPr>
              <w:t>ию;</w:t>
            </w:r>
          </w:p>
          <w:p w:rsidR="00D503E8" w:rsidRDefault="0020456E">
            <w:pPr>
              <w:jc w:val="both"/>
              <w:rPr>
                <w:rFonts w:eastAsia="Times New Roman"/>
                <w:sz w:val="24"/>
                <w:szCs w:val="24"/>
              </w:rPr>
            </w:pPr>
            <w:r>
              <w:rPr>
                <w:sz w:val="24"/>
                <w:szCs w:val="24"/>
              </w:rPr>
              <w:t>ходьба с преодолением несложных препятствий;</w:t>
            </w:r>
          </w:p>
          <w:p w:rsidR="00D503E8" w:rsidRDefault="0020456E">
            <w:pPr>
              <w:jc w:val="both"/>
              <w:rPr>
                <w:rFonts w:eastAsia="Times New Roman"/>
                <w:sz w:val="24"/>
                <w:szCs w:val="24"/>
              </w:rPr>
            </w:pPr>
            <w:r>
              <w:rPr>
                <w:sz w:val="24"/>
                <w:szCs w:val="24"/>
              </w:rPr>
              <w:t>продолжительная ходьба (10-15 мин.) в различном темпе;</w:t>
            </w:r>
          </w:p>
          <w:p w:rsidR="00D503E8" w:rsidRDefault="0020456E">
            <w:pPr>
              <w:jc w:val="both"/>
              <w:rPr>
                <w:rFonts w:eastAsia="Times New Roman"/>
                <w:sz w:val="24"/>
                <w:szCs w:val="24"/>
              </w:rPr>
            </w:pPr>
            <w:r>
              <w:rPr>
                <w:sz w:val="24"/>
                <w:szCs w:val="24"/>
              </w:rPr>
              <w:t>пешие переходы по слабопересеченной местности до 1км,</w:t>
            </w:r>
          </w:p>
          <w:p w:rsidR="00D503E8" w:rsidRDefault="0020456E">
            <w:pPr>
              <w:jc w:val="both"/>
              <w:rPr>
                <w:rFonts w:eastAsia="Times New Roman"/>
                <w:sz w:val="24"/>
                <w:szCs w:val="24"/>
              </w:rPr>
            </w:pPr>
            <w:r>
              <w:rPr>
                <w:sz w:val="24"/>
                <w:szCs w:val="24"/>
              </w:rPr>
              <w:t>ходьба в различном темпе с выполнением заданий и другие.</w:t>
            </w:r>
          </w:p>
          <w:p w:rsidR="00D503E8" w:rsidRDefault="0020456E">
            <w:pPr>
              <w:jc w:val="both"/>
              <w:rPr>
                <w:b/>
                <w:bCs/>
                <w:sz w:val="24"/>
                <w:szCs w:val="24"/>
              </w:rPr>
            </w:pPr>
            <w:r>
              <w:rPr>
                <w:b/>
                <w:bCs/>
                <w:sz w:val="24"/>
                <w:szCs w:val="24"/>
              </w:rPr>
              <w:t xml:space="preserve">Бег. </w:t>
            </w:r>
          </w:p>
          <w:p w:rsidR="00D503E8" w:rsidRDefault="0020456E">
            <w:pPr>
              <w:jc w:val="both"/>
              <w:rPr>
                <w:sz w:val="24"/>
                <w:szCs w:val="24"/>
              </w:rPr>
            </w:pPr>
            <w:r>
              <w:rPr>
                <w:sz w:val="24"/>
                <w:szCs w:val="24"/>
              </w:rPr>
              <w:t xml:space="preserve">Бег на месте с высоким подниманием </w:t>
            </w:r>
            <w:r>
              <w:rPr>
                <w:sz w:val="24"/>
                <w:szCs w:val="24"/>
              </w:rPr>
              <w:t>бедра    со сменой темпа;</w:t>
            </w:r>
          </w:p>
          <w:p w:rsidR="00D503E8" w:rsidRDefault="0020456E">
            <w:pPr>
              <w:jc w:val="both"/>
              <w:rPr>
                <w:sz w:val="24"/>
                <w:szCs w:val="24"/>
              </w:rPr>
            </w:pPr>
            <w:r>
              <w:rPr>
                <w:sz w:val="24"/>
                <w:szCs w:val="24"/>
              </w:rPr>
              <w:t xml:space="preserve">Бег «змейкой», не задевая предметов; то же –    вдвоем, держась за руки;     </w:t>
            </w:r>
          </w:p>
          <w:p w:rsidR="00D503E8" w:rsidRDefault="0020456E">
            <w:pPr>
              <w:jc w:val="both"/>
              <w:rPr>
                <w:sz w:val="24"/>
                <w:szCs w:val="24"/>
              </w:rPr>
            </w:pPr>
            <w:r>
              <w:rPr>
                <w:sz w:val="24"/>
                <w:szCs w:val="24"/>
              </w:rPr>
              <w:t>Бег по прямой по узкому (30–35 см) коридору;</w:t>
            </w:r>
          </w:p>
          <w:p w:rsidR="00D503E8" w:rsidRDefault="0020456E">
            <w:pPr>
              <w:jc w:val="both"/>
              <w:rPr>
                <w:sz w:val="24"/>
                <w:szCs w:val="24"/>
              </w:rPr>
            </w:pPr>
            <w:r>
              <w:rPr>
                <w:sz w:val="24"/>
                <w:szCs w:val="24"/>
              </w:rPr>
              <w:t>бег с подскоками, с подпрыгиванием и доставанием предметов;</w:t>
            </w:r>
          </w:p>
          <w:p w:rsidR="00D503E8" w:rsidRDefault="0020456E">
            <w:pPr>
              <w:jc w:val="both"/>
              <w:rPr>
                <w:sz w:val="24"/>
                <w:szCs w:val="24"/>
              </w:rPr>
            </w:pPr>
            <w:r>
              <w:rPr>
                <w:sz w:val="24"/>
                <w:szCs w:val="24"/>
              </w:rPr>
              <w:t>бег по ориентирам;</w:t>
            </w:r>
          </w:p>
          <w:p w:rsidR="00D503E8" w:rsidRDefault="0020456E">
            <w:pPr>
              <w:jc w:val="both"/>
              <w:rPr>
                <w:sz w:val="24"/>
                <w:szCs w:val="24"/>
              </w:rPr>
            </w:pPr>
            <w:r>
              <w:rPr>
                <w:sz w:val="24"/>
                <w:szCs w:val="24"/>
              </w:rPr>
              <w:t>бег в различном темпе;</w:t>
            </w:r>
          </w:p>
          <w:p w:rsidR="00D503E8" w:rsidRDefault="0020456E">
            <w:pPr>
              <w:jc w:val="both"/>
              <w:rPr>
                <w:sz w:val="24"/>
                <w:szCs w:val="24"/>
              </w:rPr>
            </w:pPr>
            <w:r>
              <w:rPr>
                <w:sz w:val="24"/>
                <w:szCs w:val="24"/>
              </w:rPr>
              <w:t>медле</w:t>
            </w:r>
            <w:r>
              <w:rPr>
                <w:sz w:val="24"/>
                <w:szCs w:val="24"/>
              </w:rPr>
              <w:t>нный бег в равномерном темпе от 5 до 15 минут;</w:t>
            </w:r>
          </w:p>
          <w:p w:rsidR="00D503E8" w:rsidRDefault="0020456E">
            <w:pPr>
              <w:jc w:val="both"/>
              <w:rPr>
                <w:sz w:val="24"/>
                <w:szCs w:val="24"/>
              </w:rPr>
            </w:pPr>
            <w:r>
              <w:rPr>
                <w:sz w:val="24"/>
                <w:szCs w:val="24"/>
              </w:rPr>
              <w:t>«Челночный бег»;</w:t>
            </w:r>
          </w:p>
          <w:p w:rsidR="00D503E8" w:rsidRDefault="0020456E">
            <w:pPr>
              <w:jc w:val="both"/>
              <w:rPr>
                <w:sz w:val="24"/>
                <w:szCs w:val="24"/>
              </w:rPr>
            </w:pPr>
            <w:r>
              <w:rPr>
                <w:sz w:val="24"/>
                <w:szCs w:val="24"/>
              </w:rPr>
              <w:t>бег с максимальной скоростью, остановками, с переноской предметов (кубиков, мячей);</w:t>
            </w:r>
          </w:p>
          <w:p w:rsidR="00D503E8" w:rsidRDefault="0020456E">
            <w:pPr>
              <w:jc w:val="both"/>
              <w:rPr>
                <w:sz w:val="24"/>
                <w:szCs w:val="24"/>
              </w:rPr>
            </w:pPr>
            <w:r>
              <w:rPr>
                <w:sz w:val="24"/>
                <w:szCs w:val="24"/>
              </w:rPr>
              <w:t>бег с грузом в руках;</w:t>
            </w:r>
          </w:p>
          <w:p w:rsidR="00D503E8" w:rsidRDefault="0020456E">
            <w:pPr>
              <w:jc w:val="both"/>
              <w:rPr>
                <w:rFonts w:eastAsia="Times New Roman"/>
                <w:sz w:val="24"/>
                <w:szCs w:val="24"/>
              </w:rPr>
            </w:pPr>
            <w:r>
              <w:rPr>
                <w:sz w:val="24"/>
                <w:szCs w:val="24"/>
              </w:rPr>
              <w:t>бег широким шагом на носках по прямой;</w:t>
            </w:r>
          </w:p>
          <w:p w:rsidR="00D503E8" w:rsidRDefault="0020456E">
            <w:pPr>
              <w:jc w:val="both"/>
              <w:rPr>
                <w:rFonts w:eastAsia="Times New Roman"/>
                <w:sz w:val="24"/>
                <w:szCs w:val="24"/>
              </w:rPr>
            </w:pPr>
            <w:r>
              <w:rPr>
                <w:sz w:val="24"/>
                <w:szCs w:val="24"/>
              </w:rPr>
              <w:t>скоростной бег на дистанции 10-30м;</w:t>
            </w:r>
          </w:p>
          <w:p w:rsidR="00D503E8" w:rsidRDefault="0020456E">
            <w:pPr>
              <w:jc w:val="both"/>
              <w:rPr>
                <w:rFonts w:eastAsia="Times New Roman"/>
                <w:sz w:val="24"/>
                <w:szCs w:val="24"/>
              </w:rPr>
            </w:pPr>
            <w:r>
              <w:rPr>
                <w:sz w:val="24"/>
                <w:szCs w:val="24"/>
              </w:rPr>
              <w:t>б</w:t>
            </w:r>
            <w:r>
              <w:rPr>
                <w:sz w:val="24"/>
                <w:szCs w:val="24"/>
              </w:rPr>
              <w:t>ег с преодолением малых препятствий (набивные мячи, полосы, скамейки) в среднем темпе;</w:t>
            </w:r>
          </w:p>
          <w:p w:rsidR="00D503E8" w:rsidRDefault="0020456E">
            <w:pPr>
              <w:jc w:val="both"/>
              <w:rPr>
                <w:rFonts w:eastAsia="Times New Roman"/>
                <w:sz w:val="24"/>
                <w:szCs w:val="24"/>
              </w:rPr>
            </w:pPr>
            <w:r>
              <w:rPr>
                <w:sz w:val="24"/>
                <w:szCs w:val="24"/>
              </w:rPr>
              <w:t>бег на 20-30м;</w:t>
            </w:r>
          </w:p>
          <w:p w:rsidR="00D503E8" w:rsidRDefault="0020456E">
            <w:pPr>
              <w:jc w:val="both"/>
              <w:rPr>
                <w:rFonts w:eastAsia="Times New Roman"/>
                <w:sz w:val="24"/>
                <w:szCs w:val="24"/>
              </w:rPr>
            </w:pPr>
            <w:r>
              <w:rPr>
                <w:sz w:val="24"/>
                <w:szCs w:val="24"/>
              </w:rPr>
              <w:t>эстафетный бег на отрезках 15-20м с передачей эстафеты касанием рукой партнера;</w:t>
            </w:r>
          </w:p>
          <w:p w:rsidR="00D503E8" w:rsidRDefault="0020456E">
            <w:pPr>
              <w:jc w:val="both"/>
              <w:rPr>
                <w:rFonts w:eastAsia="Times New Roman"/>
                <w:sz w:val="24"/>
                <w:szCs w:val="24"/>
              </w:rPr>
            </w:pPr>
            <w:r>
              <w:rPr>
                <w:sz w:val="24"/>
                <w:szCs w:val="24"/>
              </w:rPr>
              <w:t>бег с преодолением препятствий (высота до 20-30см);</w:t>
            </w:r>
          </w:p>
          <w:p w:rsidR="00D503E8" w:rsidRDefault="0020456E">
            <w:pPr>
              <w:jc w:val="both"/>
              <w:rPr>
                <w:rFonts w:eastAsia="Times New Roman"/>
                <w:sz w:val="24"/>
                <w:szCs w:val="24"/>
              </w:rPr>
            </w:pPr>
            <w:r>
              <w:rPr>
                <w:sz w:val="24"/>
                <w:szCs w:val="24"/>
              </w:rPr>
              <w:t xml:space="preserve">различные специальные </w:t>
            </w:r>
            <w:r>
              <w:rPr>
                <w:sz w:val="24"/>
                <w:szCs w:val="24"/>
              </w:rPr>
              <w:t>беговые упражнения на отрезках до 30м;</w:t>
            </w:r>
          </w:p>
          <w:p w:rsidR="00D503E8" w:rsidRDefault="0020456E">
            <w:pPr>
              <w:jc w:val="both"/>
              <w:rPr>
                <w:rFonts w:eastAsia="Times New Roman"/>
                <w:sz w:val="24"/>
                <w:szCs w:val="24"/>
              </w:rPr>
            </w:pPr>
            <w:r>
              <w:rPr>
                <w:sz w:val="24"/>
                <w:szCs w:val="24"/>
              </w:rPr>
              <w:t>бег на 30м на скорость;</w:t>
            </w:r>
          </w:p>
          <w:p w:rsidR="00D503E8" w:rsidRDefault="0020456E">
            <w:pPr>
              <w:jc w:val="both"/>
              <w:rPr>
                <w:sz w:val="24"/>
                <w:szCs w:val="24"/>
              </w:rPr>
            </w:pPr>
            <w:r>
              <w:rPr>
                <w:sz w:val="24"/>
                <w:szCs w:val="24"/>
              </w:rPr>
              <w:t>кроссовый бег по слабопересеченной местности на расстояние до 1000м и другие.</w:t>
            </w:r>
          </w:p>
          <w:p w:rsidR="00D503E8" w:rsidRDefault="00D503E8">
            <w:pPr>
              <w:jc w:val="both"/>
              <w:rPr>
                <w:sz w:val="24"/>
                <w:szCs w:val="24"/>
              </w:rPr>
            </w:pPr>
          </w:p>
          <w:p w:rsidR="00D503E8" w:rsidRDefault="0020456E">
            <w:pPr>
              <w:jc w:val="both"/>
              <w:rPr>
                <w:sz w:val="24"/>
                <w:szCs w:val="24"/>
              </w:rPr>
            </w:pPr>
            <w:r>
              <w:rPr>
                <w:sz w:val="24"/>
                <w:szCs w:val="24"/>
              </w:rPr>
              <w:t>Подготовительные упражнения: упражнения на увеличение подвижности (гибкости) в плечевых суставах и в грудном отдел</w:t>
            </w:r>
            <w:r>
              <w:rPr>
                <w:sz w:val="24"/>
                <w:szCs w:val="24"/>
              </w:rPr>
              <w:t>е позвоночника; координацию (двигательную ловкость) и быстроту движений; развитие скоростно-силовых качеств.</w:t>
            </w:r>
          </w:p>
          <w:p w:rsidR="00D503E8" w:rsidRDefault="0020456E">
            <w:pPr>
              <w:jc w:val="both"/>
              <w:rPr>
                <w:sz w:val="24"/>
                <w:szCs w:val="24"/>
              </w:rPr>
            </w:pPr>
            <w:r>
              <w:rPr>
                <w:sz w:val="24"/>
                <w:szCs w:val="24"/>
              </w:rPr>
              <w:t>Подготовительные упражнения с мячом: перекатывание мяча партнеру, перекатывания мяча через препятствия, катание мяча вдоль гимнастической скамейки.</w:t>
            </w:r>
            <w:r>
              <w:rPr>
                <w:sz w:val="24"/>
                <w:szCs w:val="24"/>
              </w:rPr>
              <w:t xml:space="preserve">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D503E8" w:rsidRDefault="0020456E">
            <w:pPr>
              <w:jc w:val="both"/>
              <w:rPr>
                <w:sz w:val="24"/>
                <w:szCs w:val="24"/>
              </w:rPr>
            </w:pPr>
            <w:r>
              <w:rPr>
                <w:sz w:val="24"/>
                <w:szCs w:val="24"/>
              </w:rPr>
              <w:t>Упражнения с набивн</w:t>
            </w:r>
            <w:r>
              <w:rPr>
                <w:sz w:val="24"/>
                <w:szCs w:val="24"/>
              </w:rPr>
              <w:t>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D503E8" w:rsidRDefault="0020456E">
            <w:pPr>
              <w:jc w:val="both"/>
              <w:rPr>
                <w:sz w:val="24"/>
                <w:szCs w:val="24"/>
              </w:rPr>
            </w:pPr>
            <w:r>
              <w:rPr>
                <w:sz w:val="24"/>
                <w:szCs w:val="24"/>
              </w:rPr>
              <w:t>Упражнения в метании малого мяч</w:t>
            </w:r>
            <w:r>
              <w:rPr>
                <w:sz w:val="24"/>
                <w:szCs w:val="24"/>
              </w:rPr>
              <w:t>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D503E8">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widowControl w:val="0"/>
              <w:shd w:val="clear" w:color="auto" w:fill="FFFFFF"/>
              <w:spacing w:line="360" w:lineRule="auto"/>
              <w:rPr>
                <w:sz w:val="24"/>
                <w:szCs w:val="24"/>
              </w:rPr>
            </w:pPr>
            <w:r>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rPr>
                <w:sz w:val="24"/>
                <w:szCs w:val="24"/>
              </w:rPr>
            </w:pPr>
            <w:r>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pStyle w:val="Default"/>
              <w:jc w:val="both"/>
              <w:rPr>
                <w:rFonts w:cs="Times New Roman"/>
                <w:color w:val="auto"/>
              </w:rPr>
            </w:pPr>
            <w:r>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D503E8" w:rsidRDefault="0020456E">
            <w:pPr>
              <w:pStyle w:val="Default"/>
              <w:jc w:val="both"/>
              <w:rPr>
                <w:rFonts w:cs="Times New Roman"/>
                <w:color w:val="auto"/>
              </w:rPr>
            </w:pPr>
            <w:r>
              <w:rPr>
                <w:rFonts w:cs="Times New Roman"/>
                <w:b/>
                <w:bCs/>
                <w:color w:val="auto"/>
              </w:rPr>
              <w:t>Баскетбол:</w:t>
            </w:r>
            <w:r>
              <w:rPr>
                <w:rFonts w:cs="Times New Roman"/>
                <w:color w:val="auto"/>
              </w:rPr>
              <w:t xml:space="preserve"> стойка баскетболиста, передвижения к защитной ст</w:t>
            </w:r>
            <w:r>
              <w:rPr>
                <w:rFonts w:cs="Times New Roman"/>
                <w:color w:val="auto"/>
              </w:rPr>
              <w:t xml:space="preserve">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D503E8" w:rsidRDefault="0020456E">
            <w:pPr>
              <w:jc w:val="both"/>
              <w:rPr>
                <w:rFonts w:eastAsia="Times New Roman"/>
                <w:b/>
                <w:bCs/>
                <w:sz w:val="24"/>
                <w:szCs w:val="24"/>
              </w:rPr>
            </w:pPr>
            <w:r>
              <w:rPr>
                <w:b/>
                <w:bCs/>
                <w:sz w:val="24"/>
                <w:szCs w:val="24"/>
              </w:rPr>
              <w:t>Волейбол:</w:t>
            </w:r>
          </w:p>
          <w:p w:rsidR="00D503E8" w:rsidRDefault="0020456E">
            <w:pPr>
              <w:jc w:val="both"/>
              <w:rPr>
                <w:rFonts w:eastAsia="Times New Roman"/>
                <w:sz w:val="24"/>
                <w:szCs w:val="24"/>
              </w:rPr>
            </w:pPr>
            <w:r>
              <w:rPr>
                <w:sz w:val="24"/>
                <w:szCs w:val="24"/>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D503E8" w:rsidRDefault="0020456E">
            <w:pPr>
              <w:jc w:val="both"/>
              <w:rPr>
                <w:rFonts w:eastAsia="Times New Roman"/>
                <w:sz w:val="24"/>
                <w:szCs w:val="24"/>
              </w:rPr>
            </w:pPr>
            <w:r>
              <w:rPr>
                <w:sz w:val="24"/>
                <w:szCs w:val="24"/>
              </w:rPr>
              <w:t xml:space="preserve">Передачи: </w:t>
            </w:r>
            <w:r>
              <w:rPr>
                <w:sz w:val="24"/>
                <w:szCs w:val="24"/>
              </w:rPr>
              <w:t>передача мяча сверху двумя руками: над собой – на месте, в парах, в треугольнике; передачи в стену с изменением высоты и расстояния.</w:t>
            </w:r>
          </w:p>
          <w:p w:rsidR="00D503E8" w:rsidRDefault="0020456E">
            <w:pPr>
              <w:jc w:val="both"/>
              <w:rPr>
                <w:sz w:val="24"/>
                <w:szCs w:val="24"/>
              </w:rPr>
            </w:pPr>
            <w:r>
              <w:rPr>
                <w:sz w:val="24"/>
                <w:szCs w:val="24"/>
              </w:rPr>
              <w:t>Нижняя прямая подача: и.п. стоя лицом к сетке, ноги согнуты в коленях, одна нога впереди, туловище наклонено</w:t>
            </w:r>
          </w:p>
          <w:p w:rsidR="00D503E8" w:rsidRDefault="0020456E">
            <w:pPr>
              <w:jc w:val="both"/>
              <w:rPr>
                <w:b/>
                <w:bCs/>
                <w:sz w:val="24"/>
                <w:szCs w:val="24"/>
              </w:rPr>
            </w:pPr>
            <w:r>
              <w:rPr>
                <w:b/>
                <w:bCs/>
                <w:sz w:val="24"/>
                <w:szCs w:val="24"/>
              </w:rPr>
              <w:t xml:space="preserve">Футбол: </w:t>
            </w:r>
          </w:p>
          <w:p w:rsidR="00D503E8" w:rsidRDefault="0020456E">
            <w:pPr>
              <w:jc w:val="both"/>
              <w:rPr>
                <w:sz w:val="24"/>
                <w:szCs w:val="24"/>
              </w:rPr>
            </w:pPr>
            <w:r>
              <w:rPr>
                <w:sz w:val="24"/>
                <w:szCs w:val="24"/>
              </w:rPr>
              <w:t>Обучение движениям без мяча: бег (в том числе и с изменением направления); прыжки; финты без мяча (туловищем).</w:t>
            </w:r>
          </w:p>
          <w:p w:rsidR="00D503E8" w:rsidRDefault="0020456E">
            <w:pPr>
              <w:jc w:val="both"/>
              <w:rPr>
                <w:sz w:val="24"/>
                <w:szCs w:val="24"/>
              </w:rPr>
            </w:pPr>
            <w:r>
              <w:rPr>
                <w:sz w:val="24"/>
                <w:szCs w:val="24"/>
              </w:rPr>
              <w:t>Обучение движениям с мячом: удар ногой;) прием (остановки) мяча; удар головой; ведение мяча; финты;</w:t>
            </w:r>
          </w:p>
          <w:p w:rsidR="00D503E8" w:rsidRDefault="0020456E">
            <w:pPr>
              <w:jc w:val="both"/>
              <w:rPr>
                <w:sz w:val="24"/>
                <w:szCs w:val="24"/>
              </w:rPr>
            </w:pPr>
            <w:r>
              <w:rPr>
                <w:sz w:val="24"/>
                <w:szCs w:val="24"/>
              </w:rPr>
              <w:t>отбор мяча; вбрасывание мяча; техника вратаря</w:t>
            </w:r>
            <w:r>
              <w:rPr>
                <w:sz w:val="24"/>
                <w:szCs w:val="24"/>
              </w:rPr>
              <w:t>.</w:t>
            </w:r>
          </w:p>
        </w:tc>
      </w:tr>
      <w:tr w:rsidR="00D503E8">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widowControl w:val="0"/>
              <w:shd w:val="clear" w:color="auto" w:fill="FFFFFF"/>
              <w:spacing w:line="360" w:lineRule="auto"/>
              <w:rPr>
                <w:sz w:val="24"/>
                <w:szCs w:val="24"/>
              </w:rPr>
            </w:pPr>
            <w:r>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rPr>
                <w:sz w:val="24"/>
                <w:szCs w:val="24"/>
              </w:rPr>
            </w:pPr>
            <w:r>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jc w:val="both"/>
              <w:rPr>
                <w:sz w:val="24"/>
                <w:szCs w:val="24"/>
              </w:rPr>
            </w:pPr>
            <w:r>
              <w:rPr>
                <w:sz w:val="24"/>
                <w:szCs w:val="24"/>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503E8" w:rsidRDefault="0020456E">
            <w:pPr>
              <w:jc w:val="both"/>
              <w:rPr>
                <w:sz w:val="24"/>
                <w:szCs w:val="24"/>
              </w:rPr>
            </w:pPr>
            <w:r>
              <w:rPr>
                <w:sz w:val="24"/>
                <w:szCs w:val="24"/>
              </w:rPr>
              <w:t>2) подъёмы на лыжах в гор</w:t>
            </w:r>
            <w:r>
              <w:rPr>
                <w:sz w:val="24"/>
                <w:szCs w:val="24"/>
              </w:rPr>
              <w:t xml:space="preserve">у; </w:t>
            </w:r>
          </w:p>
          <w:p w:rsidR="00D503E8" w:rsidRDefault="0020456E">
            <w:pPr>
              <w:jc w:val="both"/>
              <w:rPr>
                <w:sz w:val="24"/>
                <w:szCs w:val="24"/>
              </w:rPr>
            </w:pPr>
            <w:r>
              <w:rPr>
                <w:sz w:val="24"/>
                <w:szCs w:val="24"/>
              </w:rPr>
              <w:t xml:space="preserve">3) спуски с гор на лыжах; </w:t>
            </w:r>
          </w:p>
          <w:p w:rsidR="00D503E8" w:rsidRDefault="0020456E">
            <w:pPr>
              <w:jc w:val="both"/>
              <w:rPr>
                <w:sz w:val="24"/>
                <w:szCs w:val="24"/>
              </w:rPr>
            </w:pPr>
            <w:r>
              <w:rPr>
                <w:sz w:val="24"/>
                <w:szCs w:val="24"/>
              </w:rPr>
              <w:t xml:space="preserve">4) торможения при спусках; </w:t>
            </w:r>
          </w:p>
          <w:p w:rsidR="00D503E8" w:rsidRDefault="0020456E">
            <w:pPr>
              <w:jc w:val="both"/>
              <w:rPr>
                <w:sz w:val="24"/>
                <w:szCs w:val="24"/>
              </w:rPr>
            </w:pPr>
            <w:r>
              <w:rPr>
                <w:sz w:val="24"/>
                <w:szCs w:val="24"/>
              </w:rPr>
              <w:t xml:space="preserve">5) повороты на лыжах в движении; </w:t>
            </w:r>
          </w:p>
          <w:p w:rsidR="00D503E8" w:rsidRDefault="0020456E">
            <w:pPr>
              <w:jc w:val="both"/>
              <w:rPr>
                <w:rFonts w:eastAsia="Times New Roman"/>
                <w:sz w:val="24"/>
                <w:szCs w:val="24"/>
              </w:rPr>
            </w:pPr>
            <w:r>
              <w:rPr>
                <w:sz w:val="24"/>
                <w:szCs w:val="24"/>
              </w:rPr>
              <w:t>6) прохождение учебных дистанций (1, 2, 3 км).</w:t>
            </w:r>
          </w:p>
          <w:p w:rsidR="00D503E8" w:rsidRDefault="0020456E">
            <w:pPr>
              <w:jc w:val="both"/>
              <w:rPr>
                <w:sz w:val="24"/>
                <w:szCs w:val="24"/>
              </w:rPr>
            </w:pPr>
            <w:r>
              <w:rPr>
                <w:sz w:val="24"/>
                <w:szCs w:val="24"/>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w:t>
            </w:r>
            <w:r>
              <w:rPr>
                <w:sz w:val="24"/>
                <w:szCs w:val="24"/>
              </w:rPr>
              <w:t>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D503E8">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widowControl w:val="0"/>
              <w:shd w:val="clear" w:color="auto" w:fill="FFFFFF"/>
              <w:spacing w:line="360" w:lineRule="auto"/>
              <w:rPr>
                <w:sz w:val="24"/>
                <w:szCs w:val="24"/>
              </w:rPr>
            </w:pPr>
            <w:r>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jc w:val="both"/>
              <w:rPr>
                <w:sz w:val="24"/>
                <w:szCs w:val="24"/>
              </w:rPr>
            </w:pPr>
            <w:r>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503E8" w:rsidRDefault="0020456E">
            <w:pPr>
              <w:jc w:val="both"/>
              <w:rPr>
                <w:sz w:val="24"/>
                <w:szCs w:val="24"/>
              </w:rPr>
            </w:pPr>
            <w:r>
              <w:rPr>
                <w:sz w:val="24"/>
                <w:szCs w:val="24"/>
              </w:rPr>
              <w:t>Под</w:t>
            </w:r>
            <w:r>
              <w:rPr>
                <w:sz w:val="24"/>
                <w:szCs w:val="24"/>
              </w:rPr>
              <w:t>готовительные упражнения:</w:t>
            </w:r>
          </w:p>
          <w:p w:rsidR="00D503E8" w:rsidRDefault="0020456E">
            <w:pPr>
              <w:jc w:val="both"/>
              <w:rPr>
                <w:i/>
                <w:iCs/>
                <w:sz w:val="24"/>
                <w:szCs w:val="24"/>
              </w:rPr>
            </w:pPr>
            <w:r>
              <w:rPr>
                <w:i/>
                <w:iCs/>
                <w:sz w:val="24"/>
                <w:szCs w:val="24"/>
              </w:rPr>
              <w:t>Вхождение в воду и передвижения по дну бассейна</w:t>
            </w:r>
          </w:p>
          <w:p w:rsidR="00D503E8" w:rsidRDefault="0020456E">
            <w:pPr>
              <w:jc w:val="both"/>
              <w:rPr>
                <w:rFonts w:eastAsia="Times New Roman"/>
                <w:sz w:val="24"/>
                <w:szCs w:val="24"/>
              </w:rPr>
            </w:pPr>
            <w:r>
              <w:rPr>
                <w:sz w:val="24"/>
                <w:szCs w:val="24"/>
              </w:rPr>
              <w:t xml:space="preserve">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w:t>
            </w:r>
            <w:r>
              <w:rPr>
                <w:sz w:val="24"/>
                <w:szCs w:val="24"/>
              </w:rPr>
              <w:t>приседе, в наклоне.</w:t>
            </w:r>
          </w:p>
          <w:p w:rsidR="00D503E8" w:rsidRDefault="0020456E">
            <w:pPr>
              <w:jc w:val="both"/>
              <w:rPr>
                <w:rFonts w:eastAsia="Times New Roman"/>
                <w:sz w:val="24"/>
                <w:szCs w:val="24"/>
              </w:rPr>
            </w:pPr>
            <w:r>
              <w:rPr>
                <w:sz w:val="24"/>
                <w:szCs w:val="24"/>
              </w:rPr>
              <w:t>И.п. – стоя на дне, держась одной рукой за бортик, движения ногами по очереди: вперед, назад, в сторону, внутрь.</w:t>
            </w:r>
          </w:p>
          <w:p w:rsidR="00D503E8" w:rsidRDefault="0020456E">
            <w:pPr>
              <w:jc w:val="both"/>
              <w:rPr>
                <w:rFonts w:eastAsia="Times New Roman"/>
                <w:sz w:val="24"/>
                <w:szCs w:val="24"/>
              </w:rPr>
            </w:pPr>
            <w:r>
              <w:rPr>
                <w:sz w:val="24"/>
                <w:szCs w:val="24"/>
              </w:rPr>
              <w:t>Передвижения по дну, держась руками за бортик бассейна.</w:t>
            </w:r>
          </w:p>
          <w:p w:rsidR="00D503E8" w:rsidRDefault="0020456E">
            <w:pPr>
              <w:jc w:val="both"/>
              <w:rPr>
                <w:rFonts w:eastAsia="Times New Roman"/>
                <w:sz w:val="24"/>
                <w:szCs w:val="24"/>
              </w:rPr>
            </w:pPr>
            <w:r>
              <w:rPr>
                <w:sz w:val="24"/>
                <w:szCs w:val="24"/>
              </w:rPr>
              <w:t>Передвижение по дну, держась ближней рукой за бортик, другой отталкивать воду ладонью назад вниз.</w:t>
            </w:r>
          </w:p>
          <w:p w:rsidR="00D503E8" w:rsidRDefault="0020456E">
            <w:pPr>
              <w:jc w:val="both"/>
              <w:rPr>
                <w:rFonts w:eastAsia="Times New Roman"/>
                <w:sz w:val="24"/>
                <w:szCs w:val="24"/>
              </w:rPr>
            </w:pPr>
            <w:r>
              <w:rPr>
                <w:sz w:val="24"/>
                <w:szCs w:val="24"/>
              </w:rPr>
              <w:t>При отталкивании воды - рука прямая, форма ладони – «ложка».</w:t>
            </w:r>
          </w:p>
          <w:p w:rsidR="00D503E8" w:rsidRDefault="0020456E">
            <w:pPr>
              <w:jc w:val="both"/>
              <w:rPr>
                <w:rFonts w:eastAsia="Times New Roman"/>
                <w:sz w:val="24"/>
                <w:szCs w:val="24"/>
              </w:rPr>
            </w:pPr>
            <w:r>
              <w:rPr>
                <w:sz w:val="24"/>
                <w:szCs w:val="24"/>
              </w:rPr>
              <w:t>Передвижения по дну с различным исходным положением рук (в стороны, вперед, за голову, за спину, вверх).</w:t>
            </w:r>
          </w:p>
          <w:p w:rsidR="00D503E8" w:rsidRDefault="0020456E">
            <w:pPr>
              <w:jc w:val="both"/>
              <w:rPr>
                <w:rFonts w:eastAsia="Times New Roman"/>
                <w:sz w:val="24"/>
                <w:szCs w:val="24"/>
              </w:rPr>
            </w:pPr>
            <w:r>
              <w:rPr>
                <w:sz w:val="24"/>
                <w:szCs w:val="24"/>
              </w:rPr>
              <w:t>Движения по дну в полуприседе, ладони на коленях, на поясе, одновременно и попеременно отгребая ладонями воду назад.</w:t>
            </w:r>
          </w:p>
          <w:p w:rsidR="00D503E8" w:rsidRDefault="0020456E">
            <w:pPr>
              <w:jc w:val="both"/>
              <w:rPr>
                <w:rFonts w:eastAsia="Times New Roman"/>
                <w:sz w:val="24"/>
                <w:szCs w:val="24"/>
              </w:rPr>
            </w:pPr>
            <w:r>
              <w:rPr>
                <w:sz w:val="24"/>
                <w:szCs w:val="24"/>
              </w:rPr>
              <w:t>При выполнении задания, туловище н</w:t>
            </w:r>
            <w:r>
              <w:rPr>
                <w:sz w:val="24"/>
                <w:szCs w:val="24"/>
              </w:rPr>
              <w:t>емного наклонено вперед, руки в локтях выпрямлены, форма ладони – «ложка».</w:t>
            </w:r>
          </w:p>
          <w:p w:rsidR="00D503E8" w:rsidRDefault="0020456E">
            <w:pPr>
              <w:jc w:val="both"/>
              <w:rPr>
                <w:rFonts w:eastAsia="Times New Roman"/>
                <w:sz w:val="24"/>
                <w:szCs w:val="24"/>
              </w:rPr>
            </w:pPr>
            <w:r>
              <w:rPr>
                <w:sz w:val="24"/>
                <w:szCs w:val="24"/>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w:t>
            </w:r>
            <w:r>
              <w:rPr>
                <w:sz w:val="24"/>
                <w:szCs w:val="24"/>
              </w:rPr>
              <w:t>ы ладони слегка направлены вниз, руки чуть согнуты в локтях).</w:t>
            </w:r>
          </w:p>
          <w:p w:rsidR="00D503E8" w:rsidRDefault="0020456E">
            <w:pPr>
              <w:jc w:val="both"/>
              <w:rPr>
                <w:rFonts w:eastAsia="Times New Roman"/>
                <w:sz w:val="24"/>
                <w:szCs w:val="24"/>
              </w:rPr>
            </w:pPr>
            <w:r>
              <w:rPr>
                <w:sz w:val="24"/>
                <w:szCs w:val="24"/>
              </w:rPr>
              <w:t>В положении стоя сделать вдох, задержать дыхание и опустить лицо в воду.</w:t>
            </w:r>
          </w:p>
          <w:p w:rsidR="00D503E8" w:rsidRDefault="0020456E">
            <w:pPr>
              <w:jc w:val="both"/>
              <w:rPr>
                <w:rFonts w:eastAsia="Times New Roman"/>
                <w:sz w:val="24"/>
                <w:szCs w:val="24"/>
              </w:rPr>
            </w:pPr>
            <w:r>
              <w:rPr>
                <w:sz w:val="24"/>
                <w:szCs w:val="24"/>
              </w:rPr>
              <w:t>Присесть, оттолкнуться ногами от дна и выпрыгнуть вверх («Кто выше прыгнет?»).</w:t>
            </w:r>
          </w:p>
          <w:p w:rsidR="00D503E8" w:rsidRDefault="0020456E">
            <w:pPr>
              <w:jc w:val="both"/>
              <w:rPr>
                <w:rFonts w:eastAsia="Times New Roman"/>
                <w:sz w:val="24"/>
                <w:szCs w:val="24"/>
              </w:rPr>
            </w:pPr>
            <w:r>
              <w:rPr>
                <w:sz w:val="24"/>
                <w:szCs w:val="24"/>
              </w:rPr>
              <w:t>«Кто дольше продержит лицо в воде?»</w:t>
            </w:r>
          </w:p>
          <w:p w:rsidR="00D503E8" w:rsidRDefault="0020456E">
            <w:pPr>
              <w:jc w:val="both"/>
              <w:rPr>
                <w:rFonts w:eastAsia="Times New Roman"/>
                <w:sz w:val="24"/>
                <w:szCs w:val="24"/>
              </w:rPr>
            </w:pPr>
            <w:r>
              <w:rPr>
                <w:sz w:val="24"/>
                <w:szCs w:val="24"/>
              </w:rPr>
              <w:t>Пробеж</w:t>
            </w:r>
            <w:r>
              <w:rPr>
                <w:sz w:val="24"/>
                <w:szCs w:val="24"/>
              </w:rPr>
              <w:t>ать в воде 4-5м, выполняя гребки руками.</w:t>
            </w:r>
          </w:p>
          <w:p w:rsidR="00D503E8" w:rsidRDefault="0020456E">
            <w:pPr>
              <w:jc w:val="both"/>
              <w:rPr>
                <w:rFonts w:eastAsia="Times New Roman"/>
                <w:sz w:val="24"/>
                <w:szCs w:val="24"/>
              </w:rPr>
            </w:pPr>
            <w:r>
              <w:rPr>
                <w:sz w:val="24"/>
                <w:szCs w:val="24"/>
              </w:rPr>
              <w:t>Упражнение «поплавок».</w:t>
            </w:r>
          </w:p>
          <w:p w:rsidR="00D503E8" w:rsidRDefault="0020456E">
            <w:pPr>
              <w:jc w:val="both"/>
              <w:rPr>
                <w:sz w:val="24"/>
                <w:szCs w:val="24"/>
              </w:rPr>
            </w:pPr>
            <w:r>
              <w:rPr>
                <w:i/>
                <w:iCs/>
                <w:sz w:val="24"/>
                <w:szCs w:val="24"/>
              </w:rPr>
              <w:t>Подводящие упражнения в лежании на воде, всплывании и скольжении</w:t>
            </w:r>
            <w:r>
              <w:rPr>
                <w:sz w:val="24"/>
                <w:szCs w:val="24"/>
              </w:rPr>
              <w:t>.</w:t>
            </w:r>
          </w:p>
          <w:p w:rsidR="00D503E8" w:rsidRDefault="0020456E">
            <w:pPr>
              <w:jc w:val="both"/>
              <w:rPr>
                <w:sz w:val="24"/>
                <w:szCs w:val="24"/>
              </w:rPr>
            </w:pPr>
            <w:r>
              <w:rPr>
                <w:sz w:val="24"/>
                <w:szCs w:val="24"/>
              </w:rPr>
              <w:t>Скольжение на груди. Стать спиной к бортику, поднять руки вверх за голову, соединить кисти. Сделать вдох, задержать дыхание, о</w:t>
            </w:r>
            <w:r>
              <w:rPr>
                <w:sz w:val="24"/>
                <w:szCs w:val="24"/>
              </w:rPr>
              <w:t>ттолкнувшись одной ногой от бортика, «проскользить» по поверхности воды. Стараться удержать туловище на поверхности воды как можно дольше.</w:t>
            </w:r>
          </w:p>
          <w:p w:rsidR="00D503E8" w:rsidRDefault="0020456E">
            <w:pPr>
              <w:jc w:val="both"/>
              <w:rPr>
                <w:sz w:val="24"/>
                <w:szCs w:val="24"/>
              </w:rPr>
            </w:pPr>
            <w:r>
              <w:rPr>
                <w:sz w:val="24"/>
                <w:szCs w:val="24"/>
              </w:rPr>
              <w:t>Скольжение на спине.</w:t>
            </w:r>
          </w:p>
          <w:p w:rsidR="00D503E8" w:rsidRDefault="0020456E">
            <w:pPr>
              <w:jc w:val="both"/>
              <w:rPr>
                <w:sz w:val="24"/>
                <w:szCs w:val="24"/>
              </w:rPr>
            </w:pPr>
            <w:r>
              <w:rPr>
                <w:sz w:val="24"/>
                <w:szCs w:val="24"/>
              </w:rPr>
              <w:t>Возможно использование специальных средств для удержания на поверхности воды и максимального рас</w:t>
            </w:r>
            <w:r>
              <w:rPr>
                <w:sz w:val="24"/>
                <w:szCs w:val="24"/>
              </w:rPr>
              <w:t>слабления.</w:t>
            </w:r>
          </w:p>
          <w:p w:rsidR="00D503E8" w:rsidRDefault="0020456E">
            <w:pPr>
              <w:jc w:val="both"/>
              <w:rPr>
                <w:sz w:val="24"/>
                <w:szCs w:val="24"/>
              </w:rPr>
            </w:pPr>
            <w:r>
              <w:rPr>
                <w:sz w:val="24"/>
                <w:szCs w:val="24"/>
              </w:rPr>
              <w:t>Скольжение на спине.</w:t>
            </w:r>
          </w:p>
          <w:p w:rsidR="00D503E8" w:rsidRDefault="0020456E">
            <w:pPr>
              <w:jc w:val="both"/>
              <w:rPr>
                <w:sz w:val="24"/>
                <w:szCs w:val="24"/>
              </w:rPr>
            </w:pPr>
            <w:r>
              <w:rPr>
                <w:sz w:val="24"/>
                <w:szCs w:val="24"/>
              </w:rPr>
              <w:t>Выдохи в воду.</w:t>
            </w:r>
          </w:p>
          <w:p w:rsidR="00D503E8" w:rsidRDefault="0020456E">
            <w:pPr>
              <w:jc w:val="both"/>
              <w:rPr>
                <w:i/>
                <w:iCs/>
                <w:sz w:val="24"/>
                <w:szCs w:val="24"/>
              </w:rPr>
            </w:pPr>
            <w:r>
              <w:rPr>
                <w:i/>
                <w:iCs/>
                <w:sz w:val="24"/>
                <w:szCs w:val="24"/>
              </w:rPr>
              <w:t>Плавание на груди и спине вольным стилем</w:t>
            </w:r>
          </w:p>
          <w:p w:rsidR="00D503E8" w:rsidRDefault="0020456E">
            <w:pPr>
              <w:jc w:val="both"/>
              <w:rPr>
                <w:sz w:val="24"/>
                <w:szCs w:val="24"/>
              </w:rPr>
            </w:pPr>
            <w:r>
              <w:rPr>
                <w:sz w:val="24"/>
                <w:szCs w:val="24"/>
              </w:rPr>
              <w:t xml:space="preserve">Обучение технике плавания. Плавание в медленном темпе 25 м. Плавание на скорость 25, затем 50 м. </w:t>
            </w:r>
          </w:p>
        </w:tc>
      </w:tr>
    </w:tbl>
    <w:p w:rsidR="00D503E8" w:rsidRDefault="00D503E8">
      <w:pPr>
        <w:pStyle w:val="af6"/>
        <w:spacing w:after="0" w:line="240" w:lineRule="auto"/>
        <w:ind w:firstLine="709"/>
        <w:rPr>
          <w:rFonts w:eastAsiaTheme="minorHAnsi"/>
          <w:szCs w:val="28"/>
        </w:rPr>
      </w:pPr>
    </w:p>
    <w:p w:rsidR="00D503E8" w:rsidRDefault="00D503E8">
      <w:pPr>
        <w:pStyle w:val="af6"/>
        <w:spacing w:after="0" w:line="240" w:lineRule="auto"/>
        <w:ind w:firstLine="709"/>
        <w:rPr>
          <w:rFonts w:eastAsiaTheme="minorHAnsi"/>
          <w:szCs w:val="28"/>
        </w:rPr>
      </w:pPr>
    </w:p>
    <w:p w:rsidR="00D503E8" w:rsidRDefault="00D503E8">
      <w:pPr>
        <w:pStyle w:val="af6"/>
        <w:spacing w:after="0" w:line="240" w:lineRule="auto"/>
        <w:ind w:firstLine="709"/>
        <w:rPr>
          <w:rFonts w:eastAsiaTheme="minorHAnsi"/>
          <w:szCs w:val="28"/>
        </w:rPr>
      </w:pPr>
    </w:p>
    <w:p w:rsidR="00D503E8" w:rsidRDefault="0020456E">
      <w:pPr>
        <w:spacing w:after="0" w:line="240" w:lineRule="auto"/>
        <w:rPr>
          <w:rFonts w:cs="Times New Roman"/>
          <w:szCs w:val="28"/>
        </w:rPr>
      </w:pPr>
      <w:r>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D503E8" w:rsidRDefault="00D503E8">
      <w:pPr>
        <w:spacing w:after="0" w:line="240" w:lineRule="auto"/>
        <w:ind w:firstLine="687"/>
        <w:jc w:val="both"/>
        <w:rPr>
          <w:rFonts w:cs="Times New Roman"/>
          <w:szCs w:val="28"/>
        </w:rPr>
      </w:pPr>
    </w:p>
    <w:p w:rsidR="00D503E8" w:rsidRDefault="0020456E">
      <w:pPr>
        <w:spacing w:after="0" w:line="240" w:lineRule="auto"/>
        <w:ind w:firstLine="687"/>
        <w:jc w:val="both"/>
        <w:rPr>
          <w:rFonts w:cs="Times New Roman"/>
          <w:szCs w:val="28"/>
        </w:rPr>
      </w:pPr>
      <w:r>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w:t>
      </w:r>
      <w:r>
        <w:rPr>
          <w:rFonts w:cs="Times New Roman"/>
          <w:szCs w:val="28"/>
        </w:rPr>
        <w:t xml:space="preserve"> государственном образовательном стандарте основного общего образования.</w:t>
      </w:r>
    </w:p>
    <w:p w:rsidR="00D503E8" w:rsidRDefault="0020456E">
      <w:pPr>
        <w:spacing w:after="0" w:line="240" w:lineRule="auto"/>
        <w:ind w:firstLine="687"/>
        <w:jc w:val="both"/>
        <w:rPr>
          <w:rFonts w:cs="Times New Roman"/>
          <w:szCs w:val="28"/>
        </w:rPr>
      </w:pPr>
      <w:r>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D503E8" w:rsidRDefault="00D503E8">
      <w:pPr>
        <w:spacing w:after="0" w:line="240" w:lineRule="auto"/>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ЛИЧНОСТНЫЕ РЕЗУЛЬТАТЫ: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w:t>
      </w:r>
      <w:r>
        <w:rPr>
          <w:rFonts w:eastAsia="Times New Roman" w:cs="Times New Roman"/>
          <w:szCs w:val="28"/>
        </w:rPr>
        <w:t>истории спорта, знаменитых спортсменов России и мира;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w:t>
      </w:r>
      <w:r>
        <w:rPr>
          <w:rFonts w:eastAsia="Times New Roman" w:cs="Times New Roman"/>
          <w:szCs w:val="28"/>
        </w:rPr>
        <w:t>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развитое моральное сознание и компетентность в решении моральных проблем на основе личностног</w:t>
      </w:r>
      <w:r>
        <w:rPr>
          <w:rFonts w:eastAsia="Times New Roman" w:cs="Times New Roman"/>
          <w:szCs w:val="28"/>
        </w:rPr>
        <w:t xml:space="preserve">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сформированность целостного мировоззрения, со</w:t>
      </w:r>
      <w:r>
        <w:rPr>
          <w:rFonts w:eastAsia="Times New Roman" w:cs="Times New Roman"/>
          <w:szCs w:val="28"/>
        </w:rPr>
        <w:t>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осознанное, уважительное и доброжелательное отношение к физическим возможностям д</w:t>
      </w:r>
      <w:r>
        <w:rPr>
          <w:rFonts w:eastAsia="Times New Roman" w:cs="Times New Roman"/>
          <w:szCs w:val="28"/>
        </w:rPr>
        <w:t>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освоенность социальных норм, правил поведения, ролей и форм на уроках «Адапт</w:t>
      </w:r>
      <w:r>
        <w:rPr>
          <w:rFonts w:eastAsia="Times New Roman" w:cs="Times New Roman"/>
          <w:szCs w:val="28"/>
        </w:rPr>
        <w:t xml:space="preserve">ивная физическая культура»;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развитость эстетического сознания через освоение понима</w:t>
      </w:r>
      <w:r>
        <w:rPr>
          <w:rFonts w:eastAsia="Times New Roman" w:cs="Times New Roman"/>
          <w:szCs w:val="28"/>
        </w:rPr>
        <w:t xml:space="preserve">ния красоты движения и человека;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Pr>
          <w:rFonts w:eastAsia="Times New Roman" w:cs="Times New Roman"/>
          <w:szCs w:val="28"/>
        </w:rPr>
        <w:t xml:space="preserve"> (готовность к занятиям туризмом, в том числе экотуризмом).</w:t>
      </w:r>
    </w:p>
    <w:p w:rsidR="00D503E8" w:rsidRDefault="00D503E8">
      <w:pPr>
        <w:spacing w:after="0" w:line="240" w:lineRule="auto"/>
        <w:ind w:firstLine="709"/>
        <w:jc w:val="both"/>
        <w:rPr>
          <w:rFonts w:eastAsia="Times New Roman" w:cs="Times New Roman"/>
          <w:szCs w:val="28"/>
        </w:rPr>
      </w:pPr>
    </w:p>
    <w:p w:rsidR="00D503E8" w:rsidRDefault="0020456E">
      <w:pPr>
        <w:spacing w:after="0" w:line="240" w:lineRule="auto"/>
        <w:ind w:firstLine="709"/>
        <w:jc w:val="both"/>
        <w:rPr>
          <w:rFonts w:cs="Times New Roman"/>
          <w:b/>
          <w:szCs w:val="28"/>
        </w:rPr>
      </w:pPr>
      <w:r>
        <w:rPr>
          <w:rFonts w:cs="Times New Roman"/>
          <w:b/>
          <w:szCs w:val="28"/>
        </w:rPr>
        <w:t>МЕТАПРЕДМЕТНЫЕ РЕЗУЛЬТАТЫ</w:t>
      </w:r>
    </w:p>
    <w:p w:rsidR="00D503E8" w:rsidRDefault="0020456E">
      <w:pPr>
        <w:spacing w:after="0" w:line="240" w:lineRule="auto"/>
        <w:ind w:firstLine="709"/>
        <w:jc w:val="both"/>
        <w:rPr>
          <w:rFonts w:cs="Times New Roman"/>
          <w:b/>
          <w:bCs/>
          <w:i/>
          <w:szCs w:val="28"/>
        </w:rPr>
      </w:pPr>
      <w:r>
        <w:rPr>
          <w:rFonts w:cs="Times New Roman"/>
          <w:b/>
          <w:bCs/>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систематизировать, сопоставлять, анализировать, обобщать и интерпретировать информацию по истории спорта, т</w:t>
      </w:r>
      <w:r>
        <w:rPr>
          <w:rFonts w:eastAsia="Times New Roman" w:cs="Times New Roman"/>
          <w:szCs w:val="28"/>
        </w:rPr>
        <w:t>еоретическим основам адаптивной физической культуры, содержащуюся в готовых информационных объектах;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подбирать соответствующие термины к упражнению, движению или спортивному инвентарю;</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выделять общий признак или отличие двух или нескольких упражнений, объя</w:t>
      </w:r>
      <w:r>
        <w:rPr>
          <w:rFonts w:eastAsia="Times New Roman" w:cs="Times New Roman"/>
          <w:szCs w:val="28"/>
        </w:rPr>
        <w:t>снять их сходство или отличия;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объединять движения, упражнения в группы по определенным признакам, сравнивать, классифицировать;</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различать/выделять явление из общего ряда других явлений;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выделять причинно-следственные связи наблюдаемых явлений или событий,</w:t>
      </w:r>
      <w:r>
        <w:rPr>
          <w:rFonts w:eastAsia="Times New Roman" w:cs="Times New Roman"/>
          <w:szCs w:val="28"/>
        </w:rPr>
        <w:t xml:space="preserve"> выявлять причины возникновения наблюдаемых явлений или событий;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обозначать символом и знаком движение;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логические связи между движе</w:t>
      </w:r>
      <w:r>
        <w:rPr>
          <w:rFonts w:eastAsia="Times New Roman" w:cs="Times New Roman"/>
          <w:szCs w:val="28"/>
        </w:rPr>
        <w:t>ниями, обозначать данные логические связи с помощью знаков в схеме выполнения упражнения;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w:t>
      </w:r>
      <w:r>
        <w:rPr>
          <w:rFonts w:eastAsia="Times New Roman" w:cs="Times New Roman"/>
          <w:szCs w:val="28"/>
        </w:rPr>
        <w:t>я алгоритм;</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D503E8" w:rsidRDefault="0020456E">
      <w:pPr>
        <w:spacing w:after="0" w:line="240" w:lineRule="auto"/>
        <w:ind w:firstLine="709"/>
        <w:jc w:val="both"/>
        <w:rPr>
          <w:rFonts w:cs="Times New Roman"/>
          <w:b/>
          <w:bCs/>
          <w:i/>
          <w:szCs w:val="28"/>
        </w:rPr>
      </w:pPr>
      <w:r>
        <w:rPr>
          <w:rFonts w:cs="Times New Roman"/>
          <w:b/>
          <w:bCs/>
          <w:i/>
          <w:szCs w:val="28"/>
        </w:rPr>
        <w:t>Овладение универсальными учебными коммуникативными действиями: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возможные роли в совместной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ор</w:t>
      </w:r>
      <w:r>
        <w:rPr>
          <w:rFonts w:eastAsia="Times New Roman" w:cs="Times New Roman"/>
          <w:szCs w:val="28"/>
        </w:rPr>
        <w:t>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w:t>
      </w:r>
      <w:r>
        <w:rPr>
          <w:rFonts w:eastAsia="Times New Roman" w:cs="Times New Roman"/>
          <w:szCs w:val="28"/>
        </w:rPr>
        <w:t>есов; формулировать, аргументировать и отстаивать свое мнение;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оценивать качество своего вклада в командный результат.</w:t>
      </w:r>
    </w:p>
    <w:p w:rsidR="00D503E8" w:rsidRDefault="0020456E">
      <w:pPr>
        <w:spacing w:after="0" w:line="240" w:lineRule="auto"/>
        <w:ind w:firstLine="709"/>
        <w:jc w:val="both"/>
        <w:rPr>
          <w:rFonts w:cs="Times New Roman"/>
          <w:b/>
          <w:bCs/>
          <w:i/>
          <w:szCs w:val="28"/>
        </w:rPr>
      </w:pPr>
      <w:r>
        <w:rPr>
          <w:rFonts w:cs="Times New Roman"/>
          <w:b/>
          <w:bCs/>
          <w:i/>
          <w:szCs w:val="28"/>
        </w:rPr>
        <w:t>Овладение универсальными учебными регулятивными действиями: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совместно с педагогом критерии оценки планируемых образовательн</w:t>
      </w:r>
      <w:r>
        <w:rPr>
          <w:rFonts w:eastAsia="Times New Roman" w:cs="Times New Roman"/>
          <w:szCs w:val="28"/>
        </w:rPr>
        <w:t>ых результатов;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выдвигать версии преодоления препятствий, формулировать гипотезы, в отдельных случаях – </w:t>
      </w:r>
      <w:r>
        <w:rPr>
          <w:rFonts w:eastAsia="Times New Roman" w:cs="Times New Roman"/>
          <w:szCs w:val="28"/>
        </w:rPr>
        <w:t>прогнозировать конечный результат;</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обосновывать выбранные подходы и средства, используемые для достижения образователь</w:t>
      </w:r>
      <w:r>
        <w:rPr>
          <w:rFonts w:eastAsia="Times New Roman" w:cs="Times New Roman"/>
          <w:szCs w:val="28"/>
        </w:rPr>
        <w:t>ных результатов.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обосновывать и осуществлять выбор наиболее эффективных способов решения учебных задач;</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определять/находить, в том числе </w:t>
      </w:r>
      <w:r>
        <w:rPr>
          <w:rFonts w:eastAsia="Times New Roman" w:cs="Times New Roman"/>
          <w:szCs w:val="28"/>
        </w:rPr>
        <w:t>из предложенных вариантов, условия для выполнения учебной и задачи;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планировать и корректировать свое физическое развитие.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различать </w:t>
      </w:r>
      <w:r>
        <w:rPr>
          <w:rFonts w:eastAsia="Times New Roman" w:cs="Times New Roman"/>
          <w:szCs w:val="28"/>
        </w:rPr>
        <w:t>результаты и способы действий при достижении результатов;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отбирать инструменты для оценивания и оценивать свою деятельность, осуществ</w:t>
      </w:r>
      <w:r>
        <w:rPr>
          <w:rFonts w:eastAsia="Times New Roman" w:cs="Times New Roman"/>
          <w:szCs w:val="28"/>
        </w:rPr>
        <w:t>лять самоконтроль на уроках по адаптивной физической культуре;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критерии п</w:t>
      </w:r>
      <w:r>
        <w:rPr>
          <w:rFonts w:eastAsia="Times New Roman" w:cs="Times New Roman"/>
          <w:szCs w:val="28"/>
        </w:rPr>
        <w:t>равильности (корректности) выполнения упражнения;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фиксировать и анализировать динамику собственных образовательных р</w:t>
      </w:r>
      <w:r>
        <w:rPr>
          <w:rFonts w:eastAsia="Times New Roman" w:cs="Times New Roman"/>
          <w:szCs w:val="28"/>
        </w:rPr>
        <w:t xml:space="preserve">езультатов.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определять, какие действия по решению учебной задачи или параметры этих действий привели к правиль</w:t>
      </w:r>
      <w:r>
        <w:rPr>
          <w:rFonts w:eastAsia="Times New Roman" w:cs="Times New Roman"/>
          <w:szCs w:val="28"/>
        </w:rPr>
        <w:t>ному выполнению физического упражнения;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демонстрировать приемы регуляции собственных психофизиологических/эмоциональных состояний.</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b/>
          <w:szCs w:val="28"/>
        </w:rPr>
      </w:pPr>
      <w:r>
        <w:rPr>
          <w:rFonts w:cs="Times New Roman"/>
          <w:b/>
          <w:szCs w:val="28"/>
        </w:rPr>
        <w:t>ПРЕДМЕТНЫЕ РЕЗУЛЬТАТЫ</w:t>
      </w:r>
    </w:p>
    <w:p w:rsidR="00D503E8" w:rsidRDefault="0020456E">
      <w:pPr>
        <w:spacing w:after="0" w:line="240" w:lineRule="auto"/>
        <w:ind w:firstLine="709"/>
        <w:jc w:val="both"/>
        <w:rPr>
          <w:rFonts w:cs="Times New Roman"/>
          <w:szCs w:val="28"/>
        </w:rPr>
      </w:pPr>
      <w:r>
        <w:rPr>
          <w:rFonts w:cs="Times New Roman"/>
          <w:szCs w:val="28"/>
        </w:rPr>
        <w:t>Целевым ориентиром освоения обучающимися с ЗПР программы по адаптивной физической культуре являются пр</w:t>
      </w:r>
      <w:r>
        <w:rPr>
          <w:rFonts w:cs="Times New Roman"/>
          <w:szCs w:val="28"/>
        </w:rPr>
        <w:t xml:space="preserve">едметные результаты освоения программы по физической культуре в соответствии с требованиями ФГОС ООО. </w:t>
      </w:r>
    </w:p>
    <w:p w:rsidR="00D503E8" w:rsidRDefault="0020456E">
      <w:pPr>
        <w:spacing w:after="0" w:line="240" w:lineRule="auto"/>
        <w:ind w:firstLine="709"/>
        <w:jc w:val="both"/>
        <w:rPr>
          <w:rFonts w:cs="Times New Roman"/>
          <w:szCs w:val="28"/>
        </w:rPr>
      </w:pPr>
      <w:r>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w:t>
      </w:r>
      <w:r>
        <w:rPr>
          <w:rFonts w:cs="Times New Roman"/>
          <w:szCs w:val="28"/>
        </w:rPr>
        <w:t>«Спортивные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w:t>
      </w:r>
      <w:r>
        <w:rPr>
          <w:rFonts w:cs="Times New Roman"/>
          <w:szCs w:val="28"/>
        </w:rPr>
        <w:t xml:space="preserve">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D503E8" w:rsidRDefault="00D503E8">
      <w:pPr>
        <w:widowControl w:val="0"/>
        <w:tabs>
          <w:tab w:val="left" w:pos="993"/>
        </w:tabs>
        <w:spacing w:after="0" w:line="240" w:lineRule="auto"/>
        <w:ind w:firstLine="709"/>
        <w:jc w:val="both"/>
        <w:rPr>
          <w:rFonts w:cs="Times New Roman"/>
          <w:szCs w:val="28"/>
        </w:rPr>
      </w:pPr>
    </w:p>
    <w:p w:rsidR="00D503E8" w:rsidRDefault="00D503E8">
      <w:pPr>
        <w:widowControl w:val="0"/>
        <w:tabs>
          <w:tab w:val="left" w:pos="993"/>
        </w:tabs>
        <w:spacing w:after="0" w:line="240" w:lineRule="auto"/>
        <w:ind w:firstLine="709"/>
        <w:jc w:val="both"/>
        <w:rPr>
          <w:rFonts w:cs="Times New Roman"/>
          <w:szCs w:val="28"/>
        </w:rPr>
      </w:pPr>
    </w:p>
    <w:p w:rsidR="00D503E8" w:rsidRDefault="00D503E8">
      <w:pPr>
        <w:spacing w:after="0" w:line="360" w:lineRule="auto"/>
        <w:ind w:firstLine="709"/>
        <w:jc w:val="center"/>
        <w:rPr>
          <w:rFonts w:eastAsia="Times New Roman" w:cs="Times New Roman"/>
          <w:b/>
          <w:szCs w:val="28"/>
        </w:rPr>
      </w:pPr>
    </w:p>
    <w:p w:rsidR="00D503E8" w:rsidRDefault="0020456E">
      <w:pPr>
        <w:rPr>
          <w:rFonts w:eastAsia="Times New Roman" w:cs="Times New Roman"/>
          <w:b/>
          <w:szCs w:val="28"/>
        </w:rPr>
      </w:pPr>
      <w:r>
        <w:rPr>
          <w:rFonts w:eastAsia="Times New Roman" w:cs="Times New Roman"/>
          <w:b/>
          <w:szCs w:val="28"/>
        </w:rPr>
        <w:br w:type="page" w:clear="all"/>
      </w:r>
    </w:p>
    <w:p w:rsidR="00D503E8" w:rsidRDefault="0020456E">
      <w:pPr>
        <w:pStyle w:val="4"/>
        <w:rPr>
          <w:rFonts w:eastAsia="Times New Roman"/>
          <w:caps/>
        </w:rPr>
      </w:pPr>
      <w:bookmarkStart w:id="355" w:name="_Toc97114957"/>
      <w:r>
        <w:rPr>
          <w:rFonts w:eastAsia="Times New Roman"/>
          <w:caps/>
        </w:rPr>
        <w:t>2.2.1.18. Основы безопасности жизнедеятельности</w:t>
      </w:r>
      <w:bookmarkEnd w:id="355"/>
    </w:p>
    <w:p w:rsidR="00D503E8" w:rsidRDefault="00D503E8">
      <w:pPr>
        <w:spacing w:after="0" w:line="240" w:lineRule="auto"/>
        <w:ind w:firstLine="709"/>
        <w:jc w:val="both"/>
        <w:rPr>
          <w:rFonts w:eastAsiaTheme="majorEastAsia" w:cs="Times New Roman"/>
          <w:bCs/>
          <w:szCs w:val="28"/>
          <w:lang w:eastAsia="en-US"/>
        </w:rPr>
      </w:pPr>
      <w:bookmarkStart w:id="356" w:name="_Toc95498131"/>
    </w:p>
    <w:p w:rsidR="00D503E8" w:rsidRDefault="00D503E8">
      <w:pPr>
        <w:spacing w:after="0" w:line="240" w:lineRule="auto"/>
        <w:ind w:firstLine="709"/>
        <w:jc w:val="both"/>
        <w:rPr>
          <w:rFonts w:eastAsiaTheme="majorEastAsia" w:cs="Times New Roman"/>
          <w:bCs/>
          <w:szCs w:val="28"/>
          <w:lang w:eastAsia="en-US"/>
        </w:rPr>
      </w:pPr>
    </w:p>
    <w:p w:rsidR="00D503E8" w:rsidRDefault="0020456E">
      <w:pPr>
        <w:spacing w:after="0" w:line="240" w:lineRule="auto"/>
        <w:jc w:val="both"/>
        <w:rPr>
          <w:rFonts w:eastAsiaTheme="majorEastAsia" w:cs="Times New Roman"/>
          <w:bCs/>
          <w:szCs w:val="28"/>
          <w:lang w:eastAsia="en-US"/>
        </w:rPr>
      </w:pPr>
      <w:r>
        <w:rPr>
          <w:rFonts w:eastAsiaTheme="majorEastAsia" w:cs="Times New Roman"/>
          <w:bCs/>
          <w:szCs w:val="28"/>
          <w:lang w:eastAsia="en-US"/>
        </w:rPr>
        <w:t>ПОЯСНИТЕЛЬНАЯ ЗАПИСКА</w:t>
      </w:r>
      <w:bookmarkEnd w:id="356"/>
    </w:p>
    <w:p w:rsidR="00D503E8" w:rsidRDefault="00D503E8">
      <w:pPr>
        <w:spacing w:after="0" w:line="240" w:lineRule="auto"/>
        <w:ind w:firstLine="709"/>
        <w:jc w:val="both"/>
        <w:rPr>
          <w:rFonts w:eastAsia="Arial Unicode MS" w:cs="Times New Roman"/>
          <w:szCs w:val="28"/>
          <w:lang w:eastAsia="en-US"/>
        </w:rPr>
      </w:pPr>
    </w:p>
    <w:p w:rsidR="00D503E8" w:rsidRDefault="0020456E">
      <w:pPr>
        <w:spacing w:after="0" w:line="240" w:lineRule="auto"/>
        <w:ind w:firstLine="709"/>
        <w:jc w:val="both"/>
        <w:rPr>
          <w:rFonts w:eastAsia="Arial Unicode MS" w:cs="Times New Roman"/>
          <w:szCs w:val="28"/>
          <w:lang w:eastAsia="en-US"/>
        </w:rPr>
      </w:pPr>
      <w:r>
        <w:rPr>
          <w:rFonts w:eastAsia="Arial Unicode MS" w:cs="Times New Roman"/>
          <w:szCs w:val="28"/>
          <w:lang w:eastAsia="en-US"/>
        </w:rPr>
        <w:t>Примерная рабочая программа по основам безопасности жизнедеятельности (далее – ОБЖ)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w:t>
      </w:r>
      <w:r>
        <w:rPr>
          <w:rFonts w:eastAsia="Arial Unicode MS" w:cs="Times New Roman"/>
          <w:szCs w:val="28"/>
          <w:lang w:eastAsia="en-US"/>
        </w:rPr>
        <w:t xml:space="preserve">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w:t>
      </w:r>
      <w:r>
        <w:rPr>
          <w:rFonts w:eastAsia="Arial Unicode MS" w:cs="Times New Roman"/>
          <w:szCs w:val="28"/>
          <w:lang w:eastAsia="en-US"/>
        </w:rPr>
        <w:t>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w:t>
      </w:r>
      <w:r>
        <w:rPr>
          <w:rFonts w:eastAsia="Arial Unicode MS" w:cs="Times New Roman"/>
          <w:szCs w:val="28"/>
          <w:lang w:eastAsia="en-US"/>
        </w:rPr>
        <w:t>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w:t>
      </w:r>
      <w:r>
        <w:rPr>
          <w:rFonts w:eastAsia="Arial Unicode MS" w:cs="Times New Roman"/>
          <w:szCs w:val="28"/>
          <w:lang w:eastAsia="en-US"/>
        </w:rPr>
        <w:t>ержкой психического развития.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w:t>
      </w:r>
      <w:r>
        <w:rPr>
          <w:rFonts w:cs="Times New Roman"/>
          <w:szCs w:val="28"/>
        </w:rPr>
        <w:t>роцесса на уровне среднего общего образования: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1 «Культура безопасности жизнедеятельности в современном обществе»;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2 «Безопасность в быту. Безопасность на объектах экономики»;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3 «Безопасность на транспорте»;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4 «Безопасно</w:t>
      </w:r>
      <w:r>
        <w:rPr>
          <w:rFonts w:cs="Times New Roman"/>
          <w:szCs w:val="28"/>
        </w:rPr>
        <w:t>сть в общественных местах»;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5 «Безопасность в природной среде»;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6 «Здоровье и как его сохранить. Основы медицинских знаний»;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7 «Безопасность в социуме»;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8 «Безопасность в информационном пространстве»;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модуль № 9 «Основы </w:t>
      </w:r>
      <w:r>
        <w:rPr>
          <w:rFonts w:cs="Times New Roman"/>
          <w:szCs w:val="28"/>
        </w:rPr>
        <w:t>противодействия экстремизму и терроризму»;</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модуль № 10 «Взаимодействие личности, общества и государства в обеспечении безопасности жизни и здоровья населения».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 целях обеспечени</w:t>
      </w:r>
      <w:r>
        <w:rPr>
          <w:rFonts w:cs="Times New Roman"/>
          <w:szCs w:val="28"/>
        </w:rPr>
        <w:t xml:space="preserve">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Pr>
          <w:rFonts w:cs="Times New Roman"/>
          <w:szCs w:val="28"/>
        </w:rP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w:t>
      </w:r>
      <w:r>
        <w:rPr>
          <w:rFonts w:cs="Times New Roman"/>
          <w:szCs w:val="28"/>
        </w:rPr>
        <w:t>онные связи и каналы; объекты и учреждения культуры и пр.</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w:t>
      </w:r>
      <w:r>
        <w:rPr>
          <w:rFonts w:cs="Times New Roman"/>
          <w:szCs w:val="28"/>
        </w:rPr>
        <w:t>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разработана с цел</w:t>
      </w:r>
      <w:r>
        <w:rPr>
          <w:rFonts w:cs="Times New Roman"/>
          <w:szCs w:val="28"/>
        </w:rPr>
        <w:t>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w:t>
      </w:r>
      <w:r>
        <w:rPr>
          <w:rFonts w:cs="Times New Roman"/>
          <w:szCs w:val="28"/>
        </w:rPr>
        <w:t>ского развития.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357" w:name="_Toc95498132"/>
      <w:r>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D503E8" w:rsidRDefault="0020456E">
      <w:pPr>
        <w:spacing w:after="0" w:line="240" w:lineRule="auto"/>
        <w:ind w:firstLine="709"/>
        <w:jc w:val="both"/>
        <w:rPr>
          <w:rFonts w:cs="Times New Roman"/>
          <w:szCs w:val="28"/>
        </w:rPr>
      </w:pPr>
      <w:r>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w:t>
      </w:r>
      <w:r>
        <w:rPr>
          <w:rFonts w:cs="Times New Roman"/>
          <w:szCs w:val="28"/>
        </w:rPr>
        <w:t>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503E8" w:rsidRDefault="0020456E">
      <w:pPr>
        <w:spacing w:after="0" w:line="240" w:lineRule="auto"/>
        <w:ind w:firstLine="709"/>
        <w:jc w:val="both"/>
        <w:rPr>
          <w:rFonts w:cs="Times New Roman"/>
          <w:szCs w:val="28"/>
        </w:rPr>
      </w:pPr>
      <w:r>
        <w:rPr>
          <w:rFonts w:cs="Times New Roman"/>
          <w:szCs w:val="28"/>
          <w:lang w:bidi="hi-IN"/>
        </w:rPr>
        <w:t>З</w:t>
      </w:r>
      <w:r>
        <w:rPr>
          <w:rFonts w:cs="Times New Roman"/>
          <w:szCs w:val="28"/>
          <w:lang w:bidi="hi-IN"/>
        </w:rPr>
        <w:t xml:space="preserve">начимость предмета для формирования жизненной компетенции обучающихся с ЗПР заключается в </w:t>
      </w:r>
      <w:r>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w:t>
      </w:r>
      <w:r>
        <w:rPr>
          <w:rFonts w:cs="Times New Roman"/>
          <w:szCs w:val="28"/>
        </w:rPr>
        <w:t>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D503E8" w:rsidRDefault="0020456E">
      <w:pPr>
        <w:spacing w:after="0" w:line="240" w:lineRule="auto"/>
        <w:ind w:firstLine="709"/>
        <w:jc w:val="both"/>
        <w:rPr>
          <w:rFonts w:cs="Times New Roman"/>
          <w:szCs w:val="28"/>
        </w:rPr>
      </w:pPr>
      <w:r>
        <w:rPr>
          <w:rFonts w:cs="Times New Roman"/>
          <w:szCs w:val="28"/>
        </w:rPr>
        <w:t>Программа определяет ба</w:t>
      </w:r>
      <w:r>
        <w:rPr>
          <w:rFonts w:cs="Times New Roman"/>
          <w:szCs w:val="28"/>
        </w:rPr>
        <w:t xml:space="preserve">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Pr>
          <w:rFonts w:eastAsia="Times New Roman" w:cs="Times New Roman"/>
          <w:szCs w:val="28"/>
        </w:rPr>
        <w:t>Овладение учебным предметом «</w:t>
      </w:r>
      <w:r>
        <w:rPr>
          <w:rFonts w:cs="Times New Roman"/>
          <w:szCs w:val="28"/>
        </w:rPr>
        <w:t>Основы безопасности жизнедея</w:t>
      </w:r>
      <w:r>
        <w:rPr>
          <w:rFonts w:cs="Times New Roman"/>
          <w:szCs w:val="28"/>
        </w:rPr>
        <w:t>тельности</w:t>
      </w:r>
      <w:r>
        <w:rPr>
          <w:rFonts w:eastAsia="Times New Roman" w:cs="Times New Roman"/>
          <w:szCs w:val="28"/>
        </w:rPr>
        <w:t xml:space="preserve">» представляет определенную сложность для данной категории </w:t>
      </w:r>
      <w:r>
        <w:rPr>
          <w:rFonts w:cs="Times New Roman"/>
          <w:szCs w:val="28"/>
        </w:rPr>
        <w:t>обучающихся</w:t>
      </w:r>
      <w:r>
        <w:rPr>
          <w:rFonts w:eastAsia="Times New Roman" w:cs="Times New Roman"/>
          <w:szCs w:val="28"/>
        </w:rPr>
        <w:t xml:space="preserve"> с ОВЗ. Это связано со свое</w:t>
      </w:r>
      <w:r>
        <w:rPr>
          <w:rFonts w:cs="Times New Roman"/>
          <w:szCs w:val="28"/>
        </w:rPr>
        <w:t xml:space="preserve">образием психической деятельности обучающихся с ЗПР: </w:t>
      </w:r>
    </w:p>
    <w:p w:rsidR="00D503E8" w:rsidRDefault="0020456E">
      <w:pPr>
        <w:numPr>
          <w:ilvl w:val="0"/>
          <w:numId w:val="3"/>
        </w:numPr>
        <w:spacing w:after="0" w:line="240" w:lineRule="auto"/>
        <w:ind w:firstLine="709"/>
        <w:jc w:val="both"/>
        <w:rPr>
          <w:rFonts w:cs="Times New Roman"/>
          <w:szCs w:val="28"/>
        </w:rPr>
      </w:pPr>
      <w:r>
        <w:rPr>
          <w:rFonts w:cs="Times New Roman"/>
          <w:szCs w:val="28"/>
        </w:rPr>
        <w:t>низким уровнем познавательной активности, вследствие чего обучающиеся овладевают гораздо меньшим</w:t>
      </w:r>
      <w:r>
        <w:rPr>
          <w:rFonts w:cs="Times New Roman"/>
          <w:szCs w:val="28"/>
        </w:rPr>
        <w:t xml:space="preserve"> объемом знаний и представлений об окружающем мире, чем их нормативно развивающиеся сверстники;</w:t>
      </w:r>
    </w:p>
    <w:p w:rsidR="00D503E8" w:rsidRDefault="0020456E">
      <w:pPr>
        <w:numPr>
          <w:ilvl w:val="0"/>
          <w:numId w:val="3"/>
        </w:numPr>
        <w:spacing w:after="0" w:line="240" w:lineRule="auto"/>
        <w:ind w:firstLine="709"/>
        <w:jc w:val="both"/>
        <w:rPr>
          <w:rFonts w:cs="Times New Roman"/>
          <w:szCs w:val="28"/>
        </w:rPr>
      </w:pPr>
      <w:r>
        <w:rPr>
          <w:rFonts w:cs="Times New Roman"/>
          <w:szCs w:val="28"/>
        </w:rPr>
        <w:t>преимущественно пассивным характером усвоения знаний, которые с трудом актуализируются;</w:t>
      </w:r>
    </w:p>
    <w:p w:rsidR="00D503E8" w:rsidRDefault="0020456E">
      <w:pPr>
        <w:numPr>
          <w:ilvl w:val="0"/>
          <w:numId w:val="3"/>
        </w:numPr>
        <w:spacing w:after="0" w:line="240" w:lineRule="auto"/>
        <w:ind w:firstLine="709"/>
        <w:jc w:val="both"/>
        <w:rPr>
          <w:rFonts w:cs="Times New Roman"/>
          <w:szCs w:val="28"/>
        </w:rPr>
      </w:pPr>
      <w:r>
        <w:rPr>
          <w:rFonts w:cs="Times New Roman"/>
          <w:szCs w:val="28"/>
        </w:rPr>
        <w:t>низким уровнем развития познавательной сферы, трудностями понимания прич</w:t>
      </w:r>
      <w:r>
        <w:rPr>
          <w:rFonts w:cs="Times New Roman"/>
          <w:szCs w:val="28"/>
        </w:rPr>
        <w:t>инно-следственных связей и прогнозирования последствий тех или иных действий;</w:t>
      </w:r>
    </w:p>
    <w:p w:rsidR="00D503E8" w:rsidRDefault="0020456E">
      <w:pPr>
        <w:numPr>
          <w:ilvl w:val="0"/>
          <w:numId w:val="3"/>
        </w:numPr>
        <w:spacing w:after="0" w:line="240" w:lineRule="auto"/>
        <w:ind w:firstLine="709"/>
        <w:jc w:val="both"/>
        <w:rPr>
          <w:rFonts w:cs="Times New Roman"/>
          <w:szCs w:val="28"/>
        </w:rPr>
      </w:pPr>
      <w:r>
        <w:rPr>
          <w:rFonts w:cs="Times New Roman"/>
          <w:szCs w:val="28"/>
        </w:rPr>
        <w:t>недостаточной сформированностью саморегуляции деятельности и поведения.</w:t>
      </w:r>
    </w:p>
    <w:p w:rsidR="00D503E8" w:rsidRDefault="0020456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Pr>
          <w:rFonts w:cs="Times New Roman"/>
          <w:szCs w:val="28"/>
        </w:rPr>
        <w:t>При адаптации программы основное внимание обращается на овладение обучающимися с ЗПР практическими умениям</w:t>
      </w:r>
      <w:r>
        <w:rPr>
          <w:rFonts w:cs="Times New Roman"/>
          <w:szCs w:val="28"/>
        </w:rPr>
        <w:t>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503E8" w:rsidRDefault="00D503E8">
      <w:pPr>
        <w:spacing w:after="0" w:line="240" w:lineRule="auto"/>
        <w:ind w:firstLine="709"/>
        <w:jc w:val="both"/>
        <w:rPr>
          <w:rFonts w:eastAsiaTheme="majorEastAsia" w:cs="Times New Roman"/>
          <w:b/>
          <w:bCs/>
          <w:szCs w:val="28"/>
          <w:lang w:eastAsia="en-US"/>
        </w:rPr>
      </w:pPr>
      <w:bookmarkStart w:id="358" w:name="_Toc95498133"/>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D503E8" w:rsidRDefault="0020456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Pr>
          <w:rFonts w:cs="Times New Roman"/>
          <w:i/>
          <w:szCs w:val="28"/>
        </w:rPr>
        <w:t>Целью</w:t>
      </w:r>
      <w:r>
        <w:rPr>
          <w:rFonts w:cs="Times New Roman"/>
          <w:szCs w:val="28"/>
        </w:rPr>
        <w:t xml:space="preserve"> изучения </w:t>
      </w:r>
      <w:r>
        <w:rPr>
          <w:rFonts w:cs="Times New Roman"/>
          <w:szCs w:val="28"/>
        </w:rPr>
        <w:t>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w:t>
      </w:r>
      <w:r>
        <w:rPr>
          <w:rFonts w:cs="Times New Roman"/>
          <w:szCs w:val="28"/>
        </w:rPr>
        <w:t>сударства</w:t>
      </w:r>
    </w:p>
    <w:p w:rsidR="00D503E8" w:rsidRDefault="0020456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Pr>
          <w:rFonts w:cs="Times New Roman"/>
          <w:i/>
          <w:szCs w:val="28"/>
        </w:rPr>
        <w:t>задач:</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обучающимися с ЗПР знаний о безопасном поведении в повседневной жизнедеятельности;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необходимости беречь и сохранять свое здоров</w:t>
      </w:r>
      <w:r>
        <w:rPr>
          <w:rFonts w:eastAsia="Arial Unicode MS" w:cs="Times New Roman"/>
          <w:szCs w:val="28"/>
        </w:rPr>
        <w:t>ье как индивидуальную и общественную ценность;</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необходимости сохранения природы и окружающей сре</w:t>
      </w:r>
      <w:r>
        <w:rPr>
          <w:rFonts w:eastAsia="Arial Unicode MS" w:cs="Times New Roman"/>
          <w:szCs w:val="28"/>
        </w:rPr>
        <w:t>ды для полноценной жизни человека;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роли государства и действующего законодательства в обеспечении н</w:t>
      </w:r>
      <w:r>
        <w:rPr>
          <w:rFonts w:eastAsia="Arial Unicode MS" w:cs="Times New Roman"/>
          <w:szCs w:val="28"/>
        </w:rPr>
        <w:t>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умений использовать различные источники информации и коммуникации</w:t>
      </w:r>
      <w:r>
        <w:rPr>
          <w:rFonts w:eastAsia="Arial Unicode MS" w:cs="Times New Roman"/>
          <w:szCs w:val="28"/>
        </w:rPr>
        <w:t xml:space="preserve"> для определения угрозы возникновения опасных и чрезвычайных ситуаций;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w:t>
      </w:r>
      <w:r>
        <w:rPr>
          <w:rFonts w:eastAsia="Arial Unicode MS" w:cs="Times New Roman"/>
          <w:szCs w:val="28"/>
        </w:rPr>
        <w:t>ие умений оказывать первую помощь пострадавшим;</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умений проявлять предосторожность в ситуациях неопределенности;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освоение умений принимать обоснованные решения в конкретной опасной (чрезвычайной) ситуации с учетом реально складывающейся обстановки </w:t>
      </w:r>
      <w:r>
        <w:rPr>
          <w:rFonts w:eastAsia="Arial Unicode MS" w:cs="Times New Roman"/>
          <w:szCs w:val="28"/>
        </w:rPr>
        <w:t>и индивидуальных возможностей;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умений использовать средства индивидуальной и коллективной защиты.</w:t>
      </w:r>
    </w:p>
    <w:p w:rsidR="00D503E8" w:rsidRDefault="0020456E">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Pr>
          <w:rFonts w:cs="Times New Roman"/>
          <w:szCs w:val="28"/>
        </w:rPr>
        <w:t>Освоение и понимание учебного предмета «Основы безопасности жизнедеятельности» направлено на: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воспитание у обучающихся с ЗПР чувства ответственности </w:t>
      </w:r>
      <w:r>
        <w:rPr>
          <w:rFonts w:eastAsia="Arial Unicode MS" w:cs="Times New Roman"/>
          <w:szCs w:val="28"/>
        </w:rPr>
        <w:t>за личную безопасность, ценностного отношения к своему здоровью и жизни;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w:t>
      </w:r>
      <w:r>
        <w:rPr>
          <w:rFonts w:eastAsia="Arial Unicode MS" w:cs="Times New Roman"/>
          <w:szCs w:val="28"/>
        </w:rPr>
        <w:t>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D503E8" w:rsidRDefault="00D503E8">
      <w:pPr>
        <w:tabs>
          <w:tab w:val="left" w:pos="851"/>
        </w:tabs>
        <w:spacing w:after="0" w:line="240" w:lineRule="auto"/>
        <w:ind w:left="284" w:firstLine="709"/>
        <w:contextualSpacing/>
        <w:jc w:val="both"/>
        <w:rPr>
          <w:rFonts w:eastAsiaTheme="minorHAnsi" w:cs="Times New Roman"/>
          <w:szCs w:val="28"/>
          <w:lang w:eastAsia="en-US"/>
        </w:rPr>
      </w:pPr>
    </w:p>
    <w:p w:rsidR="00D503E8" w:rsidRDefault="0020456E">
      <w:pPr>
        <w:spacing w:after="0" w:line="240" w:lineRule="auto"/>
        <w:ind w:firstLine="709"/>
        <w:jc w:val="both"/>
        <w:rPr>
          <w:rFonts w:eastAsiaTheme="majorEastAsia" w:cs="Times New Roman"/>
          <w:b/>
          <w:bCs/>
          <w:szCs w:val="28"/>
          <w:lang w:eastAsia="en-US"/>
        </w:rPr>
      </w:pPr>
      <w:bookmarkStart w:id="359" w:name="_Toc95498134"/>
      <w:r>
        <w:rPr>
          <w:rFonts w:eastAsiaTheme="majorEastAsia" w:cs="Times New Roman"/>
          <w:b/>
          <w:bCs/>
          <w:szCs w:val="28"/>
          <w:lang w:eastAsia="en-US"/>
        </w:rPr>
        <w:t>Особеннос</w:t>
      </w:r>
      <w:r>
        <w:rPr>
          <w:rFonts w:eastAsiaTheme="majorEastAsia" w:cs="Times New Roman"/>
          <w:b/>
          <w:bCs/>
          <w:szCs w:val="28"/>
          <w:lang w:eastAsia="en-US"/>
        </w:rPr>
        <w:t>ти отбора и адаптации учебного материала по основам безопасности жизнедеятельности</w:t>
      </w:r>
      <w:bookmarkEnd w:id="359"/>
    </w:p>
    <w:p w:rsidR="00D503E8" w:rsidRDefault="0020456E">
      <w:pPr>
        <w:spacing w:after="0" w:line="240" w:lineRule="auto"/>
        <w:ind w:firstLine="709"/>
        <w:jc w:val="both"/>
        <w:rPr>
          <w:rFonts w:cs="Times New Roman"/>
          <w:szCs w:val="28"/>
        </w:rPr>
      </w:pPr>
      <w:r>
        <w:rPr>
          <w:rFonts w:cs="Times New Roman"/>
          <w:szCs w:val="28"/>
        </w:rPr>
        <w:t>Особенности психического развития обучающихся с ЗПР обусловл</w:t>
      </w:r>
      <w:r>
        <w:rPr>
          <w:rFonts w:cs="Times New Roman"/>
          <w:szCs w:val="28"/>
        </w:rPr>
        <w:t>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w:t>
      </w:r>
      <w:r>
        <w:rPr>
          <w:rFonts w:cs="Times New Roman"/>
          <w:szCs w:val="28"/>
        </w:rPr>
        <w:t xml:space="preserve">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w:t>
      </w:r>
      <w:r>
        <w:rPr>
          <w:rFonts w:cs="Times New Roman"/>
          <w:szCs w:val="28"/>
        </w:rPr>
        <w:t>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w:t>
      </w:r>
      <w:r>
        <w:rPr>
          <w:rFonts w:cs="Times New Roman"/>
          <w:szCs w:val="28"/>
        </w:rPr>
        <w:t>хся на уроках ОБЖ способствует прочному и осознанному формированию жизненных компетенций.</w:t>
      </w:r>
    </w:p>
    <w:p w:rsidR="00D503E8" w:rsidRDefault="0020456E">
      <w:pPr>
        <w:spacing w:after="0" w:line="240" w:lineRule="auto"/>
        <w:ind w:firstLine="709"/>
        <w:jc w:val="both"/>
        <w:rPr>
          <w:rFonts w:cs="Times New Roman"/>
          <w:szCs w:val="28"/>
        </w:rPr>
      </w:pPr>
      <w:r>
        <w:rPr>
          <w:rFonts w:cs="Times New Roman"/>
          <w:szCs w:val="28"/>
        </w:rPr>
        <w:t xml:space="preserve">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w:t>
      </w:r>
      <w:r>
        <w:rPr>
          <w:rFonts w:cs="Times New Roman"/>
          <w:szCs w:val="28"/>
        </w:rPr>
        <w:t>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D503E8" w:rsidRDefault="0020456E">
      <w:pPr>
        <w:spacing w:after="0" w:line="240" w:lineRule="auto"/>
        <w:ind w:firstLine="709"/>
        <w:jc w:val="both"/>
        <w:rPr>
          <w:rFonts w:cs="Times New Roman"/>
          <w:szCs w:val="28"/>
        </w:rPr>
      </w:pPr>
      <w:r>
        <w:rPr>
          <w:rFonts w:cs="Times New Roman"/>
          <w:szCs w:val="28"/>
        </w:rPr>
        <w:t>Примерная программа предоставляет автор</w:t>
      </w:r>
      <w:r>
        <w:rPr>
          <w:rFonts w:cs="Times New Roman"/>
          <w:szCs w:val="28"/>
        </w:rPr>
        <w:t>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w:t>
      </w:r>
      <w:r>
        <w:rPr>
          <w:rFonts w:cs="Times New Roman"/>
          <w:szCs w:val="28"/>
        </w:rPr>
        <w:t xml:space="preserve">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w:t>
      </w:r>
      <w:r>
        <w:rPr>
          <w:rFonts w:cs="Times New Roman"/>
          <w:szCs w:val="28"/>
        </w:rPr>
        <w:t>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w:t>
      </w:r>
      <w:r>
        <w:rPr>
          <w:rFonts w:cs="Times New Roman"/>
          <w:szCs w:val="28"/>
        </w:rPr>
        <w:t>изацией и зависит от индивидуальных возможностей обучающихся с ЗПР</w:t>
      </w:r>
      <w:r>
        <w:rPr>
          <w:rFonts w:cs="Times New Roman"/>
          <w:b/>
          <w:szCs w:val="28"/>
        </w:rPr>
        <w:t xml:space="preserve">. </w:t>
      </w:r>
      <w:r>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D503E8" w:rsidRDefault="00D503E8">
      <w:pPr>
        <w:widowControl w:val="0"/>
        <w:tabs>
          <w:tab w:val="left" w:pos="510"/>
        </w:tabs>
        <w:spacing w:after="0" w:line="240" w:lineRule="auto"/>
        <w:ind w:firstLine="709"/>
        <w:jc w:val="both"/>
        <w:rPr>
          <w:rFonts w:cs="Times New Roman"/>
          <w:szCs w:val="28"/>
        </w:rPr>
      </w:pPr>
    </w:p>
    <w:p w:rsidR="00D503E8" w:rsidRDefault="0020456E">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Примерные виды деятельности обучающихся с ЗПР, обусловленные особыми образовате</w:t>
      </w:r>
      <w:r>
        <w:rPr>
          <w:rFonts w:eastAsiaTheme="majorEastAsia" w:cs="Times New Roman"/>
          <w:b/>
          <w:bCs/>
          <w:szCs w:val="28"/>
          <w:lang w:eastAsia="en-US"/>
        </w:rPr>
        <w:t>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D503E8" w:rsidRDefault="0020456E">
      <w:pPr>
        <w:spacing w:after="0" w:line="240" w:lineRule="auto"/>
        <w:ind w:firstLine="709"/>
        <w:jc w:val="both"/>
        <w:rPr>
          <w:rFonts w:cs="Times New Roman"/>
          <w:szCs w:val="28"/>
        </w:rPr>
      </w:pPr>
      <w:r>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w:t>
      </w:r>
      <w:r>
        <w:rPr>
          <w:rFonts w:eastAsia="Times New Roman" w:cs="Times New Roman"/>
          <w:szCs w:val="28"/>
        </w:rPr>
        <w:t>уемых в ООП ООО общих для всех обучающихся видов деятельности следует усилить специфичные для данной категории подростков, обеспечивающие</w:t>
      </w:r>
      <w:r>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w:t>
      </w:r>
      <w:r>
        <w:rPr>
          <w:rFonts w:cs="Times New Roman"/>
          <w:szCs w:val="28"/>
        </w:rPr>
        <w:t>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D503E8" w:rsidRDefault="0020456E">
      <w:pPr>
        <w:spacing w:after="0" w:line="240" w:lineRule="auto"/>
        <w:ind w:firstLine="709"/>
        <w:jc w:val="both"/>
        <w:rPr>
          <w:rFonts w:cs="Times New Roman"/>
          <w:szCs w:val="28"/>
        </w:rPr>
      </w:pPr>
      <w:r>
        <w:rPr>
          <w:rFonts w:cs="Times New Roman"/>
          <w:szCs w:val="28"/>
        </w:rPr>
        <w:t>При изучении материала по ОБЖ целесообразно давать алгоритм ответа и</w:t>
      </w:r>
      <w:r>
        <w:rPr>
          <w:rFonts w:cs="Times New Roman"/>
          <w:szCs w:val="28"/>
        </w:rPr>
        <w:t>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Примерная темати</w:t>
      </w:r>
      <w:r>
        <w:rPr>
          <w:rFonts w:eastAsia="Times New Roman" w:cs="Times New Roman"/>
          <w:szCs w:val="28"/>
        </w:rPr>
        <w:t xml:space="preserve">ческая и терминологическая лексика соответствует ПООП ООО.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w:t>
      </w:r>
      <w:r>
        <w:rPr>
          <w:rFonts w:eastAsia="Times New Roman" w:cs="Times New Roman"/>
          <w:szCs w:val="28"/>
        </w:rPr>
        <w:t>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heme="majorEastAsia" w:cs="Times New Roman"/>
          <w:b/>
          <w:bCs/>
          <w:szCs w:val="28"/>
          <w:lang w:eastAsia="en-US"/>
        </w:rPr>
      </w:pPr>
      <w:bookmarkStart w:id="361" w:name="_Toc95498136"/>
      <w:r>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Изучени</w:t>
      </w:r>
      <w:r>
        <w:rPr>
          <w:rFonts w:cs="Times New Roman"/>
          <w:szCs w:val="28"/>
        </w:rPr>
        <w:t>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Организация вправе самостоятельно определять последовательность тематическ</w:t>
      </w:r>
      <w:r>
        <w:rPr>
          <w:rFonts w:eastAsia="Times New Roman" w:cs="Times New Roman"/>
          <w:szCs w:val="28"/>
        </w:rPr>
        <w:t>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w:t>
      </w:r>
      <w:r>
        <w:rPr>
          <w:rFonts w:eastAsia="Times New Roman" w:cs="Times New Roman"/>
          <w:szCs w:val="28"/>
        </w:rPr>
        <w:t xml:space="preserve"> бытовых и других местных особенностей.</w:t>
      </w:r>
    </w:p>
    <w:p w:rsidR="00D503E8" w:rsidRDefault="00D503E8">
      <w:pPr>
        <w:spacing w:after="0" w:line="240" w:lineRule="auto"/>
        <w:ind w:firstLine="709"/>
        <w:jc w:val="both"/>
        <w:rPr>
          <w:rFonts w:eastAsia="Times New Roman" w:cs="Times New Roman"/>
          <w:szCs w:val="28"/>
        </w:rPr>
      </w:pPr>
    </w:p>
    <w:p w:rsidR="00D503E8" w:rsidRDefault="00D503E8">
      <w:pPr>
        <w:spacing w:after="0" w:line="240" w:lineRule="auto"/>
        <w:ind w:firstLine="709"/>
        <w:jc w:val="both"/>
        <w:rPr>
          <w:rFonts w:eastAsia="Times New Roman" w:cs="Times New Roman"/>
          <w:szCs w:val="28"/>
        </w:rPr>
      </w:pPr>
    </w:p>
    <w:p w:rsidR="00D503E8" w:rsidRDefault="0020456E">
      <w:pPr>
        <w:widowControl w:val="0"/>
        <w:tabs>
          <w:tab w:val="left" w:pos="510"/>
        </w:tabs>
        <w:spacing w:after="0" w:line="240" w:lineRule="auto"/>
        <w:rPr>
          <w:rFonts w:eastAsiaTheme="majorEastAsia" w:cs="Times New Roman"/>
          <w:bCs/>
          <w:szCs w:val="28"/>
          <w:lang w:eastAsia="en-US"/>
        </w:rPr>
      </w:pPr>
      <w:bookmarkStart w:id="362" w:name="_Toc95498137"/>
      <w:r>
        <w:rPr>
          <w:rFonts w:eastAsiaTheme="majorEastAsia" w:cs="Times New Roman"/>
          <w:bCs/>
          <w:szCs w:val="28"/>
          <w:lang w:eastAsia="en-US"/>
        </w:rPr>
        <w:t xml:space="preserve">СОДЕРЖАНИЕ УЧЕБНОГО ПРЕДМЕТА </w:t>
      </w:r>
    </w:p>
    <w:p w:rsidR="00D503E8" w:rsidRDefault="0020456E">
      <w:pPr>
        <w:widowControl w:val="0"/>
        <w:tabs>
          <w:tab w:val="left" w:pos="510"/>
        </w:tabs>
        <w:spacing w:after="0" w:line="240" w:lineRule="auto"/>
        <w:rPr>
          <w:rFonts w:eastAsiaTheme="majorEastAsia" w:cs="Times New Roman"/>
          <w:bCs/>
          <w:caps/>
          <w:szCs w:val="28"/>
          <w:lang w:eastAsia="en-US"/>
        </w:rPr>
      </w:pPr>
      <w:r>
        <w:rPr>
          <w:rFonts w:eastAsiaTheme="majorEastAsia" w:cs="Times New Roman"/>
          <w:bCs/>
          <w:caps/>
          <w:szCs w:val="28"/>
          <w:lang w:eastAsia="en-US"/>
        </w:rPr>
        <w:t>«Основы безопасности жизнедеятельности»</w:t>
      </w:r>
      <w:bookmarkEnd w:id="362"/>
    </w:p>
    <w:p w:rsidR="00D503E8" w:rsidRDefault="00D503E8">
      <w:pPr>
        <w:spacing w:after="0" w:line="240" w:lineRule="auto"/>
        <w:ind w:left="709"/>
        <w:rPr>
          <w:rFonts w:eastAsiaTheme="majorEastAsia" w:cs="Times New Roman"/>
          <w:bCs/>
          <w:szCs w:val="28"/>
          <w:lang w:eastAsia="en-US"/>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1 «Культура безопасности жизнедеятельности в современном обществе»: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цель и задачи учебного предмета ОБЖ, его ключевые понятия и значение для человека;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смысл понятий «опасность», «безопасность», «риск», «культура безопасности жизнедеятельности»;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источники и факторы опасности, их классификация;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общие принципы безопасного поведения;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виды чрезвычайных ситуаций, сходство и различия опасной, экстремальной и чрезвычайной ситуаций;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уровни взаимодействия человека и окружающей среды;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механизм перерастания повседневной ситуации в чрезвычайную ситуацию, пр</w:t>
      </w:r>
      <w:r>
        <w:rPr>
          <w:rFonts w:cs="Times New Roman"/>
          <w:szCs w:val="28"/>
        </w:rPr>
        <w:t>авила поведения в опасных и чрезвычайных ситуациях.</w:t>
      </w:r>
    </w:p>
    <w:p w:rsidR="00D503E8" w:rsidRDefault="00D503E8">
      <w:pPr>
        <w:widowControl w:val="0"/>
        <w:tabs>
          <w:tab w:val="left" w:pos="510"/>
        </w:tabs>
        <w:spacing w:after="0" w:line="240" w:lineRule="auto"/>
        <w:ind w:firstLine="709"/>
        <w:jc w:val="both"/>
        <w:rPr>
          <w:rFonts w:cs="Times New Roman"/>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2 «Безопасность в быту. безопасность на объектах экономики»: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основные источники опасности в быту и их классификация;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защита прав потребителя, сроки годности и состав продуктов питания;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бытовые о</w:t>
      </w:r>
      <w:r>
        <w:rPr>
          <w:rFonts w:cs="Times New Roman"/>
          <w:szCs w:val="28"/>
        </w:rPr>
        <w:t>травления и причины их возникновения, классификация ядовитых веществ и их опасности;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признаки отравления, приёмы и правила оказания первой помощи;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комплектования и хранения домашней аптечки;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бытовые травмы и правила их предупреждения, приёмы и прав</w:t>
      </w:r>
      <w:r>
        <w:rPr>
          <w:rFonts w:cs="Times New Roman"/>
          <w:szCs w:val="28"/>
        </w:rPr>
        <w:t>ила оказания первой помощи;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обращения с газовыми и электрическими приборами, приёмы и правила оказания первой помощи;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поведения в подъезде и лифте, а также при входе и выходе из них;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пожар и факторы его развития;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условия и причины возникнов</w:t>
      </w:r>
      <w:r>
        <w:rPr>
          <w:rFonts w:cs="Times New Roman"/>
          <w:szCs w:val="28"/>
        </w:rPr>
        <w:t>ения пожаров, их возможные последствия, приёмы и правила оказания первой помощи;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первичные средства пожаротушения;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вызова экстренных служб и порядок взаимодействия с ними, ответственность за ложные сообщения;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права, обязанности и ответственность гр</w:t>
      </w:r>
      <w:r>
        <w:rPr>
          <w:rFonts w:cs="Times New Roman"/>
          <w:szCs w:val="28"/>
        </w:rPr>
        <w:t>аждан в области пожарной безопасности;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ситуации криминального характера, правила поведения с малознакомыми людьми;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классификация авар</w:t>
      </w:r>
      <w:r>
        <w:rPr>
          <w:rFonts w:cs="Times New Roman"/>
          <w:szCs w:val="28"/>
        </w:rPr>
        <w:t>ийных ситуаций в коммунальных системах жизнеобеспечения;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классификация аварийных ситуаций на объектах экономики;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подготовки к во</w:t>
      </w:r>
      <w:r>
        <w:rPr>
          <w:rFonts w:cs="Times New Roman"/>
          <w:szCs w:val="28"/>
        </w:rPr>
        <w:t>зможным авариям на опасных объектах экономики, порядок действий при авариях на опасных объектах экономики.</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3 «Безопасность на транспорте»: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дорожного движения и их значение, условия обеспечения безопасности участников дорожного движения;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дорожного движения и дорожные знаки для пешеходов;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«дорожные ловушки» и правила их предупреждения;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световозвращающие элементы и правила их применения;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дорожного движения для пассажиров;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обязанности пассажиров маршрутных транспортных средств</w:t>
      </w:r>
      <w:r>
        <w:rPr>
          <w:rFonts w:cs="Times New Roman"/>
          <w:szCs w:val="28"/>
        </w:rPr>
        <w:t>, ремень безопасности и правила его применения;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поведения пассажира мотоцикла;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дорожного движения для</w:t>
      </w:r>
      <w:r>
        <w:rPr>
          <w:rFonts w:cs="Times New Roman"/>
          <w:szCs w:val="28"/>
        </w:rPr>
        <w:t xml:space="preserve">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дорожные знаки для водителя велосипеда, сигналы велосипедиста;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подготовки велосипеда к пользованию;</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дорожно-транспортные происшествия и причины их возникновения;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основные факторы риска возникновения дорожно-транспортных происшествий;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w:t>
      </w:r>
      <w:r>
        <w:rPr>
          <w:rFonts w:cs="Times New Roman"/>
          <w:szCs w:val="28"/>
        </w:rPr>
        <w:t>ий очевидца дорожно-транспортного происшествия;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пожаре на транспорте;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особенности различных видов транспорта (подземного, железнодорожного, водного, воздушного);</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обязанности и порядок действий пассажиров при различных происшествиях на </w:t>
      </w:r>
      <w:r>
        <w:rPr>
          <w:rFonts w:cs="Times New Roman"/>
          <w:szCs w:val="28"/>
        </w:rPr>
        <w:t>отдельных видах транспорта, в том числе вызванных террористическим актом;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первая помощь и последовательность её оказания;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и приёмы оказания первой помощи при различных травмах в результате чрезвычайных ситуаций на транспорте.</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4 «Безопасно</w:t>
      </w:r>
      <w:r>
        <w:rPr>
          <w:rFonts w:eastAsia="Times New Roman" w:cs="Times New Roman"/>
          <w:b/>
          <w:szCs w:val="28"/>
        </w:rPr>
        <w:t>сть в общественных местах»: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общественные места и их характеристики, потенциальные источники опасности в общественных местах;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вызова экстренных служб и порядок взаимодействия с ними;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массовые мероприятия и правила подготовки к ним, оборудование мест массового пребывания людей;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беспорядках в местах массового пребывания людей;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попадании в толпу и давку;</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обнаружении угрозы воз</w:t>
      </w:r>
      <w:r>
        <w:rPr>
          <w:rFonts w:cs="Times New Roman"/>
          <w:szCs w:val="28"/>
        </w:rPr>
        <w:t>никновения пожара;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эвакуации из общественных мест и зданий;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обнаружении бесхозных (потенциально о</w:t>
      </w:r>
      <w:r>
        <w:rPr>
          <w:rFonts w:cs="Times New Roman"/>
          <w:szCs w:val="28"/>
        </w:rPr>
        <w:t>пасных) вещей и предметов, а также в условиях совершения террористического акта, в том числе при захвате и освобождении заложников;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взаимодействии с правоохранительными органами.</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5 «Безопасность в природной среде»: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w:t>
      </w:r>
      <w:r>
        <w:rPr>
          <w:rFonts w:cs="Times New Roman"/>
          <w:szCs w:val="28"/>
        </w:rPr>
        <w:t>ведения, необходимые для снижения риска встречи с дикими животными, порядок действий при встрече с ними;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укусах диких животных, змей, пауков, клещей и насекомых;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различия съедобных и ядовитых грибов и растений, правила поведения, необх</w:t>
      </w:r>
      <w:r>
        <w:rPr>
          <w:rFonts w:cs="Times New Roman"/>
          <w:szCs w:val="28"/>
        </w:rPr>
        <w:t>одимые для снижения риска отравления ядовитыми грибами и растениями;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автономные условия, их особенности и опасности, правила подготовки к длительному автономному существованию;</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автономном существовании в природной среде;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ориент</w:t>
      </w:r>
      <w:r>
        <w:rPr>
          <w:rFonts w:cs="Times New Roman"/>
          <w:szCs w:val="28"/>
        </w:rPr>
        <w:t>ирования на местности, способы подачи сигналов бедствия;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обнаружении тонущего человека;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поведения при нахождении на плавсредствах;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правила поведения при нахождении на льду, порядок действий при обнаружении человека в полынье;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смысл понятий «экология» и «экологическая культура», значение экологии для устойчивого развития общества;</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правила безопасного поведения при неблагоприятной экологической обстановке</w:t>
      </w:r>
      <w:r>
        <w:rPr>
          <w:rStyle w:val="af2"/>
          <w:rFonts w:cs="Times New Roman"/>
          <w:i/>
          <w:szCs w:val="28"/>
        </w:rPr>
        <w:footnoteReference w:id="34"/>
      </w:r>
      <w:r>
        <w:rPr>
          <w:rFonts w:cs="Times New Roman"/>
          <w:i/>
          <w:szCs w:val="28"/>
        </w:rPr>
        <w:t>.</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чрезвычайные ситуации природного характера и их классификация;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природные </w:t>
      </w:r>
      <w:r>
        <w:rPr>
          <w:rFonts w:cs="Times New Roman"/>
          <w:szCs w:val="28"/>
        </w:rPr>
        <w:t>пожары, их виды и опасности, факторы и причины их возникновения, порядок действий при нахождении в зоне природного пожара;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безопасного поведения в горах;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снежные лавины, их характеристики и опасности, порядок действий при попадании в лавину;</w:t>
      </w:r>
    </w:p>
    <w:p w:rsidR="00D503E8" w:rsidRDefault="0020456E">
      <w:pPr>
        <w:widowControl w:val="0"/>
        <w:tabs>
          <w:tab w:val="left" w:pos="510"/>
        </w:tabs>
        <w:spacing w:after="0" w:line="240" w:lineRule="auto"/>
        <w:ind w:firstLine="709"/>
        <w:jc w:val="both"/>
        <w:rPr>
          <w:rFonts w:cs="Times New Roman"/>
          <w:szCs w:val="28"/>
        </w:rPr>
      </w:pPr>
      <w:r>
        <w:rPr>
          <w:rFonts w:cs="Times New Roman"/>
          <w:spacing w:val="-4"/>
          <w:szCs w:val="28"/>
        </w:rPr>
        <w:t xml:space="preserve">камнепады, их характеристики и опасности, порядок действий, </w:t>
      </w:r>
      <w:r>
        <w:rPr>
          <w:rFonts w:cs="Times New Roman"/>
          <w:szCs w:val="28"/>
        </w:rPr>
        <w:t>необходимых для снижения риска попадания под камнепад;</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сели, их характеристики и опасности, порядок действий при попадании в зону селя;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оползни, их характеристики и опасности, порядок действий при начале оползня;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общие правила безопасного поведения на водоёмах, правила купания в подготовленных и неподготовленных местах;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наводнения, их характеристики и опасности, порядок действий при наводн</w:t>
      </w:r>
      <w:r>
        <w:rPr>
          <w:rFonts w:cs="Times New Roman"/>
          <w:szCs w:val="28"/>
        </w:rPr>
        <w:t>ении;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цунами, их характеристики и опасности, порядок действий при нахождении в зоне цунами;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ураганы, бури, смерчи, их характеристики и опасности, порядок действий при ураганах, бурях и смерчах;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грозы, их характеристики и опасности, порядок действий при поп</w:t>
      </w:r>
      <w:r>
        <w:rPr>
          <w:rFonts w:cs="Times New Roman"/>
          <w:szCs w:val="28"/>
        </w:rPr>
        <w:t>адании в грозу;</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6 «Здоровье и как его сохранить. Основы медицин</w:t>
      </w:r>
      <w:r>
        <w:rPr>
          <w:rFonts w:eastAsia="Times New Roman" w:cs="Times New Roman"/>
          <w:b/>
          <w:szCs w:val="28"/>
        </w:rPr>
        <w:t>ских знаний»: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смысл понятий «здоровье» и «здоровый образ жизни», их содержание и значение для человека;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факторы, влияющие на здоровье человека, опасность вредных привычек;</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элементы здорового образа жизни, ответственность за сохранение здоровья;</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понятие «ин</w:t>
      </w:r>
      <w:r>
        <w:rPr>
          <w:rFonts w:cs="Times New Roman"/>
          <w:i/>
          <w:szCs w:val="28"/>
        </w:rPr>
        <w:t>фекционные заболевания», причины их возникновения;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механизм распространения инфекционных заболеваний, меры их профилактики и защиты от них;</w:t>
      </w:r>
    </w:p>
    <w:p w:rsidR="00D503E8" w:rsidRDefault="0020456E">
      <w:pPr>
        <w:widowControl w:val="0"/>
        <w:tabs>
          <w:tab w:val="left" w:pos="510"/>
        </w:tabs>
        <w:spacing w:after="0" w:line="240" w:lineRule="auto"/>
        <w:ind w:firstLine="709"/>
        <w:jc w:val="both"/>
        <w:rPr>
          <w:rFonts w:cs="Times New Roman"/>
          <w:spacing w:val="-2"/>
          <w:szCs w:val="28"/>
        </w:rPr>
      </w:pPr>
      <w:r>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мер</w:t>
      </w:r>
      <w:r>
        <w:rPr>
          <w:rFonts w:cs="Times New Roman"/>
          <w:szCs w:val="28"/>
        </w:rPr>
        <w:t>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понятие «неинфекционные заболевания» и их классификация, факторы риска неинфекционных заболеваний;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меры п</w:t>
      </w:r>
      <w:r>
        <w:rPr>
          <w:rFonts w:cs="Times New Roman"/>
          <w:szCs w:val="28"/>
        </w:rPr>
        <w:t>рофилактики неинфекционных заболеваний и защиты от них;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диспансеризация и её задачи;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стресс и его влияние на человека, меры профи</w:t>
      </w:r>
      <w:r>
        <w:rPr>
          <w:rFonts w:cs="Times New Roman"/>
          <w:szCs w:val="28"/>
        </w:rPr>
        <w:t>лактики стресса, способы самоконтроля и саморегуляции эмоциональных состояний;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понятие «первая помощь» и обязанность по её оказанию, универсальный алгоритм оказания первой помощи;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назначение и состав аптечки первой помощи;</w:t>
      </w:r>
    </w:p>
    <w:p w:rsidR="00D503E8" w:rsidRDefault="0020456E">
      <w:pPr>
        <w:widowControl w:val="0"/>
        <w:tabs>
          <w:tab w:val="left" w:pos="510"/>
        </w:tabs>
        <w:spacing w:after="0" w:line="240" w:lineRule="auto"/>
        <w:ind w:firstLine="709"/>
        <w:jc w:val="both"/>
        <w:rPr>
          <w:rFonts w:cs="Times New Roman"/>
          <w:spacing w:val="-1"/>
          <w:szCs w:val="28"/>
        </w:rPr>
      </w:pPr>
      <w:r>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7 «Безопасность в социуме»: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общение и его значение для человека, способы организации эффективного и позитивного общения;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приёмы и п</w:t>
      </w:r>
      <w:r>
        <w:rPr>
          <w:rFonts w:cs="Times New Roman"/>
          <w:szCs w:val="28"/>
        </w:rPr>
        <w:t>равила безопасной межличностной коммуникации и комфортного взаимодействия в группе, признаки конструктивного и деструктивного общения;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понятие «конфликт» и стадии его развития, факторы и причины развития конфликта;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условия и ситуации возникновения межлично</w:t>
      </w:r>
      <w:r>
        <w:rPr>
          <w:rFonts w:cs="Times New Roman"/>
          <w:szCs w:val="28"/>
        </w:rPr>
        <w:t>стных и групповых конфликтов, безопасные и эффективные способы избегания и разрешения конфликтных ситуаций;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поведения для снижения риска конфликта и порядок действий при его опасных проявлениях;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способ разрешения конфликта с помощью третьей стороны</w:t>
      </w:r>
      <w:r>
        <w:rPr>
          <w:rFonts w:cs="Times New Roman"/>
          <w:szCs w:val="28"/>
        </w:rPr>
        <w:t xml:space="preserve"> (модератора);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опасные формы проявления конфликта: агрессия, домашнее насилие и буллинг;</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манипуляции в ходе межличностного общения, приёмы распознавания манипуляций и способы противостояния им;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приёмы ра</w:t>
      </w:r>
      <w:r>
        <w:rPr>
          <w:rFonts w:cs="Times New Roman"/>
          <w:szCs w:val="28"/>
        </w:rPr>
        <w:t>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современные молодёжные увлечения и опасности, связанные с ними, правила безопасного поведения;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безопасной коммуникации с незнакомыми людьми.</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8 «Безопасность в информационном пространстве»: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понятие «цифровая среда», её характеристики и пр</w:t>
      </w:r>
      <w:r>
        <w:rPr>
          <w:rFonts w:cs="Times New Roman"/>
          <w:szCs w:val="28"/>
        </w:rPr>
        <w:t>имеры информационных и компьютерных угроз, положительные возможности цифровой среды;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риски и угрозы при использовании Интернета;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w:t>
      </w:r>
      <w:r>
        <w:rPr>
          <w:rFonts w:cs="Times New Roman"/>
          <w:szCs w:val="28"/>
        </w:rPr>
        <w:t xml:space="preserve"> пространстве;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опасные явления цифровой среды: вредоносные программы и приложения и их разновидности;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кибергигиены, необходимые для предупреждения возникновения сложных и опасных ситуаций в цифровой среде;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основные виды опасного и запрещённого конт</w:t>
      </w:r>
      <w:r>
        <w:rPr>
          <w:rFonts w:cs="Times New Roman"/>
          <w:szCs w:val="28"/>
        </w:rPr>
        <w:t>ента в Интернете и его признаки, приёмы распознавания опасностей при использовании Интернета;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противоправные действия в Интернете;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w:t>
      </w:r>
      <w:r>
        <w:rPr>
          <w:rFonts w:cs="Times New Roman"/>
          <w:szCs w:val="28"/>
        </w:rPr>
        <w:t>вки в различные организации и группы);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 xml:space="preserve">Модуль № 9 «Основы противодействия экстремизму и терроризму»: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понятия «экстремизм» и «терроризм», их содержание, причины, возможные варианты проявления и последствия;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цели и формы проявления террористических актов, их последствия, уровни террористической </w:t>
      </w:r>
      <w:r>
        <w:rPr>
          <w:rFonts w:cs="Times New Roman"/>
          <w:szCs w:val="28"/>
        </w:rPr>
        <w:t>опасности;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признаки вовлечения в террористическую деятельность, правила антитеррористического поведения;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признаки угроз и подгото</w:t>
      </w:r>
      <w:r>
        <w:rPr>
          <w:rFonts w:cs="Times New Roman"/>
          <w:szCs w:val="28"/>
        </w:rPr>
        <w:t>вки различных форм терактов, порядок действий при их обнаружении;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правила безопасного поведения в условиях совершения теракта;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w:t>
      </w:r>
      <w:r>
        <w:rPr>
          <w:rFonts w:cs="Times New Roman"/>
          <w:szCs w:val="28"/>
        </w:rPr>
        <w:t>, наезд транспортного средства, подрыв взрывного устройства).</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 10 «Взаимодействие личности, общества и государства в обеспечении безопасности жизни и здоровья населения»: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классификация чрезвычайных ситуаций природного и техногенного характера;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еди</w:t>
      </w:r>
      <w:r>
        <w:rPr>
          <w:rFonts w:cs="Times New Roman"/>
          <w:szCs w:val="28"/>
        </w:rPr>
        <w:t>ная государственная система предупреждения и ликвидации чрезвычайных ситуаций (РСЧС), её задачи, структура, режимы функционирования;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государственные службы обеспечения безопасности, их роль и сфера ответственности, порядок взаимодействия с ними;</w:t>
      </w:r>
    </w:p>
    <w:p w:rsidR="00D503E8" w:rsidRDefault="0020456E">
      <w:pPr>
        <w:widowControl w:val="0"/>
        <w:tabs>
          <w:tab w:val="left" w:pos="510"/>
        </w:tabs>
        <w:spacing w:after="0" w:line="240" w:lineRule="auto"/>
        <w:ind w:firstLine="709"/>
        <w:jc w:val="both"/>
        <w:rPr>
          <w:rFonts w:cs="Times New Roman"/>
          <w:i/>
          <w:szCs w:val="28"/>
        </w:rPr>
      </w:pPr>
      <w:r>
        <w:rPr>
          <w:rFonts w:cs="Times New Roman"/>
          <w:i/>
          <w:szCs w:val="28"/>
        </w:rPr>
        <w:t>общественн</w:t>
      </w:r>
      <w:r>
        <w:rPr>
          <w:rFonts w:cs="Times New Roman"/>
          <w:i/>
          <w:szCs w:val="28"/>
        </w:rPr>
        <w:t>ые институты и их место в системе обеспечения безопасности жизни и здоровья населения;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права, обязанности и роль граждан Российской Федерации в области защиты населения от чрезвычайных ситуаций;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антикоррупционное поведение как элемент общественной и госуда</w:t>
      </w:r>
      <w:r>
        <w:rPr>
          <w:rFonts w:cs="Times New Roman"/>
          <w:szCs w:val="28"/>
        </w:rPr>
        <w:t>рственной безопасности;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информирование и оповещение населения о чрезвычайных ситуациях, система ОКСИОН;</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средства и</w:t>
      </w:r>
      <w:r>
        <w:rPr>
          <w:rFonts w:cs="Times New Roman"/>
          <w:szCs w:val="28"/>
        </w:rPr>
        <w:t>ндивидуальной и коллективной защиты населения, порядок пользования фильтрующим противогазом;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эвакуация населения в условиях чрезвычайных ситуаций, порядок действий населения при объявлении эвакуации.</w:t>
      </w:r>
    </w:p>
    <w:p w:rsidR="00D503E8" w:rsidRDefault="00D503E8">
      <w:pPr>
        <w:widowControl w:val="0"/>
        <w:tabs>
          <w:tab w:val="left" w:pos="510"/>
        </w:tabs>
        <w:spacing w:after="0" w:line="240" w:lineRule="auto"/>
        <w:ind w:firstLine="709"/>
        <w:jc w:val="both"/>
        <w:rPr>
          <w:rFonts w:cs="Times New Roman"/>
          <w:szCs w:val="28"/>
        </w:rPr>
      </w:pPr>
    </w:p>
    <w:p w:rsidR="00D503E8" w:rsidRDefault="0020456E">
      <w:pPr>
        <w:spacing w:after="0" w:line="240" w:lineRule="auto"/>
        <w:ind w:firstLine="709"/>
        <w:jc w:val="both"/>
        <w:rPr>
          <w:rFonts w:eastAsia="Times New Roman" w:cs="Times New Roman"/>
          <w:b/>
          <w:szCs w:val="28"/>
        </w:rPr>
      </w:pPr>
      <w:bookmarkStart w:id="363" w:name="_Toc95498138"/>
      <w:r>
        <w:rPr>
          <w:rFonts w:eastAsia="Times New Roman" w:cs="Times New Roman"/>
          <w:b/>
          <w:szCs w:val="28"/>
        </w:rPr>
        <w:t>Примерные контрольно-измерительные материалы</w:t>
      </w:r>
      <w:bookmarkEnd w:id="363"/>
    </w:p>
    <w:p w:rsidR="00D503E8" w:rsidRDefault="0020456E">
      <w:pPr>
        <w:spacing w:after="0" w:line="240" w:lineRule="auto"/>
        <w:ind w:firstLine="709"/>
        <w:jc w:val="both"/>
        <w:rPr>
          <w:rFonts w:cs="Times New Roman"/>
          <w:szCs w:val="28"/>
        </w:rPr>
      </w:pPr>
      <w:r>
        <w:rPr>
          <w:rFonts w:cs="Times New Roman"/>
          <w:szCs w:val="28"/>
        </w:rPr>
        <w:t>Для органи</w:t>
      </w:r>
      <w:r>
        <w:rPr>
          <w:rFonts w:cs="Times New Roman"/>
          <w:szCs w:val="28"/>
        </w:rPr>
        <w:t>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w:t>
      </w:r>
      <w:r>
        <w:rPr>
          <w:rFonts w:cs="Times New Roman"/>
          <w:szCs w:val="28"/>
        </w:rPr>
        <w:t xml:space="preserve">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D503E8" w:rsidRDefault="0020456E">
      <w:pPr>
        <w:spacing w:after="0" w:line="240" w:lineRule="auto"/>
        <w:ind w:firstLine="709"/>
        <w:jc w:val="both"/>
        <w:rPr>
          <w:rFonts w:cs="Times New Roman"/>
          <w:szCs w:val="28"/>
        </w:rPr>
      </w:pPr>
      <w:r>
        <w:rPr>
          <w:rFonts w:cs="Times New Roman"/>
          <w:szCs w:val="28"/>
        </w:rPr>
        <w:t xml:space="preserve">Для </w:t>
      </w:r>
      <w:r>
        <w:rPr>
          <w:rFonts w:cs="Times New Roman"/>
          <w:szCs w:val="28"/>
        </w:rPr>
        <w:t>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w:t>
      </w:r>
      <w:r>
        <w:rPr>
          <w:rFonts w:cs="Times New Roman"/>
          <w:szCs w:val="28"/>
        </w:rPr>
        <w:t xml:space="preserve"> на алгоритм, образец, использование справочной информации. </w:t>
      </w:r>
    </w:p>
    <w:p w:rsidR="00D503E8" w:rsidRDefault="0020456E">
      <w:pPr>
        <w:spacing w:after="0" w:line="240" w:lineRule="auto"/>
        <w:ind w:firstLine="709"/>
        <w:jc w:val="both"/>
        <w:rPr>
          <w:rFonts w:cs="Times New Roman"/>
          <w:szCs w:val="28"/>
        </w:rPr>
      </w:pPr>
      <w:r>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D503E8" w:rsidRDefault="00D503E8">
      <w:pPr>
        <w:spacing w:after="0" w:line="240" w:lineRule="auto"/>
        <w:ind w:firstLine="709"/>
        <w:contextualSpacing/>
        <w:jc w:val="both"/>
        <w:rPr>
          <w:rFonts w:eastAsiaTheme="minorHAnsi" w:cs="Times New Roman"/>
          <w:bCs/>
          <w:szCs w:val="28"/>
          <w:lang w:eastAsia="en-US"/>
        </w:rPr>
      </w:pPr>
    </w:p>
    <w:p w:rsidR="00D503E8" w:rsidRDefault="00D503E8">
      <w:pPr>
        <w:spacing w:after="0" w:line="240" w:lineRule="auto"/>
        <w:ind w:firstLine="709"/>
        <w:contextualSpacing/>
        <w:jc w:val="both"/>
        <w:rPr>
          <w:rFonts w:eastAsiaTheme="minorHAnsi" w:cs="Times New Roman"/>
          <w:bCs/>
          <w:szCs w:val="28"/>
          <w:lang w:eastAsia="en-US"/>
        </w:rPr>
      </w:pPr>
    </w:p>
    <w:p w:rsidR="00D503E8" w:rsidRDefault="0020456E">
      <w:pPr>
        <w:widowControl w:val="0"/>
        <w:tabs>
          <w:tab w:val="left" w:pos="510"/>
        </w:tabs>
        <w:spacing w:after="0" w:line="240" w:lineRule="auto"/>
        <w:jc w:val="both"/>
        <w:rPr>
          <w:rFonts w:eastAsiaTheme="majorEastAsia" w:cs="Times New Roman"/>
          <w:bCs/>
          <w:caps/>
          <w:szCs w:val="28"/>
          <w:lang w:eastAsia="en-US"/>
        </w:rPr>
      </w:pPr>
      <w:bookmarkStart w:id="364" w:name="_Toc95498139"/>
      <w:r>
        <w:rPr>
          <w:rFonts w:eastAsiaTheme="majorEastAsia" w:cs="Times New Roman"/>
          <w:bCs/>
          <w:szCs w:val="28"/>
          <w:lang w:eastAsia="en-US"/>
        </w:rPr>
        <w:t>ПЛАНИРУЕМЫЕ РЕЗУЛЬТАТЫ ОСВОЕНИЯ УЧЕБНОГО ПРЕДМЕТА «ОСНОВЫ БЕЗОПАСНОСТИ ЖИЗНЕДЕЯТЕЛЬНОСТИ» НА УРОВНЕ ОСНОВНОГО ОБЩЕГО ОБРАЗОВАНИЯ</w:t>
      </w:r>
      <w:bookmarkEnd w:id="364"/>
    </w:p>
    <w:p w:rsidR="00D503E8" w:rsidRDefault="00D503E8">
      <w:pPr>
        <w:widowControl w:val="0"/>
        <w:tabs>
          <w:tab w:val="left" w:pos="510"/>
        </w:tabs>
        <w:spacing w:after="0" w:line="240" w:lineRule="auto"/>
        <w:ind w:firstLine="709"/>
        <w:jc w:val="both"/>
        <w:rPr>
          <w:rFonts w:cs="Times New Roman"/>
          <w:szCs w:val="28"/>
        </w:rPr>
      </w:pP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w:t>
      </w:r>
      <w:r>
        <w:rPr>
          <w:rFonts w:cs="Times New Roman"/>
          <w:szCs w:val="28"/>
        </w:rPr>
        <w:t xml:space="preserve">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w:t>
      </w:r>
      <w:r>
        <w:rPr>
          <w:rFonts w:cs="Times New Roman"/>
          <w:szCs w:val="28"/>
        </w:rPr>
        <w:t>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Наиболее значимые личностные и метапредметные результаты для обуч</w:t>
      </w:r>
      <w:r>
        <w:rPr>
          <w:rFonts w:cs="Times New Roman"/>
          <w:szCs w:val="28"/>
        </w:rPr>
        <w:t>ающихся с ЗПР:</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Личностные результаты: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чувство ответственности и долга перед своей семьей, малой и большой Родиной;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неприятие любых форм экстремизма, дискриминации;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способность оценивать свое поведение и поступки, а также поведение и поступки других людей</w:t>
      </w:r>
      <w:r>
        <w:rPr>
          <w:rFonts w:cs="Times New Roman"/>
          <w:szCs w:val="28"/>
        </w:rPr>
        <w:t xml:space="preserve"> с позиции нравственных и правовых норм с учетом осознания последствий поступков; активное неприятие асоциальных поступков;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осмысление личного и чужого опыта, наблюдений, поступков;</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ценность здорового и безопасного образа жизни; усвоение правил индивидуаль</w:t>
      </w:r>
      <w:r>
        <w:rPr>
          <w:rFonts w:cs="Times New Roman"/>
          <w:szCs w:val="28"/>
        </w:rPr>
        <w:t>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осознание последствий и неприятие вредных привычек (употребления алкоголя, наркотиков, курения) и иных форм</w:t>
      </w:r>
      <w:r>
        <w:rPr>
          <w:rFonts w:cs="Times New Roman"/>
          <w:szCs w:val="28"/>
        </w:rPr>
        <w:t xml:space="preserve"> вреда для физического и психического здоровья;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соблюдение правил безопасности, в том числе навыки безопасного поведения в интернет-среде;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осн</w:t>
      </w:r>
      <w:r>
        <w:rPr>
          <w:rFonts w:cs="Times New Roman"/>
          <w:szCs w:val="28"/>
        </w:rPr>
        <w:t>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активное неприятие действий, приносящих вред окружающей среде;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освоени</w:t>
      </w:r>
      <w:r>
        <w:rPr>
          <w:rFonts w:cs="Times New Roman"/>
          <w:szCs w:val="28"/>
        </w:rPr>
        <w:t xml:space="preserve">е социальных норм, правил поведения в группах и сообществах, включая взрослые и социальные сообщества;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формирование умений продуктивной комму</w:t>
      </w:r>
      <w:r>
        <w:rPr>
          <w:rFonts w:cs="Times New Roman"/>
          <w:szCs w:val="28"/>
        </w:rPr>
        <w:t>никации со сверстниками;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способность связаться </w:t>
      </w:r>
      <w:r>
        <w:rPr>
          <w:rFonts w:cs="Times New Roman"/>
          <w:szCs w:val="28"/>
        </w:rPr>
        <w:t>удобным способом и запросить помощь, корректно и точно сформулировав возникшую проблему;</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применение в повседневной жизни правил личной безопасности;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способность критически оценивать полученную от собеседника информацию;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умение передать свои впечатления, с</w:t>
      </w:r>
      <w:r>
        <w:rPr>
          <w:rFonts w:cs="Times New Roman"/>
          <w:szCs w:val="28"/>
        </w:rPr>
        <w:t>оображения, умозаключения так, чтобы быть понятым другим человеком;</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адекватность поведения обучающегося с точки зрения опасности или безопасн</w:t>
      </w:r>
      <w:r>
        <w:rPr>
          <w:rFonts w:cs="Times New Roman"/>
          <w:szCs w:val="28"/>
        </w:rPr>
        <w:t xml:space="preserve">ости для себя или для окружающих;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 xml:space="preserve">способность корректно устанавливать и ограничивать контакт в зависимости от социальной ситуации;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способность распознавать и противостоять психологической манипуляции, социально неблагоприятному воздействию.</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caps/>
          <w:szCs w:val="28"/>
        </w:rPr>
      </w:pPr>
      <w:r>
        <w:rPr>
          <w:rFonts w:eastAsia="Times New Roman" w:cs="Times New Roman"/>
          <w:b/>
          <w:caps/>
          <w:szCs w:val="28"/>
        </w:rPr>
        <w:t>Метапредметн</w:t>
      </w:r>
      <w:r>
        <w:rPr>
          <w:rFonts w:eastAsia="Times New Roman" w:cs="Times New Roman"/>
          <w:b/>
          <w:caps/>
          <w:szCs w:val="28"/>
        </w:rPr>
        <w:t>ые результаты</w:t>
      </w:r>
    </w:p>
    <w:p w:rsidR="00D503E8" w:rsidRDefault="0020456E">
      <w:pPr>
        <w:widowControl w:val="0"/>
        <w:tabs>
          <w:tab w:val="left" w:pos="510"/>
        </w:tabs>
        <w:spacing w:after="0" w:line="240" w:lineRule="auto"/>
        <w:ind w:firstLine="709"/>
        <w:jc w:val="both"/>
        <w:rPr>
          <w:rFonts w:cs="Times New Roman"/>
          <w:b/>
          <w:i/>
          <w:szCs w:val="28"/>
        </w:rPr>
      </w:pPr>
      <w:r>
        <w:rPr>
          <w:rFonts w:cs="Times New Roman"/>
          <w:b/>
          <w:i/>
          <w:szCs w:val="28"/>
        </w:rPr>
        <w:t>Овладение универсальными учебными познавательными действиями: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w:t>
      </w:r>
      <w:r>
        <w:rPr>
          <w:rFonts w:cs="Times New Roman"/>
          <w:szCs w:val="28"/>
        </w:rPr>
        <w:t>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применять знаки и символы, модели и схемы для решен</w:t>
      </w:r>
      <w:r>
        <w:rPr>
          <w:rFonts w:cs="Times New Roman"/>
          <w:szCs w:val="28"/>
        </w:rPr>
        <w:t>ия учебных и познавательных задач;</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D503E8" w:rsidRDefault="0020456E">
      <w:pPr>
        <w:widowControl w:val="0"/>
        <w:tabs>
          <w:tab w:val="left" w:pos="510"/>
        </w:tabs>
        <w:spacing w:after="0" w:line="240" w:lineRule="auto"/>
        <w:ind w:firstLine="709"/>
        <w:jc w:val="both"/>
        <w:rPr>
          <w:rFonts w:cs="Times New Roman"/>
          <w:b/>
          <w:i/>
          <w:szCs w:val="28"/>
        </w:rPr>
      </w:pPr>
      <w:r>
        <w:rPr>
          <w:rFonts w:cs="Times New Roman"/>
          <w:b/>
          <w:i/>
          <w:szCs w:val="28"/>
        </w:rPr>
        <w:t>Овладение универсальными учебными коммуникативными действиями: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организовывать учебное</w:t>
      </w:r>
      <w:r>
        <w:rPr>
          <w:rFonts w:cs="Times New Roman"/>
          <w:szCs w:val="28"/>
        </w:rPr>
        <w:t xml:space="preserve">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формулировать, аргументировать и отстаивать свое мнение;</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проявлять компетентность в области использования информационно-коммуникационных технологий;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D503E8" w:rsidRDefault="0020456E">
      <w:pPr>
        <w:widowControl w:val="0"/>
        <w:tabs>
          <w:tab w:val="left" w:pos="510"/>
        </w:tabs>
        <w:spacing w:after="0" w:line="240" w:lineRule="auto"/>
        <w:ind w:firstLine="709"/>
        <w:jc w:val="both"/>
        <w:rPr>
          <w:rFonts w:cs="Times New Roman"/>
          <w:b/>
          <w:i/>
          <w:szCs w:val="28"/>
        </w:rPr>
      </w:pPr>
      <w:r>
        <w:rPr>
          <w:rFonts w:cs="Times New Roman"/>
          <w:b/>
          <w:i/>
          <w:szCs w:val="28"/>
        </w:rPr>
        <w:t>Овладение универсальными учебными</w:t>
      </w:r>
      <w:r>
        <w:rPr>
          <w:rFonts w:cs="Times New Roman"/>
          <w:b/>
          <w:i/>
          <w:szCs w:val="28"/>
        </w:rPr>
        <w:t xml:space="preserve"> регулятивными действиями: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определять цели своего обучения, ставить и формулировать для себя новые зад</w:t>
      </w:r>
      <w:r>
        <w:rPr>
          <w:rFonts w:cs="Times New Roman"/>
          <w:szCs w:val="28"/>
        </w:rPr>
        <w:t>ачи в учебе и познавательной деятельности, развивать мотивы и интересы своей познавательной деятельности;</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w:t>
      </w:r>
      <w:r>
        <w:rPr>
          <w:rFonts w:cs="Times New Roman"/>
          <w:szCs w:val="28"/>
        </w:rPr>
        <w:t>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D503E8" w:rsidRDefault="0020456E">
      <w:pPr>
        <w:widowControl w:val="0"/>
        <w:tabs>
          <w:tab w:val="left" w:pos="510"/>
        </w:tabs>
        <w:spacing w:after="0" w:line="240" w:lineRule="auto"/>
        <w:ind w:firstLine="709"/>
        <w:jc w:val="both"/>
        <w:rPr>
          <w:rFonts w:cs="Times New Roman"/>
          <w:szCs w:val="28"/>
        </w:rPr>
      </w:pPr>
      <w:r>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w:t>
      </w:r>
      <w:r>
        <w:rPr>
          <w:rFonts w:cs="Times New Roman"/>
          <w:szCs w:val="28"/>
        </w:rPr>
        <w:t>ности.</w:t>
      </w:r>
    </w:p>
    <w:p w:rsidR="00D503E8" w:rsidRDefault="00D503E8">
      <w:pPr>
        <w:widowControl w:val="0"/>
        <w:tabs>
          <w:tab w:val="left" w:pos="510"/>
        </w:tabs>
        <w:spacing w:after="0" w:line="240" w:lineRule="auto"/>
        <w:ind w:firstLine="709"/>
        <w:jc w:val="both"/>
        <w:rPr>
          <w:rFonts w:cs="Times New Roman"/>
          <w:szCs w:val="28"/>
        </w:rPr>
      </w:pPr>
    </w:p>
    <w:p w:rsidR="00D503E8" w:rsidRDefault="0020456E">
      <w:pPr>
        <w:widowControl w:val="0"/>
        <w:spacing w:after="0" w:line="240" w:lineRule="auto"/>
        <w:ind w:firstLine="709"/>
        <w:jc w:val="both"/>
        <w:rPr>
          <w:rFonts w:eastAsia="Times New Roman" w:cs="Times New Roman"/>
          <w:b/>
          <w:bCs/>
          <w:caps/>
          <w:szCs w:val="28"/>
        </w:rPr>
      </w:pPr>
      <w:r>
        <w:rPr>
          <w:rFonts w:eastAsia="Times New Roman" w:cs="Times New Roman"/>
          <w:b/>
          <w:bCs/>
          <w:caps/>
          <w:szCs w:val="28"/>
        </w:rPr>
        <w:t>Предметные результаты</w:t>
      </w:r>
    </w:p>
    <w:p w:rsidR="00D503E8" w:rsidRDefault="0020456E">
      <w:pPr>
        <w:widowControl w:val="0"/>
        <w:spacing w:after="0" w:line="240" w:lineRule="auto"/>
        <w:ind w:firstLine="709"/>
        <w:jc w:val="both"/>
        <w:rPr>
          <w:rFonts w:cs="Times New Roman"/>
          <w:szCs w:val="28"/>
        </w:rPr>
      </w:pPr>
      <w:r>
        <w:rPr>
          <w:rFonts w:cs="Times New Roman"/>
          <w:szCs w:val="28"/>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w:t>
      </w:r>
      <w:r>
        <w:rPr>
          <w:rFonts w:cs="Times New Roman"/>
          <w:szCs w:val="28"/>
        </w:rPr>
        <w:t>ё применения в повседневной жизни.</w:t>
      </w:r>
    </w:p>
    <w:p w:rsidR="00D503E8" w:rsidRDefault="0020456E">
      <w:pPr>
        <w:widowControl w:val="0"/>
        <w:spacing w:after="0" w:line="240" w:lineRule="auto"/>
        <w:ind w:firstLine="709"/>
        <w:jc w:val="both"/>
        <w:rPr>
          <w:rFonts w:cs="Times New Roman"/>
          <w:szCs w:val="28"/>
        </w:rPr>
      </w:pPr>
      <w:r>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w:t>
      </w:r>
      <w:r>
        <w:rPr>
          <w:rFonts w:cs="Times New Roman"/>
          <w:szCs w:val="28"/>
        </w:rPr>
        <w:t>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w:t>
      </w:r>
      <w:r>
        <w:rPr>
          <w:rFonts w:cs="Times New Roman"/>
          <w:szCs w:val="28"/>
        </w:rPr>
        <w:t>ескими умениями безопасного поведения в повседневной жизни.</w:t>
      </w:r>
    </w:p>
    <w:p w:rsidR="00D503E8" w:rsidRDefault="0020456E">
      <w:pPr>
        <w:widowControl w:val="0"/>
        <w:spacing w:after="0" w:line="240" w:lineRule="auto"/>
        <w:ind w:firstLine="709"/>
        <w:jc w:val="both"/>
        <w:rPr>
          <w:rFonts w:cs="Times New Roman"/>
          <w:szCs w:val="28"/>
        </w:rPr>
      </w:pPr>
      <w:r>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D503E8" w:rsidRDefault="0020456E">
      <w:pPr>
        <w:widowControl w:val="0"/>
        <w:spacing w:after="0" w:line="240" w:lineRule="auto"/>
        <w:ind w:firstLine="709"/>
        <w:jc w:val="both"/>
        <w:rPr>
          <w:rFonts w:cs="Times New Roman"/>
          <w:szCs w:val="28"/>
        </w:rPr>
      </w:pPr>
      <w:r>
        <w:rPr>
          <w:rFonts w:cs="Times New Roman"/>
          <w:szCs w:val="28"/>
        </w:rPr>
        <w:t>По учебному предмету «Основы безопасности жизнедеятельности»:</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сформир</w:t>
      </w:r>
      <w:r>
        <w:rPr>
          <w:rFonts w:eastAsia="Arial Unicode MS" w:cs="Times New Roman"/>
          <w:szCs w:val="28"/>
        </w:rPr>
        <w:t>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сформированность со</w:t>
      </w:r>
      <w:r>
        <w:rPr>
          <w:rFonts w:eastAsia="Arial Unicode MS" w:cs="Times New Roman"/>
          <w:szCs w:val="28"/>
        </w:rPr>
        <w:t>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сформированность активной жизненной позиции, умений и навыков ли</w:t>
      </w:r>
      <w:r>
        <w:rPr>
          <w:rFonts w:eastAsia="Arial Unicode MS" w:cs="Times New Roman"/>
          <w:szCs w:val="28"/>
        </w:rPr>
        <w:t>чного участия в обеспечении мер безопасности личности, общества и государства;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w:t>
      </w:r>
      <w:r>
        <w:rPr>
          <w:rFonts w:eastAsia="Arial Unicode MS" w:cs="Times New Roman"/>
          <w:szCs w:val="28"/>
        </w:rPr>
        <w:t>, экстремизму, незаконному распространению наркотических средств;</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знание и понимание роли государства и общества в решении за</w:t>
      </w:r>
      <w:r>
        <w:rPr>
          <w:rFonts w:eastAsia="Arial Unicode MS" w:cs="Times New Roman"/>
          <w:szCs w:val="28"/>
        </w:rPr>
        <w:t>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понимание причин, механизмов возникновения и последствий распространённых вид</w:t>
      </w:r>
      <w:r>
        <w:rPr>
          <w:rFonts w:eastAsia="Arial Unicode MS" w:cs="Times New Roman"/>
          <w:szCs w:val="28"/>
        </w:rPr>
        <w:t>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знаниями и умени</w:t>
      </w:r>
      <w:r>
        <w:rPr>
          <w:rFonts w:eastAsia="Arial Unicode MS" w:cs="Times New Roman"/>
          <w:szCs w:val="28"/>
        </w:rPr>
        <w:t>ями применять меры и средства индивидуальной защиты, приёмы рационального и безопасного поведения в опасных и чрезвычайных ситуациях;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 xml:space="preserve">освоение основ медицинских знаний и владение умениями оказывать первую помощь пострадавшим при потере сознания, остановке </w:t>
      </w:r>
      <w:r>
        <w:rPr>
          <w:rFonts w:eastAsia="Arial Unicode MS" w:cs="Times New Roman"/>
          <w:szCs w:val="28"/>
        </w:rPr>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умение оценивать и прогнозировать неблагоприятные факторы обстановки и принимать обоснованные решения в</w:t>
      </w:r>
      <w:r>
        <w:rPr>
          <w:rFonts w:eastAsia="Arial Unicode MS" w:cs="Times New Roman"/>
          <w:szCs w:val="28"/>
        </w:rPr>
        <w:t xml:space="preserve"> опасной (чрезвычайной) ситуации с учётом реальных условий и возможностей;</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03E8" w:rsidRDefault="0020456E">
      <w:pPr>
        <w:pStyle w:val="af"/>
        <w:numPr>
          <w:ilvl w:val="0"/>
          <w:numId w:val="11"/>
        </w:numPr>
        <w:tabs>
          <w:tab w:val="left" w:pos="993"/>
        </w:tabs>
        <w:spacing w:after="0" w:line="240" w:lineRule="auto"/>
        <w:ind w:left="709" w:hanging="283"/>
        <w:jc w:val="both"/>
        <w:rPr>
          <w:rFonts w:eastAsia="Arial Unicode MS" w:cs="Times New Roman"/>
          <w:szCs w:val="28"/>
        </w:rPr>
      </w:pPr>
      <w:r>
        <w:rPr>
          <w:rFonts w:eastAsia="Arial Unicode MS" w:cs="Times New Roman"/>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D503E8" w:rsidRDefault="0020456E">
      <w:pPr>
        <w:widowControl w:val="0"/>
        <w:spacing w:after="0" w:line="240" w:lineRule="auto"/>
        <w:ind w:firstLine="709"/>
        <w:jc w:val="both"/>
        <w:rPr>
          <w:rFonts w:cs="Times New Roman"/>
          <w:szCs w:val="28"/>
        </w:rPr>
      </w:pPr>
      <w:r>
        <w:rPr>
          <w:rFonts w:cs="Times New Roman"/>
          <w:szCs w:val="28"/>
        </w:rPr>
        <w:t>Достижени</w:t>
      </w:r>
      <w:r>
        <w:rPr>
          <w:rFonts w:cs="Times New Roman"/>
          <w:szCs w:val="28"/>
        </w:rPr>
        <w:t>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D503E8" w:rsidRDefault="0020456E">
      <w:pPr>
        <w:widowControl w:val="0"/>
        <w:spacing w:after="0" w:line="240" w:lineRule="auto"/>
        <w:ind w:firstLine="709"/>
        <w:jc w:val="both"/>
        <w:rPr>
          <w:rFonts w:cs="Times New Roman"/>
          <w:szCs w:val="28"/>
        </w:rPr>
      </w:pPr>
      <w:r>
        <w:rPr>
          <w:rFonts w:cs="Times New Roman"/>
          <w:szCs w:val="28"/>
        </w:rPr>
        <w:t>Организация вправе самостоятельно оп</w:t>
      </w:r>
      <w:r>
        <w:rPr>
          <w:rFonts w:cs="Times New Roman"/>
          <w:szCs w:val="28"/>
        </w:rPr>
        <w:t>ределять последовательность модулей для освоения обучающимися содержания учебного предмета «Основы безопасности жизнедеятельности».</w:t>
      </w:r>
    </w:p>
    <w:p w:rsidR="00D503E8" w:rsidRDefault="0020456E">
      <w:pPr>
        <w:widowControl w:val="0"/>
        <w:spacing w:after="0" w:line="240" w:lineRule="auto"/>
        <w:ind w:firstLine="709"/>
        <w:jc w:val="both"/>
        <w:rPr>
          <w:rFonts w:cs="Times New Roman"/>
          <w:szCs w:val="28"/>
        </w:rPr>
      </w:pPr>
      <w:r>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D503E8" w:rsidRDefault="00D503E8">
      <w:pPr>
        <w:widowControl w:val="0"/>
        <w:spacing w:after="0" w:line="240" w:lineRule="auto"/>
        <w:ind w:firstLine="709"/>
        <w:jc w:val="both"/>
        <w:rPr>
          <w:rFonts w:cs="Times New Roman"/>
          <w:szCs w:val="28"/>
        </w:rPr>
      </w:pPr>
    </w:p>
    <w:p w:rsidR="00D503E8" w:rsidRDefault="0020456E">
      <w:pPr>
        <w:widowControl w:val="0"/>
        <w:tabs>
          <w:tab w:val="left" w:pos="993"/>
        </w:tabs>
        <w:spacing w:after="0" w:line="240" w:lineRule="auto"/>
        <w:ind w:firstLine="709"/>
        <w:contextualSpacing/>
        <w:jc w:val="both"/>
        <w:rPr>
          <w:rFonts w:cs="Times New Roman"/>
          <w:szCs w:val="28"/>
        </w:rPr>
      </w:pPr>
      <w:r>
        <w:rPr>
          <w:rFonts w:cs="Times New Roman"/>
          <w:b/>
          <w:szCs w:val="28"/>
        </w:rPr>
        <w:t>Модуль 1 «Культура безопасности жизнедеятельности в современном обществе»</w:t>
      </w:r>
    </w:p>
    <w:p w:rsidR="00D503E8" w:rsidRDefault="0020456E">
      <w:pPr>
        <w:widowControl w:val="0"/>
        <w:spacing w:after="0" w:line="240" w:lineRule="auto"/>
        <w:ind w:firstLine="709"/>
        <w:jc w:val="both"/>
        <w:rPr>
          <w:rFonts w:cs="Times New Roman"/>
          <w:szCs w:val="28"/>
        </w:rPr>
      </w:pPr>
      <w:r>
        <w:rPr>
          <w:rFonts w:eastAsia="Times New Roman" w:cs="Times New Roman"/>
          <w:szCs w:val="28"/>
        </w:rPr>
        <w:t>ориентироваться в понятиях опасной и чрезвыча</w:t>
      </w:r>
      <w:r>
        <w:rPr>
          <w:rFonts w:eastAsia="Times New Roman" w:cs="Times New Roman"/>
          <w:szCs w:val="28"/>
        </w:rPr>
        <w:t xml:space="preserve">йной ситуации, </w:t>
      </w:r>
      <w:r>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D503E8" w:rsidRDefault="0020456E">
      <w:pPr>
        <w:widowControl w:val="0"/>
        <w:spacing w:after="0" w:line="240" w:lineRule="auto"/>
        <w:ind w:firstLine="709"/>
        <w:jc w:val="both"/>
        <w:rPr>
          <w:rFonts w:cs="Times New Roman"/>
          <w:szCs w:val="28"/>
        </w:rPr>
      </w:pPr>
      <w:r>
        <w:rPr>
          <w:rFonts w:cs="Times New Roman"/>
          <w:szCs w:val="28"/>
        </w:rPr>
        <w:t>приводить с опорой на справочный материал примеры угрозы физическому, психическому здоровью человека и/или нанесения</w:t>
      </w:r>
      <w:r>
        <w:rPr>
          <w:rFonts w:cs="Times New Roman"/>
          <w:szCs w:val="28"/>
        </w:rPr>
        <w:t xml:space="preserve"> ущерба имуществу, безопасности личности, общества, государства;</w:t>
      </w:r>
    </w:p>
    <w:p w:rsidR="00D503E8" w:rsidRDefault="0020456E">
      <w:pPr>
        <w:widowControl w:val="0"/>
        <w:spacing w:after="0" w:line="240" w:lineRule="auto"/>
        <w:ind w:firstLine="709"/>
        <w:jc w:val="both"/>
        <w:rPr>
          <w:rFonts w:cs="Times New Roman"/>
          <w:szCs w:val="28"/>
        </w:rPr>
      </w:pPr>
      <w:r>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w:t>
      </w:r>
      <w:r>
        <w:rPr>
          <w:rFonts w:cs="Times New Roman"/>
          <w:szCs w:val="28"/>
        </w:rPr>
        <w:t>е, вирусы и бактерии; вещества, предметы и явления), в том числе техногенного происхождения;</w:t>
      </w:r>
    </w:p>
    <w:p w:rsidR="00D503E8" w:rsidRDefault="0020456E">
      <w:pPr>
        <w:widowControl w:val="0"/>
        <w:spacing w:after="0" w:line="240" w:lineRule="auto"/>
        <w:ind w:firstLine="709"/>
        <w:jc w:val="both"/>
        <w:rPr>
          <w:rFonts w:cs="Times New Roman"/>
          <w:szCs w:val="28"/>
        </w:rPr>
      </w:pPr>
      <w:r>
        <w:rPr>
          <w:rFonts w:cs="Times New Roman"/>
          <w:szCs w:val="28"/>
        </w:rPr>
        <w:t>объяснять с опорой на справочный материал общие принципы безопасного поведения.</w:t>
      </w:r>
    </w:p>
    <w:p w:rsidR="00D503E8" w:rsidRDefault="00D503E8">
      <w:pPr>
        <w:tabs>
          <w:tab w:val="left" w:pos="993"/>
          <w:tab w:val="left" w:pos="1276"/>
        </w:tabs>
        <w:spacing w:after="0" w:line="240" w:lineRule="auto"/>
        <w:ind w:left="20" w:right="20" w:firstLine="709"/>
        <w:jc w:val="both"/>
        <w:rPr>
          <w:rFonts w:eastAsia="Calibri" w:cs="Times New Roman"/>
          <w:b/>
          <w:szCs w:val="28"/>
          <w:lang w:eastAsia="en-US"/>
        </w:rPr>
      </w:pPr>
    </w:p>
    <w:p w:rsidR="00D503E8" w:rsidRDefault="0020456E">
      <w:pPr>
        <w:tabs>
          <w:tab w:val="left" w:pos="993"/>
          <w:tab w:val="left" w:pos="1276"/>
        </w:tabs>
        <w:spacing w:after="0" w:line="240" w:lineRule="auto"/>
        <w:ind w:left="20" w:right="20" w:firstLine="709"/>
        <w:jc w:val="both"/>
        <w:rPr>
          <w:rFonts w:eastAsia="Calibri" w:cs="Times New Roman"/>
          <w:b/>
          <w:szCs w:val="28"/>
          <w:lang w:eastAsia="en-US"/>
        </w:rPr>
      </w:pPr>
      <w:r>
        <w:rPr>
          <w:rFonts w:eastAsia="Calibri" w:cs="Times New Roman"/>
          <w:b/>
          <w:szCs w:val="28"/>
          <w:lang w:eastAsia="en-US"/>
        </w:rPr>
        <w:t>Модуль 2 «Безопасность в быту. Безопасность на объектах экономики»</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w:t>
      </w:r>
      <w:r>
        <w:rPr>
          <w:rFonts w:cs="Times New Roman"/>
          <w:szCs w:val="28"/>
        </w:rPr>
        <w:t>ение об особенностях жизнеобеспечения жилища;</w:t>
      </w:r>
    </w:p>
    <w:p w:rsidR="00D503E8" w:rsidRDefault="0020456E">
      <w:pPr>
        <w:widowControl w:val="0"/>
        <w:spacing w:after="0" w:line="240" w:lineRule="auto"/>
        <w:ind w:firstLine="709"/>
        <w:jc w:val="both"/>
        <w:rPr>
          <w:rFonts w:cs="Times New Roman"/>
          <w:szCs w:val="28"/>
        </w:rPr>
      </w:pPr>
      <w:r>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503E8" w:rsidRDefault="0020456E">
      <w:pPr>
        <w:widowControl w:val="0"/>
        <w:spacing w:after="0" w:line="240" w:lineRule="auto"/>
        <w:ind w:firstLine="709"/>
        <w:jc w:val="both"/>
        <w:rPr>
          <w:rFonts w:cs="Times New Roman"/>
          <w:szCs w:val="28"/>
        </w:rPr>
      </w:pPr>
      <w:r>
        <w:rPr>
          <w:rFonts w:cs="Times New Roman"/>
          <w:szCs w:val="28"/>
        </w:rPr>
        <w:t>знать права, обязанности и ответственность граждан в о</w:t>
      </w:r>
      <w:r>
        <w:rPr>
          <w:rFonts w:cs="Times New Roman"/>
          <w:szCs w:val="28"/>
        </w:rPr>
        <w:t>бласти пожарной безопасности;</w:t>
      </w:r>
    </w:p>
    <w:p w:rsidR="00D503E8" w:rsidRDefault="0020456E">
      <w:pPr>
        <w:widowControl w:val="0"/>
        <w:spacing w:after="0" w:line="240" w:lineRule="auto"/>
        <w:ind w:firstLine="709"/>
        <w:jc w:val="both"/>
        <w:rPr>
          <w:rFonts w:cs="Times New Roman"/>
          <w:szCs w:val="28"/>
        </w:rPr>
      </w:pPr>
      <w:r>
        <w:rPr>
          <w:rFonts w:cs="Times New Roman"/>
          <w:szCs w:val="28"/>
        </w:rPr>
        <w:t>соблюдать правила безопасного поведения, позволяющие предупредить возникновение опасных ситуаций в быту;</w:t>
      </w:r>
    </w:p>
    <w:p w:rsidR="00D503E8" w:rsidRDefault="0020456E">
      <w:pPr>
        <w:widowControl w:val="0"/>
        <w:spacing w:after="0" w:line="240" w:lineRule="auto"/>
        <w:ind w:firstLine="709"/>
        <w:jc w:val="both"/>
        <w:rPr>
          <w:rFonts w:cs="Times New Roman"/>
          <w:szCs w:val="28"/>
        </w:rPr>
      </w:pPr>
      <w:r>
        <w:rPr>
          <w:rFonts w:cs="Times New Roman"/>
          <w:szCs w:val="28"/>
        </w:rPr>
        <w:t>понимать ситуации криминального характера;</w:t>
      </w:r>
    </w:p>
    <w:p w:rsidR="00D503E8" w:rsidRDefault="0020456E">
      <w:pPr>
        <w:widowControl w:val="0"/>
        <w:spacing w:after="0" w:line="240" w:lineRule="auto"/>
        <w:ind w:firstLine="709"/>
        <w:jc w:val="both"/>
        <w:rPr>
          <w:rFonts w:cs="Times New Roman"/>
          <w:szCs w:val="28"/>
        </w:rPr>
      </w:pPr>
      <w:r>
        <w:rPr>
          <w:rFonts w:cs="Times New Roman"/>
          <w:szCs w:val="28"/>
        </w:rPr>
        <w:t>знать правила вызова экстренных служб и ответственность за ложные сообщения;</w:t>
      </w:r>
    </w:p>
    <w:p w:rsidR="00D503E8" w:rsidRDefault="0020456E">
      <w:pPr>
        <w:widowControl w:val="0"/>
        <w:spacing w:after="0" w:line="240" w:lineRule="auto"/>
        <w:ind w:firstLine="709"/>
        <w:jc w:val="both"/>
        <w:rPr>
          <w:rFonts w:cs="Times New Roman"/>
          <w:szCs w:val="28"/>
        </w:rPr>
      </w:pPr>
      <w:r>
        <w:rPr>
          <w:rFonts w:cs="Times New Roman"/>
          <w:szCs w:val="28"/>
        </w:rPr>
        <w:t>б</w:t>
      </w:r>
      <w:r>
        <w:rPr>
          <w:rFonts w:cs="Times New Roman"/>
          <w:szCs w:val="28"/>
        </w:rPr>
        <w:t>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ситуациях криминального харак</w:t>
      </w:r>
      <w:r>
        <w:rPr>
          <w:rFonts w:cs="Times New Roman"/>
          <w:szCs w:val="28"/>
        </w:rPr>
        <w:t>тера;</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szCs w:val="28"/>
          <w:lang w:eastAsia="en-US"/>
        </w:rPr>
      </w:pPr>
      <w:r>
        <w:rPr>
          <w:rFonts w:eastAsia="Calibri" w:cs="Times New Roman"/>
          <w:b/>
          <w:bCs/>
          <w:szCs w:val="28"/>
          <w:lang w:eastAsia="en-US"/>
        </w:rPr>
        <w:t>Модуль 3 «Безопасность на транспорте»</w:t>
      </w:r>
    </w:p>
    <w:p w:rsidR="00D503E8" w:rsidRDefault="0020456E">
      <w:pPr>
        <w:widowControl w:val="0"/>
        <w:spacing w:after="0" w:line="240" w:lineRule="auto"/>
        <w:ind w:firstLine="709"/>
        <w:jc w:val="both"/>
        <w:rPr>
          <w:rFonts w:cs="Times New Roman"/>
          <w:szCs w:val="28"/>
        </w:rPr>
      </w:pPr>
      <w:r>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D503E8" w:rsidRDefault="0020456E">
      <w:pPr>
        <w:widowControl w:val="0"/>
        <w:spacing w:after="0" w:line="240" w:lineRule="auto"/>
        <w:ind w:firstLine="709"/>
        <w:jc w:val="both"/>
        <w:rPr>
          <w:rFonts w:cs="Times New Roman"/>
          <w:szCs w:val="28"/>
        </w:rPr>
      </w:pPr>
      <w:r>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D503E8" w:rsidRDefault="0020456E">
      <w:pPr>
        <w:widowControl w:val="0"/>
        <w:spacing w:after="0" w:line="240" w:lineRule="auto"/>
        <w:ind w:firstLine="709"/>
        <w:jc w:val="both"/>
        <w:rPr>
          <w:rFonts w:cs="Times New Roman"/>
          <w:szCs w:val="28"/>
        </w:rPr>
      </w:pPr>
      <w:r>
        <w:rPr>
          <w:rFonts w:cs="Times New Roman"/>
          <w:szCs w:val="28"/>
        </w:rPr>
        <w:t>пред</w:t>
      </w:r>
      <w:r>
        <w:rPr>
          <w:rFonts w:cs="Times New Roman"/>
          <w:szCs w:val="28"/>
        </w:rPr>
        <w:t>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ситуациях, когда человек стал участником происшествия на транспорте (наземном, подземно</w:t>
      </w:r>
      <w:r>
        <w:rPr>
          <w:rFonts w:cs="Times New Roman"/>
          <w:szCs w:val="28"/>
        </w:rPr>
        <w:t>м, железнодорожном, воздушном, водном), в том числе вызванного террористическим актом.</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Модуль 4 «Безопасность в общественных местах»</w:t>
      </w:r>
    </w:p>
    <w:p w:rsidR="00D503E8" w:rsidRDefault="0020456E">
      <w:pPr>
        <w:widowControl w:val="0"/>
        <w:spacing w:after="0" w:line="240" w:lineRule="auto"/>
        <w:ind w:firstLine="709"/>
        <w:jc w:val="both"/>
        <w:rPr>
          <w:rFonts w:cs="Times New Roman"/>
          <w:szCs w:val="28"/>
        </w:rPr>
      </w:pPr>
      <w:r>
        <w:rPr>
          <w:rFonts w:eastAsia="Times New Roman" w:cs="Times New Roman"/>
          <w:szCs w:val="28"/>
        </w:rPr>
        <w:t xml:space="preserve">описывать с опорой на справочный материал потенциальные </w:t>
      </w:r>
      <w:r>
        <w:rPr>
          <w:rFonts w:cs="Times New Roman"/>
          <w:szCs w:val="28"/>
        </w:rPr>
        <w:t>источники опасности в общественных местах, в том числе техногенног</w:t>
      </w:r>
      <w:r>
        <w:rPr>
          <w:rFonts w:cs="Times New Roman"/>
          <w:szCs w:val="28"/>
        </w:rPr>
        <w:t xml:space="preserve">о происхождения; </w:t>
      </w:r>
    </w:p>
    <w:p w:rsidR="00D503E8" w:rsidRDefault="0020456E">
      <w:pPr>
        <w:widowControl w:val="0"/>
        <w:spacing w:after="0" w:line="240" w:lineRule="auto"/>
        <w:ind w:firstLine="709"/>
        <w:jc w:val="both"/>
        <w:rPr>
          <w:rFonts w:cs="Times New Roman"/>
          <w:szCs w:val="28"/>
        </w:rPr>
      </w:pPr>
      <w:r>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503E8" w:rsidRDefault="0020456E">
      <w:pPr>
        <w:widowControl w:val="0"/>
        <w:spacing w:after="0" w:line="240" w:lineRule="auto"/>
        <w:ind w:firstLine="709"/>
        <w:jc w:val="both"/>
        <w:rPr>
          <w:rFonts w:cs="Times New Roman"/>
          <w:szCs w:val="28"/>
        </w:rPr>
      </w:pPr>
      <w:r>
        <w:rPr>
          <w:rFonts w:cs="Times New Roman"/>
          <w:szCs w:val="28"/>
        </w:rPr>
        <w:t>соблюдать правила безопасного поведения в местах массового пребывания люде</w:t>
      </w:r>
      <w:r>
        <w:rPr>
          <w:rFonts w:cs="Times New Roman"/>
          <w:szCs w:val="28"/>
        </w:rPr>
        <w:t>й (в толпе);</w:t>
      </w:r>
    </w:p>
    <w:p w:rsidR="00D503E8" w:rsidRDefault="0020456E">
      <w:pPr>
        <w:widowControl w:val="0"/>
        <w:spacing w:after="0" w:line="240" w:lineRule="auto"/>
        <w:ind w:firstLine="709"/>
        <w:jc w:val="both"/>
        <w:rPr>
          <w:rFonts w:cs="Times New Roman"/>
          <w:szCs w:val="28"/>
        </w:rPr>
      </w:pPr>
      <w:r>
        <w:rPr>
          <w:rFonts w:cs="Times New Roman"/>
          <w:szCs w:val="28"/>
        </w:rPr>
        <w:t xml:space="preserve">знать правила информирования экстренных служб; </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при обнаружении в общественных местах бесхозных (потенциально опасных) вещей и предметов;</w:t>
      </w:r>
    </w:p>
    <w:p w:rsidR="00D503E8" w:rsidRDefault="0020456E">
      <w:pPr>
        <w:widowControl w:val="0"/>
        <w:spacing w:after="0" w:line="240" w:lineRule="auto"/>
        <w:ind w:firstLine="709"/>
        <w:jc w:val="both"/>
        <w:rPr>
          <w:rFonts w:cs="Times New Roman"/>
          <w:szCs w:val="28"/>
        </w:rPr>
      </w:pPr>
      <w:r>
        <w:rPr>
          <w:rFonts w:cs="Times New Roman"/>
          <w:szCs w:val="28"/>
        </w:rPr>
        <w:t>эвакуироваться из общественных мест и зданий;</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при возникновен</w:t>
      </w:r>
      <w:r>
        <w:rPr>
          <w:rFonts w:cs="Times New Roman"/>
          <w:szCs w:val="28"/>
        </w:rPr>
        <w:t>ии пожара и происшествиях в общественных местах;</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ситуациях криминогенного и антиобщественного характера.</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 xml:space="preserve">Модуль </w:t>
      </w:r>
      <w:r>
        <w:rPr>
          <w:rFonts w:eastAsia="Calibri" w:cs="Times New Roman"/>
          <w:b/>
          <w:bCs/>
          <w:szCs w:val="28"/>
          <w:lang w:eastAsia="en-US"/>
        </w:rPr>
        <w:t>5 «Безопасность в природной среде»</w:t>
      </w:r>
    </w:p>
    <w:p w:rsidR="00D503E8" w:rsidRDefault="0020456E">
      <w:pPr>
        <w:widowControl w:val="0"/>
        <w:spacing w:after="0" w:line="240" w:lineRule="auto"/>
        <w:ind w:firstLine="709"/>
        <w:jc w:val="both"/>
        <w:rPr>
          <w:rFonts w:cs="Times New Roman"/>
          <w:szCs w:val="28"/>
        </w:rPr>
      </w:pPr>
      <w:r>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503E8" w:rsidRDefault="0020456E">
      <w:pPr>
        <w:widowControl w:val="0"/>
        <w:spacing w:after="0" w:line="240" w:lineRule="auto"/>
        <w:ind w:firstLine="709"/>
        <w:jc w:val="both"/>
        <w:rPr>
          <w:rFonts w:cs="Times New Roman"/>
          <w:szCs w:val="28"/>
        </w:rPr>
      </w:pPr>
      <w:r>
        <w:rPr>
          <w:rFonts w:cs="Times New Roman"/>
          <w:szCs w:val="28"/>
        </w:rPr>
        <w:t>помнить и выполнять правила безопасного поведения при неблагоприятной экологи</w:t>
      </w:r>
      <w:r>
        <w:rPr>
          <w:rFonts w:cs="Times New Roman"/>
          <w:szCs w:val="28"/>
        </w:rPr>
        <w:t>ческой обстановке;</w:t>
      </w:r>
    </w:p>
    <w:p w:rsidR="00D503E8" w:rsidRDefault="0020456E">
      <w:pPr>
        <w:widowControl w:val="0"/>
        <w:spacing w:after="0" w:line="240" w:lineRule="auto"/>
        <w:ind w:firstLine="709"/>
        <w:jc w:val="both"/>
        <w:rPr>
          <w:rFonts w:cs="Times New Roman"/>
          <w:szCs w:val="28"/>
        </w:rPr>
      </w:pPr>
      <w:r>
        <w:rPr>
          <w:rFonts w:cs="Times New Roman"/>
          <w:szCs w:val="28"/>
        </w:rPr>
        <w:t>соблюдать правила безопасного поведения на природе;</w:t>
      </w:r>
    </w:p>
    <w:p w:rsidR="00D503E8" w:rsidRDefault="0020456E">
      <w:pPr>
        <w:widowControl w:val="0"/>
        <w:spacing w:after="0" w:line="240" w:lineRule="auto"/>
        <w:ind w:firstLine="709"/>
        <w:jc w:val="both"/>
        <w:rPr>
          <w:rFonts w:cs="Times New Roman"/>
          <w:szCs w:val="28"/>
        </w:rPr>
      </w:pPr>
      <w:r>
        <w:rPr>
          <w:rFonts w:cs="Times New Roman"/>
          <w:szCs w:val="28"/>
        </w:rPr>
        <w:t>объяснять с опорой на справочный материал правила безопасного поведения на водоемах в различное время года;</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w:t>
      </w:r>
      <w:r>
        <w:rPr>
          <w:rFonts w:cs="Times New Roman"/>
          <w:szCs w:val="28"/>
        </w:rPr>
        <w:t xml:space="preserve"> сели, цунами, снежные лавины), природных пожаров (лесные, торфяные, степные);</w:t>
      </w:r>
    </w:p>
    <w:p w:rsidR="00D503E8" w:rsidRDefault="0020456E">
      <w:pPr>
        <w:widowControl w:val="0"/>
        <w:spacing w:after="0" w:line="240" w:lineRule="auto"/>
        <w:ind w:firstLine="709"/>
        <w:jc w:val="both"/>
        <w:rPr>
          <w:rFonts w:cs="Times New Roman"/>
          <w:szCs w:val="28"/>
        </w:rPr>
      </w:pPr>
      <w:r>
        <w:rPr>
          <w:rFonts w:cs="Times New Roman"/>
          <w:szCs w:val="28"/>
        </w:rPr>
        <w:t>объяснять правила само- и взаимопомощи терпящим бедствие на воде;</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503E8" w:rsidRDefault="0020456E">
      <w:pPr>
        <w:widowControl w:val="0"/>
        <w:spacing w:after="0" w:line="240" w:lineRule="auto"/>
        <w:ind w:firstLine="709"/>
        <w:jc w:val="both"/>
        <w:rPr>
          <w:rFonts w:cs="Times New Roman"/>
          <w:szCs w:val="28"/>
        </w:rPr>
      </w:pPr>
      <w:r>
        <w:rPr>
          <w:rFonts w:cs="Times New Roman"/>
          <w:szCs w:val="28"/>
        </w:rPr>
        <w:t>знать и применять способы п</w:t>
      </w:r>
      <w:r>
        <w:rPr>
          <w:rFonts w:cs="Times New Roman"/>
          <w:szCs w:val="28"/>
        </w:rPr>
        <w:t>одачи сигнала о помощи.</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Модуль 6 «Здоровье и как его сохранить. Основы медицинских знаний»</w:t>
      </w:r>
    </w:p>
    <w:p w:rsidR="00D503E8" w:rsidRDefault="0020456E">
      <w:pPr>
        <w:widowControl w:val="0"/>
        <w:spacing w:after="0" w:line="240" w:lineRule="auto"/>
        <w:ind w:firstLine="709"/>
        <w:jc w:val="both"/>
        <w:rPr>
          <w:rFonts w:cs="Times New Roman"/>
          <w:szCs w:val="28"/>
        </w:rPr>
      </w:pPr>
      <w:r>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D503E8" w:rsidRDefault="0020456E">
      <w:pPr>
        <w:widowControl w:val="0"/>
        <w:spacing w:after="0" w:line="240" w:lineRule="auto"/>
        <w:ind w:firstLine="709"/>
        <w:jc w:val="both"/>
        <w:rPr>
          <w:rFonts w:cs="Times New Roman"/>
          <w:szCs w:val="28"/>
        </w:rPr>
      </w:pPr>
      <w:r>
        <w:rPr>
          <w:rFonts w:cs="Times New Roman"/>
          <w:szCs w:val="28"/>
        </w:rPr>
        <w:t>описывать факторы, влияющие на здоровье чел</w:t>
      </w:r>
      <w:r>
        <w:rPr>
          <w:rFonts w:cs="Times New Roman"/>
          <w:szCs w:val="28"/>
        </w:rPr>
        <w:t>овека;</w:t>
      </w:r>
    </w:p>
    <w:p w:rsidR="00D503E8" w:rsidRDefault="0020456E">
      <w:pPr>
        <w:widowControl w:val="0"/>
        <w:spacing w:after="0" w:line="240" w:lineRule="auto"/>
        <w:ind w:firstLine="709"/>
        <w:jc w:val="both"/>
        <w:rPr>
          <w:rFonts w:cs="Times New Roman"/>
          <w:szCs w:val="28"/>
        </w:rPr>
      </w:pPr>
      <w:r>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503E8" w:rsidRDefault="0020456E">
      <w:pPr>
        <w:widowControl w:val="0"/>
        <w:spacing w:after="0" w:line="240" w:lineRule="auto"/>
        <w:ind w:firstLine="709"/>
        <w:jc w:val="both"/>
        <w:rPr>
          <w:rFonts w:cs="Times New Roman"/>
          <w:szCs w:val="28"/>
        </w:rPr>
      </w:pPr>
      <w:r>
        <w:rPr>
          <w:rFonts w:cs="Times New Roman"/>
          <w:szCs w:val="28"/>
        </w:rPr>
        <w:t>иметь негативное отношение к вредным привычкам (т</w:t>
      </w:r>
      <w:r>
        <w:rPr>
          <w:rFonts w:cs="Times New Roman"/>
          <w:szCs w:val="28"/>
        </w:rPr>
        <w:t>абакокурение, алкоголизм, наркомания, игровая зависимость);</w:t>
      </w:r>
    </w:p>
    <w:p w:rsidR="00D503E8" w:rsidRDefault="0020456E">
      <w:pPr>
        <w:widowControl w:val="0"/>
        <w:spacing w:after="0" w:line="240" w:lineRule="auto"/>
        <w:ind w:firstLine="709"/>
        <w:jc w:val="both"/>
        <w:rPr>
          <w:rFonts w:cs="Times New Roman"/>
          <w:szCs w:val="28"/>
        </w:rPr>
      </w:pPr>
      <w:r>
        <w:rPr>
          <w:rFonts w:cs="Times New Roman"/>
          <w:szCs w:val="28"/>
        </w:rPr>
        <w:t>приводить с опорой на справочный материал примеры мер защиты от инфекционных и неинфекционных заболеваний;</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случае возникновения чрезвычайных ситуаций биолого-социального пр</w:t>
      </w:r>
      <w:r>
        <w:rPr>
          <w:rFonts w:cs="Times New Roman"/>
          <w:szCs w:val="28"/>
        </w:rPr>
        <w:t>оисхождения (эпидемии, пандемии);</w:t>
      </w:r>
    </w:p>
    <w:p w:rsidR="00D503E8" w:rsidRDefault="0020456E">
      <w:pPr>
        <w:widowControl w:val="0"/>
        <w:spacing w:after="0" w:line="240" w:lineRule="auto"/>
        <w:ind w:firstLine="709"/>
        <w:jc w:val="both"/>
        <w:rPr>
          <w:rFonts w:cs="Times New Roman"/>
          <w:szCs w:val="28"/>
        </w:rPr>
      </w:pPr>
      <w:r>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503E8" w:rsidRDefault="0020456E">
      <w:pPr>
        <w:widowControl w:val="0"/>
        <w:spacing w:after="0" w:line="240" w:lineRule="auto"/>
        <w:ind w:firstLine="709"/>
        <w:jc w:val="both"/>
        <w:rPr>
          <w:rFonts w:cs="Times New Roman"/>
          <w:szCs w:val="28"/>
        </w:rPr>
      </w:pPr>
      <w:r>
        <w:rPr>
          <w:rFonts w:cs="Times New Roman"/>
          <w:szCs w:val="28"/>
        </w:rPr>
        <w:t>оказывать первую пом</w:t>
      </w:r>
      <w:r>
        <w:rPr>
          <w:rFonts w:cs="Times New Roman"/>
          <w:szCs w:val="28"/>
        </w:rPr>
        <w:t>ощь и самопомощь при неотложных состояниях.</w:t>
      </w:r>
    </w:p>
    <w:p w:rsidR="00D503E8" w:rsidRDefault="00D503E8">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D503E8" w:rsidRDefault="0020456E">
      <w:pPr>
        <w:tabs>
          <w:tab w:val="left" w:pos="226"/>
          <w:tab w:val="left" w:pos="993"/>
          <w:tab w:val="left" w:pos="1134"/>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Модуль 7 «Безопасность в социуме»</w:t>
      </w:r>
    </w:p>
    <w:p w:rsidR="00D503E8" w:rsidRDefault="0020456E">
      <w:pPr>
        <w:widowControl w:val="0"/>
        <w:spacing w:after="0" w:line="240" w:lineRule="auto"/>
        <w:ind w:firstLine="709"/>
        <w:jc w:val="both"/>
        <w:rPr>
          <w:rFonts w:cs="Times New Roman"/>
          <w:szCs w:val="28"/>
        </w:rPr>
      </w:pPr>
      <w:r>
        <w:rPr>
          <w:rFonts w:cs="Times New Roman"/>
          <w:szCs w:val="28"/>
        </w:rPr>
        <w:t>приводить с опорой на справочный материал примеры межличностного и группового конфликта;</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представление о способах избегания и разрешения конфликтных ситуаций;</w:t>
      </w:r>
    </w:p>
    <w:p w:rsidR="00D503E8" w:rsidRDefault="0020456E">
      <w:pPr>
        <w:widowControl w:val="0"/>
        <w:spacing w:after="0" w:line="240" w:lineRule="auto"/>
        <w:ind w:firstLine="709"/>
        <w:jc w:val="both"/>
        <w:rPr>
          <w:rFonts w:cs="Times New Roman"/>
          <w:szCs w:val="28"/>
        </w:rPr>
      </w:pPr>
      <w:r>
        <w:rPr>
          <w:rFonts w:cs="Times New Roman"/>
          <w:szCs w:val="28"/>
        </w:rPr>
        <w:t>иметь предст</w:t>
      </w:r>
      <w:r>
        <w:rPr>
          <w:rFonts w:cs="Times New Roman"/>
          <w:szCs w:val="28"/>
        </w:rPr>
        <w:t>авление об опасных проявлениях конфликтов (в том числе насилие, буллинг (травля));</w:t>
      </w:r>
    </w:p>
    <w:p w:rsidR="00D503E8" w:rsidRDefault="0020456E">
      <w:pPr>
        <w:widowControl w:val="0"/>
        <w:spacing w:after="0" w:line="240" w:lineRule="auto"/>
        <w:ind w:firstLine="709"/>
        <w:jc w:val="both"/>
        <w:rPr>
          <w:rFonts w:cs="Times New Roman"/>
          <w:szCs w:val="28"/>
        </w:rPr>
      </w:pPr>
      <w:r>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w:t>
      </w:r>
      <w:r>
        <w:rPr>
          <w:rFonts w:cs="Times New Roman"/>
          <w:szCs w:val="28"/>
        </w:rPr>
        <w:t>туры и формируемые на их основе сообщества экстремистской и суицидальной направленности) и способов противостоять манипуляциям;</w:t>
      </w:r>
    </w:p>
    <w:p w:rsidR="00D503E8" w:rsidRDefault="0020456E">
      <w:pPr>
        <w:widowControl w:val="0"/>
        <w:spacing w:after="0" w:line="240" w:lineRule="auto"/>
        <w:ind w:firstLine="709"/>
        <w:jc w:val="both"/>
        <w:rPr>
          <w:rFonts w:cs="Times New Roman"/>
          <w:szCs w:val="28"/>
        </w:rPr>
      </w:pPr>
      <w:r>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w:t>
      </w:r>
      <w:r>
        <w:rPr>
          <w:rFonts w:cs="Times New Roman"/>
          <w:szCs w:val="28"/>
        </w:rPr>
        <w:t>мерения);</w:t>
      </w:r>
    </w:p>
    <w:p w:rsidR="00D503E8" w:rsidRDefault="0020456E">
      <w:pPr>
        <w:widowControl w:val="0"/>
        <w:spacing w:after="0" w:line="240" w:lineRule="auto"/>
        <w:ind w:firstLine="709"/>
        <w:jc w:val="both"/>
        <w:rPr>
          <w:rFonts w:cs="Times New Roman"/>
          <w:szCs w:val="28"/>
        </w:rPr>
      </w:pPr>
      <w:r>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503E8" w:rsidRDefault="0020456E">
      <w:pPr>
        <w:widowControl w:val="0"/>
        <w:spacing w:after="0" w:line="240" w:lineRule="auto"/>
        <w:ind w:firstLine="709"/>
        <w:jc w:val="both"/>
        <w:rPr>
          <w:rFonts w:cs="Times New Roman"/>
          <w:szCs w:val="28"/>
        </w:rPr>
      </w:pPr>
      <w:r>
        <w:rPr>
          <w:rFonts w:cs="Times New Roman"/>
          <w:szCs w:val="28"/>
        </w:rPr>
        <w:t>распознавать опасности и соблюдать правила безопасного поведения в практике современных молодежных увлечений;</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при опасных проявлениях конфликта и при возможных манипуляциях.</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Модуль 8 «Безопасность в информационном пространстве»</w:t>
      </w:r>
    </w:p>
    <w:p w:rsidR="00D503E8" w:rsidRDefault="0020456E">
      <w:pPr>
        <w:widowControl w:val="0"/>
        <w:spacing w:after="0" w:line="240" w:lineRule="auto"/>
        <w:ind w:firstLine="709"/>
        <w:jc w:val="both"/>
        <w:rPr>
          <w:rFonts w:cs="Times New Roman"/>
          <w:szCs w:val="28"/>
        </w:rPr>
      </w:pPr>
      <w:r>
        <w:rPr>
          <w:rFonts w:cs="Times New Roman"/>
          <w:szCs w:val="28"/>
        </w:rPr>
        <w:t>приво</w:t>
      </w:r>
      <w:r>
        <w:rPr>
          <w:rFonts w:cs="Times New Roman"/>
          <w:szCs w:val="28"/>
        </w:rPr>
        <w:t>дить с опорой на справочный материал примеры информационных и компьютерных угроз;</w:t>
      </w:r>
    </w:p>
    <w:p w:rsidR="00D503E8" w:rsidRDefault="0020456E">
      <w:pPr>
        <w:widowControl w:val="0"/>
        <w:spacing w:after="0" w:line="240" w:lineRule="auto"/>
        <w:ind w:firstLine="709"/>
        <w:jc w:val="both"/>
        <w:rPr>
          <w:rFonts w:cs="Times New Roman"/>
          <w:szCs w:val="28"/>
        </w:rPr>
      </w:pPr>
      <w:r>
        <w:rPr>
          <w:rFonts w:cs="Times New Roman"/>
          <w:szCs w:val="28"/>
        </w:rPr>
        <w:t xml:space="preserve">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w:t>
      </w:r>
      <w:r>
        <w:rPr>
          <w:rFonts w:cs="Times New Roman"/>
          <w:szCs w:val="28"/>
        </w:rPr>
        <w:t>в экстремистские, террористические и иные деструктивные интернет-сообщества);</w:t>
      </w:r>
    </w:p>
    <w:p w:rsidR="00D503E8" w:rsidRDefault="0020456E">
      <w:pPr>
        <w:widowControl w:val="0"/>
        <w:spacing w:after="0" w:line="240" w:lineRule="auto"/>
        <w:ind w:firstLine="709"/>
        <w:jc w:val="both"/>
        <w:rPr>
          <w:rFonts w:cs="Times New Roman"/>
          <w:szCs w:val="28"/>
        </w:rPr>
      </w:pPr>
      <w:r>
        <w:rPr>
          <w:rFonts w:cs="Times New Roman"/>
          <w:szCs w:val="28"/>
        </w:rPr>
        <w:t>владеть принципами безопасного использования Интернета;</w:t>
      </w:r>
    </w:p>
    <w:p w:rsidR="00D503E8" w:rsidRDefault="0020456E">
      <w:pPr>
        <w:widowControl w:val="0"/>
        <w:spacing w:after="0" w:line="240" w:lineRule="auto"/>
        <w:ind w:firstLine="709"/>
        <w:jc w:val="both"/>
        <w:rPr>
          <w:rFonts w:cs="Times New Roman"/>
          <w:szCs w:val="28"/>
        </w:rPr>
      </w:pPr>
      <w:r>
        <w:rPr>
          <w:rFonts w:cs="Times New Roman"/>
          <w:szCs w:val="28"/>
        </w:rPr>
        <w:t>предупреждать возникновение сложных и опасных ситуаций;</w:t>
      </w:r>
    </w:p>
    <w:p w:rsidR="00D503E8" w:rsidRDefault="0020456E">
      <w:pPr>
        <w:widowControl w:val="0"/>
        <w:spacing w:after="0" w:line="240" w:lineRule="auto"/>
        <w:ind w:firstLine="709"/>
        <w:jc w:val="both"/>
        <w:rPr>
          <w:rFonts w:cs="Times New Roman"/>
          <w:szCs w:val="28"/>
        </w:rPr>
      </w:pPr>
      <w:r>
        <w:rPr>
          <w:rFonts w:cs="Times New Roman"/>
          <w:szCs w:val="28"/>
        </w:rPr>
        <w:t>понимать и предотвращать потенциальные риски и угрозы при использо</w:t>
      </w:r>
      <w:r>
        <w:rPr>
          <w:rFonts w:cs="Times New Roman"/>
          <w:szCs w:val="28"/>
        </w:rPr>
        <w:t>вании Интернета (например: мошенничество, игромания, деструктивные сообщества в социальных сетях).</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Модуль 9 «Основы противодействия экстремизму и терроризму»</w:t>
      </w:r>
    </w:p>
    <w:p w:rsidR="00D503E8" w:rsidRDefault="0020456E">
      <w:pPr>
        <w:widowControl w:val="0"/>
        <w:spacing w:after="0" w:line="240" w:lineRule="auto"/>
        <w:ind w:firstLine="709"/>
        <w:jc w:val="both"/>
        <w:rPr>
          <w:rFonts w:cs="Times New Roman"/>
          <w:szCs w:val="28"/>
        </w:rPr>
      </w:pPr>
      <w:r>
        <w:rPr>
          <w:rFonts w:cs="Times New Roman"/>
          <w:szCs w:val="28"/>
        </w:rPr>
        <w:t>объяснять с опорой на справочный материал понятия экстремизма, терроризма, их причины и последств</w:t>
      </w:r>
      <w:r>
        <w:rPr>
          <w:rFonts w:cs="Times New Roman"/>
          <w:szCs w:val="28"/>
        </w:rPr>
        <w:t>ия;</w:t>
      </w:r>
    </w:p>
    <w:p w:rsidR="00D503E8" w:rsidRDefault="0020456E">
      <w:pPr>
        <w:widowControl w:val="0"/>
        <w:spacing w:after="0" w:line="240" w:lineRule="auto"/>
        <w:ind w:firstLine="709"/>
        <w:jc w:val="both"/>
        <w:rPr>
          <w:rFonts w:cs="Times New Roman"/>
          <w:szCs w:val="28"/>
        </w:rPr>
      </w:pPr>
      <w:r>
        <w:rPr>
          <w:rFonts w:cs="Times New Roman"/>
          <w:szCs w:val="28"/>
        </w:rPr>
        <w:t>иметь негативное отношение к экстремистской и террористической деятельности;</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D503E8" w:rsidRDefault="0020456E">
      <w:pPr>
        <w:widowControl w:val="0"/>
        <w:spacing w:after="0" w:line="240" w:lineRule="auto"/>
        <w:ind w:firstLine="709"/>
        <w:jc w:val="both"/>
        <w:rPr>
          <w:rFonts w:cs="Times New Roman"/>
          <w:szCs w:val="28"/>
        </w:rPr>
      </w:pPr>
      <w:r>
        <w:rPr>
          <w:rFonts w:cs="Times New Roman"/>
          <w:szCs w:val="28"/>
        </w:rPr>
        <w:t>распознавать ситуации угрозы террористического акта в д</w:t>
      </w:r>
      <w:r>
        <w:rPr>
          <w:rFonts w:cs="Times New Roman"/>
          <w:szCs w:val="28"/>
        </w:rPr>
        <w:t>оме, в общественном месте;</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при обнаружении в общественных местах бесхозных (или опасных) вещей и предметов;</w:t>
      </w:r>
    </w:p>
    <w:p w:rsidR="00D503E8" w:rsidRDefault="0020456E">
      <w:pPr>
        <w:widowControl w:val="0"/>
        <w:spacing w:after="0" w:line="240" w:lineRule="auto"/>
        <w:ind w:firstLine="709"/>
        <w:jc w:val="both"/>
        <w:rPr>
          <w:rFonts w:cs="Times New Roman"/>
          <w:szCs w:val="28"/>
        </w:rPr>
      </w:pPr>
      <w:r>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D503E8" w:rsidRDefault="00D503E8">
      <w:pPr>
        <w:tabs>
          <w:tab w:val="left" w:pos="993"/>
        </w:tabs>
        <w:spacing w:after="0" w:line="240" w:lineRule="auto"/>
        <w:ind w:left="20" w:right="20" w:firstLine="709"/>
        <w:jc w:val="both"/>
        <w:rPr>
          <w:rFonts w:eastAsia="Calibri" w:cs="Times New Roman"/>
          <w:b/>
          <w:bCs/>
          <w:szCs w:val="28"/>
          <w:lang w:eastAsia="en-US"/>
        </w:rPr>
      </w:pPr>
    </w:p>
    <w:p w:rsidR="00D503E8" w:rsidRDefault="0020456E">
      <w:pPr>
        <w:tabs>
          <w:tab w:val="left" w:pos="993"/>
        </w:tabs>
        <w:spacing w:after="0" w:line="240" w:lineRule="auto"/>
        <w:ind w:left="20" w:right="20" w:firstLine="709"/>
        <w:jc w:val="both"/>
        <w:rPr>
          <w:rFonts w:eastAsia="Calibri" w:cs="Times New Roman"/>
          <w:b/>
          <w:bCs/>
          <w:szCs w:val="28"/>
          <w:lang w:eastAsia="en-US"/>
        </w:rPr>
      </w:pPr>
      <w:r>
        <w:rPr>
          <w:rFonts w:eastAsia="Calibri" w:cs="Times New Roman"/>
          <w:b/>
          <w:bCs/>
          <w:szCs w:val="28"/>
          <w:lang w:eastAsia="en-US"/>
        </w:rPr>
        <w:t>Модуль</w:t>
      </w:r>
      <w:r>
        <w:rPr>
          <w:rFonts w:eastAsia="Calibri" w:cs="Times New Roman"/>
          <w:b/>
          <w:bCs/>
          <w:szCs w:val="28"/>
          <w:lang w:eastAsia="en-US"/>
        </w:rPr>
        <w:t xml:space="preserve"> 10 «Взаимодействие личности, общества и государства в обеспечении безопасности жизни и здоровья населения»</w:t>
      </w:r>
    </w:p>
    <w:p w:rsidR="00D503E8" w:rsidRDefault="0020456E">
      <w:pPr>
        <w:widowControl w:val="0"/>
        <w:spacing w:after="0" w:line="240" w:lineRule="auto"/>
        <w:ind w:firstLine="709"/>
        <w:jc w:val="both"/>
        <w:rPr>
          <w:rFonts w:cs="Times New Roman"/>
          <w:szCs w:val="28"/>
        </w:rPr>
      </w:pPr>
      <w:r>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503E8" w:rsidRDefault="0020456E">
      <w:pPr>
        <w:widowControl w:val="0"/>
        <w:spacing w:after="0" w:line="240" w:lineRule="auto"/>
        <w:ind w:firstLine="709"/>
        <w:jc w:val="both"/>
        <w:rPr>
          <w:rFonts w:cs="Times New Roman"/>
          <w:szCs w:val="28"/>
        </w:rPr>
      </w:pPr>
      <w:r>
        <w:rPr>
          <w:rFonts w:cs="Times New Roman"/>
          <w:szCs w:val="28"/>
        </w:rPr>
        <w:t>иметь пр</w:t>
      </w:r>
      <w:r>
        <w:rPr>
          <w:rFonts w:cs="Times New Roman"/>
          <w:szCs w:val="28"/>
        </w:rPr>
        <w:t>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503E8" w:rsidRDefault="0020456E">
      <w:pPr>
        <w:widowControl w:val="0"/>
        <w:spacing w:after="0" w:line="240" w:lineRule="auto"/>
        <w:ind w:firstLine="709"/>
        <w:jc w:val="both"/>
        <w:rPr>
          <w:rFonts w:cs="Times New Roman"/>
          <w:szCs w:val="28"/>
        </w:rPr>
      </w:pPr>
      <w:r>
        <w:rPr>
          <w:rFonts w:cs="Times New Roman"/>
          <w:szCs w:val="28"/>
        </w:rPr>
        <w:t>понимать и различать основные мероприятия, проводимые в Российской Федерации по обесп</w:t>
      </w:r>
      <w:r>
        <w:rPr>
          <w:rFonts w:cs="Times New Roman"/>
          <w:szCs w:val="28"/>
        </w:rPr>
        <w:t>ечению безопасности населения при угрозе и во время чрезвычайных ситуаций различного характера;</w:t>
      </w:r>
    </w:p>
    <w:p w:rsidR="00D503E8" w:rsidRDefault="0020456E">
      <w:pPr>
        <w:widowControl w:val="0"/>
        <w:spacing w:after="0" w:line="240" w:lineRule="auto"/>
        <w:ind w:firstLine="709"/>
        <w:jc w:val="both"/>
        <w:rPr>
          <w:rFonts w:cs="Times New Roman"/>
          <w:szCs w:val="28"/>
        </w:rPr>
      </w:pPr>
      <w:r>
        <w:rPr>
          <w:rFonts w:cs="Times New Roman"/>
          <w:szCs w:val="28"/>
        </w:rPr>
        <w:t>знать правила оповещения и эвакуации населения в условиях чрезвычайных ситуаций;</w:t>
      </w:r>
    </w:p>
    <w:p w:rsidR="00D503E8" w:rsidRDefault="0020456E">
      <w:pPr>
        <w:widowControl w:val="0"/>
        <w:spacing w:after="0" w:line="240" w:lineRule="auto"/>
        <w:ind w:firstLine="709"/>
        <w:jc w:val="both"/>
        <w:rPr>
          <w:rFonts w:cs="Times New Roman"/>
          <w:szCs w:val="28"/>
        </w:rPr>
      </w:pPr>
      <w:r>
        <w:rPr>
          <w:rFonts w:cs="Times New Roman"/>
          <w:szCs w:val="28"/>
        </w:rPr>
        <w:t xml:space="preserve">помнить и объяснять права и обязанности граждан Российской Федерации в области </w:t>
      </w:r>
      <w:r>
        <w:rPr>
          <w:rFonts w:cs="Times New Roman"/>
          <w:szCs w:val="28"/>
        </w:rPr>
        <w:t>безопасности в условиях чрезвычайных ситуаций мирного и военного времени;</w:t>
      </w:r>
    </w:p>
    <w:p w:rsidR="00D503E8" w:rsidRDefault="0020456E">
      <w:pPr>
        <w:widowControl w:val="0"/>
        <w:spacing w:after="0" w:line="240" w:lineRule="auto"/>
        <w:ind w:firstLine="709"/>
        <w:jc w:val="both"/>
        <w:rPr>
          <w:rFonts w:cs="Times New Roman"/>
          <w:szCs w:val="28"/>
        </w:rPr>
      </w:pPr>
      <w:r>
        <w:rPr>
          <w:rFonts w:cs="Times New Roman"/>
          <w:szCs w:val="28"/>
        </w:rPr>
        <w:t>владеть правилами безопасного поведения и безопасно действовать в различных ситуациях;</w:t>
      </w:r>
    </w:p>
    <w:p w:rsidR="00D503E8" w:rsidRDefault="0020456E">
      <w:pPr>
        <w:widowControl w:val="0"/>
        <w:spacing w:after="0" w:line="240" w:lineRule="auto"/>
        <w:ind w:firstLine="709"/>
        <w:jc w:val="both"/>
        <w:rPr>
          <w:rFonts w:cs="Times New Roman"/>
          <w:szCs w:val="28"/>
        </w:rPr>
      </w:pPr>
      <w:r>
        <w:rPr>
          <w:rFonts w:cs="Times New Roman"/>
          <w:szCs w:val="28"/>
        </w:rPr>
        <w:t>владеть способами антикоррупционного поведения с учетом возрастных обязанностей;</w:t>
      </w:r>
    </w:p>
    <w:p w:rsidR="00D503E8" w:rsidRDefault="0020456E">
      <w:pPr>
        <w:widowControl w:val="0"/>
        <w:spacing w:after="0" w:line="240" w:lineRule="auto"/>
        <w:ind w:firstLine="709"/>
        <w:jc w:val="both"/>
        <w:rPr>
          <w:rFonts w:cs="Times New Roman"/>
          <w:szCs w:val="28"/>
        </w:rPr>
      </w:pPr>
      <w:r>
        <w:rPr>
          <w:rFonts w:cs="Times New Roman"/>
          <w:szCs w:val="28"/>
        </w:rPr>
        <w:t>информировать население и соответствующие органы о возникновении опасных ситуаций.</w:t>
      </w:r>
    </w:p>
    <w:p w:rsidR="00D503E8" w:rsidRDefault="00D503E8">
      <w:pPr>
        <w:spacing w:after="0" w:line="360" w:lineRule="auto"/>
        <w:ind w:firstLine="709"/>
        <w:jc w:val="center"/>
        <w:rPr>
          <w:rFonts w:eastAsia="Times New Roman" w:cs="Times New Roman"/>
          <w:b/>
          <w:szCs w:val="28"/>
        </w:rPr>
      </w:pPr>
    </w:p>
    <w:p w:rsidR="00D503E8" w:rsidRDefault="0020456E">
      <w:pPr>
        <w:rPr>
          <w:rFonts w:eastAsia="Times New Roman" w:cs="Times New Roman"/>
          <w:b/>
          <w:szCs w:val="28"/>
        </w:rPr>
      </w:pPr>
      <w:r>
        <w:rPr>
          <w:rFonts w:eastAsia="Times New Roman" w:cs="Times New Roman"/>
          <w:b/>
          <w:szCs w:val="28"/>
        </w:rPr>
        <w:br w:type="page" w:clear="all"/>
      </w:r>
    </w:p>
    <w:p w:rsidR="00D503E8" w:rsidRDefault="0020456E">
      <w:pPr>
        <w:pStyle w:val="4"/>
        <w:rPr>
          <w:rFonts w:eastAsia="Times New Roman"/>
          <w:caps/>
        </w:rPr>
      </w:pPr>
      <w:bookmarkStart w:id="365" w:name="_Toc97114958"/>
      <w:r>
        <w:rPr>
          <w:rFonts w:eastAsia="Times New Roman"/>
          <w:caps/>
        </w:rPr>
        <w:t>2.2.1.19. Основы духовно-нравственной культуры народов России</w:t>
      </w:r>
      <w:bookmarkEnd w:id="365"/>
    </w:p>
    <w:p w:rsidR="00D503E8" w:rsidRDefault="00D503E8">
      <w:pPr>
        <w:spacing w:after="0" w:line="240" w:lineRule="auto"/>
        <w:ind w:firstLine="709"/>
        <w:jc w:val="both"/>
        <w:rPr>
          <w:rFonts w:cs="Times New Roman"/>
          <w:szCs w:val="28"/>
        </w:rPr>
      </w:pPr>
    </w:p>
    <w:p w:rsidR="00D503E8" w:rsidRDefault="00D503E8">
      <w:pPr>
        <w:spacing w:after="0" w:line="240" w:lineRule="auto"/>
        <w:ind w:firstLine="709"/>
        <w:jc w:val="both"/>
        <w:rPr>
          <w:rFonts w:cs="Times New Roman"/>
          <w:szCs w:val="28"/>
        </w:rPr>
      </w:pPr>
    </w:p>
    <w:p w:rsidR="00D503E8" w:rsidRDefault="0020456E">
      <w:pPr>
        <w:spacing w:after="0" w:line="240" w:lineRule="auto"/>
        <w:jc w:val="both"/>
        <w:rPr>
          <w:rFonts w:cs="Times New Roman"/>
          <w:caps/>
          <w:szCs w:val="28"/>
        </w:rPr>
      </w:pPr>
      <w:r>
        <w:rPr>
          <w:rFonts w:cs="Times New Roman"/>
          <w:caps/>
          <w:szCs w:val="28"/>
        </w:rPr>
        <w:t>Пояснительная записка</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Примерная рабочая программа по основам духовно-нравственной культуры народов России</w:t>
      </w:r>
      <w:r>
        <w:rPr>
          <w:rFonts w:cs="Times New Roman"/>
          <w:szCs w:val="28"/>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w:t>
      </w:r>
      <w:r>
        <w:rPr>
          <w:rFonts w:cs="Times New Roman"/>
          <w:szCs w:val="28"/>
        </w:rPr>
        <w:t xml:space="preserve">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w:t>
      </w:r>
      <w:r>
        <w:rPr>
          <w:rFonts w:cs="Times New Roman"/>
          <w:szCs w:val="28"/>
        </w:rPr>
        <w:t>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w:t>
      </w:r>
      <w:r>
        <w:rPr>
          <w:rFonts w:cs="Times New Roman"/>
          <w:szCs w:val="28"/>
        </w:rPr>
        <w:t xml:space="preserve"> развития.</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b/>
          <w:szCs w:val="28"/>
        </w:rPr>
        <w:t xml:space="preserve">Общая характеристика </w:t>
      </w:r>
      <w:r>
        <w:rPr>
          <w:rFonts w:eastAsiaTheme="majorEastAsia" w:cs="Times New Roman"/>
          <w:b/>
          <w:bCs/>
          <w:szCs w:val="28"/>
          <w:lang w:eastAsia="en-US"/>
        </w:rPr>
        <w:t xml:space="preserve">учебного предмета </w:t>
      </w:r>
      <w:r>
        <w:rPr>
          <w:rFonts w:cs="Times New Roman"/>
          <w:b/>
          <w:szCs w:val="28"/>
        </w:rPr>
        <w:t>«Основы духовно-нравственной культуры народов России»</w:t>
      </w:r>
    </w:p>
    <w:p w:rsidR="00D503E8" w:rsidRDefault="0020456E">
      <w:pPr>
        <w:spacing w:after="0" w:line="240" w:lineRule="auto"/>
        <w:ind w:firstLine="709"/>
        <w:jc w:val="both"/>
        <w:rPr>
          <w:rFonts w:cs="Times New Roman"/>
          <w:szCs w:val="28"/>
        </w:rPr>
      </w:pPr>
      <w:r>
        <w:rPr>
          <w:rFonts w:cs="Times New Roman"/>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w:t>
      </w:r>
      <w:r>
        <w:rPr>
          <w:rFonts w:cs="Times New Roman"/>
          <w:szCs w:val="28"/>
        </w:rPr>
        <w:t>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w:t>
      </w:r>
      <w:r>
        <w:rPr>
          <w:rFonts w:cs="Times New Roman"/>
          <w:szCs w:val="28"/>
        </w:rPr>
        <w:t>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w:t>
      </w:r>
      <w:r>
        <w:rPr>
          <w:rFonts w:cs="Times New Roman"/>
          <w:szCs w:val="28"/>
        </w:rPr>
        <w:t xml:space="preserve">гонационального народа Российской Федерации. </w:t>
      </w:r>
    </w:p>
    <w:p w:rsidR="00D503E8" w:rsidRDefault="0020456E">
      <w:pPr>
        <w:spacing w:after="0" w:line="240" w:lineRule="auto"/>
        <w:ind w:firstLine="709"/>
        <w:jc w:val="both"/>
        <w:rPr>
          <w:rFonts w:cs="Times New Roman"/>
          <w:szCs w:val="28"/>
        </w:rPr>
      </w:pPr>
      <w:r>
        <w:rPr>
          <w:rFonts w:cs="Times New Roman"/>
          <w:szCs w:val="28"/>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w:t>
      </w:r>
      <w:r>
        <w:rPr>
          <w:rFonts w:cs="Times New Roman"/>
          <w:szCs w:val="28"/>
        </w:rPr>
        <w:t>ному развитию.</w:t>
      </w:r>
    </w:p>
    <w:p w:rsidR="00D503E8" w:rsidRDefault="0020456E">
      <w:pPr>
        <w:spacing w:after="0" w:line="240" w:lineRule="auto"/>
        <w:ind w:firstLine="709"/>
        <w:jc w:val="both"/>
        <w:rPr>
          <w:rFonts w:cs="Times New Roman"/>
          <w:szCs w:val="28"/>
        </w:rPr>
      </w:pPr>
      <w:r>
        <w:rPr>
          <w:rFonts w:eastAsia="Times New Roman" w:cs="Times New Roman"/>
          <w:szCs w:val="28"/>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w:t>
      </w:r>
      <w:r>
        <w:rPr>
          <w:rFonts w:eastAsia="Times New Roman" w:cs="Times New Roman"/>
          <w:szCs w:val="28"/>
        </w:rPr>
        <w:t xml:space="preserve">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Pr>
          <w:rFonts w:cs="Times New Roman"/>
          <w:szCs w:val="28"/>
        </w:rPr>
        <w:t>межличностных отношений, включая отношения между людьми различных национ</w:t>
      </w:r>
      <w:r>
        <w:rPr>
          <w:rFonts w:cs="Times New Roman"/>
          <w:szCs w:val="28"/>
        </w:rPr>
        <w:t xml:space="preserve">альностей и вероисповеданий, а также в семейно-бытовой сфере, </w:t>
      </w:r>
      <w:r>
        <w:rPr>
          <w:rFonts w:eastAsia="Times New Roman" w:cs="Times New Roman"/>
          <w:szCs w:val="28"/>
        </w:rPr>
        <w:t xml:space="preserve">соотносить собственное поведение и поступки </w:t>
      </w:r>
      <w:r>
        <w:rPr>
          <w:rFonts w:cs="Times New Roman"/>
          <w:szCs w:val="28"/>
        </w:rPr>
        <w:t>других людей с нравственными ценностями и принятыми в российском обществе правилами и нормами</w:t>
      </w:r>
      <w:r>
        <w:rPr>
          <w:rFonts w:eastAsia="Times New Roman" w:cs="Times New Roman"/>
          <w:szCs w:val="28"/>
        </w:rPr>
        <w:t>.</w:t>
      </w:r>
    </w:p>
    <w:p w:rsidR="00D503E8" w:rsidRDefault="0020456E">
      <w:pPr>
        <w:spacing w:after="0" w:line="240" w:lineRule="auto"/>
        <w:ind w:firstLine="709"/>
        <w:jc w:val="both"/>
        <w:rPr>
          <w:rFonts w:cs="Times New Roman"/>
          <w:szCs w:val="28"/>
        </w:rPr>
      </w:pPr>
      <w:r>
        <w:rPr>
          <w:rFonts w:cs="Times New Roman"/>
          <w:szCs w:val="28"/>
        </w:rPr>
        <w:t>Программа отражает содержание обучения предмету «Основы</w:t>
      </w:r>
      <w:r>
        <w:rPr>
          <w:rFonts w:cs="Times New Roman"/>
          <w:szCs w:val="28"/>
        </w:rPr>
        <w:t xml:space="preserve"> духовно-нравственной культуры народов России» с учетом особых образовательных потребностей обучающихся с ЗПР.</w:t>
      </w:r>
      <w:r>
        <w:rPr>
          <w:rFonts w:cs="Times New Roman"/>
        </w:rPr>
        <w:t xml:space="preserve"> </w:t>
      </w:r>
      <w:r>
        <w:rPr>
          <w:rFonts w:cs="Times New Roman"/>
          <w:szCs w:val="28"/>
        </w:rPr>
        <w:t xml:space="preserve">Овладение учебным предметом «Основы духовно-нравственной культуры народов России», </w:t>
      </w:r>
      <w:r>
        <w:rPr>
          <w:rFonts w:eastAsia="Times New Roman" w:cs="Times New Roman"/>
          <w:szCs w:val="28"/>
        </w:rPr>
        <w:t xml:space="preserve">осмысление и усвоение </w:t>
      </w:r>
      <w:r>
        <w:rPr>
          <w:rFonts w:cs="Times New Roman"/>
          <w:szCs w:val="28"/>
        </w:rPr>
        <w:t>информации морально-нравственного характ</w:t>
      </w:r>
      <w:r>
        <w:rPr>
          <w:rFonts w:cs="Times New Roman"/>
          <w:szCs w:val="28"/>
        </w:rPr>
        <w:t>ера</w:t>
      </w:r>
      <w:r>
        <w:rPr>
          <w:rFonts w:eastAsia="Times New Roman" w:cs="Times New Roman"/>
          <w:szCs w:val="28"/>
        </w:rPr>
        <w:t xml:space="preserve"> представляет определенную сложность для обучающихся с </w:t>
      </w:r>
      <w:r>
        <w:rPr>
          <w:rFonts w:cs="Times New Roman"/>
          <w:szCs w:val="28"/>
        </w:rPr>
        <w:t>ЗПР</w:t>
      </w:r>
      <w:r>
        <w:rPr>
          <w:rFonts w:eastAsia="Times New Roman" w:cs="Times New Roman"/>
          <w:szCs w:val="28"/>
        </w:rPr>
        <w:t>. Это связано</w:t>
      </w:r>
      <w:r>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w:t>
      </w:r>
      <w:r>
        <w:rPr>
          <w:rFonts w:cs="Times New Roman"/>
          <w:szCs w:val="28"/>
        </w:rPr>
        <w:t>, низким уровнем речевого развития.</w:t>
      </w:r>
    </w:p>
    <w:p w:rsidR="00D503E8" w:rsidRDefault="0020456E">
      <w:pPr>
        <w:spacing w:after="0" w:line="240" w:lineRule="auto"/>
        <w:ind w:firstLine="709"/>
        <w:jc w:val="both"/>
        <w:rPr>
          <w:rFonts w:cs="Times New Roman"/>
          <w:szCs w:val="28"/>
        </w:rPr>
      </w:pPr>
      <w:r>
        <w:rPr>
          <w:rFonts w:cs="Times New Roman"/>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w:t>
      </w:r>
      <w:r>
        <w:rPr>
          <w:rFonts w:cs="Times New Roman"/>
          <w:szCs w:val="28"/>
        </w:rPr>
        <w:t>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w:t>
      </w:r>
      <w:r>
        <w:rPr>
          <w:rFonts w:cs="Times New Roman"/>
          <w:szCs w:val="28"/>
        </w:rPr>
        <w:t>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w:t>
      </w:r>
      <w:r>
        <w:rPr>
          <w:rFonts w:cs="Times New Roman"/>
          <w:szCs w:val="28"/>
        </w:rPr>
        <w:t>тивность предъявления и объяснения учебного материала при трудностях в усвоении и переработке информации.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 xml:space="preserve">Цели и задачи изучения учебного предмета </w:t>
      </w:r>
      <w:r>
        <w:rPr>
          <w:rFonts w:cs="Times New Roman"/>
          <w:b/>
          <w:szCs w:val="28"/>
        </w:rPr>
        <w:t>«Основы духовно-нравственной культуры народов России»</w:t>
      </w:r>
    </w:p>
    <w:p w:rsidR="00D503E8" w:rsidRDefault="0020456E">
      <w:pPr>
        <w:spacing w:after="0" w:line="240" w:lineRule="auto"/>
        <w:ind w:firstLine="709"/>
        <w:jc w:val="both"/>
        <w:rPr>
          <w:rFonts w:cs="Times New Roman"/>
          <w:szCs w:val="28"/>
        </w:rPr>
      </w:pPr>
      <w:r>
        <w:rPr>
          <w:rFonts w:cs="Times New Roman"/>
          <w:szCs w:val="28"/>
        </w:rPr>
        <w:t>Общие цели изучения учебного предмета «Основы духовно-</w:t>
      </w:r>
      <w:r>
        <w:rPr>
          <w:rFonts w:cs="Times New Roman"/>
          <w:szCs w:val="28"/>
        </w:rPr>
        <w:t>нравственной культуры народов России» представлены в Примерной основной образовательной программе основного общего образования.</w:t>
      </w:r>
    </w:p>
    <w:p w:rsidR="00D503E8" w:rsidRDefault="0020456E">
      <w:pPr>
        <w:spacing w:after="0" w:line="240" w:lineRule="auto"/>
        <w:ind w:firstLine="709"/>
        <w:jc w:val="both"/>
        <w:rPr>
          <w:rFonts w:cs="Times New Roman"/>
          <w:szCs w:val="28"/>
          <w:shd w:val="clear" w:color="auto" w:fill="FFFFFF"/>
        </w:rPr>
      </w:pPr>
      <w:r>
        <w:rPr>
          <w:rFonts w:cs="Times New Roman"/>
          <w:i/>
          <w:szCs w:val="28"/>
        </w:rPr>
        <w:t>Специальной целью</w:t>
      </w:r>
      <w:r>
        <w:rPr>
          <w:rFonts w:cs="Times New Roman"/>
          <w:b/>
          <w:szCs w:val="28"/>
        </w:rPr>
        <w:t xml:space="preserve"> </w:t>
      </w:r>
      <w:r>
        <w:rPr>
          <w:rFonts w:cs="Times New Roman"/>
          <w:szCs w:val="28"/>
        </w:rPr>
        <w:t xml:space="preserve">изучения предмета «Основы духовно-нравственной культуры народов России» </w:t>
      </w:r>
      <w:r>
        <w:rPr>
          <w:rFonts w:cs="Times New Roman"/>
          <w:szCs w:val="28"/>
          <w:shd w:val="clear" w:color="auto" w:fill="FFFFFF"/>
        </w:rPr>
        <w:t xml:space="preserve">обучающимися с ЗПР </w:t>
      </w:r>
      <w:r>
        <w:rPr>
          <w:rFonts w:cs="Times New Roman"/>
          <w:szCs w:val="28"/>
        </w:rPr>
        <w:t xml:space="preserve">является их </w:t>
      </w:r>
      <w:r>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w:t>
      </w:r>
      <w:r>
        <w:rPr>
          <w:rFonts w:cs="Times New Roman"/>
          <w:szCs w:val="28"/>
          <w:shd w:val="clear" w:color="auto" w:fill="FFFFFF"/>
        </w:rPr>
        <w:t>вственного гражданина России, любящего свое Отечество, способного к нравственному совершенствованию и развитию.</w:t>
      </w:r>
    </w:p>
    <w:p w:rsidR="00D503E8" w:rsidRDefault="0020456E">
      <w:pPr>
        <w:pStyle w:val="af1"/>
        <w:shd w:val="clear" w:color="auto" w:fill="FFFFFF"/>
        <w:spacing w:before="0" w:beforeAutospacing="0" w:after="0" w:afterAutospacing="0"/>
        <w:ind w:firstLine="709"/>
        <w:jc w:val="both"/>
        <w:rPr>
          <w:sz w:val="28"/>
          <w:szCs w:val="28"/>
        </w:rPr>
      </w:pPr>
      <w:r>
        <w:rPr>
          <w:sz w:val="28"/>
          <w:szCs w:val="28"/>
        </w:rPr>
        <w:t>Достижение этих целей обеспечивается решением следующих</w:t>
      </w:r>
      <w:r>
        <w:rPr>
          <w:b/>
          <w:sz w:val="28"/>
          <w:szCs w:val="28"/>
        </w:rPr>
        <w:t xml:space="preserve"> </w:t>
      </w:r>
      <w:r>
        <w:rPr>
          <w:i/>
          <w:sz w:val="28"/>
          <w:szCs w:val="28"/>
        </w:rPr>
        <w:t>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первоначальных представлений о трад</w:t>
      </w:r>
      <w:r>
        <w:rPr>
          <w:szCs w:val="28"/>
        </w:rPr>
        <w:t>иционных религиях народов России, их роли в культуре, истории российского общества;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w:t>
      </w:r>
      <w:r>
        <w:rPr>
          <w:szCs w:val="28"/>
        </w:rPr>
        <w:t>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информационной культуры обучающихся с ЗПР.</w:t>
      </w:r>
    </w:p>
    <w:p w:rsidR="00D503E8" w:rsidRDefault="0020456E">
      <w:pPr>
        <w:spacing w:after="0" w:line="240" w:lineRule="auto"/>
        <w:ind w:firstLine="709"/>
        <w:jc w:val="both"/>
        <w:rPr>
          <w:rFonts w:cs="Times New Roman"/>
          <w:szCs w:val="28"/>
        </w:rPr>
      </w:pPr>
      <w:r>
        <w:rPr>
          <w:rFonts w:cs="Times New Roman"/>
          <w:szCs w:val="28"/>
        </w:rPr>
        <w:t>Особенности психического р</w:t>
      </w:r>
      <w:r>
        <w:rPr>
          <w:rFonts w:cs="Times New Roman"/>
          <w:szCs w:val="28"/>
        </w:rPr>
        <w:t>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w:t>
      </w:r>
      <w:r>
        <w:rPr>
          <w:rFonts w:cs="Times New Roman"/>
          <w:szCs w:val="28"/>
        </w:rPr>
        <w:t>ние познавательной активности, повышение коммуникативной компетентности в разных социальных условиях.</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bookmarkStart w:id="366" w:name="_Toc83238854"/>
      <w:r>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D503E8" w:rsidRDefault="0020456E">
      <w:pPr>
        <w:spacing w:after="0" w:line="240" w:lineRule="auto"/>
        <w:ind w:firstLine="709"/>
        <w:jc w:val="both"/>
        <w:rPr>
          <w:rFonts w:cs="Times New Roman"/>
          <w:szCs w:val="28"/>
        </w:rPr>
      </w:pPr>
      <w:r>
        <w:rPr>
          <w:rFonts w:cs="Times New Roman"/>
          <w:szCs w:val="28"/>
        </w:rPr>
        <w:t>Обучение учебному предмету «Основы духовно-нрав</w:t>
      </w:r>
      <w:r>
        <w:rPr>
          <w:rFonts w:cs="Times New Roman"/>
          <w:szCs w:val="28"/>
        </w:rPr>
        <w:t>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w:t>
      </w:r>
      <w:r>
        <w:rPr>
          <w:rFonts w:cs="Times New Roman"/>
          <w:szCs w:val="28"/>
        </w:rPr>
        <w:t>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w:t>
      </w:r>
      <w:r>
        <w:rPr>
          <w:rFonts w:cs="Times New Roman"/>
          <w:szCs w:val="28"/>
        </w:rPr>
        <w:t>азных приемов актуализации (визуальная опора, памятка и т.д.), опору на личный опыт подростка, привлечение краеведческого материала.</w:t>
      </w:r>
    </w:p>
    <w:p w:rsidR="00D503E8" w:rsidRDefault="00D503E8">
      <w:pPr>
        <w:spacing w:after="0" w:line="360" w:lineRule="auto"/>
        <w:jc w:val="center"/>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w:t>
      </w:r>
      <w:r>
        <w:rPr>
          <w:rFonts w:cs="Times New Roman"/>
          <w:b/>
          <w:szCs w:val="28"/>
        </w:rPr>
        <w:t>ленное освоение содержании образования по предмету «Основы духовно-нравственной культуры народов России»</w:t>
      </w:r>
    </w:p>
    <w:p w:rsidR="00D503E8" w:rsidRDefault="0020456E">
      <w:pPr>
        <w:spacing w:after="0" w:line="240" w:lineRule="auto"/>
        <w:ind w:firstLine="709"/>
        <w:jc w:val="both"/>
        <w:rPr>
          <w:rFonts w:cs="Times New Roman"/>
          <w:szCs w:val="28"/>
        </w:rPr>
      </w:pPr>
      <w:r>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w:t>
      </w:r>
      <w:r>
        <w:rPr>
          <w:rFonts w:cs="Times New Roman"/>
          <w:szCs w:val="28"/>
        </w:rPr>
        <w:t xml:space="preserve">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Pr>
          <w:rFonts w:cs="Times New Roman"/>
          <w:i/>
          <w:szCs w:val="28"/>
        </w:rPr>
        <w:t xml:space="preserve"> </w:t>
      </w:r>
      <w:r>
        <w:rPr>
          <w:rFonts w:cs="Times New Roman"/>
          <w:szCs w:val="28"/>
        </w:rPr>
        <w:t>усиление предметно-практической деятельности; чередование видов деятельн</w:t>
      </w:r>
      <w:r>
        <w:rPr>
          <w:rFonts w:cs="Times New Roman"/>
          <w:szCs w:val="28"/>
        </w:rPr>
        <w:t>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w:t>
      </w:r>
      <w:r>
        <w:rPr>
          <w:rFonts w:cs="Times New Roman"/>
          <w:szCs w:val="28"/>
        </w:rPr>
        <w:t>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w:t>
      </w:r>
      <w:r>
        <w:rPr>
          <w:rFonts w:cs="Times New Roman"/>
          <w:szCs w:val="28"/>
        </w:rPr>
        <w:t>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D503E8" w:rsidRDefault="0020456E">
      <w:pPr>
        <w:spacing w:after="0" w:line="240" w:lineRule="auto"/>
        <w:ind w:firstLine="709"/>
        <w:jc w:val="both"/>
        <w:rPr>
          <w:rFonts w:cs="Times New Roman"/>
          <w:szCs w:val="28"/>
        </w:rPr>
      </w:pPr>
      <w:r>
        <w:rPr>
          <w:rFonts w:cs="Times New Roman"/>
          <w:szCs w:val="28"/>
        </w:rPr>
        <w:t>Примерная те</w:t>
      </w:r>
      <w:r>
        <w:rPr>
          <w:rFonts w:cs="Times New Roman"/>
          <w:szCs w:val="28"/>
        </w:rPr>
        <w:t>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w:t>
      </w:r>
      <w:r>
        <w:rPr>
          <w:rFonts w:cs="Times New Roman"/>
          <w:szCs w:val="28"/>
        </w:rPr>
        <w:t xml:space="preserve">огии. </w:t>
      </w:r>
      <w:r>
        <w:rPr>
          <w:rFonts w:cs="Times New Roman"/>
          <w:szCs w:val="28"/>
          <w:shd w:val="clear" w:color="auto" w:fill="FFFFFF"/>
        </w:rPr>
        <w:t xml:space="preserve">Каждое новое слово закрепляется в речевой практике обучающихся. </w:t>
      </w:r>
      <w:r>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eastAsia="Times New Roman" w:cs="Times New Roman"/>
          <w:b/>
          <w:szCs w:val="28"/>
        </w:rPr>
      </w:pPr>
      <w:bookmarkStart w:id="367" w:name="_Toc83238856"/>
      <w:r>
        <w:rPr>
          <w:rFonts w:eastAsia="Times New Roman" w:cs="Times New Roman"/>
          <w:b/>
          <w:szCs w:val="28"/>
        </w:rPr>
        <w:t>Место учебного предме</w:t>
      </w:r>
      <w:r>
        <w:rPr>
          <w:rFonts w:eastAsia="Times New Roman" w:cs="Times New Roman"/>
          <w:b/>
          <w:szCs w:val="28"/>
        </w:rPr>
        <w:t>та «Основы духовно-нравственной культуры народов России» в учебном плане</w:t>
      </w:r>
      <w:bookmarkEnd w:id="367"/>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w:t>
      </w:r>
      <w:r>
        <w:rPr>
          <w:rFonts w:eastAsia="Times New Roman" w:cs="Times New Roman"/>
          <w:szCs w:val="28"/>
        </w:rPr>
        <w:t>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w:t>
      </w:r>
      <w:r>
        <w:rPr>
          <w:rFonts w:eastAsia="Times New Roman" w:cs="Times New Roman"/>
          <w:szCs w:val="28"/>
        </w:rPr>
        <w:t>его образования обучающихся с задержкой психического развития.</w:t>
      </w:r>
    </w:p>
    <w:p w:rsidR="00D503E8" w:rsidRDefault="00D503E8">
      <w:pPr>
        <w:spacing w:after="0" w:line="240" w:lineRule="auto"/>
        <w:ind w:firstLine="709"/>
        <w:jc w:val="both"/>
        <w:rPr>
          <w:rFonts w:cs="Times New Roman"/>
          <w:b/>
          <w:szCs w:val="28"/>
        </w:rPr>
      </w:pPr>
    </w:p>
    <w:p w:rsidR="00D503E8" w:rsidRDefault="00D503E8">
      <w:pPr>
        <w:spacing w:after="0" w:line="360" w:lineRule="auto"/>
        <w:ind w:firstLine="709"/>
        <w:jc w:val="center"/>
        <w:rPr>
          <w:rFonts w:eastAsia="Times New Roman" w:cs="Times New Roman"/>
          <w:b/>
          <w:szCs w:val="28"/>
        </w:rPr>
      </w:pPr>
    </w:p>
    <w:p w:rsidR="00D503E8" w:rsidRDefault="0020456E">
      <w:pPr>
        <w:spacing w:after="0" w:line="240" w:lineRule="auto"/>
        <w:rPr>
          <w:rFonts w:cs="Times New Roman"/>
          <w:caps/>
          <w:szCs w:val="28"/>
        </w:rPr>
      </w:pPr>
      <w:r>
        <w:rPr>
          <w:rFonts w:cs="Times New Roman"/>
          <w:caps/>
          <w:szCs w:val="28"/>
        </w:rPr>
        <w:t xml:space="preserve">СОДЕРЖАНИЕ УЧЕБНОГО ПРЕДМЕТА </w:t>
      </w:r>
    </w:p>
    <w:p w:rsidR="00D503E8" w:rsidRDefault="0020456E">
      <w:pPr>
        <w:spacing w:after="0" w:line="240" w:lineRule="auto"/>
        <w:rPr>
          <w:rFonts w:cs="Times New Roman"/>
          <w:caps/>
          <w:szCs w:val="28"/>
        </w:rPr>
      </w:pPr>
      <w:r>
        <w:rPr>
          <w:rFonts w:cs="Times New Roman"/>
          <w:caps/>
          <w:szCs w:val="28"/>
        </w:rPr>
        <w:t>«Основы духовно-нравственной культуры народов России»</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Примерные контрольно-измерительные материалы</w:t>
      </w:r>
    </w:p>
    <w:p w:rsidR="00D503E8" w:rsidRDefault="0020456E">
      <w:pPr>
        <w:spacing w:after="0" w:line="240" w:lineRule="auto"/>
        <w:ind w:firstLine="709"/>
        <w:jc w:val="both"/>
        <w:rPr>
          <w:rFonts w:cs="Times New Roman"/>
          <w:szCs w:val="28"/>
        </w:rPr>
      </w:pPr>
      <w:r>
        <w:rPr>
          <w:rFonts w:cs="Times New Roman"/>
          <w:szCs w:val="28"/>
        </w:rPr>
        <w:t>Для организации проверки, учета и контроля знаний обучающихся с ЗПР предусмотрен контроль в в</w:t>
      </w:r>
      <w:r>
        <w:rPr>
          <w:rFonts w:cs="Times New Roman"/>
          <w:szCs w:val="28"/>
        </w:rPr>
        <w:t>иде: индивидуальных заданий, устных опросов, защиты проектов.</w:t>
      </w:r>
    </w:p>
    <w:p w:rsidR="00D503E8" w:rsidRDefault="0020456E">
      <w:pPr>
        <w:spacing w:after="0" w:line="240" w:lineRule="auto"/>
        <w:ind w:firstLine="709"/>
        <w:jc w:val="both"/>
        <w:rPr>
          <w:rFonts w:cs="Times New Roman"/>
          <w:szCs w:val="28"/>
        </w:rPr>
      </w:pPr>
      <w:r>
        <w:rPr>
          <w:rFonts w:cs="Times New Roman"/>
          <w:szCs w:val="28"/>
        </w:rPr>
        <w:t>Для обучающихся с ЗПР возможно изменени</w:t>
      </w:r>
      <w:r>
        <w:rPr>
          <w:rFonts w:cs="Times New Roman"/>
          <w:szCs w:val="28"/>
        </w:rPr>
        <w:t>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D503E8" w:rsidRDefault="00D503E8">
      <w:pPr>
        <w:spacing w:after="0" w:line="360" w:lineRule="auto"/>
        <w:ind w:firstLine="709"/>
        <w:jc w:val="center"/>
        <w:rPr>
          <w:rFonts w:eastAsia="Times New Roman" w:cs="Times New Roman"/>
          <w:b/>
          <w:szCs w:val="28"/>
        </w:rPr>
      </w:pPr>
    </w:p>
    <w:p w:rsidR="00D503E8" w:rsidRDefault="00D503E8">
      <w:pPr>
        <w:spacing w:after="0" w:line="360" w:lineRule="auto"/>
        <w:ind w:firstLine="709"/>
        <w:jc w:val="center"/>
        <w:rPr>
          <w:rFonts w:eastAsia="Times New Roman" w:cs="Times New Roman"/>
          <w:b/>
          <w:szCs w:val="28"/>
        </w:rPr>
      </w:pPr>
    </w:p>
    <w:p w:rsidR="00D503E8" w:rsidRDefault="0020456E">
      <w:pPr>
        <w:spacing w:after="0" w:line="240" w:lineRule="auto"/>
        <w:rPr>
          <w:rFonts w:eastAsiaTheme="majorEastAsia" w:cs="Times New Roman"/>
          <w:bCs/>
          <w:caps/>
          <w:szCs w:val="28"/>
          <w:lang w:eastAsia="en-US"/>
        </w:rPr>
      </w:pPr>
      <w:r>
        <w:rPr>
          <w:rFonts w:eastAsiaTheme="majorEastAsia" w:cs="Times New Roman"/>
          <w:bCs/>
          <w:szCs w:val="28"/>
          <w:lang w:eastAsia="en-US"/>
        </w:rPr>
        <w:t xml:space="preserve">ПЛАНИРУЕМЫЕ РЕЗУЛЬТАТЫ ОСВОЕНИЯ УЧЕБНОГО ПРЕДМЕТА </w:t>
      </w:r>
      <w:r>
        <w:rPr>
          <w:rFonts w:cs="Times New Roman"/>
          <w:caps/>
          <w:szCs w:val="28"/>
        </w:rPr>
        <w:t xml:space="preserve">«Основы духовно-нравственной культуры народов России» </w:t>
      </w:r>
      <w:r>
        <w:rPr>
          <w:rFonts w:eastAsiaTheme="majorEastAsia" w:cs="Times New Roman"/>
          <w:bCs/>
          <w:szCs w:val="28"/>
          <w:lang w:eastAsia="en-US"/>
        </w:rPr>
        <w:t>НА УРОВНЕ ОСНОВНОГО ОБЩЕГО ОБРАЗОВАНИЯ</w:t>
      </w:r>
    </w:p>
    <w:p w:rsidR="00D503E8" w:rsidRDefault="00D503E8">
      <w:pPr>
        <w:spacing w:after="0" w:line="360" w:lineRule="auto"/>
        <w:ind w:firstLine="709"/>
        <w:jc w:val="center"/>
        <w:rPr>
          <w:rFonts w:eastAsia="Times New Roman" w:cs="Times New Roman"/>
          <w:b/>
          <w:szCs w:val="28"/>
        </w:rPr>
      </w:pPr>
    </w:p>
    <w:p w:rsidR="00D503E8" w:rsidRDefault="0020456E">
      <w:pPr>
        <w:spacing w:after="0" w:line="240" w:lineRule="auto"/>
        <w:ind w:firstLine="709"/>
        <w:jc w:val="both"/>
        <w:rPr>
          <w:b/>
          <w:caps/>
          <w:szCs w:val="28"/>
        </w:rPr>
      </w:pPr>
      <w:r>
        <w:rPr>
          <w:b/>
          <w:caps/>
          <w:szCs w:val="28"/>
        </w:rPr>
        <w:t>Личностные результаты:</w:t>
      </w:r>
    </w:p>
    <w:p w:rsidR="00D503E8" w:rsidRDefault="0020456E">
      <w:pPr>
        <w:spacing w:after="0" w:line="240" w:lineRule="auto"/>
        <w:ind w:firstLine="709"/>
        <w:jc w:val="both"/>
        <w:rPr>
          <w:rFonts w:cs="Times New Roman"/>
          <w:szCs w:val="28"/>
        </w:rPr>
      </w:pPr>
      <w:r>
        <w:rPr>
          <w:rFonts w:cs="Times New Roman"/>
          <w:szCs w:val="28"/>
        </w:rPr>
        <w:t>воспитание у обучающихся с ЗПР российской гражданской идентичности: патриотизма, уваже</w:t>
      </w:r>
      <w:r>
        <w:rPr>
          <w:rFonts w:cs="Times New Roman"/>
          <w:szCs w:val="28"/>
        </w:rPr>
        <w:t xml:space="preserve">ния к Отечеству, прошлому и настоящему многонационального народа России; </w:t>
      </w:r>
    </w:p>
    <w:p w:rsidR="00D503E8" w:rsidRDefault="0020456E">
      <w:pPr>
        <w:spacing w:after="0" w:line="240" w:lineRule="auto"/>
        <w:ind w:firstLine="709"/>
        <w:jc w:val="both"/>
        <w:rPr>
          <w:rFonts w:cs="Times New Roman"/>
          <w:szCs w:val="28"/>
        </w:rPr>
      </w:pPr>
      <w:r>
        <w:rPr>
          <w:rFonts w:cs="Times New Roman"/>
          <w:szCs w:val="28"/>
        </w:rPr>
        <w:t xml:space="preserve">неприятие любых форм экстремизма, дискриминации; </w:t>
      </w:r>
    </w:p>
    <w:p w:rsidR="00D503E8" w:rsidRDefault="0020456E">
      <w:pPr>
        <w:spacing w:after="0" w:line="240" w:lineRule="auto"/>
        <w:ind w:firstLine="709"/>
        <w:jc w:val="both"/>
        <w:rPr>
          <w:rFonts w:cs="Times New Roman"/>
          <w:szCs w:val="28"/>
        </w:rPr>
      </w:pPr>
      <w:r>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w:t>
      </w:r>
      <w:r>
        <w:rPr>
          <w:rFonts w:cs="Times New Roman"/>
          <w:szCs w:val="28"/>
        </w:rPr>
        <w:t>ть к участию в гуманитарной деятельности (волонтерство; помощь людям, нуждающимся в ней);</w:t>
      </w:r>
    </w:p>
    <w:p w:rsidR="00D503E8" w:rsidRDefault="0020456E">
      <w:pPr>
        <w:spacing w:after="0" w:line="240" w:lineRule="auto"/>
        <w:ind w:firstLine="709"/>
        <w:jc w:val="both"/>
        <w:rPr>
          <w:rFonts w:cs="Times New Roman"/>
          <w:szCs w:val="28"/>
        </w:rPr>
      </w:pPr>
      <w:r>
        <w:rPr>
          <w:rFonts w:cs="Times New Roman"/>
          <w:szCs w:val="28"/>
        </w:rPr>
        <w:t xml:space="preserve">развитие морального сознания, формирование нравственных чувств и нравственного поведения; </w:t>
      </w:r>
    </w:p>
    <w:p w:rsidR="00D503E8" w:rsidRDefault="0020456E">
      <w:pPr>
        <w:spacing w:after="0" w:line="240" w:lineRule="auto"/>
        <w:ind w:firstLine="709"/>
        <w:jc w:val="both"/>
        <w:rPr>
          <w:rFonts w:cs="Times New Roman"/>
          <w:szCs w:val="28"/>
        </w:rPr>
      </w:pPr>
      <w:r>
        <w:rPr>
          <w:rFonts w:cs="Times New Roman"/>
          <w:szCs w:val="28"/>
        </w:rPr>
        <w:t>готовность оценивать свое поведение и поступки, а также поведение и поступк</w:t>
      </w:r>
      <w:r>
        <w:rPr>
          <w:rFonts w:cs="Times New Roman"/>
          <w:szCs w:val="28"/>
        </w:rPr>
        <w:t>и других людей с позиции нравственных и правовых норм с учетом осознания последствий поступков; активное неприятие асоциальных поступков;</w:t>
      </w:r>
    </w:p>
    <w:p w:rsidR="00D503E8" w:rsidRDefault="0020456E">
      <w:pPr>
        <w:spacing w:after="0" w:line="240" w:lineRule="auto"/>
        <w:ind w:firstLine="709"/>
        <w:jc w:val="both"/>
        <w:rPr>
          <w:rFonts w:cs="Times New Roman"/>
          <w:szCs w:val="28"/>
        </w:rPr>
      </w:pPr>
      <w:r>
        <w:rPr>
          <w:rFonts w:cs="Times New Roman"/>
          <w:szCs w:val="28"/>
        </w:rPr>
        <w:t>понимание ценности отечественного религиозного искусства;</w:t>
      </w:r>
    </w:p>
    <w:p w:rsidR="00D503E8" w:rsidRDefault="0020456E">
      <w:pPr>
        <w:spacing w:after="0" w:line="240" w:lineRule="auto"/>
        <w:ind w:firstLine="709"/>
        <w:jc w:val="both"/>
        <w:rPr>
          <w:rFonts w:cs="Times New Roman"/>
          <w:szCs w:val="28"/>
        </w:rPr>
      </w:pPr>
      <w:r>
        <w:rPr>
          <w:rFonts w:cs="Times New Roman"/>
          <w:szCs w:val="28"/>
        </w:rPr>
        <w:t>установка на осмысление чужого опыта, собственных наблюдений</w:t>
      </w:r>
      <w:r>
        <w:rPr>
          <w:rFonts w:cs="Times New Roman"/>
          <w:szCs w:val="28"/>
        </w:rPr>
        <w:t xml:space="preserve"> и поступков;</w:t>
      </w:r>
    </w:p>
    <w:p w:rsidR="00D503E8" w:rsidRDefault="0020456E">
      <w:pPr>
        <w:spacing w:after="0" w:line="240" w:lineRule="auto"/>
        <w:ind w:firstLine="709"/>
        <w:jc w:val="both"/>
        <w:rPr>
          <w:rFonts w:cs="Times New Roman"/>
          <w:szCs w:val="28"/>
        </w:rPr>
      </w:pPr>
      <w:r>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503E8" w:rsidRDefault="0020456E">
      <w:pPr>
        <w:spacing w:after="0" w:line="240" w:lineRule="auto"/>
        <w:ind w:firstLine="709"/>
        <w:jc w:val="both"/>
        <w:rPr>
          <w:rFonts w:cs="Times New Roman"/>
          <w:szCs w:val="28"/>
        </w:rPr>
      </w:pPr>
      <w:r>
        <w:rPr>
          <w:rFonts w:cs="Times New Roman"/>
          <w:szCs w:val="28"/>
        </w:rPr>
        <w:t>способность осознавать эмоциональное состояние себя и других, управлять собственным эм</w:t>
      </w:r>
      <w:r>
        <w:rPr>
          <w:rFonts w:cs="Times New Roman"/>
          <w:szCs w:val="28"/>
        </w:rPr>
        <w:t>оциональным состоянием;</w:t>
      </w:r>
    </w:p>
    <w:p w:rsidR="00D503E8" w:rsidRDefault="0020456E">
      <w:pPr>
        <w:spacing w:after="0" w:line="240" w:lineRule="auto"/>
        <w:ind w:firstLine="709"/>
        <w:jc w:val="both"/>
        <w:rPr>
          <w:rFonts w:cs="Times New Roman"/>
          <w:szCs w:val="28"/>
        </w:rPr>
      </w:pPr>
      <w:r>
        <w:rPr>
          <w:rFonts w:cs="Times New Roman"/>
          <w:szCs w:val="28"/>
        </w:rPr>
        <w:t>принятие себя и других без осуждения; признание своего права на ошибку и такого же права другого человека;</w:t>
      </w:r>
    </w:p>
    <w:p w:rsidR="00D503E8" w:rsidRDefault="0020456E">
      <w:pPr>
        <w:spacing w:after="0" w:line="240" w:lineRule="auto"/>
        <w:ind w:firstLine="709"/>
        <w:jc w:val="both"/>
        <w:rPr>
          <w:rFonts w:cs="Times New Roman"/>
          <w:szCs w:val="28"/>
        </w:rPr>
      </w:pPr>
      <w:r>
        <w:rPr>
          <w:rFonts w:cs="Times New Roman"/>
          <w:szCs w:val="28"/>
        </w:rPr>
        <w:t>уважение к труду и результатам трудовой деятельности;</w:t>
      </w:r>
    </w:p>
    <w:p w:rsidR="00D503E8" w:rsidRDefault="0020456E">
      <w:pPr>
        <w:spacing w:after="0" w:line="240" w:lineRule="auto"/>
        <w:ind w:firstLine="709"/>
        <w:jc w:val="both"/>
        <w:rPr>
          <w:rFonts w:cs="Times New Roman"/>
          <w:szCs w:val="28"/>
        </w:rPr>
      </w:pPr>
      <w:r>
        <w:rPr>
          <w:rFonts w:cs="Times New Roman"/>
          <w:szCs w:val="28"/>
        </w:rPr>
        <w:t>активное неприятие действий, приносящих вред окружающей среде;</w:t>
      </w:r>
    </w:p>
    <w:p w:rsidR="00D503E8" w:rsidRDefault="0020456E">
      <w:pPr>
        <w:spacing w:after="0" w:line="240" w:lineRule="auto"/>
        <w:ind w:firstLine="709"/>
        <w:jc w:val="both"/>
        <w:rPr>
          <w:rFonts w:cs="Times New Roman"/>
          <w:szCs w:val="28"/>
        </w:rPr>
      </w:pPr>
      <w:r>
        <w:rPr>
          <w:rFonts w:cs="Times New Roman"/>
          <w:szCs w:val="28"/>
        </w:rPr>
        <w:t>умение находить позитивное в произошедшей ситуации; быть готовым действовать в отсутствие гарантий успеха;</w:t>
      </w:r>
    </w:p>
    <w:p w:rsidR="00D503E8" w:rsidRDefault="0020456E">
      <w:pPr>
        <w:spacing w:after="0" w:line="240" w:lineRule="auto"/>
        <w:ind w:firstLine="709"/>
        <w:jc w:val="both"/>
        <w:rPr>
          <w:rFonts w:cs="Times New Roman"/>
          <w:szCs w:val="28"/>
        </w:rPr>
      </w:pPr>
      <w:r>
        <w:rPr>
          <w:rFonts w:cs="Times New Roman"/>
          <w:szCs w:val="28"/>
        </w:rPr>
        <w:t>умение оценивать собственные возможности, склонности и интересы;</w:t>
      </w:r>
    </w:p>
    <w:p w:rsidR="00D503E8" w:rsidRDefault="0020456E">
      <w:pPr>
        <w:spacing w:after="0" w:line="240" w:lineRule="auto"/>
        <w:ind w:firstLine="709"/>
        <w:jc w:val="both"/>
        <w:rPr>
          <w:rFonts w:cs="Times New Roman"/>
          <w:szCs w:val="28"/>
        </w:rPr>
      </w:pPr>
      <w:r>
        <w:rPr>
          <w:rFonts w:cs="Times New Roman"/>
          <w:szCs w:val="28"/>
        </w:rPr>
        <w:t>готовность брать на себя инициативу в повседневных бытовых делах и нести ответственн</w:t>
      </w:r>
      <w:r>
        <w:rPr>
          <w:rFonts w:cs="Times New Roman"/>
          <w:szCs w:val="28"/>
        </w:rPr>
        <w:t>ость за результат своей работы;</w:t>
      </w:r>
    </w:p>
    <w:p w:rsidR="00D503E8" w:rsidRDefault="0020456E">
      <w:pPr>
        <w:spacing w:after="0" w:line="240" w:lineRule="auto"/>
        <w:ind w:firstLine="709"/>
        <w:jc w:val="both"/>
        <w:rPr>
          <w:rFonts w:cs="Times New Roman"/>
          <w:szCs w:val="28"/>
        </w:rPr>
      </w:pPr>
      <w:r>
        <w:rPr>
          <w:rFonts w:cs="Times New Roman"/>
          <w:szCs w:val="28"/>
        </w:rPr>
        <w:t xml:space="preserve">умение критически оценивать полученную от собеседника информацию; </w:t>
      </w:r>
    </w:p>
    <w:p w:rsidR="00D503E8" w:rsidRDefault="0020456E">
      <w:pPr>
        <w:spacing w:after="0" w:line="240" w:lineRule="auto"/>
        <w:ind w:firstLine="709"/>
        <w:jc w:val="both"/>
        <w:rPr>
          <w:rFonts w:cs="Times New Roman"/>
          <w:szCs w:val="28"/>
        </w:rPr>
      </w:pPr>
      <w:r>
        <w:rPr>
          <w:rFonts w:cs="Times New Roman"/>
          <w:szCs w:val="28"/>
        </w:rPr>
        <w:t xml:space="preserve">освоение культурных форм выражения своих чувств, мыслей, потребностей; </w:t>
      </w:r>
    </w:p>
    <w:p w:rsidR="00D503E8" w:rsidRDefault="0020456E">
      <w:pPr>
        <w:spacing w:after="0" w:line="240" w:lineRule="auto"/>
        <w:ind w:firstLine="709"/>
        <w:jc w:val="both"/>
        <w:rPr>
          <w:rFonts w:cs="Times New Roman"/>
          <w:szCs w:val="28"/>
        </w:rPr>
      </w:pPr>
      <w:r>
        <w:rPr>
          <w:rFonts w:cs="Times New Roman"/>
          <w:szCs w:val="28"/>
        </w:rPr>
        <w:t xml:space="preserve">умение передать свои впечатления, соображения, умозаключения так, чтобы быть понятым </w:t>
      </w:r>
      <w:r>
        <w:rPr>
          <w:rFonts w:cs="Times New Roman"/>
          <w:szCs w:val="28"/>
        </w:rPr>
        <w:t>другим человеком;</w:t>
      </w:r>
    </w:p>
    <w:p w:rsidR="00D503E8" w:rsidRDefault="0020456E">
      <w:pPr>
        <w:spacing w:after="0" w:line="240" w:lineRule="auto"/>
        <w:ind w:firstLine="709"/>
        <w:jc w:val="both"/>
        <w:rPr>
          <w:rFonts w:cs="Times New Roman"/>
          <w:szCs w:val="28"/>
        </w:rPr>
      </w:pPr>
      <w:r>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D503E8" w:rsidRDefault="0020456E">
      <w:pPr>
        <w:spacing w:after="0" w:line="240" w:lineRule="auto"/>
        <w:ind w:firstLine="709"/>
        <w:jc w:val="both"/>
        <w:rPr>
          <w:rFonts w:cs="Times New Roman"/>
          <w:szCs w:val="28"/>
        </w:rPr>
      </w:pPr>
      <w:r>
        <w:rPr>
          <w:rFonts w:cs="Times New Roman"/>
          <w:szCs w:val="28"/>
        </w:rPr>
        <w:t>освоение необходимых социальных ритуалов, связанных с религиозными традициями (одежда при посещении храмов, поведе</w:t>
      </w:r>
      <w:r>
        <w:rPr>
          <w:rFonts w:cs="Times New Roman"/>
          <w:szCs w:val="28"/>
        </w:rPr>
        <w:t>ние, приветствие в религиозные праздники и т.п.).</w:t>
      </w:r>
    </w:p>
    <w:p w:rsidR="00D503E8" w:rsidRDefault="00D503E8">
      <w:pPr>
        <w:spacing w:after="0" w:line="240" w:lineRule="auto"/>
        <w:ind w:firstLine="709"/>
        <w:jc w:val="both"/>
        <w:rPr>
          <w:b/>
          <w:szCs w:val="28"/>
        </w:rPr>
      </w:pPr>
    </w:p>
    <w:p w:rsidR="00D503E8" w:rsidRDefault="0020456E">
      <w:pPr>
        <w:spacing w:after="0" w:line="240" w:lineRule="auto"/>
        <w:ind w:firstLine="709"/>
        <w:jc w:val="both"/>
        <w:rPr>
          <w:b/>
          <w:caps/>
          <w:szCs w:val="28"/>
        </w:rPr>
      </w:pPr>
      <w:r>
        <w:rPr>
          <w:b/>
          <w:caps/>
          <w:szCs w:val="28"/>
        </w:rPr>
        <w:t>Метапредметные результаты</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учебными познавательными действиями:</w:t>
      </w:r>
    </w:p>
    <w:p w:rsidR="00D503E8" w:rsidRDefault="0020456E">
      <w:pPr>
        <w:spacing w:after="0" w:line="240" w:lineRule="auto"/>
        <w:ind w:firstLine="709"/>
        <w:jc w:val="both"/>
        <w:rPr>
          <w:rFonts w:cs="Times New Roman"/>
          <w:szCs w:val="28"/>
        </w:rPr>
      </w:pPr>
      <w:r>
        <w:rPr>
          <w:rFonts w:cs="Times New Roman"/>
          <w:szCs w:val="28"/>
        </w:rPr>
        <w:t>осознавать учебно-познавательную задачу, целенаправленно решать ее, ориентируясь на учителя и одноклассников;</w:t>
      </w:r>
    </w:p>
    <w:p w:rsidR="00D503E8" w:rsidRDefault="0020456E">
      <w:pPr>
        <w:spacing w:after="0" w:line="240" w:lineRule="auto"/>
        <w:ind w:firstLine="709"/>
        <w:jc w:val="both"/>
        <w:rPr>
          <w:rFonts w:cs="Times New Roman"/>
          <w:szCs w:val="28"/>
        </w:rPr>
      </w:pPr>
      <w:r>
        <w:rPr>
          <w:rFonts w:cs="Times New Roman"/>
          <w:szCs w:val="28"/>
        </w:rPr>
        <w:t>осущест</w:t>
      </w:r>
      <w:r>
        <w:rPr>
          <w:rFonts w:cs="Times New Roman"/>
          <w:szCs w:val="28"/>
        </w:rPr>
        <w:t>влять поиск и анализ необходимой информации из разных источников для решения учебных задач;</w:t>
      </w:r>
    </w:p>
    <w:p w:rsidR="00D503E8" w:rsidRDefault="0020456E">
      <w:pPr>
        <w:spacing w:after="0" w:line="240" w:lineRule="auto"/>
        <w:ind w:firstLine="709"/>
        <w:jc w:val="both"/>
        <w:rPr>
          <w:rFonts w:cs="Times New Roman"/>
          <w:szCs w:val="28"/>
        </w:rPr>
      </w:pPr>
      <w:r>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D503E8" w:rsidRDefault="0020456E">
      <w:pPr>
        <w:spacing w:after="0" w:line="240" w:lineRule="auto"/>
        <w:ind w:firstLine="709"/>
        <w:jc w:val="both"/>
        <w:rPr>
          <w:rFonts w:cs="Times New Roman"/>
          <w:szCs w:val="28"/>
        </w:rPr>
      </w:pPr>
      <w:r>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D503E8" w:rsidRDefault="0020456E">
      <w:pPr>
        <w:spacing w:after="0" w:line="240" w:lineRule="auto"/>
        <w:ind w:firstLine="709"/>
        <w:jc w:val="both"/>
        <w:rPr>
          <w:rFonts w:cs="Times New Roman"/>
          <w:b/>
          <w:i/>
          <w:szCs w:val="28"/>
        </w:rPr>
      </w:pPr>
      <w:r>
        <w:rPr>
          <w:rFonts w:cs="Times New Roman"/>
          <w:b/>
          <w:i/>
          <w:szCs w:val="28"/>
        </w:rPr>
        <w:t>Овлад</w:t>
      </w:r>
      <w:r>
        <w:rPr>
          <w:rFonts w:cs="Times New Roman"/>
          <w:b/>
          <w:i/>
          <w:szCs w:val="28"/>
        </w:rPr>
        <w:t>ение универсальными учебными коммуникативными действиями:</w:t>
      </w:r>
    </w:p>
    <w:p w:rsidR="00D503E8" w:rsidRDefault="0020456E">
      <w:pPr>
        <w:spacing w:after="0" w:line="240" w:lineRule="auto"/>
        <w:ind w:firstLine="709"/>
        <w:jc w:val="both"/>
        <w:rPr>
          <w:rFonts w:cs="Times New Roman"/>
          <w:szCs w:val="28"/>
        </w:rPr>
      </w:pPr>
      <w:r>
        <w:rPr>
          <w:rFonts w:cs="Times New Roman"/>
          <w:szCs w:val="28"/>
        </w:rPr>
        <w:t>воспринимать и формулировать суждения, выражать эмоции в соответствии с условиями и целями общения;</w:t>
      </w:r>
    </w:p>
    <w:p w:rsidR="00D503E8" w:rsidRDefault="0020456E">
      <w:pPr>
        <w:spacing w:after="0" w:line="240" w:lineRule="auto"/>
        <w:ind w:firstLine="709"/>
        <w:jc w:val="both"/>
        <w:rPr>
          <w:rFonts w:cs="Times New Roman"/>
          <w:szCs w:val="28"/>
        </w:rPr>
      </w:pPr>
      <w:r>
        <w:rPr>
          <w:rFonts w:cs="Times New Roman"/>
          <w:szCs w:val="28"/>
        </w:rPr>
        <w:t>распознавать невербальные средства общения, прогнозировать конфликтные ситуации, смягчая конфликты</w:t>
      </w:r>
      <w:r>
        <w:rPr>
          <w:rFonts w:cs="Times New Roman"/>
          <w:szCs w:val="28"/>
        </w:rPr>
        <w:t>;</w:t>
      </w:r>
    </w:p>
    <w:p w:rsidR="00D503E8" w:rsidRDefault="0020456E">
      <w:pPr>
        <w:spacing w:after="0" w:line="240" w:lineRule="auto"/>
        <w:ind w:firstLine="709"/>
        <w:jc w:val="both"/>
        <w:rPr>
          <w:rFonts w:cs="Times New Roman"/>
          <w:szCs w:val="28"/>
        </w:rPr>
      </w:pPr>
      <w:r>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503E8" w:rsidRDefault="0020456E">
      <w:pPr>
        <w:spacing w:after="0" w:line="240" w:lineRule="auto"/>
        <w:ind w:firstLine="709"/>
        <w:jc w:val="both"/>
        <w:rPr>
          <w:rFonts w:cs="Times New Roman"/>
          <w:szCs w:val="28"/>
        </w:rPr>
      </w:pPr>
      <w:r>
        <w:rPr>
          <w:rFonts w:cs="Times New Roman"/>
          <w:szCs w:val="28"/>
        </w:rPr>
        <w:t>организовывать учебное сотрудничество и совместную деятельность с учителем и сверстниками; работать и</w:t>
      </w:r>
      <w:r>
        <w:rPr>
          <w:rFonts w:cs="Times New Roman"/>
          <w:szCs w:val="28"/>
        </w:rPr>
        <w:t>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503E8" w:rsidRDefault="0020456E">
      <w:pPr>
        <w:spacing w:after="0" w:line="240" w:lineRule="auto"/>
        <w:ind w:firstLine="709"/>
        <w:jc w:val="both"/>
        <w:rPr>
          <w:rFonts w:cs="Times New Roman"/>
          <w:szCs w:val="28"/>
        </w:rPr>
      </w:pPr>
      <w:r>
        <w:rPr>
          <w:rFonts w:cs="Times New Roman"/>
          <w:szCs w:val="28"/>
        </w:rPr>
        <w:t>осуществлять помощь одноклассникам;</w:t>
      </w:r>
    </w:p>
    <w:p w:rsidR="00D503E8" w:rsidRDefault="0020456E">
      <w:pPr>
        <w:spacing w:after="0" w:line="240" w:lineRule="auto"/>
        <w:ind w:firstLine="709"/>
        <w:jc w:val="both"/>
        <w:rPr>
          <w:rFonts w:cs="Times New Roman"/>
          <w:szCs w:val="28"/>
        </w:rPr>
      </w:pPr>
      <w:r>
        <w:rPr>
          <w:rFonts w:cs="Times New Roman"/>
          <w:szCs w:val="28"/>
        </w:rPr>
        <w:t>выполнять свою часть работы, достигать каче</w:t>
      </w:r>
      <w:r>
        <w:rPr>
          <w:rFonts w:cs="Times New Roman"/>
          <w:szCs w:val="28"/>
        </w:rPr>
        <w:t>ственного результата и координировать свои действия с другими членами команды;</w:t>
      </w:r>
    </w:p>
    <w:p w:rsidR="00D503E8" w:rsidRDefault="0020456E">
      <w:pPr>
        <w:spacing w:after="0" w:line="240" w:lineRule="auto"/>
        <w:ind w:firstLine="709"/>
        <w:jc w:val="both"/>
        <w:rPr>
          <w:rFonts w:cs="Times New Roman"/>
          <w:szCs w:val="28"/>
        </w:rPr>
      </w:pPr>
      <w:r>
        <w:rPr>
          <w:rFonts w:cs="Times New Roman"/>
          <w:szCs w:val="28"/>
        </w:rPr>
        <w:t>оценивать качество своего вклада в общий продукт;</w:t>
      </w:r>
    </w:p>
    <w:p w:rsidR="00D503E8" w:rsidRDefault="0020456E">
      <w:pPr>
        <w:spacing w:after="0" w:line="240" w:lineRule="auto"/>
        <w:ind w:firstLine="709"/>
        <w:jc w:val="both"/>
        <w:rPr>
          <w:rFonts w:cs="Times New Roman"/>
          <w:szCs w:val="28"/>
        </w:rPr>
      </w:pPr>
      <w:r>
        <w:rPr>
          <w:rFonts w:cs="Times New Roman"/>
          <w:szCs w:val="28"/>
        </w:rPr>
        <w:t>принимать и разделять ответственность и проявлять готовность к предоставлению отчета перед группой.</w:t>
      </w:r>
    </w:p>
    <w:p w:rsidR="00D503E8" w:rsidRDefault="0020456E">
      <w:pPr>
        <w:spacing w:after="0" w:line="240" w:lineRule="auto"/>
        <w:ind w:firstLine="709"/>
        <w:jc w:val="both"/>
        <w:rPr>
          <w:rFonts w:cs="Times New Roman"/>
          <w:b/>
          <w:i/>
          <w:szCs w:val="28"/>
        </w:rPr>
      </w:pPr>
      <w:r>
        <w:rPr>
          <w:rFonts w:cs="Times New Roman"/>
          <w:b/>
          <w:i/>
          <w:szCs w:val="28"/>
        </w:rPr>
        <w:t>Овладение универсальными уч</w:t>
      </w:r>
      <w:r>
        <w:rPr>
          <w:rFonts w:cs="Times New Roman"/>
          <w:b/>
          <w:i/>
          <w:szCs w:val="28"/>
        </w:rPr>
        <w:t>ебными регулятивными действиями:</w:t>
      </w:r>
    </w:p>
    <w:p w:rsidR="00D503E8" w:rsidRDefault="0020456E">
      <w:pPr>
        <w:spacing w:after="0" w:line="240" w:lineRule="auto"/>
        <w:ind w:firstLine="709"/>
        <w:jc w:val="both"/>
        <w:rPr>
          <w:rFonts w:cs="Times New Roman"/>
          <w:szCs w:val="28"/>
        </w:rPr>
      </w:pPr>
      <w:r>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503E8" w:rsidRDefault="0020456E">
      <w:pPr>
        <w:spacing w:after="0" w:line="240" w:lineRule="auto"/>
        <w:ind w:firstLine="709"/>
        <w:jc w:val="both"/>
        <w:rPr>
          <w:rFonts w:cs="Times New Roman"/>
          <w:szCs w:val="28"/>
        </w:rPr>
      </w:pPr>
      <w:r>
        <w:rPr>
          <w:rFonts w:cs="Times New Roman"/>
          <w:szCs w:val="28"/>
        </w:rPr>
        <w:t>оценивать правильность выполнения учебной задачи, собственные возможности ее решения;</w:t>
      </w:r>
    </w:p>
    <w:p w:rsidR="00D503E8" w:rsidRDefault="0020456E">
      <w:pPr>
        <w:spacing w:after="0" w:line="240" w:lineRule="auto"/>
        <w:ind w:firstLine="709"/>
        <w:jc w:val="both"/>
        <w:rPr>
          <w:rFonts w:cs="Times New Roman"/>
          <w:szCs w:val="28"/>
        </w:rPr>
      </w:pPr>
      <w:r>
        <w:rPr>
          <w:rFonts w:cs="Times New Roman"/>
          <w:szCs w:val="28"/>
        </w:rPr>
        <w:t>с</w:t>
      </w:r>
      <w:r>
        <w:rPr>
          <w:rFonts w:cs="Times New Roman"/>
          <w:szCs w:val="28"/>
        </w:rPr>
        <w:t>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w:t>
      </w:r>
      <w:r>
        <w:rPr>
          <w:rFonts w:cs="Times New Roman"/>
          <w:szCs w:val="28"/>
        </w:rPr>
        <w:t>ся ситуацией;</w:t>
      </w:r>
    </w:p>
    <w:p w:rsidR="00D503E8" w:rsidRDefault="0020456E">
      <w:pPr>
        <w:spacing w:after="0" w:line="240" w:lineRule="auto"/>
        <w:ind w:firstLine="709"/>
        <w:jc w:val="both"/>
        <w:rPr>
          <w:rFonts w:cs="Times New Roman"/>
          <w:szCs w:val="28"/>
        </w:rPr>
      </w:pPr>
      <w:r>
        <w:rPr>
          <w:rFonts w:cs="Times New Roman"/>
          <w:szCs w:val="28"/>
        </w:rPr>
        <w:t>давать адекватную оценку ситуации и предлагать план ее изменения;</w:t>
      </w:r>
    </w:p>
    <w:p w:rsidR="00D503E8" w:rsidRDefault="0020456E">
      <w:pPr>
        <w:spacing w:after="0" w:line="240" w:lineRule="auto"/>
        <w:ind w:firstLine="709"/>
        <w:jc w:val="both"/>
        <w:rPr>
          <w:rFonts w:cs="Times New Roman"/>
          <w:szCs w:val="28"/>
        </w:rPr>
      </w:pPr>
      <w:r>
        <w:rPr>
          <w:rFonts w:cs="Times New Roman"/>
          <w:szCs w:val="28"/>
        </w:rPr>
        <w:t>предвидеть трудности, которые могут возникнуть при решении учебной задачи;</w:t>
      </w:r>
    </w:p>
    <w:p w:rsidR="00D503E8" w:rsidRDefault="0020456E">
      <w:pPr>
        <w:spacing w:after="0" w:line="240" w:lineRule="auto"/>
        <w:ind w:firstLine="709"/>
        <w:jc w:val="both"/>
        <w:rPr>
          <w:szCs w:val="28"/>
        </w:rPr>
      </w:pPr>
      <w:r>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503E8" w:rsidRDefault="0020456E">
      <w:pPr>
        <w:spacing w:after="0" w:line="240" w:lineRule="auto"/>
        <w:ind w:firstLine="709"/>
        <w:jc w:val="both"/>
        <w:rPr>
          <w:rFonts w:cs="Times New Roman"/>
          <w:szCs w:val="28"/>
        </w:rPr>
      </w:pPr>
      <w:r>
        <w:rPr>
          <w:rFonts w:cs="Times New Roman"/>
          <w:szCs w:val="28"/>
        </w:rPr>
        <w:t>ставить себя на место другого человека, понимать мотивы и намерения другого;</w:t>
      </w:r>
    </w:p>
    <w:p w:rsidR="00D503E8" w:rsidRDefault="0020456E">
      <w:pPr>
        <w:spacing w:after="0" w:line="240" w:lineRule="auto"/>
        <w:ind w:firstLine="709"/>
        <w:jc w:val="both"/>
        <w:rPr>
          <w:rFonts w:cs="Times New Roman"/>
          <w:szCs w:val="28"/>
        </w:rPr>
      </w:pPr>
      <w:r>
        <w:rPr>
          <w:rFonts w:cs="Times New Roman"/>
          <w:szCs w:val="28"/>
        </w:rPr>
        <w:t>регулировать способ выр</w:t>
      </w:r>
      <w:r>
        <w:rPr>
          <w:rFonts w:cs="Times New Roman"/>
          <w:szCs w:val="28"/>
        </w:rPr>
        <w:t>ажения эмоций;</w:t>
      </w:r>
    </w:p>
    <w:p w:rsidR="00D503E8" w:rsidRDefault="0020456E">
      <w:pPr>
        <w:spacing w:after="0" w:line="240" w:lineRule="auto"/>
        <w:ind w:firstLine="709"/>
        <w:jc w:val="both"/>
        <w:rPr>
          <w:rFonts w:cs="Times New Roman"/>
          <w:szCs w:val="28"/>
        </w:rPr>
      </w:pPr>
      <w:r>
        <w:rPr>
          <w:rFonts w:cs="Times New Roman"/>
          <w:szCs w:val="28"/>
        </w:rPr>
        <w:t>осознанно относиться к другому человеку, его мнению;</w:t>
      </w:r>
    </w:p>
    <w:p w:rsidR="00D503E8" w:rsidRDefault="0020456E">
      <w:pPr>
        <w:spacing w:after="0" w:line="240" w:lineRule="auto"/>
        <w:ind w:firstLine="709"/>
        <w:jc w:val="both"/>
        <w:rPr>
          <w:rFonts w:cs="Times New Roman"/>
          <w:szCs w:val="28"/>
        </w:rPr>
      </w:pPr>
      <w:r>
        <w:rPr>
          <w:rFonts w:cs="Times New Roman"/>
          <w:szCs w:val="28"/>
        </w:rPr>
        <w:t>признавать свое право на ошибку и такое же право другого;</w:t>
      </w:r>
    </w:p>
    <w:p w:rsidR="00D503E8" w:rsidRDefault="0020456E">
      <w:pPr>
        <w:spacing w:after="0" w:line="240" w:lineRule="auto"/>
        <w:ind w:firstLine="709"/>
        <w:jc w:val="both"/>
        <w:rPr>
          <w:rFonts w:cs="Times New Roman"/>
          <w:szCs w:val="28"/>
        </w:rPr>
      </w:pPr>
      <w:r>
        <w:rPr>
          <w:rFonts w:cs="Times New Roman"/>
          <w:szCs w:val="28"/>
        </w:rPr>
        <w:t>осознавать невозможность контролировать все вокруг.</w:t>
      </w:r>
    </w:p>
    <w:p w:rsidR="00D503E8" w:rsidRDefault="00D503E8">
      <w:pPr>
        <w:spacing w:after="0" w:line="240" w:lineRule="auto"/>
        <w:ind w:firstLine="709"/>
        <w:jc w:val="both"/>
        <w:rPr>
          <w:b/>
          <w:szCs w:val="28"/>
        </w:rPr>
      </w:pPr>
    </w:p>
    <w:p w:rsidR="00D503E8" w:rsidRDefault="0020456E">
      <w:pPr>
        <w:spacing w:after="0" w:line="240" w:lineRule="auto"/>
        <w:ind w:firstLine="709"/>
        <w:jc w:val="both"/>
        <w:rPr>
          <w:b/>
          <w:caps/>
          <w:szCs w:val="28"/>
        </w:rPr>
      </w:pPr>
      <w:r>
        <w:rPr>
          <w:b/>
          <w:caps/>
          <w:szCs w:val="28"/>
        </w:rPr>
        <w:t xml:space="preserve">Предметные </w:t>
      </w:r>
      <w:r>
        <w:rPr>
          <w:b/>
          <w:iCs/>
          <w:caps/>
          <w:szCs w:val="28"/>
        </w:rPr>
        <w:t>результаты</w:t>
      </w:r>
    </w:p>
    <w:p w:rsidR="00D503E8" w:rsidRDefault="0020456E">
      <w:pPr>
        <w:spacing w:after="0" w:line="240" w:lineRule="auto"/>
        <w:ind w:firstLine="709"/>
        <w:jc w:val="both"/>
        <w:rPr>
          <w:szCs w:val="28"/>
        </w:rPr>
      </w:pPr>
      <w:r>
        <w:rPr>
          <w:szCs w:val="28"/>
        </w:rPr>
        <w:t xml:space="preserve">Предметные </w:t>
      </w:r>
      <w:r>
        <w:rPr>
          <w:iCs/>
          <w:szCs w:val="28"/>
        </w:rPr>
        <w:t>результаты</w:t>
      </w:r>
      <w:r>
        <w:rPr>
          <w:b/>
          <w:iCs/>
          <w:szCs w:val="28"/>
        </w:rPr>
        <w:t xml:space="preserve"> </w:t>
      </w:r>
      <w:r>
        <w:rPr>
          <w:iCs/>
          <w:szCs w:val="28"/>
        </w:rPr>
        <w:t>освоения обучающимися программы у</w:t>
      </w:r>
      <w:r>
        <w:rPr>
          <w:iCs/>
          <w:szCs w:val="28"/>
        </w:rPr>
        <w:t>чебного предмета «</w:t>
      </w:r>
      <w:r>
        <w:rPr>
          <w:szCs w:val="28"/>
        </w:rPr>
        <w:t>Основы духовно-нравственной культуры народов России», в соответствии с ФГОС ООО, должны обеспечивать: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понимание вклада представителей различных народов России в формирования ее цивилизационного наследия;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понимание ценности многообразия ку</w:t>
      </w:r>
      <w:r>
        <w:rPr>
          <w:szCs w:val="28"/>
        </w:rPr>
        <w:t>льтурных укладов народов Российской Федерации;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поддержку интереса к традициям собственного народа и народов, проживающих в Российской Федерации;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знание исторических примеров взаимопомощи и сотрудничества народов Российской Федерации;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уважитель</w:t>
      </w:r>
      <w:r>
        <w:rPr>
          <w:szCs w:val="28"/>
        </w:rPr>
        <w:t>ного отношения к национальным и этническим ценностям, религиозным чувствам народов Российской Федерации;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осознание ценности межнационального и межрелигиозного согласия;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представлений об образцах и примерах традиционного духовного наследия наро</w:t>
      </w:r>
      <w:r>
        <w:rPr>
          <w:szCs w:val="28"/>
        </w:rPr>
        <w:t>дов Российской Федерации.</w:t>
      </w:r>
    </w:p>
    <w:p w:rsidR="00D503E8" w:rsidRDefault="0020456E">
      <w:pPr>
        <w:spacing w:after="0" w:line="240" w:lineRule="auto"/>
        <w:ind w:firstLine="709"/>
        <w:jc w:val="both"/>
        <w:rPr>
          <w:iCs/>
          <w:szCs w:val="28"/>
        </w:rPr>
      </w:pPr>
      <w:r>
        <w:rPr>
          <w:iCs/>
          <w:szCs w:val="28"/>
        </w:rPr>
        <w:t>В ходе изучения учебного предмета обучающийся научится:</w:t>
      </w:r>
    </w:p>
    <w:p w:rsidR="00D503E8" w:rsidRDefault="0020456E">
      <w:pPr>
        <w:spacing w:after="0" w:line="240" w:lineRule="auto"/>
        <w:ind w:firstLine="709"/>
        <w:jc w:val="both"/>
        <w:rPr>
          <w:rFonts w:cs="Times New Roman"/>
          <w:szCs w:val="28"/>
        </w:rPr>
      </w:pPr>
      <w:r>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D503E8" w:rsidRDefault="0020456E">
      <w:pPr>
        <w:spacing w:after="0" w:line="240" w:lineRule="auto"/>
        <w:ind w:firstLine="709"/>
        <w:jc w:val="both"/>
        <w:rPr>
          <w:rFonts w:cs="Times New Roman"/>
          <w:szCs w:val="28"/>
        </w:rPr>
      </w:pPr>
      <w:r>
        <w:rPr>
          <w:rFonts w:cs="Times New Roman"/>
          <w:szCs w:val="28"/>
        </w:rPr>
        <w:t>кратко высказываться о главной мысли прочитанных текстов и прослушанных объяснений учителя;</w:t>
      </w:r>
    </w:p>
    <w:p w:rsidR="00D503E8" w:rsidRDefault="0020456E">
      <w:pPr>
        <w:spacing w:after="0" w:line="240" w:lineRule="auto"/>
        <w:ind w:firstLine="709"/>
        <w:jc w:val="both"/>
        <w:rPr>
          <w:rFonts w:cs="Times New Roman"/>
          <w:szCs w:val="28"/>
        </w:rPr>
      </w:pPr>
      <w:r>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D503E8" w:rsidRDefault="0020456E">
      <w:pPr>
        <w:spacing w:after="0" w:line="240" w:lineRule="auto"/>
        <w:ind w:firstLine="709"/>
        <w:jc w:val="both"/>
        <w:rPr>
          <w:rFonts w:cs="Times New Roman"/>
          <w:szCs w:val="28"/>
        </w:rPr>
      </w:pPr>
      <w:r>
        <w:rPr>
          <w:rFonts w:cs="Times New Roman"/>
          <w:szCs w:val="28"/>
        </w:rPr>
        <w:t>проводить аналогии между героями, сопоставлять их</w:t>
      </w:r>
      <w:r>
        <w:rPr>
          <w:rFonts w:cs="Times New Roman"/>
          <w:szCs w:val="28"/>
        </w:rPr>
        <w:t xml:space="preserve"> поведение с общечеловеческими духовно-нравственными ценностями с опорой на план/вопросы/ключевые слова;</w:t>
      </w:r>
    </w:p>
    <w:p w:rsidR="00D503E8" w:rsidRDefault="0020456E">
      <w:pPr>
        <w:spacing w:after="0" w:line="240" w:lineRule="auto"/>
        <w:ind w:firstLine="709"/>
        <w:jc w:val="both"/>
        <w:rPr>
          <w:rFonts w:cs="Times New Roman"/>
          <w:szCs w:val="28"/>
        </w:rPr>
      </w:pPr>
      <w:r>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w:t>
      </w:r>
      <w:r>
        <w:rPr>
          <w:rFonts w:cs="Times New Roman"/>
          <w:szCs w:val="28"/>
        </w:rPr>
        <w:t>ную наглядность и/или вербальные опоры;</w:t>
      </w:r>
    </w:p>
    <w:p w:rsidR="00D503E8" w:rsidRDefault="0020456E">
      <w:pPr>
        <w:spacing w:after="0" w:line="240" w:lineRule="auto"/>
        <w:ind w:firstLine="709"/>
        <w:jc w:val="both"/>
        <w:rPr>
          <w:rFonts w:cs="Times New Roman"/>
          <w:szCs w:val="28"/>
        </w:rPr>
      </w:pPr>
      <w:r>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D503E8" w:rsidRDefault="0020456E">
      <w:pPr>
        <w:spacing w:after="0" w:line="240" w:lineRule="auto"/>
        <w:ind w:firstLine="709"/>
        <w:jc w:val="both"/>
        <w:rPr>
          <w:rFonts w:cs="Times New Roman"/>
          <w:szCs w:val="28"/>
        </w:rPr>
      </w:pPr>
      <w:r>
        <w:rPr>
          <w:rFonts w:cs="Times New Roman"/>
          <w:szCs w:val="28"/>
        </w:rPr>
        <w:t>кратко высказываться о поступках реальных лиц, героев произведений, высказываниях известных личностей;</w:t>
      </w:r>
    </w:p>
    <w:p w:rsidR="00D503E8" w:rsidRDefault="0020456E">
      <w:pPr>
        <w:spacing w:after="0" w:line="240" w:lineRule="auto"/>
        <w:ind w:firstLine="709"/>
        <w:jc w:val="both"/>
        <w:rPr>
          <w:rFonts w:cs="Times New Roman"/>
          <w:szCs w:val="28"/>
        </w:rPr>
      </w:pPr>
      <w:r>
        <w:rPr>
          <w:rFonts w:cs="Times New Roman"/>
          <w:szCs w:val="28"/>
        </w:rPr>
        <w:t>работать с исторической картой: находить объекты в соответствии с учебной задачей;</w:t>
      </w:r>
    </w:p>
    <w:p w:rsidR="00D503E8" w:rsidRDefault="0020456E">
      <w:pPr>
        <w:spacing w:after="0" w:line="240" w:lineRule="auto"/>
        <w:ind w:firstLine="709"/>
        <w:jc w:val="both"/>
        <w:rPr>
          <w:rFonts w:cs="Times New Roman"/>
          <w:szCs w:val="28"/>
        </w:rPr>
      </w:pPr>
      <w:r>
        <w:rPr>
          <w:rFonts w:cs="Times New Roman"/>
          <w:szCs w:val="28"/>
        </w:rPr>
        <w:t xml:space="preserve">использовать информацию, полученную из разных источников, для решения </w:t>
      </w:r>
      <w:r>
        <w:rPr>
          <w:rFonts w:cs="Times New Roman"/>
          <w:szCs w:val="28"/>
        </w:rPr>
        <w:t>учебных и практических задач с опорой на зрительную наглядность и/или вербальные опоры;</w:t>
      </w:r>
    </w:p>
    <w:p w:rsidR="00D503E8" w:rsidRDefault="0020456E">
      <w:pPr>
        <w:spacing w:after="0" w:line="240" w:lineRule="auto"/>
        <w:ind w:firstLine="709"/>
        <w:jc w:val="both"/>
        <w:rPr>
          <w:rFonts w:cs="Times New Roman"/>
          <w:szCs w:val="28"/>
        </w:rPr>
      </w:pPr>
      <w:r>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D503E8" w:rsidRDefault="0020456E">
      <w:pPr>
        <w:spacing w:after="0" w:line="240" w:lineRule="auto"/>
        <w:ind w:firstLine="709"/>
        <w:jc w:val="both"/>
        <w:rPr>
          <w:rFonts w:cs="Times New Roman"/>
          <w:szCs w:val="28"/>
        </w:rPr>
      </w:pPr>
      <w:r>
        <w:rPr>
          <w:rFonts w:cs="Times New Roman"/>
          <w:szCs w:val="28"/>
        </w:rPr>
        <w:t>оценивать свои поступки, соотнося их с прав</w:t>
      </w:r>
      <w:r>
        <w:rPr>
          <w:rFonts w:cs="Times New Roman"/>
          <w:szCs w:val="28"/>
        </w:rPr>
        <w:t>илами нравственности и этики;</w:t>
      </w:r>
    </w:p>
    <w:p w:rsidR="00D503E8" w:rsidRDefault="0020456E">
      <w:pPr>
        <w:spacing w:after="0" w:line="240" w:lineRule="auto"/>
        <w:ind w:firstLine="709"/>
        <w:jc w:val="both"/>
        <w:rPr>
          <w:rFonts w:cs="Times New Roman"/>
          <w:szCs w:val="28"/>
        </w:rPr>
      </w:pPr>
      <w:r>
        <w:rPr>
          <w:rFonts w:cs="Times New Roman"/>
          <w:szCs w:val="28"/>
        </w:rPr>
        <w:t>работать с историческими источниками и документами с опорой на алгоритм учебных действий.</w:t>
      </w:r>
    </w:p>
    <w:p w:rsidR="00D503E8" w:rsidRDefault="0020456E">
      <w:pPr>
        <w:rPr>
          <w:rFonts w:eastAsia="Times New Roman" w:cs="Times New Roman"/>
          <w:b/>
          <w:szCs w:val="28"/>
        </w:rPr>
      </w:pPr>
      <w:r>
        <w:rPr>
          <w:rFonts w:eastAsia="Times New Roman" w:cs="Times New Roman"/>
          <w:b/>
          <w:szCs w:val="28"/>
        </w:rPr>
        <w:br w:type="page" w:clear="all"/>
      </w:r>
    </w:p>
    <w:p w:rsidR="00D503E8" w:rsidRDefault="0020456E">
      <w:pPr>
        <w:pStyle w:val="af1"/>
        <w:widowControl w:val="0"/>
        <w:spacing w:before="0" w:beforeAutospacing="0" w:after="0" w:afterAutospacing="0"/>
        <w:ind w:firstLine="709"/>
        <w:jc w:val="center"/>
        <w:outlineLvl w:val="2"/>
        <w:rPr>
          <w:caps/>
          <w:sz w:val="28"/>
          <w:szCs w:val="28"/>
        </w:rPr>
      </w:pPr>
      <w:bookmarkStart w:id="368" w:name="_Toc97114959"/>
      <w:r>
        <w:rPr>
          <w:caps/>
          <w:sz w:val="28"/>
          <w:szCs w:val="28"/>
        </w:rPr>
        <w:t>2.2.2.</w:t>
      </w:r>
      <w:r>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D503E8" w:rsidRDefault="00D503E8">
      <w:pPr>
        <w:pStyle w:val="af1"/>
        <w:widowControl w:val="0"/>
        <w:spacing w:before="0" w:beforeAutospacing="0" w:after="0" w:afterAutospacing="0"/>
        <w:ind w:firstLine="709"/>
        <w:jc w:val="center"/>
        <w:rPr>
          <w:b/>
          <w:sz w:val="28"/>
          <w:szCs w:val="28"/>
        </w:rPr>
      </w:pPr>
    </w:p>
    <w:p w:rsidR="00D503E8" w:rsidRDefault="00D503E8">
      <w:pPr>
        <w:pStyle w:val="af1"/>
        <w:widowControl w:val="0"/>
        <w:spacing w:before="0" w:beforeAutospacing="0" w:after="0" w:afterAutospacing="0"/>
        <w:ind w:firstLine="709"/>
        <w:jc w:val="center"/>
        <w:rPr>
          <w:b/>
          <w:sz w:val="28"/>
          <w:szCs w:val="28"/>
        </w:rPr>
      </w:pPr>
    </w:p>
    <w:p w:rsidR="00D503E8" w:rsidRDefault="0020456E">
      <w:pPr>
        <w:pStyle w:val="4"/>
      </w:pPr>
      <w:bookmarkStart w:id="369" w:name="_Toc97114960"/>
      <w:r>
        <w:t>2.2.2.1. Целевой раздел</w:t>
      </w:r>
      <w:bookmarkEnd w:id="369"/>
    </w:p>
    <w:p w:rsidR="00D503E8" w:rsidRDefault="00D503E8">
      <w:pPr>
        <w:pStyle w:val="af1"/>
        <w:widowControl w:val="0"/>
        <w:spacing w:before="0" w:beforeAutospacing="0" w:after="0" w:afterAutospacing="0"/>
        <w:ind w:firstLine="709"/>
        <w:rPr>
          <w:b/>
          <w:sz w:val="28"/>
          <w:szCs w:val="28"/>
        </w:rPr>
      </w:pPr>
    </w:p>
    <w:p w:rsidR="00D503E8" w:rsidRDefault="0020456E">
      <w:pPr>
        <w:spacing w:after="0" w:line="240" w:lineRule="auto"/>
        <w:ind w:firstLine="885"/>
        <w:jc w:val="both"/>
        <w:rPr>
          <w:rFonts w:cs="Times New Roman"/>
          <w:szCs w:val="28"/>
        </w:rPr>
      </w:pPr>
      <w:r>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способности к саморазвитию и самосовершенствованию;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внутренней позиции личности, познавательных, коммуникативных, регулятивных универсальных учебных действий у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опыта применения универсальных учебных действий в жизненных ситуациях для решения задач общекультурного, личн</w:t>
      </w:r>
      <w:r>
        <w:rPr>
          <w:szCs w:val="28"/>
        </w:rPr>
        <w:t>остного и познавательного развития обучающихся, готовности к решению практических 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навыка участия в различных формах организации учебно-исследовательской и проектной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w:t>
      </w:r>
      <w:r>
        <w:rPr>
          <w:szCs w:val="28"/>
        </w:rPr>
        <w:t>овместной учебно-исследовательской и проектной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w:t>
      </w:r>
      <w:r>
        <w:rPr>
          <w:szCs w:val="28"/>
        </w:rPr>
        <w:t>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знаний и навыков в области финансовой грамотности и устойчи</w:t>
      </w:r>
      <w:r>
        <w:rPr>
          <w:szCs w:val="28"/>
        </w:rPr>
        <w:t>вого развития общества.</w:t>
      </w:r>
    </w:p>
    <w:p w:rsidR="00D503E8" w:rsidRDefault="0020456E">
      <w:pPr>
        <w:spacing w:after="0" w:line="240" w:lineRule="auto"/>
        <w:ind w:firstLine="885"/>
        <w:jc w:val="both"/>
        <w:rPr>
          <w:rFonts w:cs="Times New Roman"/>
          <w:szCs w:val="28"/>
        </w:rPr>
      </w:pPr>
      <w:r>
        <w:rPr>
          <w:rFonts w:cs="Times New Roman"/>
          <w:szCs w:val="28"/>
        </w:rP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w:t>
      </w:r>
      <w:r>
        <w:rPr>
          <w:rFonts w:cs="Times New Roman"/>
          <w:szCs w:val="28"/>
        </w:rPr>
        <w:t>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w:t>
      </w:r>
      <w:r>
        <w:rPr>
          <w:rFonts w:cs="Times New Roman"/>
          <w:szCs w:val="28"/>
        </w:rPr>
        <w:t xml:space="preserve">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503E8" w:rsidRDefault="0020456E">
      <w:pPr>
        <w:pStyle w:val="af1"/>
        <w:widowControl w:val="0"/>
        <w:tabs>
          <w:tab w:val="left" w:pos="567"/>
        </w:tabs>
        <w:spacing w:before="0" w:beforeAutospacing="0" w:after="0" w:afterAutospacing="0"/>
        <w:ind w:firstLine="709"/>
        <w:jc w:val="both"/>
        <w:rPr>
          <w:sz w:val="28"/>
          <w:szCs w:val="28"/>
        </w:rPr>
      </w:pPr>
      <w:r>
        <w:rPr>
          <w:bCs/>
          <w:i/>
          <w:sz w:val="28"/>
          <w:szCs w:val="28"/>
        </w:rPr>
        <w:t>Целью</w:t>
      </w:r>
      <w:r>
        <w:rPr>
          <w:bCs/>
          <w:sz w:val="28"/>
          <w:szCs w:val="28"/>
        </w:rPr>
        <w:t xml:space="preserve"> программы</w:t>
      </w:r>
      <w:r>
        <w:rPr>
          <w:sz w:val="28"/>
          <w:szCs w:val="28"/>
        </w:rPr>
        <w:t xml:space="preserve"> формирования УУД у обучающихся с ЗПР явл</w:t>
      </w:r>
      <w:r>
        <w:rPr>
          <w:sz w:val="28"/>
          <w:szCs w:val="28"/>
        </w:rPr>
        <w:t>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w:t>
      </w:r>
      <w:r>
        <w:rPr>
          <w:sz w:val="28"/>
          <w:szCs w:val="28"/>
        </w:rPr>
        <w:t>му целеполаганию и учебному сотрудничеству.</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 xml:space="preserve">В соответствии с указанной целью программа развития УУД в основной школе определяет следующие </w:t>
      </w:r>
      <w:r>
        <w:rPr>
          <w:bCs/>
          <w:i/>
          <w:sz w:val="28"/>
          <w:szCs w:val="28"/>
        </w:rPr>
        <w:t>задачи</w:t>
      </w:r>
      <w:r>
        <w:rPr>
          <w:i/>
          <w:sz w:val="28"/>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реализация основных подходов, обеспечивающих эффективное освоение УУД обучающимися, взаимосвязь способов организации урочно</w:t>
      </w:r>
      <w:r>
        <w:rPr>
          <w:szCs w:val="28"/>
        </w:rPr>
        <w:t>й и внеурочной деятельности обучающихся по развитию УУД, в том числе на материале содержания учебных предметов и коррекционных курсов;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включение развивающих задач как в урочную, так и внеурочную деятельность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преемственности и</w:t>
      </w:r>
      <w:r>
        <w:rPr>
          <w:szCs w:val="28"/>
        </w:rPr>
        <w:t xml:space="preserve"> особенностей программы развития универсальных учебных действий при переходе от начального к основному общему образованию.</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w:t>
      </w:r>
      <w:r>
        <w:rPr>
          <w:sz w:val="28"/>
          <w:szCs w:val="28"/>
        </w:rPr>
        <w:t>ной сфер обучающегося с ЗПР. УУД представляют собой целостную взаимосвязанную систему, определяемую общей логикой возрастного развития.</w:t>
      </w:r>
    </w:p>
    <w:p w:rsidR="00D503E8" w:rsidRDefault="0020456E">
      <w:pPr>
        <w:pStyle w:val="aff0"/>
        <w:spacing w:line="240" w:lineRule="auto"/>
        <w:ind w:firstLine="709"/>
        <w:rPr>
          <w:rFonts w:cs="Times New Roman"/>
          <w:szCs w:val="28"/>
        </w:rPr>
      </w:pPr>
      <w:r>
        <w:rPr>
          <w:rFonts w:cs="Times New Roman"/>
          <w:szCs w:val="28"/>
        </w:rPr>
        <w:t>В единой структуре основной образовательной программы программа формирования универсальных учебных действий: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конкретизир</w:t>
      </w:r>
      <w:r>
        <w:rPr>
          <w:szCs w:val="28"/>
        </w:rPr>
        <w:t>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дополняет традиционное содержание образовательно-воспитательных программ;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служит осново</w:t>
      </w:r>
      <w:r>
        <w:rPr>
          <w:szCs w:val="28"/>
        </w:rPr>
        <w:t>й для разработки примерных программ учебных предметов, коррекционно-развивающих курсов, дисциплин.</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w:t>
      </w:r>
      <w:r>
        <w:rPr>
          <w:sz w:val="28"/>
          <w:szCs w:val="28"/>
        </w:rPr>
        <w:t>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w:t>
      </w:r>
      <w:r>
        <w:rPr>
          <w:sz w:val="28"/>
          <w:szCs w:val="28"/>
        </w:rPr>
        <w:t>лько общеразвивающий, но и коррекционный характер.</w:t>
      </w:r>
    </w:p>
    <w:p w:rsidR="00D503E8" w:rsidRDefault="00D503E8">
      <w:pPr>
        <w:pStyle w:val="af1"/>
        <w:widowControl w:val="0"/>
        <w:tabs>
          <w:tab w:val="left" w:pos="567"/>
        </w:tabs>
        <w:spacing w:before="0" w:beforeAutospacing="0" w:after="0" w:afterAutospacing="0"/>
        <w:ind w:firstLine="709"/>
        <w:jc w:val="both"/>
        <w:rPr>
          <w:b/>
          <w:sz w:val="28"/>
          <w:szCs w:val="28"/>
        </w:rPr>
      </w:pPr>
    </w:p>
    <w:p w:rsidR="00D503E8" w:rsidRDefault="00D503E8">
      <w:pPr>
        <w:pStyle w:val="af1"/>
        <w:widowControl w:val="0"/>
        <w:tabs>
          <w:tab w:val="left" w:pos="567"/>
        </w:tabs>
        <w:spacing w:before="0" w:beforeAutospacing="0" w:after="0" w:afterAutospacing="0"/>
        <w:ind w:firstLine="709"/>
        <w:jc w:val="both"/>
        <w:rPr>
          <w:b/>
          <w:sz w:val="28"/>
          <w:szCs w:val="28"/>
        </w:rPr>
      </w:pPr>
    </w:p>
    <w:p w:rsidR="00D503E8" w:rsidRDefault="0020456E">
      <w:pPr>
        <w:pStyle w:val="4"/>
        <w:rPr>
          <w:rFonts w:eastAsia="Times New Roman"/>
        </w:rPr>
      </w:pPr>
      <w:bookmarkStart w:id="370" w:name="_Toc97114961"/>
      <w:r>
        <w:rPr>
          <w:rFonts w:eastAsia="Times New Roman"/>
        </w:rPr>
        <w:t>2.2.2.2. Содержательный раздел</w:t>
      </w:r>
      <w:bookmarkEnd w:id="370"/>
    </w:p>
    <w:p w:rsidR="00D503E8" w:rsidRDefault="00D503E8">
      <w:pPr>
        <w:spacing w:after="0" w:line="240" w:lineRule="auto"/>
        <w:jc w:val="both"/>
        <w:rPr>
          <w:rFonts w:eastAsia="Times New Roman" w:cs="Times New Roman"/>
          <w:b/>
          <w:szCs w:val="28"/>
        </w:rPr>
      </w:pPr>
    </w:p>
    <w:p w:rsidR="00D503E8" w:rsidRDefault="0020456E">
      <w:pPr>
        <w:pStyle w:val="aff0"/>
        <w:spacing w:line="240" w:lineRule="auto"/>
        <w:ind w:firstLine="709"/>
        <w:rPr>
          <w:rFonts w:cs="Times New Roman"/>
          <w:szCs w:val="28"/>
        </w:rPr>
      </w:pPr>
      <w:r>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503E8" w:rsidRDefault="0020456E">
      <w:pPr>
        <w:pStyle w:val="aff0"/>
        <w:spacing w:line="240" w:lineRule="auto"/>
        <w:ind w:firstLine="709"/>
        <w:rPr>
          <w:rFonts w:cs="Times New Roman"/>
          <w:szCs w:val="28"/>
        </w:rPr>
      </w:pPr>
      <w:r>
        <w:rPr>
          <w:rFonts w:cs="Times New Roman"/>
          <w:szCs w:val="28"/>
        </w:rPr>
        <w:t>В более узком (психологическом значен</w:t>
      </w:r>
      <w:r>
        <w:rPr>
          <w:rFonts w:cs="Times New Roman"/>
          <w:szCs w:val="28"/>
        </w:rPr>
        <w:t xml:space="preserve">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Pr>
          <w:rFonts w:cs="Times New Roman"/>
          <w:szCs w:val="28"/>
          <w:shd w:val="clear" w:color="auto" w:fill="FFFFFF"/>
        </w:rPr>
        <w:t xml:space="preserve">культурную идентичность, социальную компетентность, толерантность, </w:t>
      </w:r>
      <w:r>
        <w:rPr>
          <w:rFonts w:cs="Times New Roman"/>
          <w:szCs w:val="28"/>
        </w:rPr>
        <w:t>способность к</w:t>
      </w:r>
      <w:r>
        <w:rPr>
          <w:rFonts w:cs="Times New Roman"/>
          <w:szCs w:val="28"/>
        </w:rPr>
        <w:t xml:space="preserve"> самостоятельному усвоению новых знаний и умений, включая организацию этого процесса.</w:t>
      </w:r>
      <w:r>
        <w:rPr>
          <w:rFonts w:cs="Times New Roman"/>
          <w:i/>
          <w:szCs w:val="28"/>
        </w:rPr>
        <w:t xml:space="preserve"> </w:t>
      </w:r>
      <w:r>
        <w:rPr>
          <w:rFonts w:cs="Times New Roman"/>
          <w:szCs w:val="28"/>
        </w:rPr>
        <w:t>Таким образом, универсальные учебные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носят надпредметный, метапредметный характер;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обеспечивают целостность общекультурного, личностного и познавательного разви</w:t>
      </w:r>
      <w:r>
        <w:rPr>
          <w:szCs w:val="28"/>
        </w:rPr>
        <w:t>тия и саморазвития личности;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обеспечивают преемственность всех ступеней образовательного процесса;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503E8" w:rsidRDefault="0020456E">
      <w:pPr>
        <w:pStyle w:val="aff0"/>
        <w:spacing w:line="240" w:lineRule="auto"/>
        <w:ind w:firstLine="709"/>
        <w:rPr>
          <w:szCs w:val="28"/>
        </w:rPr>
      </w:pPr>
      <w:r>
        <w:rPr>
          <w:rFonts w:cs="Times New Roman"/>
          <w:szCs w:val="28"/>
        </w:rPr>
        <w:t>В составе основных видов универса</w:t>
      </w:r>
      <w:r>
        <w:rPr>
          <w:rFonts w:cs="Times New Roman"/>
          <w:szCs w:val="28"/>
        </w:rPr>
        <w:t>льных учебных действий, соответствующих ключевым целям основного общего образования, выделяются: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универсальные учебные познавательные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универсальные учебные коммуникативные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универсальные учебные регулятивные действия.</w:t>
      </w:r>
    </w:p>
    <w:p w:rsidR="00D503E8" w:rsidRDefault="0020456E">
      <w:pPr>
        <w:pStyle w:val="aff0"/>
        <w:spacing w:line="240" w:lineRule="auto"/>
        <w:ind w:firstLine="709"/>
        <w:rPr>
          <w:szCs w:val="28"/>
          <w:shd w:val="clear" w:color="auto" w:fill="FFFFFF"/>
        </w:rPr>
      </w:pPr>
      <w:r>
        <w:rPr>
          <w:rFonts w:cs="Times New Roman"/>
          <w:i/>
          <w:szCs w:val="28"/>
        </w:rPr>
        <w:t>Универсальные учебн</w:t>
      </w:r>
      <w:r>
        <w:rPr>
          <w:rFonts w:cs="Times New Roman"/>
          <w:i/>
          <w:szCs w:val="28"/>
        </w:rPr>
        <w:t>ые познавательные действия</w:t>
      </w:r>
      <w:r>
        <w:rPr>
          <w:rFonts w:cs="Times New Roman"/>
          <w:szCs w:val="28"/>
        </w:rPr>
        <w:t xml:space="preserve"> включают базовые логические действия, базовые исследовательские действия, работу с информацией. </w:t>
      </w:r>
      <w:r>
        <w:rPr>
          <w:szCs w:val="28"/>
          <w:shd w:val="clear" w:color="auto" w:fill="FFFFFF"/>
        </w:rPr>
        <w:t xml:space="preserve">По отношению к обучающимся с ЗПР предметом особого коррекционного внимания является формирование приемов мыслительной деятельности и </w:t>
      </w:r>
      <w:r>
        <w:rPr>
          <w:szCs w:val="28"/>
          <w:shd w:val="clear" w:color="auto" w:fill="FFFFFF"/>
        </w:rPr>
        <w:t>соответствующих логических операций, обусловленное сниженным уровнем развития словесно-логических форм мышления.</w:t>
      </w:r>
    </w:p>
    <w:p w:rsidR="00D503E8" w:rsidRDefault="0020456E">
      <w:pPr>
        <w:pStyle w:val="aff0"/>
        <w:spacing w:line="240" w:lineRule="auto"/>
        <w:ind w:firstLine="709"/>
        <w:rPr>
          <w:rFonts w:cs="Times New Roman"/>
          <w:szCs w:val="28"/>
          <w:shd w:val="clear" w:color="auto" w:fill="FFFFFF"/>
        </w:rPr>
      </w:pPr>
      <w:bookmarkStart w:id="371" w:name="bookmark93"/>
      <w:r>
        <w:rPr>
          <w:rFonts w:cs="Times New Roman"/>
          <w:i/>
          <w:szCs w:val="28"/>
        </w:rPr>
        <w:t>Универсальные учебные коммуникативные действия</w:t>
      </w:r>
      <w:bookmarkEnd w:id="371"/>
      <w:r>
        <w:rPr>
          <w:rFonts w:cs="Times New Roman"/>
          <w:b/>
          <w:szCs w:val="28"/>
        </w:rPr>
        <w:t xml:space="preserve"> </w:t>
      </w:r>
      <w:r>
        <w:rPr>
          <w:rFonts w:cs="Times New Roman"/>
          <w:szCs w:val="28"/>
        </w:rPr>
        <w:t xml:space="preserve">обеспечивают </w:t>
      </w:r>
      <w:r>
        <w:rPr>
          <w:szCs w:val="28"/>
        </w:rPr>
        <w:t>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w:t>
      </w:r>
      <w:r>
        <w:rPr>
          <w:rFonts w:cs="Times New Roman"/>
          <w:szCs w:val="28"/>
          <w:shd w:val="clear" w:color="auto" w:fill="FFFFFF"/>
        </w:rPr>
        <w:t xml:space="preserve"> продуктивное взаимод</w:t>
      </w:r>
      <w:r>
        <w:rPr>
          <w:rFonts w:cs="Times New Roman"/>
          <w:szCs w:val="28"/>
          <w:shd w:val="clear" w:color="auto" w:fill="FFFFFF"/>
        </w:rPr>
        <w:t>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w:t>
      </w:r>
      <w:r>
        <w:rPr>
          <w:rFonts w:cs="Times New Roman"/>
          <w:szCs w:val="28"/>
          <w:shd w:val="clear" w:color="auto" w:fill="FFFFFF"/>
        </w:rPr>
        <w:t>й ситуации, развитие речевых компетенций и связной речи.</w:t>
      </w:r>
    </w:p>
    <w:p w:rsidR="00D503E8" w:rsidRDefault="0020456E">
      <w:pPr>
        <w:pStyle w:val="aff0"/>
        <w:spacing w:line="240" w:lineRule="auto"/>
        <w:ind w:firstLine="709"/>
        <w:rPr>
          <w:szCs w:val="28"/>
          <w:shd w:val="clear" w:color="auto" w:fill="FFFFFF"/>
        </w:rPr>
      </w:pPr>
      <w:r>
        <w:rPr>
          <w:rFonts w:cs="Times New Roman"/>
          <w:i/>
          <w:szCs w:val="28"/>
        </w:rPr>
        <w:t>Универсальные учебные регулятивные действия</w:t>
      </w:r>
      <w:r>
        <w:rPr>
          <w:rFonts w:cs="Times New Roman"/>
          <w:szCs w:val="28"/>
        </w:rPr>
        <w:t xml:space="preserve"> обеспечивают учащимся организацию своей учебной деятельности. К ним относятся: </w:t>
      </w:r>
      <w:r>
        <w:rPr>
          <w:szCs w:val="28"/>
        </w:rPr>
        <w:t xml:space="preserve">целеполагание как постановка учебной задачи на основе соотнесения того, что </w:t>
      </w:r>
      <w:r>
        <w:rPr>
          <w:szCs w:val="28"/>
        </w:rPr>
        <w:t>уже известно и 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w:t>
      </w:r>
      <w:r>
        <w:rPr>
          <w:szCs w:val="28"/>
        </w:rPr>
        <w:t>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w:t>
      </w:r>
      <w:r>
        <w:rPr>
          <w:szCs w:val="28"/>
        </w:rPr>
        <w:t>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w:t>
      </w:r>
      <w:r>
        <w:rPr>
          <w:szCs w:val="28"/>
        </w:rPr>
        <w:t>тва и уровня усвоения; оценка результатов работы; саморегуляция как способность к мобилизации сил и энергии, к</w:t>
      </w:r>
      <w:r>
        <w:rPr>
          <w:rFonts w:cs="Times New Roman"/>
          <w:szCs w:val="28"/>
        </w:rPr>
        <w:t xml:space="preserve"> волевому усилию (к выбору в ситуации мотивационного конфликта) и</w:t>
      </w:r>
      <w:r>
        <w:rPr>
          <w:rFonts w:cs="Times New Roman"/>
          <w:szCs w:val="28"/>
          <w:shd w:val="clear" w:color="auto" w:fill="FFFFFF"/>
        </w:rPr>
        <w:t xml:space="preserve"> преодолению препятствий. </w:t>
      </w:r>
      <w:r>
        <w:rPr>
          <w:szCs w:val="28"/>
          <w:shd w:val="clear" w:color="auto" w:fill="FFFFFF"/>
        </w:rPr>
        <w:t>По отношению к обучающимся с ЗПР саморегуляция познават</w:t>
      </w:r>
      <w:r>
        <w:rPr>
          <w:szCs w:val="28"/>
          <w:shd w:val="clear" w:color="auto" w:fill="FFFFFF"/>
        </w:rPr>
        <w:t>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 xml:space="preserve">Процесс </w:t>
      </w:r>
      <w:r>
        <w:rPr>
          <w:sz w:val="28"/>
          <w:szCs w:val="28"/>
        </w:rPr>
        <w:t>формирования УУД основан на следующих принципах: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УУД – задача, сквозная для всего образовательного процесса, объединяющая урочную и внеурочную деятельность;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УУД требует работы как с предметным, так и междисциплинарным содержанием;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отход от понима</w:t>
      </w:r>
      <w:r>
        <w:rPr>
          <w:szCs w:val="28"/>
        </w:rPr>
        <w:t>ния отдельного урока как ключевой единицы образовательного процесса;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D503E8" w:rsidRDefault="00D503E8">
      <w:pPr>
        <w:pStyle w:val="af1"/>
        <w:widowControl w:val="0"/>
        <w:spacing w:before="0" w:beforeAutospacing="0" w:after="0" w:afterAutospacing="0"/>
        <w:ind w:firstLine="709"/>
        <w:jc w:val="both"/>
        <w:rPr>
          <w:b/>
          <w:sz w:val="28"/>
          <w:szCs w:val="28"/>
        </w:rPr>
      </w:pPr>
    </w:p>
    <w:p w:rsidR="00D503E8" w:rsidRDefault="0020456E">
      <w:pPr>
        <w:pStyle w:val="af1"/>
        <w:widowControl w:val="0"/>
        <w:spacing w:before="0" w:beforeAutospacing="0" w:after="0" w:afterAutospacing="0"/>
        <w:ind w:firstLine="709"/>
        <w:jc w:val="both"/>
        <w:rPr>
          <w:sz w:val="28"/>
          <w:szCs w:val="28"/>
        </w:rPr>
      </w:pPr>
      <w:r>
        <w:rPr>
          <w:b/>
          <w:sz w:val="28"/>
          <w:szCs w:val="28"/>
        </w:rPr>
        <w:t xml:space="preserve">Связь процесса формирования УУД </w:t>
      </w:r>
      <w:r>
        <w:rPr>
          <w:b/>
          <w:sz w:val="28"/>
          <w:szCs w:val="28"/>
        </w:rPr>
        <w:t>с содержанием учебных предметов и коррекционных курсов</w:t>
      </w:r>
    </w:p>
    <w:p w:rsidR="00D503E8" w:rsidRDefault="0020456E">
      <w:pPr>
        <w:pStyle w:val="af1"/>
        <w:widowControl w:val="0"/>
        <w:spacing w:before="0" w:beforeAutospacing="0" w:after="0" w:afterAutospacing="0"/>
        <w:ind w:firstLine="709"/>
        <w:jc w:val="both"/>
        <w:rPr>
          <w:sz w:val="28"/>
          <w:szCs w:val="28"/>
        </w:rPr>
      </w:pPr>
      <w:r>
        <w:rPr>
          <w:sz w:val="28"/>
          <w:szCs w:val="28"/>
        </w:rP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 в рабоч</w:t>
      </w:r>
      <w:r>
        <w:rPr>
          <w:sz w:val="28"/>
          <w:szCs w:val="28"/>
        </w:rPr>
        <w:t>их программах.</w:t>
      </w:r>
    </w:p>
    <w:p w:rsidR="00D503E8" w:rsidRDefault="0020456E">
      <w:pPr>
        <w:pStyle w:val="af1"/>
        <w:widowControl w:val="0"/>
        <w:spacing w:before="0" w:beforeAutospacing="0" w:after="0" w:afterAutospacing="0"/>
        <w:ind w:firstLine="709"/>
        <w:jc w:val="both"/>
        <w:rPr>
          <w:sz w:val="28"/>
          <w:szCs w:val="28"/>
        </w:rPr>
      </w:pPr>
      <w:r>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как часть метапредметных результатов обучения в разде</w:t>
      </w:r>
      <w:r>
        <w:rPr>
          <w:szCs w:val="28"/>
        </w:rPr>
        <w:t>ле «Планируемые результаты освоения учебного предмета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соотнесении с предметными результатами по основным разделам и темам учебного содержания;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разделе «Основные виды деятельности» Примерного тематического планир</w:t>
      </w:r>
      <w:r>
        <w:rPr>
          <w:szCs w:val="28"/>
        </w:rPr>
        <w:t>ования.</w:t>
      </w:r>
    </w:p>
    <w:p w:rsidR="00D503E8" w:rsidRDefault="0020456E">
      <w:pPr>
        <w:pStyle w:val="af1"/>
        <w:widowControl w:val="0"/>
        <w:spacing w:before="0" w:beforeAutospacing="0" w:after="0" w:afterAutospacing="0"/>
        <w:ind w:firstLine="709"/>
        <w:jc w:val="both"/>
        <w:rPr>
          <w:sz w:val="28"/>
          <w:szCs w:val="28"/>
        </w:rPr>
      </w:pPr>
      <w:r>
        <w:rPr>
          <w:sz w:val="28"/>
          <w:szCs w:val="28"/>
        </w:rP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w:t>
      </w:r>
      <w:r>
        <w:rPr>
          <w:sz w:val="28"/>
          <w:szCs w:val="28"/>
        </w:rPr>
        <w:t xml:space="preserve"> отдельных групп УУД.</w:t>
      </w:r>
    </w:p>
    <w:p w:rsidR="00D503E8" w:rsidRDefault="0020456E">
      <w:pPr>
        <w:pStyle w:val="af1"/>
        <w:widowControl w:val="0"/>
        <w:spacing w:before="0" w:beforeAutospacing="0" w:after="0" w:afterAutospacing="0"/>
        <w:ind w:firstLine="709"/>
        <w:jc w:val="both"/>
        <w:rPr>
          <w:sz w:val="28"/>
          <w:szCs w:val="28"/>
        </w:rPr>
      </w:pPr>
      <w:r>
        <w:rPr>
          <w:sz w:val="28"/>
          <w:szCs w:val="28"/>
        </w:rP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w:t>
      </w:r>
      <w:r>
        <w:rPr>
          <w:sz w:val="28"/>
          <w:szCs w:val="28"/>
        </w:rPr>
        <w:t>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w:t>
      </w:r>
      <w:r>
        <w:rPr>
          <w:sz w:val="28"/>
          <w:szCs w:val="28"/>
        </w:rPr>
        <w:t>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w:t>
      </w:r>
      <w:r>
        <w:rPr>
          <w:sz w:val="28"/>
          <w:szCs w:val="28"/>
        </w:rPr>
        <w:t>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w:t>
      </w:r>
      <w:r>
        <w:rPr>
          <w:sz w:val="28"/>
          <w:szCs w:val="28"/>
        </w:rPr>
        <w:t xml:space="preserve">ми. Оно принимает характер сотрудничества. Единоличное руководство учителя в этом сотрудничестве замещается активным участием обучающихся. </w:t>
      </w:r>
    </w:p>
    <w:p w:rsidR="00D503E8" w:rsidRDefault="0020456E">
      <w:pPr>
        <w:pStyle w:val="af1"/>
        <w:widowControl w:val="0"/>
        <w:spacing w:before="0" w:beforeAutospacing="0" w:after="120" w:afterAutospacing="0"/>
        <w:ind w:firstLine="709"/>
        <w:jc w:val="both"/>
        <w:rPr>
          <w:sz w:val="28"/>
          <w:szCs w:val="28"/>
        </w:rPr>
      </w:pPr>
      <w:r>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D503E8">
        <w:trPr>
          <w:jc w:val="center"/>
        </w:trPr>
        <w:tc>
          <w:tcPr>
            <w:tcW w:w="2830" w:type="dxa"/>
            <w:shd w:val="clear" w:color="auto" w:fill="auto"/>
          </w:tcPr>
          <w:p w:rsidR="00D503E8" w:rsidRDefault="0020456E">
            <w:pPr>
              <w:pStyle w:val="aff0"/>
              <w:spacing w:line="240" w:lineRule="auto"/>
              <w:ind w:firstLine="0"/>
              <w:jc w:val="center"/>
              <w:rPr>
                <w:rFonts w:cs="Times New Roman"/>
                <w:b/>
                <w:sz w:val="24"/>
                <w:szCs w:val="24"/>
              </w:rPr>
            </w:pPr>
            <w:r>
              <w:rPr>
                <w:rFonts w:cs="Times New Roman"/>
                <w:b/>
                <w:sz w:val="24"/>
                <w:szCs w:val="24"/>
              </w:rPr>
              <w:t>Этапы урока</w:t>
            </w:r>
          </w:p>
        </w:tc>
        <w:tc>
          <w:tcPr>
            <w:tcW w:w="6447" w:type="dxa"/>
            <w:shd w:val="clear" w:color="auto" w:fill="auto"/>
          </w:tcPr>
          <w:p w:rsidR="00D503E8" w:rsidRDefault="0020456E">
            <w:pPr>
              <w:pStyle w:val="aff0"/>
              <w:spacing w:line="240" w:lineRule="auto"/>
              <w:ind w:firstLine="0"/>
              <w:jc w:val="center"/>
              <w:rPr>
                <w:rFonts w:cs="Times New Roman"/>
                <w:b/>
                <w:sz w:val="24"/>
                <w:szCs w:val="24"/>
              </w:rPr>
            </w:pPr>
            <w:r>
              <w:rPr>
                <w:rFonts w:cs="Times New Roman"/>
                <w:b/>
                <w:sz w:val="24"/>
                <w:szCs w:val="24"/>
              </w:rPr>
              <w:t>Виды деятельности</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Тема урока</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sz w:val="24"/>
                <w:szCs w:val="24"/>
              </w:rPr>
              <w:t>Учитель подводит обучающихся к самостоятельной формулировке темы</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Цели и задачи</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Планирование</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Учитель помогает самостоятельно планировать деятельность</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Практическая деятельность</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Осуществление деятельности по намеченному плану индивидуально, группой или всем классом (учитель консультирует)</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Контроль</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Обучающиеся контролируют с помощью самоконтроля, в</w:t>
            </w:r>
            <w:r>
              <w:rPr>
                <w:rFonts w:cs="Times New Roman"/>
                <w:bCs/>
                <w:sz w:val="24"/>
                <w:szCs w:val="24"/>
              </w:rPr>
              <w:t>заимоконтроля (учитель консультирует)</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Коррекция</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Обучающиеся формулируют затруднения и выполняют коррекцию (учитель консультирует)</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Оценивание</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Обучающиеся оценивают: самооценка, взаимооценка (учитель консультирует)</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Итог урока</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Рефлексия обучающихся</w:t>
            </w:r>
          </w:p>
        </w:tc>
      </w:tr>
      <w:tr w:rsidR="00D503E8">
        <w:trPr>
          <w:jc w:val="center"/>
        </w:trPr>
        <w:tc>
          <w:tcPr>
            <w:tcW w:w="2830" w:type="dxa"/>
            <w:shd w:val="clear" w:color="auto" w:fill="auto"/>
          </w:tcPr>
          <w:p w:rsidR="00D503E8" w:rsidRDefault="0020456E">
            <w:pPr>
              <w:pStyle w:val="aff0"/>
              <w:widowControl/>
              <w:numPr>
                <w:ilvl w:val="0"/>
                <w:numId w:val="5"/>
              </w:numPr>
              <w:spacing w:line="240" w:lineRule="auto"/>
              <w:jc w:val="left"/>
              <w:rPr>
                <w:rFonts w:cs="Times New Roman"/>
                <w:b/>
                <w:sz w:val="24"/>
                <w:szCs w:val="24"/>
              </w:rPr>
            </w:pPr>
            <w:r>
              <w:rPr>
                <w:rFonts w:cs="Times New Roman"/>
                <w:b/>
                <w:sz w:val="24"/>
                <w:szCs w:val="24"/>
              </w:rPr>
              <w:t>Домашнее задание</w:t>
            </w:r>
          </w:p>
        </w:tc>
        <w:tc>
          <w:tcPr>
            <w:tcW w:w="6447" w:type="dxa"/>
            <w:shd w:val="clear" w:color="auto" w:fill="auto"/>
          </w:tcPr>
          <w:p w:rsidR="00D503E8" w:rsidRDefault="0020456E">
            <w:pPr>
              <w:pStyle w:val="aff0"/>
              <w:spacing w:line="240" w:lineRule="auto"/>
              <w:ind w:firstLine="0"/>
              <w:jc w:val="left"/>
              <w:rPr>
                <w:rFonts w:cs="Times New Roman"/>
                <w:sz w:val="24"/>
                <w:szCs w:val="24"/>
              </w:rPr>
            </w:pPr>
            <w:r>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503E8" w:rsidRDefault="00D503E8">
      <w:pPr>
        <w:pStyle w:val="aff0"/>
        <w:ind w:firstLine="709"/>
        <w:jc w:val="left"/>
        <w:rPr>
          <w:rFonts w:cs="Times New Roman"/>
          <w:b/>
          <w:szCs w:val="28"/>
        </w:rPr>
      </w:pP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Реализация программы предполагает деятельность по формированию</w:t>
      </w:r>
      <w:r>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w:t>
      </w:r>
      <w:r>
        <w:rPr>
          <w:sz w:val="28"/>
          <w:szCs w:val="28"/>
        </w:rPr>
        <w:t xml:space="preserve"> значение (экология, молодежные субкультуры, бытовые практико-ориентированные ситуации, логистика и др.).</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Различаются два типа заданий, связанных с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задания, позволяющие в рамках образовательного процесса сформировать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задания, позволяющие диагност</w:t>
      </w:r>
      <w:r>
        <w:rPr>
          <w:szCs w:val="28"/>
        </w:rPr>
        <w:t>ировать уровень сформированности УУД.</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w:t>
      </w:r>
      <w:r>
        <w:rPr>
          <w:sz w:val="28"/>
          <w:szCs w:val="28"/>
        </w:rPr>
        <w:t>м (например, коммуникативные и регулятивные, познавательные и регулятивные).</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 xml:space="preserve">На </w:t>
      </w:r>
      <w:r>
        <w:rPr>
          <w:sz w:val="28"/>
          <w:szCs w:val="28"/>
        </w:rPr>
        <w:t>уровне основного общего образования возможно использовать в том числе следующие типы заданий:</w:t>
      </w:r>
    </w:p>
    <w:p w:rsidR="00D503E8" w:rsidRDefault="0020456E">
      <w:pPr>
        <w:pStyle w:val="af1"/>
        <w:widowControl w:val="0"/>
        <w:spacing w:before="0" w:beforeAutospacing="0" w:after="0" w:afterAutospacing="0"/>
        <w:ind w:firstLine="709"/>
        <w:jc w:val="both"/>
        <w:rPr>
          <w:i/>
          <w:sz w:val="28"/>
          <w:szCs w:val="28"/>
        </w:rPr>
      </w:pPr>
      <w:r>
        <w:rPr>
          <w:i/>
          <w:sz w:val="28"/>
          <w:szCs w:val="28"/>
        </w:rPr>
        <w:t>1. Задания, формирующие познавательные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проекты на выстраивание стратегии поиска решения 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задачи на сериацию, сравнение, оценивание;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проведение эмпирического исследования;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проведение теоретического исследования;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смысловое чтение.</w:t>
      </w:r>
    </w:p>
    <w:p w:rsidR="00D503E8" w:rsidRDefault="0020456E">
      <w:pPr>
        <w:pStyle w:val="af1"/>
        <w:widowControl w:val="0"/>
        <w:spacing w:before="0" w:beforeAutospacing="0" w:after="0" w:afterAutospacing="0"/>
        <w:ind w:firstLine="709"/>
        <w:jc w:val="both"/>
        <w:rPr>
          <w:i/>
          <w:sz w:val="28"/>
          <w:szCs w:val="28"/>
        </w:rPr>
      </w:pPr>
      <w:r>
        <w:rPr>
          <w:i/>
          <w:sz w:val="28"/>
          <w:szCs w:val="28"/>
        </w:rPr>
        <w:t>2. Задания, формирующие коммуникативные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учет позиции партнера;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организацию и осуществление сотрудничества;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передачу информации и отображение пред</w:t>
      </w:r>
      <w:r>
        <w:rPr>
          <w:szCs w:val="28"/>
        </w:rPr>
        <w:t>метного содержания;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тренинги коммуникативных навыков.</w:t>
      </w:r>
    </w:p>
    <w:p w:rsidR="00D503E8" w:rsidRDefault="0020456E">
      <w:pPr>
        <w:pStyle w:val="af1"/>
        <w:widowControl w:val="0"/>
        <w:tabs>
          <w:tab w:val="left" w:pos="567"/>
        </w:tabs>
        <w:spacing w:before="0" w:beforeAutospacing="0" w:after="0" w:afterAutospacing="0"/>
        <w:ind w:firstLine="709"/>
        <w:jc w:val="both"/>
        <w:rPr>
          <w:i/>
          <w:sz w:val="28"/>
          <w:szCs w:val="28"/>
        </w:rPr>
      </w:pPr>
      <w:r>
        <w:rPr>
          <w:i/>
          <w:sz w:val="28"/>
          <w:szCs w:val="28"/>
        </w:rPr>
        <w:t>3. Задания, формирующие регулятивные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планирование;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ориентировку в ситуации;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прогнозирование;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целеполагание;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принятие решения;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 самоконтроль.</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 xml:space="preserve">Формированию регулятивных УУД </w:t>
      </w:r>
      <w:r>
        <w:rPr>
          <w:sz w:val="28"/>
          <w:szCs w:val="28"/>
        </w:rPr>
        <w:t>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w:t>
      </w:r>
      <w:r>
        <w:rPr>
          <w:sz w:val="28"/>
          <w:szCs w:val="28"/>
        </w:rPr>
        <w:t>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w:t>
      </w:r>
      <w:r>
        <w:rPr>
          <w:sz w:val="28"/>
          <w:szCs w:val="28"/>
        </w:rPr>
        <w:t xml:space="preserve">ороны учителя. </w:t>
      </w:r>
    </w:p>
    <w:p w:rsidR="00D503E8" w:rsidRDefault="0020456E">
      <w:pPr>
        <w:pStyle w:val="af1"/>
        <w:widowControl w:val="0"/>
        <w:spacing w:before="0" w:beforeAutospacing="0" w:after="0" w:afterAutospacing="0"/>
        <w:ind w:firstLine="709"/>
        <w:jc w:val="both"/>
        <w:rPr>
          <w:sz w:val="28"/>
          <w:szCs w:val="28"/>
        </w:rPr>
      </w:pPr>
      <w:r>
        <w:rPr>
          <w:sz w:val="28"/>
          <w:szCs w:val="28"/>
        </w:rPr>
        <w:t xml:space="preserve">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w:t>
      </w:r>
      <w:r>
        <w:rPr>
          <w:sz w:val="28"/>
          <w:szCs w:val="28"/>
        </w:rPr>
        <w:t xml:space="preserve">предмета должно быть направлено на достижение баланса между временем освоения и временем использования соответствующих действий. </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Задания на применение УУД могут носить как открытый, так и закрытый характер. При работе с заданиями на применение УУД для оце</w:t>
      </w:r>
      <w:r>
        <w:rPr>
          <w:sz w:val="28"/>
          <w:szCs w:val="28"/>
        </w:rPr>
        <w:t>нивания результативности применяются технологии «формирующего оценивания» (бинарное, критериальное и пр.).</w:t>
      </w:r>
    </w:p>
    <w:p w:rsidR="00D503E8" w:rsidRDefault="00D503E8">
      <w:pPr>
        <w:pStyle w:val="af1"/>
        <w:widowControl w:val="0"/>
        <w:spacing w:before="0" w:beforeAutospacing="0" w:after="0" w:afterAutospacing="0"/>
        <w:ind w:firstLine="709"/>
        <w:jc w:val="both"/>
        <w:rPr>
          <w:b/>
          <w:i/>
          <w:sz w:val="28"/>
          <w:szCs w:val="28"/>
        </w:rPr>
      </w:pPr>
    </w:p>
    <w:p w:rsidR="00D503E8" w:rsidRDefault="0020456E">
      <w:pPr>
        <w:pStyle w:val="af1"/>
        <w:widowControl w:val="0"/>
        <w:spacing w:before="0" w:beforeAutospacing="0" w:after="0" w:afterAutospacing="0"/>
        <w:ind w:firstLine="709"/>
        <w:jc w:val="both"/>
        <w:rPr>
          <w:b/>
          <w:sz w:val="28"/>
          <w:szCs w:val="28"/>
        </w:rPr>
      </w:pPr>
      <w:r>
        <w:rPr>
          <w:b/>
          <w:sz w:val="28"/>
          <w:szCs w:val="28"/>
        </w:rPr>
        <w:t>Основные направления учебно-исследовательской и проектной деятельности обучающихся с ЗПР</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Одним из важнейших путей формирования универсальных учебных</w:t>
      </w:r>
      <w:r>
        <w:rPr>
          <w:sz w:val="28"/>
          <w:szCs w:val="28"/>
        </w:rPr>
        <w:t xml:space="preserve">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w:t>
      </w:r>
      <w:r>
        <w:rPr>
          <w:sz w:val="28"/>
          <w:szCs w:val="28"/>
        </w:rPr>
        <w:t>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w:t>
      </w:r>
      <w:r>
        <w:rPr>
          <w:sz w:val="28"/>
          <w:szCs w:val="28"/>
        </w:rPr>
        <w:t>ные потребности обучающихся с ЗПР на уровне основного общего образования.</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Включение обучающихся с ЗПР в учебно-исследовательскую и проектную деятельность, имеет следующие особенности: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цели и задачи этих видов деятельности обучающихся с ЗПР определяются как</w:t>
      </w:r>
      <w:r>
        <w:rPr>
          <w:szCs w:val="28"/>
        </w:rPr>
        <w:t xml:space="preserve">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w:t>
      </w:r>
      <w:r>
        <w:rPr>
          <w:szCs w:val="28"/>
        </w:rPr>
        <w:t>щего значимость для других;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w:t>
      </w:r>
      <w:r>
        <w:rPr>
          <w:szCs w:val="28"/>
        </w:rPr>
        <w:t>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учебно-исследовательских и проектных работ обучающихся с ЗПР обеспечивает сочетание различных видов</w:t>
      </w:r>
      <w:r>
        <w:rPr>
          <w:szCs w:val="28"/>
        </w:rPr>
        <w:t xml:space="preserve"> познавательной деятельности, в которых могут быть востребованы практически любые способности подростков.</w:t>
      </w:r>
    </w:p>
    <w:p w:rsidR="00D503E8" w:rsidRDefault="0020456E">
      <w:pPr>
        <w:pStyle w:val="af1"/>
        <w:widowControl w:val="0"/>
        <w:tabs>
          <w:tab w:val="left" w:pos="567"/>
        </w:tabs>
        <w:spacing w:before="0" w:beforeAutospacing="0" w:after="0" w:afterAutospacing="0"/>
        <w:ind w:firstLine="709"/>
        <w:jc w:val="both"/>
        <w:rPr>
          <w:sz w:val="28"/>
          <w:szCs w:val="28"/>
        </w:rPr>
      </w:pPr>
      <w:r>
        <w:rPr>
          <w:i/>
          <w:sz w:val="28"/>
          <w:szCs w:val="28"/>
        </w:rPr>
        <w:t>Специфика</w:t>
      </w:r>
      <w:r>
        <w:rPr>
          <w:bCs/>
          <w:i/>
          <w:sz w:val="28"/>
          <w:szCs w:val="28"/>
        </w:rPr>
        <w:t xml:space="preserve"> проектной деятельности</w:t>
      </w:r>
      <w:r>
        <w:rPr>
          <w:bCs/>
          <w:sz w:val="28"/>
          <w:szCs w:val="28"/>
        </w:rPr>
        <w:t xml:space="preserve"> обучающихся с ЗПР</w:t>
      </w:r>
      <w:r>
        <w:rPr>
          <w:b/>
          <w:bCs/>
          <w:sz w:val="28"/>
          <w:szCs w:val="28"/>
        </w:rPr>
        <w:t xml:space="preserve"> </w:t>
      </w:r>
      <w:r>
        <w:rPr>
          <w:sz w:val="28"/>
          <w:szCs w:val="28"/>
        </w:rPr>
        <w:t>в значительной степени связана с ориентацией на получение проектного результата, обеспечивающего ре</w:t>
      </w:r>
      <w:r>
        <w:rPr>
          <w:sz w:val="28"/>
          <w:szCs w:val="28"/>
        </w:rPr>
        <w:t>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w:t>
      </w:r>
      <w:r>
        <w:rPr>
          <w:sz w:val="28"/>
          <w:szCs w:val="28"/>
        </w:rPr>
        <w:t>вательного достижения обучающегося и ориентирована на формирование и развитие метапредметных и личностных результатов обучающихся с ЗПР.</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В ходе реализации настоящей программы могут применяться такие виды проектов (по преобладающему виду деятельности), как:</w:t>
      </w:r>
      <w:r>
        <w:rPr>
          <w:sz w:val="28"/>
          <w:szCs w:val="28"/>
        </w:rPr>
        <w:t xml:space="preserve"> информационный, исследовательский, творческий, социальный, прикладной, игровой, инновационный.</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w:t>
      </w:r>
      <w:r>
        <w:rPr>
          <w:sz w:val="28"/>
          <w:szCs w:val="28"/>
        </w:rPr>
        <w:t>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w:t>
      </w:r>
      <w:r>
        <w:rPr>
          <w:sz w:val="28"/>
          <w:szCs w:val="28"/>
        </w:rPr>
        <w:t>го или разных возрастов), но и родители, и учителя.</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w:t>
      </w:r>
      <w:r>
        <w:rPr>
          <w:sz w:val="28"/>
          <w:szCs w:val="28"/>
        </w:rPr>
        <w:t>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оказывать поддержку и содействие тем, от кого зависит достижение цели;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обеспечивать бесконфликтную совме</w:t>
      </w:r>
      <w:r>
        <w:rPr>
          <w:szCs w:val="28"/>
        </w:rPr>
        <w:t xml:space="preserve">стную работу в группе;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устанавливать с партнёрами отношения взаимопонимания;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проводить эффективные групповые обсуждения;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обеспечивать обмен знаниями между членами группы для принятия эффективных совместных решений;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чётко формулировать цели группы и позволять её участникам проявлять инициативу для достижения этих целей;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адекватно реагировать на нужды других.</w:t>
      </w:r>
    </w:p>
    <w:p w:rsidR="00D503E8" w:rsidRDefault="0020456E">
      <w:pPr>
        <w:pStyle w:val="af1"/>
        <w:widowControl w:val="0"/>
        <w:spacing w:before="0" w:beforeAutospacing="0" w:after="0" w:afterAutospacing="0"/>
        <w:ind w:firstLine="709"/>
        <w:jc w:val="both"/>
        <w:rPr>
          <w:sz w:val="28"/>
          <w:szCs w:val="28"/>
        </w:rPr>
      </w:pPr>
      <w:r>
        <w:rPr>
          <w:sz w:val="28"/>
          <w:szCs w:val="28"/>
        </w:rPr>
        <w:t>Особое значение для развития универсальных учебных действий на уровне основного общего образования имеет индиви</w:t>
      </w:r>
      <w:r>
        <w:rPr>
          <w:sz w:val="28"/>
          <w:szCs w:val="28"/>
        </w:rPr>
        <w:t>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w:t>
      </w:r>
      <w:r>
        <w:rPr>
          <w:sz w:val="28"/>
          <w:szCs w:val="28"/>
        </w:rPr>
        <w:t>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Среди возможных форм представления результатов проектной деятельности можно выделить следующие: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мак</w:t>
      </w:r>
      <w:r>
        <w:rPr>
          <w:szCs w:val="28"/>
        </w:rPr>
        <w:t>еты, модели, рабочие установки, схемы, план-карты;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постеры, презентации;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альбомы, буклеты;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реконструкции событий;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эссе, рассказы, стихи, рисунки;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результаты исследовательских экспедиций;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выставки.</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 xml:space="preserve">Результаты также могут быть представлены в ходе проведения </w:t>
      </w:r>
      <w:r>
        <w:rPr>
          <w:sz w:val="28"/>
          <w:szCs w:val="28"/>
        </w:rPr>
        <w:t>ученических конференций, семинаров и круглых столов.</w:t>
      </w:r>
    </w:p>
    <w:p w:rsidR="00D503E8" w:rsidRDefault="0020456E">
      <w:pPr>
        <w:pStyle w:val="af1"/>
        <w:widowControl w:val="0"/>
        <w:spacing w:before="0" w:beforeAutospacing="0" w:after="0" w:afterAutospacing="0"/>
        <w:ind w:firstLine="709"/>
        <w:jc w:val="both"/>
        <w:rPr>
          <w:sz w:val="28"/>
          <w:szCs w:val="28"/>
        </w:rPr>
      </w:pPr>
      <w:r>
        <w:rPr>
          <w:i/>
          <w:sz w:val="28"/>
          <w:szCs w:val="28"/>
        </w:rPr>
        <w:t xml:space="preserve">Особенностью </w:t>
      </w:r>
      <w:r>
        <w:rPr>
          <w:bCs/>
          <w:i/>
          <w:sz w:val="28"/>
          <w:szCs w:val="28"/>
        </w:rPr>
        <w:t>учебно-исследовательской деятельности</w:t>
      </w:r>
      <w:r>
        <w:rPr>
          <w:b/>
          <w:bCs/>
          <w:sz w:val="28"/>
          <w:szCs w:val="28"/>
        </w:rPr>
        <w:t xml:space="preserve"> </w:t>
      </w:r>
      <w:r>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w:t>
      </w:r>
      <w:r>
        <w:rPr>
          <w:sz w:val="28"/>
          <w:szCs w:val="28"/>
        </w:rPr>
        <w:t>зличные проблемы с позиции экспертов, занимающихся научным исследованием.</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постановка проблемы и аргументирование её актуал</w:t>
      </w:r>
      <w:r>
        <w:rPr>
          <w:szCs w:val="28"/>
        </w:rPr>
        <w:t>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формулировка гипотезы исследования и раскрытие замысла – сущности будущей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планирование исследовательских работ и выбор необходимого инструментария;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собственно проведение исследования с обязательным поэтапным контролем и коррекцией рез</w:t>
      </w:r>
      <w:r>
        <w:rPr>
          <w:szCs w:val="28"/>
        </w:rPr>
        <w:t>ультатов работ;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оформление результатов учебно-исследовательской деятельности как конечного продукта;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Формы орган</w:t>
      </w:r>
      <w:r>
        <w:rPr>
          <w:sz w:val="28"/>
          <w:szCs w:val="28"/>
        </w:rPr>
        <w:t>изации учебно-исследовательской деятельности на урочных занятиях могут быть следующими: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w:t>
      </w:r>
      <w:r>
        <w:rPr>
          <w:szCs w:val="28"/>
        </w:rPr>
        <w:t>х проектов, урок-экспертиза, урок «Патент на открытие», урок открытых мыслей;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домашнее задание исследовательского характера может сочетать в себе</w:t>
      </w:r>
      <w:r>
        <w:rPr>
          <w:szCs w:val="28"/>
        </w:rPr>
        <w:t xml:space="preserve"> разнообразные виды, причем позволяет провести учебное исследование, достаточно протяженное во времени.</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Формы организации учебно-исследовательской деятельности на внеурочных занятиях могут быть следующими: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исследовательская практика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обра</w:t>
      </w:r>
      <w:r>
        <w:rPr>
          <w:szCs w:val="28"/>
        </w:rPr>
        <w:t>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w:t>
      </w:r>
      <w:r>
        <w:rPr>
          <w:szCs w:val="28"/>
        </w:rPr>
        <w:t xml:space="preserve"> том числе и исследовательского характера;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обучающихся в конкурсах, ученических к</w:t>
      </w:r>
      <w:r>
        <w:rPr>
          <w:szCs w:val="28"/>
        </w:rPr>
        <w:t>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503E8" w:rsidRDefault="0020456E">
      <w:pPr>
        <w:pStyle w:val="af1"/>
        <w:widowControl w:val="0"/>
        <w:spacing w:before="0" w:beforeAutospacing="0" w:after="0" w:afterAutospacing="0"/>
        <w:ind w:firstLine="709"/>
        <w:jc w:val="both"/>
        <w:rPr>
          <w:sz w:val="28"/>
          <w:szCs w:val="28"/>
        </w:rPr>
      </w:pPr>
      <w:r>
        <w:rPr>
          <w:sz w:val="28"/>
          <w:szCs w:val="28"/>
        </w:rPr>
        <w:t xml:space="preserve">Итоги учебно-исследовательской деятельности могут быть представлены в том </w:t>
      </w:r>
      <w:r>
        <w:rPr>
          <w:sz w:val="28"/>
          <w:szCs w:val="28"/>
        </w:rPr>
        <w:t>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D503E8" w:rsidRDefault="00D503E8">
      <w:pPr>
        <w:pStyle w:val="aff0"/>
        <w:spacing w:line="240" w:lineRule="auto"/>
        <w:ind w:firstLine="709"/>
        <w:rPr>
          <w:rFonts w:cs="Times New Roman"/>
          <w:b/>
          <w:szCs w:val="28"/>
        </w:rPr>
      </w:pPr>
    </w:p>
    <w:p w:rsidR="00D503E8" w:rsidRDefault="0020456E">
      <w:pPr>
        <w:pStyle w:val="aff0"/>
        <w:spacing w:line="240" w:lineRule="auto"/>
        <w:ind w:firstLine="709"/>
        <w:rPr>
          <w:rFonts w:cs="Times New Roman"/>
          <w:b/>
          <w:szCs w:val="28"/>
        </w:rPr>
      </w:pPr>
      <w:r>
        <w:rPr>
          <w:rFonts w:cs="Times New Roman"/>
          <w:b/>
          <w:szCs w:val="28"/>
        </w:rPr>
        <w:t>Деятельность по развитию навыков использования информационно-к</w:t>
      </w:r>
      <w:r>
        <w:rPr>
          <w:rFonts w:cs="Times New Roman"/>
          <w:b/>
          <w:szCs w:val="28"/>
        </w:rPr>
        <w:t>оммуникационных технологий</w:t>
      </w:r>
    </w:p>
    <w:p w:rsidR="00D503E8" w:rsidRDefault="0020456E">
      <w:pPr>
        <w:pStyle w:val="aff0"/>
        <w:spacing w:line="240" w:lineRule="auto"/>
        <w:ind w:firstLine="709"/>
        <w:rPr>
          <w:rFonts w:cs="Times New Roman"/>
          <w:szCs w:val="28"/>
        </w:rPr>
      </w:pPr>
      <w:r>
        <w:rPr>
          <w:rFonts w:cs="Times New Roman"/>
          <w:szCs w:val="28"/>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w:t>
      </w:r>
      <w:r>
        <w:rPr>
          <w:rFonts w:cs="Times New Roman"/>
          <w:szCs w:val="28"/>
        </w:rPr>
        <w:t>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w:t>
      </w:r>
      <w:r>
        <w:rPr>
          <w:rFonts w:cs="Times New Roman"/>
          <w:szCs w:val="28"/>
        </w:rPr>
        <w:t>ют и фиксируют свою деятельность и результаты учителя и обучающиеся с ЗПР.</w:t>
      </w:r>
    </w:p>
    <w:p w:rsidR="00D503E8" w:rsidRDefault="0020456E">
      <w:pPr>
        <w:pStyle w:val="af1"/>
        <w:widowControl w:val="0"/>
        <w:spacing w:before="0" w:beforeAutospacing="0" w:after="0" w:afterAutospacing="0"/>
        <w:ind w:firstLine="709"/>
        <w:jc w:val="both"/>
        <w:rPr>
          <w:sz w:val="28"/>
          <w:szCs w:val="28"/>
        </w:rPr>
      </w:pPr>
      <w:r>
        <w:rPr>
          <w:sz w:val="28"/>
          <w:szCs w:val="28"/>
        </w:rPr>
        <w:t xml:space="preserve">Основные </w:t>
      </w:r>
      <w:r>
        <w:rPr>
          <w:b/>
          <w:sz w:val="28"/>
          <w:szCs w:val="28"/>
        </w:rPr>
        <w:t>формы организации</w:t>
      </w:r>
      <w:r>
        <w:rPr>
          <w:sz w:val="28"/>
          <w:szCs w:val="28"/>
        </w:rPr>
        <w:t xml:space="preserve"> учебной деятельности по формированию ИКТ-компетенции обучающихся с ЗПР включают: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уроки по информатике и другим предметам;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факультативы;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кружки;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интегративные межпредметные проекты;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внеурочные и внешкольные активности. </w:t>
      </w:r>
    </w:p>
    <w:p w:rsidR="00D503E8" w:rsidRDefault="0020456E">
      <w:pPr>
        <w:pStyle w:val="af1"/>
        <w:widowControl w:val="0"/>
        <w:spacing w:before="0" w:beforeAutospacing="0" w:after="0" w:afterAutospacing="0"/>
        <w:ind w:firstLine="709"/>
        <w:jc w:val="both"/>
        <w:rPr>
          <w:sz w:val="28"/>
          <w:szCs w:val="28"/>
        </w:rPr>
      </w:pPr>
      <w:r>
        <w:rPr>
          <w:b/>
          <w:sz w:val="28"/>
          <w:szCs w:val="28"/>
        </w:rPr>
        <w:t>Виды учебной деятельности</w:t>
      </w:r>
      <w:r>
        <w:rPr>
          <w:sz w:val="28"/>
          <w:szCs w:val="28"/>
        </w:rPr>
        <w:t xml:space="preserve">, обеспечивающие формирование ИКТ-компетенции обучающихся с ЗПР: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выполняемые на уроках, дома и в рамках внеурочной деятельности задания, предполагающие исп</w:t>
      </w:r>
      <w:r>
        <w:rPr>
          <w:szCs w:val="28"/>
        </w:rPr>
        <w:t xml:space="preserve">ользование электронных образовательных ресурсов;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создание и редактирование текстов;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создание и редактирование электронных таблиц;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использование средств для построения диаграмм, графиков, блок-схем, других графических объектов;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создание и редактирование презентаций;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создание и редактирование графиков и фотоизображений;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создание музыкальных и звуковых объектов;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поиск и анализ информации в Интернете;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математическая обработка и визуализация данных;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создание веб-страниц;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сетева</w:t>
      </w:r>
      <w:r>
        <w:rPr>
          <w:szCs w:val="28"/>
        </w:rPr>
        <w:t>я коммуникация между учениками и (или) учителем.</w:t>
      </w:r>
    </w:p>
    <w:p w:rsidR="00D503E8" w:rsidRDefault="0020456E">
      <w:pPr>
        <w:pStyle w:val="af1"/>
        <w:widowControl w:val="0"/>
        <w:spacing w:before="0" w:beforeAutospacing="0" w:after="0" w:afterAutospacing="0"/>
        <w:ind w:firstLine="709"/>
        <w:jc w:val="both"/>
        <w:rPr>
          <w:sz w:val="28"/>
          <w:szCs w:val="28"/>
        </w:rPr>
      </w:pPr>
      <w:r>
        <w:rPr>
          <w:sz w:val="28"/>
          <w:szCs w:val="28"/>
        </w:rPr>
        <w:t>Эффективное формирование ИКТ-компетенции обучающихся может быть обеспечено усилиями команды учителей-предметников.</w:t>
      </w:r>
    </w:p>
    <w:p w:rsidR="00D503E8" w:rsidRDefault="0020456E">
      <w:pPr>
        <w:pStyle w:val="af1"/>
        <w:widowControl w:val="0"/>
        <w:spacing w:before="0" w:beforeAutospacing="0" w:after="0" w:afterAutospacing="0"/>
        <w:ind w:firstLine="709"/>
        <w:jc w:val="both"/>
        <w:rPr>
          <w:sz w:val="28"/>
          <w:szCs w:val="28"/>
        </w:rPr>
      </w:pPr>
      <w:r>
        <w:rPr>
          <w:sz w:val="28"/>
          <w:szCs w:val="28"/>
        </w:rPr>
        <w:t>Целенаправленная работа по формированию ИКТ-компетентности на уровне основного общего образо</w:t>
      </w:r>
      <w:r>
        <w:rPr>
          <w:sz w:val="28"/>
          <w:szCs w:val="28"/>
        </w:rPr>
        <w:t>вания включает следующие этапы (разделы).</w:t>
      </w:r>
    </w:p>
    <w:p w:rsidR="00D503E8" w:rsidRDefault="0020456E">
      <w:pPr>
        <w:pStyle w:val="af1"/>
        <w:widowControl w:val="0"/>
        <w:spacing w:before="0" w:beforeAutospacing="0" w:after="0" w:afterAutospacing="0"/>
        <w:ind w:firstLine="709"/>
        <w:jc w:val="both"/>
        <w:rPr>
          <w:sz w:val="28"/>
          <w:szCs w:val="28"/>
        </w:rPr>
      </w:pPr>
      <w:r>
        <w:rPr>
          <w:bCs/>
          <w:i/>
          <w:iCs/>
          <w:sz w:val="28"/>
          <w:szCs w:val="28"/>
        </w:rPr>
        <w:t>Обращение с устройствами ИКТ.</w:t>
      </w:r>
      <w:r>
        <w:rPr>
          <w:b/>
          <w:bCs/>
          <w:iCs/>
          <w:sz w:val="28"/>
          <w:szCs w:val="28"/>
        </w:rPr>
        <w:t xml:space="preserve"> </w:t>
      </w:r>
      <w:r>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w:t>
      </w:r>
      <w:r>
        <w:rPr>
          <w:sz w:val="28"/>
          <w:szCs w:val="28"/>
        </w:rPr>
        <w:t>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w:t>
      </w:r>
      <w:r>
        <w:rPr>
          <w:sz w:val="28"/>
          <w:szCs w:val="28"/>
        </w:rPr>
        <w:t xml:space="preserve">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w:t>
      </w:r>
      <w:r>
        <w:rPr>
          <w:sz w:val="28"/>
          <w:szCs w:val="28"/>
        </w:rPr>
        <w:t xml:space="preserve">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w:t>
      </w:r>
      <w:r>
        <w:rPr>
          <w:sz w:val="28"/>
          <w:szCs w:val="28"/>
        </w:rPr>
        <w:t>рабочего места, техника безопасности, гигиены, эргономики и ресурсосбережения при работе с устройствами ИКТ.</w:t>
      </w:r>
    </w:p>
    <w:p w:rsidR="00D503E8" w:rsidRDefault="0020456E">
      <w:pPr>
        <w:pStyle w:val="af1"/>
        <w:widowControl w:val="0"/>
        <w:spacing w:before="0" w:beforeAutospacing="0" w:after="0" w:afterAutospacing="0"/>
        <w:ind w:firstLine="709"/>
        <w:jc w:val="both"/>
        <w:rPr>
          <w:sz w:val="28"/>
          <w:szCs w:val="28"/>
        </w:rPr>
      </w:pPr>
      <w:r>
        <w:rPr>
          <w:bCs/>
          <w:i/>
          <w:iCs/>
          <w:sz w:val="28"/>
          <w:szCs w:val="28"/>
        </w:rPr>
        <w:t xml:space="preserve">Фиксация и обработка изображений и звуков. </w:t>
      </w:r>
      <w:r>
        <w:rPr>
          <w:sz w:val="28"/>
          <w:szCs w:val="28"/>
        </w:rPr>
        <w:t>Выбор технических средств ИКТ для фиксации изображений и звуков в соответствии с поставленной целью; осу</w:t>
      </w:r>
      <w:r>
        <w:rPr>
          <w:sz w:val="28"/>
          <w:szCs w:val="28"/>
        </w:rPr>
        <w:t>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w:t>
      </w:r>
      <w:r>
        <w:rPr>
          <w:sz w:val="28"/>
          <w:szCs w:val="28"/>
        </w:rPr>
        <w:t>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w:t>
      </w:r>
      <w:r>
        <w:rPr>
          <w:sz w:val="28"/>
          <w:szCs w:val="28"/>
        </w:rPr>
        <w:t>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503E8" w:rsidRDefault="0020456E">
      <w:pPr>
        <w:pStyle w:val="af1"/>
        <w:widowControl w:val="0"/>
        <w:spacing w:before="0" w:beforeAutospacing="0" w:after="0" w:afterAutospacing="0"/>
        <w:ind w:firstLine="709"/>
        <w:jc w:val="both"/>
        <w:rPr>
          <w:sz w:val="28"/>
          <w:szCs w:val="28"/>
        </w:rPr>
      </w:pPr>
      <w:r>
        <w:rPr>
          <w:bCs/>
          <w:i/>
          <w:iCs/>
          <w:sz w:val="28"/>
          <w:szCs w:val="28"/>
        </w:rPr>
        <w:t>П</w:t>
      </w:r>
      <w:r>
        <w:rPr>
          <w:bCs/>
          <w:i/>
          <w:iCs/>
          <w:sz w:val="28"/>
          <w:szCs w:val="28"/>
        </w:rPr>
        <w:t xml:space="preserve">оиск и организация хранения информации. </w:t>
      </w:r>
      <w:r>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w:t>
      </w:r>
      <w:r>
        <w:rPr>
          <w:sz w:val="28"/>
          <w:szCs w:val="28"/>
        </w:rPr>
        <w:t>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w:t>
      </w:r>
      <w:r>
        <w:rPr>
          <w:sz w:val="28"/>
          <w:szCs w:val="28"/>
        </w:rPr>
        <w:t>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w:t>
      </w:r>
      <w:r>
        <w:rPr>
          <w:sz w:val="28"/>
          <w:szCs w:val="28"/>
        </w:rPr>
        <w:t>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w:t>
      </w:r>
      <w:r>
        <w:rPr>
          <w:sz w:val="28"/>
          <w:szCs w:val="28"/>
        </w:rPr>
        <w:t>рнет.</w:t>
      </w:r>
    </w:p>
    <w:p w:rsidR="00D503E8" w:rsidRDefault="0020456E">
      <w:pPr>
        <w:pStyle w:val="af1"/>
        <w:widowControl w:val="0"/>
        <w:spacing w:before="0" w:beforeAutospacing="0" w:after="0" w:afterAutospacing="0"/>
        <w:ind w:firstLine="709"/>
        <w:jc w:val="both"/>
        <w:rPr>
          <w:sz w:val="28"/>
          <w:szCs w:val="28"/>
        </w:rPr>
      </w:pPr>
      <w:r>
        <w:rPr>
          <w:bCs/>
          <w:i/>
          <w:iCs/>
          <w:sz w:val="28"/>
          <w:szCs w:val="28"/>
        </w:rPr>
        <w:t xml:space="preserve">Создание письменных сообщений. </w:t>
      </w:r>
      <w:r>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w:t>
      </w:r>
      <w:r>
        <w:rPr>
          <w:sz w:val="28"/>
          <w:szCs w:val="28"/>
        </w:rPr>
        <w:t xml:space="preserve">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w:t>
      </w:r>
      <w:r>
        <w:rPr>
          <w:sz w:val="28"/>
          <w:szCs w:val="28"/>
        </w:rPr>
        <w:t>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w:t>
      </w:r>
      <w:r>
        <w:rPr>
          <w:sz w:val="28"/>
          <w:szCs w:val="28"/>
        </w:rPr>
        <w:t xml:space="preserve">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w:t>
      </w:r>
      <w:r>
        <w:rPr>
          <w:sz w:val="28"/>
          <w:szCs w:val="28"/>
        </w:rPr>
        <w:t>ылок и цитирование источников при создании на их основе собственных информационных объектов.</w:t>
      </w:r>
    </w:p>
    <w:p w:rsidR="00D503E8" w:rsidRDefault="0020456E">
      <w:pPr>
        <w:pStyle w:val="af1"/>
        <w:widowControl w:val="0"/>
        <w:spacing w:before="0" w:beforeAutospacing="0" w:after="0" w:afterAutospacing="0"/>
        <w:ind w:firstLine="709"/>
        <w:jc w:val="both"/>
        <w:rPr>
          <w:sz w:val="28"/>
          <w:szCs w:val="28"/>
        </w:rPr>
      </w:pPr>
      <w:r>
        <w:rPr>
          <w:bCs/>
          <w:i/>
          <w:iCs/>
          <w:sz w:val="28"/>
          <w:szCs w:val="28"/>
        </w:rPr>
        <w:t>Создание графических объектов.</w:t>
      </w:r>
      <w:r>
        <w:rPr>
          <w:b/>
          <w:bCs/>
          <w:iCs/>
          <w:sz w:val="28"/>
          <w:szCs w:val="28"/>
        </w:rPr>
        <w:t xml:space="preserve"> </w:t>
      </w:r>
      <w:r>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r>
        <w:rPr>
          <w:sz w:val="28"/>
          <w:szCs w:val="28"/>
        </w:rPr>
        <w:t>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w:t>
      </w:r>
      <w:r>
        <w:rPr>
          <w:sz w:val="28"/>
          <w:szCs w:val="28"/>
        </w:rPr>
        <w:t>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503E8" w:rsidRDefault="0020456E">
      <w:pPr>
        <w:pStyle w:val="af1"/>
        <w:widowControl w:val="0"/>
        <w:spacing w:before="0" w:beforeAutospacing="0" w:after="0" w:afterAutospacing="0"/>
        <w:ind w:firstLine="709"/>
        <w:jc w:val="both"/>
        <w:rPr>
          <w:sz w:val="28"/>
          <w:szCs w:val="28"/>
        </w:rPr>
      </w:pPr>
      <w:r>
        <w:rPr>
          <w:bCs/>
          <w:i/>
          <w:iCs/>
          <w:sz w:val="28"/>
          <w:szCs w:val="28"/>
        </w:rPr>
        <w:t>Создание музыкальных и звуковых объектов.</w:t>
      </w:r>
      <w:r>
        <w:rPr>
          <w:b/>
          <w:bCs/>
          <w:iCs/>
          <w:sz w:val="28"/>
          <w:szCs w:val="28"/>
        </w:rPr>
        <w:t xml:space="preserve"> </w:t>
      </w:r>
      <w:r>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w:t>
      </w:r>
      <w:r>
        <w:rPr>
          <w:sz w:val="28"/>
          <w:szCs w:val="28"/>
        </w:rPr>
        <w:t>ной кодирования и частотой дискретизации).</w:t>
      </w:r>
    </w:p>
    <w:p w:rsidR="00D503E8" w:rsidRDefault="0020456E">
      <w:pPr>
        <w:pStyle w:val="af1"/>
        <w:widowControl w:val="0"/>
        <w:spacing w:before="0" w:beforeAutospacing="0" w:after="0" w:afterAutospacing="0"/>
        <w:ind w:firstLine="709"/>
        <w:jc w:val="both"/>
        <w:rPr>
          <w:sz w:val="28"/>
          <w:szCs w:val="28"/>
        </w:rPr>
      </w:pPr>
      <w:r>
        <w:rPr>
          <w:bCs/>
          <w:i/>
          <w:iCs/>
          <w:sz w:val="28"/>
          <w:szCs w:val="28"/>
        </w:rPr>
        <w:t>Восприятие, использование и создание гипертекстовых и мультимедийных информационных объектов.</w:t>
      </w:r>
      <w:r>
        <w:rPr>
          <w:b/>
          <w:bCs/>
          <w:iCs/>
          <w:sz w:val="28"/>
          <w:szCs w:val="28"/>
        </w:rPr>
        <w:t xml:space="preserve"> </w:t>
      </w:r>
      <w:r>
        <w:rPr>
          <w:sz w:val="28"/>
          <w:szCs w:val="28"/>
        </w:rPr>
        <w:t>«Чтение» таблиц, графиков, диаграмм, схем и т. д., самостоятельное перекодирование информации из одной знаковой системы</w:t>
      </w:r>
      <w:r>
        <w:rPr>
          <w:sz w:val="28"/>
          <w:szCs w:val="28"/>
        </w:rPr>
        <w:t xml:space="preserve">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w:t>
      </w:r>
      <w:r>
        <w:rPr>
          <w:sz w:val="28"/>
          <w:szCs w:val="28"/>
        </w:rPr>
        <w:t>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w:t>
      </w:r>
      <w:r>
        <w:rPr>
          <w:sz w:val="28"/>
          <w:szCs w:val="28"/>
        </w:rPr>
        <w:t xml:space="preserve">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w:t>
      </w:r>
      <w:r>
        <w:rPr>
          <w:sz w:val="28"/>
          <w:szCs w:val="28"/>
        </w:rPr>
        <w:t>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w:t>
      </w:r>
      <w:r>
        <w:rPr>
          <w:sz w:val="28"/>
          <w:szCs w:val="28"/>
        </w:rPr>
        <w:t>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503E8" w:rsidRDefault="0020456E">
      <w:pPr>
        <w:pStyle w:val="af1"/>
        <w:widowControl w:val="0"/>
        <w:spacing w:before="0" w:beforeAutospacing="0" w:after="0" w:afterAutospacing="0"/>
        <w:ind w:firstLine="709"/>
        <w:jc w:val="both"/>
        <w:rPr>
          <w:sz w:val="28"/>
          <w:szCs w:val="28"/>
        </w:rPr>
      </w:pPr>
      <w:r>
        <w:rPr>
          <w:bCs/>
          <w:i/>
          <w:iCs/>
          <w:sz w:val="28"/>
          <w:szCs w:val="28"/>
        </w:rPr>
        <w:t xml:space="preserve">Анализ информации, математическая обработка данных в исследовании. </w:t>
      </w:r>
      <w:r>
        <w:rPr>
          <w:sz w:val="28"/>
          <w:szCs w:val="28"/>
        </w:rPr>
        <w:t>Проведение е</w:t>
      </w:r>
      <w:r>
        <w:rPr>
          <w:sz w:val="28"/>
          <w:szCs w:val="28"/>
        </w:rPr>
        <w:t>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w:t>
      </w:r>
      <w:r>
        <w:rPr>
          <w:sz w:val="28"/>
          <w:szCs w:val="28"/>
        </w:rPr>
        <w:t>ельности и затрачиваемых ресурсов.</w:t>
      </w:r>
    </w:p>
    <w:p w:rsidR="00D503E8" w:rsidRDefault="0020456E">
      <w:pPr>
        <w:pStyle w:val="af1"/>
        <w:widowControl w:val="0"/>
        <w:spacing w:before="0" w:beforeAutospacing="0" w:after="0" w:afterAutospacing="0"/>
        <w:ind w:firstLine="709"/>
        <w:jc w:val="both"/>
        <w:rPr>
          <w:sz w:val="28"/>
          <w:szCs w:val="28"/>
        </w:rPr>
      </w:pPr>
      <w:r>
        <w:rPr>
          <w:bCs/>
          <w:i/>
          <w:iCs/>
          <w:sz w:val="28"/>
          <w:szCs w:val="28"/>
        </w:rPr>
        <w:t>Коммуникация и социальное взаимодействие.</w:t>
      </w:r>
      <w:r>
        <w:rPr>
          <w:b/>
          <w:bCs/>
          <w:iCs/>
          <w:sz w:val="28"/>
          <w:szCs w:val="28"/>
        </w:rPr>
        <w:t xml:space="preserve"> </w:t>
      </w:r>
      <w:r>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w:t>
      </w:r>
      <w:r>
        <w:rPr>
          <w:sz w:val="28"/>
          <w:szCs w:val="28"/>
        </w:rPr>
        <w:t>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w:t>
      </w:r>
      <w:r>
        <w:rPr>
          <w:sz w:val="28"/>
          <w:szCs w:val="28"/>
        </w:rPr>
        <w:t>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503E8" w:rsidRDefault="0020456E">
      <w:pPr>
        <w:pStyle w:val="af1"/>
        <w:widowControl w:val="0"/>
        <w:spacing w:before="0" w:beforeAutospacing="0" w:after="0" w:afterAutospacing="0"/>
        <w:ind w:firstLine="709"/>
        <w:jc w:val="both"/>
        <w:rPr>
          <w:sz w:val="28"/>
          <w:szCs w:val="28"/>
        </w:rPr>
      </w:pPr>
      <w:r>
        <w:rPr>
          <w:bCs/>
          <w:i/>
          <w:iCs/>
          <w:sz w:val="28"/>
          <w:szCs w:val="28"/>
        </w:rPr>
        <w:t>Информационная безопасность.</w:t>
      </w:r>
      <w:r>
        <w:rPr>
          <w:b/>
          <w:bCs/>
          <w:iCs/>
          <w:sz w:val="28"/>
          <w:szCs w:val="28"/>
        </w:rPr>
        <w:t xml:space="preserve"> </w:t>
      </w:r>
      <w:r>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w:t>
      </w:r>
      <w:r>
        <w:rPr>
          <w:sz w:val="28"/>
          <w:szCs w:val="28"/>
        </w:rPr>
        <w:t>ие которых несовместимо с задачами воспитания и образования или нежелательно.</w:t>
      </w:r>
    </w:p>
    <w:p w:rsidR="00D503E8" w:rsidRDefault="0020456E">
      <w:pPr>
        <w:pStyle w:val="af1"/>
        <w:widowControl w:val="0"/>
        <w:tabs>
          <w:tab w:val="left" w:pos="567"/>
        </w:tabs>
        <w:spacing w:before="0" w:beforeAutospacing="0" w:after="0" w:afterAutospacing="0"/>
        <w:ind w:firstLine="709"/>
        <w:jc w:val="both"/>
        <w:rPr>
          <w:b/>
          <w:i/>
          <w:sz w:val="28"/>
          <w:szCs w:val="28"/>
        </w:rPr>
      </w:pPr>
      <w:r>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503E8" w:rsidRDefault="0020456E">
      <w:pPr>
        <w:pStyle w:val="af1"/>
        <w:widowControl w:val="0"/>
        <w:spacing w:before="0" w:beforeAutospacing="0" w:after="0" w:afterAutospacing="0"/>
        <w:ind w:firstLine="709"/>
        <w:jc w:val="both"/>
        <w:rPr>
          <w:sz w:val="28"/>
          <w:szCs w:val="28"/>
        </w:rPr>
      </w:pPr>
      <w:r>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503E8" w:rsidRDefault="0020456E">
      <w:pPr>
        <w:pStyle w:val="af1"/>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Pr>
          <w:sz w:val="28"/>
          <w:szCs w:val="28"/>
        </w:rPr>
        <w:t>В рамках направления «</w:t>
      </w:r>
      <w:r>
        <w:rPr>
          <w:i/>
          <w:sz w:val="28"/>
          <w:szCs w:val="28"/>
        </w:rPr>
        <w:t>Обращение с устройствами ИКТ</w:t>
      </w:r>
      <w:r>
        <w:rPr>
          <w:sz w:val="28"/>
          <w:szCs w:val="28"/>
        </w:rPr>
        <w:t>» обучающийся сможет:</w:t>
      </w:r>
      <w:bookmarkEnd w:id="372"/>
      <w:bookmarkEnd w:id="373"/>
      <w:bookmarkEnd w:id="374"/>
      <w:bookmarkEnd w:id="375"/>
      <w:bookmarkEnd w:id="376"/>
      <w:bookmarkEnd w:id="377"/>
      <w:bookmarkEnd w:id="378"/>
      <w:bookmarkEnd w:id="379"/>
      <w:bookmarkEnd w:id="380"/>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осуществлять информационное подключение к локальной сети и глобальной сети Интернет;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получать информацию о характеристиках компьютера;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оценивать числовые параметры информационных процессов (объем памяти, не</w:t>
      </w:r>
      <w:r>
        <w:rPr>
          <w:szCs w:val="28"/>
        </w:rPr>
        <w:t>обходимой для хранения информации; скорость передачи информации, пропускную способность выбранного канала и 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соединять устройства ИКТ (блоки компьютера, устройства сетей, принтер, проектор, сканер, измерительные устройства и т. д.) с использованием пр</w:t>
      </w:r>
      <w:r>
        <w:rPr>
          <w:szCs w:val="28"/>
        </w:rPr>
        <w:t>оводных и беспроводных технологий;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соблюдать требования техники безопасности, гигиены, эргономик</w:t>
      </w:r>
      <w:r>
        <w:rPr>
          <w:szCs w:val="28"/>
        </w:rPr>
        <w:t>и и ресурсосбережения при работе с устройствами ИКТ.</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Pr>
          <w:sz w:val="28"/>
          <w:szCs w:val="28"/>
          <w:shd w:val="clear" w:color="auto" w:fill="FFFFFF"/>
        </w:rPr>
        <w:t xml:space="preserve">В рамках направления </w:t>
      </w:r>
      <w:r>
        <w:rPr>
          <w:i/>
          <w:sz w:val="28"/>
          <w:szCs w:val="28"/>
          <w:shd w:val="clear" w:color="auto" w:fill="FFFFFF"/>
        </w:rPr>
        <w:t>«Фиксация и обработка изображений и звуков»</w:t>
      </w:r>
      <w:r>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презентации на основе цифровых фотографий;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проводить обработку цифровых фотографий с использованием возможно</w:t>
      </w:r>
      <w:r>
        <w:rPr>
          <w:szCs w:val="28"/>
        </w:rPr>
        <w:t>стей специальных компьютерных инструментов;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проводить обработку цифровых звукозаписей с использованием возможностей специальных компьютерных инструментов;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осуществлять видеосъемку и проводить монтаж отснятого материала с использованием возможностей специал</w:t>
      </w:r>
      <w:r>
        <w:rPr>
          <w:szCs w:val="28"/>
        </w:rPr>
        <w:t>ьных компьютерных инструментов.</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Pr>
          <w:sz w:val="28"/>
          <w:szCs w:val="28"/>
          <w:shd w:val="clear" w:color="auto" w:fill="FFFFFF"/>
        </w:rPr>
        <w:t xml:space="preserve">В рамках направления </w:t>
      </w:r>
      <w:r>
        <w:rPr>
          <w:i/>
          <w:sz w:val="28"/>
          <w:szCs w:val="28"/>
          <w:shd w:val="clear" w:color="auto" w:fill="FFFFFF"/>
        </w:rPr>
        <w:t>«Поиск и организация хранения информации»</w:t>
      </w:r>
      <w:r>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различные приемы поиска информации в сети Интернет (поисковые системы, справочные разделы, предметные рубрики);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строить запросы </w:t>
      </w:r>
      <w:r>
        <w:rPr>
          <w:szCs w:val="28"/>
        </w:rPr>
        <w:t>для поиска информации с использованием логических операций и анализировать результаты поиска;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различные библиотечные, в том числе электронные, каталоги для поиска необходимых книг;</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искать информацию в различных базах данных, создавать и заполн</w:t>
      </w:r>
      <w:r>
        <w:rPr>
          <w:szCs w:val="28"/>
        </w:rPr>
        <w:t>ять базы данных, в частности, использовать различные определители;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сохранять для индивидуального использования найденные в сети Интернет информационные объекты и ссылки на них.</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Pr>
          <w:sz w:val="28"/>
          <w:szCs w:val="28"/>
          <w:shd w:val="clear" w:color="auto" w:fill="FFFFFF"/>
        </w:rPr>
        <w:t xml:space="preserve">В рамках направления </w:t>
      </w:r>
      <w:r>
        <w:rPr>
          <w:i/>
          <w:sz w:val="28"/>
          <w:szCs w:val="28"/>
          <w:shd w:val="clear" w:color="auto" w:fill="FFFFFF"/>
        </w:rPr>
        <w:t>«Создание письменных сообщений»</w:t>
      </w:r>
      <w:r>
        <w:rPr>
          <w:sz w:val="28"/>
          <w:szCs w:val="28"/>
          <w:shd w:val="clear" w:color="auto" w:fill="FFFFFF"/>
        </w:rPr>
        <w:t xml:space="preserve"> в качестве основных планир</w:t>
      </w:r>
      <w:r>
        <w:rPr>
          <w:sz w:val="28"/>
          <w:szCs w:val="28"/>
          <w:shd w:val="clear" w:color="auto" w:fill="FFFFFF"/>
        </w:rPr>
        <w:t>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осуществлять редактирование и структурирование текста в соответствии с его смыслом средствами текстового редактора;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форматировать текстовые документы (установк</w:t>
      </w:r>
      <w:r>
        <w:rPr>
          <w:szCs w:val="28"/>
        </w:rPr>
        <w:t>а параметров страницы документа; форматирование символов и абзацев; вставка колонтитулов и номеров страниц);</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вставлять в документ формулы, таблицы, списки, изображения;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участвовать в коллективном создании текстового документа;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гипертекстовые доку</w:t>
      </w:r>
      <w:r>
        <w:rPr>
          <w:szCs w:val="28"/>
        </w:rPr>
        <w:t>менты.</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Pr>
          <w:sz w:val="28"/>
          <w:szCs w:val="28"/>
          <w:shd w:val="clear" w:color="auto" w:fill="FFFFFF"/>
        </w:rPr>
        <w:t xml:space="preserve">В рамках направления </w:t>
      </w:r>
      <w:r>
        <w:rPr>
          <w:i/>
          <w:sz w:val="28"/>
          <w:szCs w:val="28"/>
          <w:shd w:val="clear" w:color="auto" w:fill="FFFFFF"/>
        </w:rPr>
        <w:t xml:space="preserve">«Создание графических объектов» </w:t>
      </w:r>
      <w:r>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и редактировать изображения с помощью инструментов графического редактора;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различные геометрические объекты и чертежи с использованием возможностей специальных компьютерных инструментов;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диаграммы различных видов (алгоритмические, концептуальные, классификационные, организационные, родства и др.) в соответстви</w:t>
      </w:r>
      <w:r>
        <w:rPr>
          <w:szCs w:val="28"/>
        </w:rPr>
        <w:t>и с решаемыми задачами.</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Pr>
          <w:sz w:val="28"/>
          <w:szCs w:val="28"/>
          <w:shd w:val="clear" w:color="auto" w:fill="FFFFFF"/>
        </w:rPr>
        <w:t xml:space="preserve">В рамках направления </w:t>
      </w:r>
      <w:r>
        <w:rPr>
          <w:i/>
          <w:sz w:val="28"/>
          <w:szCs w:val="28"/>
          <w:shd w:val="clear" w:color="auto" w:fill="FFFFFF"/>
        </w:rPr>
        <w:t>«Создание музыкальных и звуковых объектов»</w:t>
      </w:r>
      <w:r>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503E8" w:rsidRDefault="0020456E">
      <w:pPr>
        <w:pStyle w:val="af"/>
        <w:numPr>
          <w:ilvl w:val="0"/>
          <w:numId w:val="11"/>
        </w:numPr>
        <w:tabs>
          <w:tab w:val="left" w:pos="993"/>
        </w:tabs>
        <w:spacing w:after="0" w:line="240" w:lineRule="auto"/>
        <w:ind w:left="709" w:hanging="283"/>
        <w:jc w:val="both"/>
        <w:rPr>
          <w:szCs w:val="28"/>
        </w:rPr>
      </w:pPr>
      <w:r>
        <w:rPr>
          <w:szCs w:val="28"/>
        </w:rPr>
        <w:t>записывать звуковые файлы с различным качеством звучания (глубиной кодирования и частотой дискретизации);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музыкальные редакторы, клавиш</w:t>
      </w:r>
      <w:r>
        <w:rPr>
          <w:szCs w:val="28"/>
        </w:rPr>
        <w:t>ные и кинетические синтезаторы для решения творческих задач.</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Pr>
          <w:sz w:val="28"/>
          <w:szCs w:val="28"/>
          <w:shd w:val="clear" w:color="auto" w:fill="FFFFFF"/>
        </w:rPr>
        <w:t xml:space="preserve">В рамках направления </w:t>
      </w:r>
      <w:r>
        <w:rPr>
          <w:i/>
          <w:sz w:val="28"/>
          <w:szCs w:val="28"/>
          <w:shd w:val="clear" w:color="auto" w:fill="FFFFFF"/>
        </w:rPr>
        <w:t>«Восприятие, использование и создание гипертекстовых и мультимедийных информационных объектов»</w:t>
      </w:r>
      <w:r>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на заданную тему мультимедийную презентацию с гип</w:t>
      </w:r>
      <w:r>
        <w:rPr>
          <w:szCs w:val="28"/>
        </w:rPr>
        <w:t xml:space="preserve">ерссылками, слайды которой содержат тексты, звуки, графические изображения;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w:t>
      </w:r>
      <w:r>
        <w:rPr>
          <w:szCs w:val="28"/>
        </w:rPr>
        <w:t>спутниковыми фотографиями, в том числе в системах глобального позиционирования;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w:t>
      </w:r>
      <w:r>
        <w:rPr>
          <w:szCs w:val="28"/>
        </w:rPr>
        <w:t>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программы-архиваторы.</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Pr>
          <w:sz w:val="28"/>
          <w:szCs w:val="28"/>
          <w:shd w:val="clear" w:color="auto" w:fill="FFFFFF"/>
        </w:rPr>
        <w:t xml:space="preserve">В рамках направления </w:t>
      </w:r>
      <w:r>
        <w:rPr>
          <w:i/>
          <w:sz w:val="28"/>
          <w:szCs w:val="28"/>
          <w:shd w:val="clear" w:color="auto" w:fill="FFFFFF"/>
        </w:rPr>
        <w:t xml:space="preserve">«Анализ информации, математическая обработка данных в исследовании» </w:t>
      </w:r>
      <w:r>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проводить простые эксперименты и исследования в виртуальных лабораториях;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вводить результаты измерений и дру</w:t>
      </w:r>
      <w:r>
        <w:rPr>
          <w:szCs w:val="28"/>
        </w:rPr>
        <w:t xml:space="preserve">гие цифровые данные для их обработки, в том числе статистической и визуализации;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проводить эксперименты и исследования в виртуальных лабораториях по естественным наукам, математике и информатике.</w:t>
      </w:r>
    </w:p>
    <w:p w:rsidR="00D503E8" w:rsidRDefault="0020456E">
      <w:pPr>
        <w:pStyle w:val="af1"/>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Pr>
          <w:sz w:val="28"/>
          <w:szCs w:val="28"/>
          <w:shd w:val="clear" w:color="auto" w:fill="FFFFFF"/>
        </w:rPr>
        <w:t xml:space="preserve">В рамках направления </w:t>
      </w:r>
      <w:r>
        <w:rPr>
          <w:i/>
          <w:sz w:val="28"/>
          <w:szCs w:val="28"/>
          <w:shd w:val="clear" w:color="auto" w:fill="FFFFFF"/>
        </w:rPr>
        <w:t>«Коммуникация и социальное взаимодейст</w:t>
      </w:r>
      <w:r>
        <w:rPr>
          <w:i/>
          <w:sz w:val="28"/>
          <w:szCs w:val="28"/>
          <w:shd w:val="clear" w:color="auto" w:fill="FFFFFF"/>
        </w:rPr>
        <w:t>вие»</w:t>
      </w:r>
      <w:r>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во</w:t>
      </w:r>
      <w:r>
        <w:rPr>
          <w:szCs w:val="28"/>
        </w:rPr>
        <w:t>зможности электронной почты, интернет-мессенджеров и социальных сетей для обучения;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вести личный дневник (блог) с использованием возможностей сети Интернет;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соблюдать нормы информационной культуры, этики и права; с уважением относиться к частной информации</w:t>
      </w:r>
      <w:r>
        <w:rPr>
          <w:szCs w:val="28"/>
        </w:rPr>
        <w:t xml:space="preserve"> и информационным правам других людей;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соблюдать правила безопасного поведения в сети Интернет;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безопасные ресурсы сет</w:t>
      </w:r>
      <w:r>
        <w:rPr>
          <w:szCs w:val="28"/>
        </w:rPr>
        <w:t>и Интернет и ресурсы, содержание которых несовместимо с задачами воспитания и образования или нежелательно.</w:t>
      </w:r>
    </w:p>
    <w:p w:rsidR="00D503E8" w:rsidRDefault="00D503E8">
      <w:pPr>
        <w:pStyle w:val="af1"/>
        <w:widowControl w:val="0"/>
        <w:spacing w:before="0" w:beforeAutospacing="0" w:after="0" w:afterAutospacing="0"/>
        <w:ind w:firstLine="709"/>
        <w:jc w:val="both"/>
        <w:rPr>
          <w:b/>
          <w:i/>
          <w:sz w:val="28"/>
          <w:szCs w:val="28"/>
        </w:rPr>
      </w:pPr>
    </w:p>
    <w:p w:rsidR="00D503E8" w:rsidRDefault="0020456E">
      <w:pPr>
        <w:pStyle w:val="af1"/>
        <w:widowControl w:val="0"/>
        <w:spacing w:before="0" w:beforeAutospacing="0" w:after="0" w:afterAutospacing="0"/>
        <w:ind w:firstLine="709"/>
        <w:jc w:val="both"/>
        <w:rPr>
          <w:b/>
          <w:sz w:val="28"/>
          <w:szCs w:val="28"/>
        </w:rPr>
      </w:pPr>
      <w:r>
        <w:rPr>
          <w:b/>
          <w:sz w:val="28"/>
          <w:szCs w:val="28"/>
        </w:rPr>
        <w:t>Планируемые результаты освоения обучающимися с ЗПР универсальных учебных действий</w:t>
      </w:r>
    </w:p>
    <w:p w:rsidR="00D503E8" w:rsidRDefault="0020456E">
      <w:pPr>
        <w:pStyle w:val="af1"/>
        <w:widowControl w:val="0"/>
        <w:spacing w:before="0" w:beforeAutospacing="0" w:after="0" w:afterAutospacing="0"/>
        <w:ind w:firstLine="709"/>
        <w:jc w:val="both"/>
        <w:rPr>
          <w:sz w:val="28"/>
          <w:szCs w:val="28"/>
        </w:rPr>
      </w:pPr>
      <w:r>
        <w:rPr>
          <w:sz w:val="28"/>
          <w:szCs w:val="28"/>
        </w:rPr>
        <w:t>В результате изу</w:t>
      </w:r>
      <w:r>
        <w:rPr>
          <w:sz w:val="28"/>
          <w:szCs w:val="28"/>
        </w:rPr>
        <w:t>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w:t>
      </w:r>
      <w:r>
        <w:rPr>
          <w:sz w:val="28"/>
          <w:szCs w:val="28"/>
        </w:rPr>
        <w:t>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D503E8" w:rsidRDefault="0020456E">
      <w:pPr>
        <w:pStyle w:val="af1"/>
        <w:widowControl w:val="0"/>
        <w:spacing w:before="0" w:beforeAutospacing="0" w:after="0" w:afterAutospacing="0"/>
        <w:ind w:firstLine="709"/>
        <w:jc w:val="both"/>
        <w:rPr>
          <w:b/>
          <w:i/>
          <w:sz w:val="28"/>
          <w:szCs w:val="28"/>
        </w:rPr>
      </w:pPr>
      <w:r>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D503E8" w:rsidRDefault="0020456E">
      <w:pPr>
        <w:pStyle w:val="af1"/>
        <w:widowControl w:val="0"/>
        <w:spacing w:before="0" w:beforeAutospacing="0" w:after="0" w:afterAutospacing="0"/>
        <w:ind w:firstLine="709"/>
        <w:jc w:val="both"/>
        <w:rPr>
          <w:sz w:val="28"/>
          <w:szCs w:val="28"/>
        </w:rPr>
      </w:pPr>
      <w:r>
        <w:rPr>
          <w:sz w:val="28"/>
          <w:szCs w:val="28"/>
        </w:rPr>
        <w:t>В процессе реализации мониторинга успешности освоения и применения УУД учитываются следующие этапы освоения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универсальное учебное</w:t>
      </w:r>
      <w:r>
        <w:rPr>
          <w:szCs w:val="28"/>
        </w:rPr>
        <w:t xml:space="preserve">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неадекватный перенос учебных действий </w:t>
      </w:r>
      <w:r>
        <w:rPr>
          <w:szCs w:val="28"/>
        </w:rPr>
        <w:t>на новые виды задач (при изменении условий задачи не может самостоятельно внести коррективы в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w:t>
      </w:r>
      <w:r>
        <w:rPr>
          <w:szCs w:val="28"/>
        </w:rPr>
        <w:t>правильное изменение способа в сотрудничестве с учителем);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обобщени</w:t>
      </w:r>
      <w:r>
        <w:rPr>
          <w:szCs w:val="28"/>
        </w:rPr>
        <w:t>е учебных действий на основе выявления общих принципов.</w:t>
      </w:r>
    </w:p>
    <w:p w:rsidR="00D503E8" w:rsidRDefault="0020456E">
      <w:pPr>
        <w:pStyle w:val="af1"/>
        <w:widowControl w:val="0"/>
        <w:spacing w:before="0" w:beforeAutospacing="0" w:after="0" w:afterAutospacing="0"/>
        <w:ind w:firstLine="851"/>
        <w:jc w:val="both"/>
        <w:rPr>
          <w:sz w:val="28"/>
          <w:szCs w:val="28"/>
        </w:rPr>
      </w:pPr>
      <w:r>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2.1.2.</w:t>
      </w:r>
    </w:p>
    <w:p w:rsidR="00D503E8" w:rsidRDefault="0020456E">
      <w:pPr>
        <w:pStyle w:val="af1"/>
        <w:widowControl w:val="0"/>
        <w:spacing w:before="0" w:beforeAutospacing="0" w:after="0" w:afterAutospacing="0"/>
        <w:ind w:firstLine="709"/>
        <w:jc w:val="both"/>
        <w:rPr>
          <w:sz w:val="28"/>
          <w:szCs w:val="28"/>
        </w:rPr>
      </w:pPr>
      <w:r>
        <w:rPr>
          <w:sz w:val="28"/>
          <w:szCs w:val="28"/>
        </w:rPr>
        <w:t>Система оценки УУД может быть: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уровневой (опреде</w:t>
      </w:r>
      <w:r>
        <w:rPr>
          <w:szCs w:val="28"/>
        </w:rPr>
        <w:t>ляются вышеуказанные уровни освоения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w:t>
      </w:r>
      <w:r>
        <w:rPr>
          <w:szCs w:val="28"/>
        </w:rPr>
        <w:t>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D503E8" w:rsidRDefault="0020456E">
      <w:pPr>
        <w:pStyle w:val="af1"/>
        <w:widowControl w:val="0"/>
        <w:spacing w:before="0" w:beforeAutospacing="0" w:after="0" w:afterAutospacing="0"/>
        <w:ind w:firstLine="709"/>
        <w:jc w:val="both"/>
        <w:rPr>
          <w:sz w:val="28"/>
          <w:szCs w:val="28"/>
        </w:rPr>
      </w:pPr>
      <w:r>
        <w:rPr>
          <w:sz w:val="28"/>
          <w:szCs w:val="28"/>
        </w:rPr>
        <w:t>Не рекомендуется при оценивании развития УУД применять пятибалльную шкалу. Рекомендуется применение т</w:t>
      </w:r>
      <w:r>
        <w:rPr>
          <w:sz w:val="28"/>
          <w:szCs w:val="28"/>
        </w:rPr>
        <w:t>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D503E8" w:rsidRDefault="0020456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Представленные формы и методы мониторинга носят реком</w:t>
      </w:r>
      <w:r>
        <w:rPr>
          <w:rFonts w:ascii="Times New Roman" w:hAnsi="Times New Roman" w:cs="Times New Roman"/>
          <w:color w:val="auto"/>
          <w:sz w:val="28"/>
          <w:szCs w:val="28"/>
          <w:lang w:val="ru-RU"/>
        </w:rPr>
        <w:t>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D503E8" w:rsidRDefault="00D503E8">
      <w:pPr>
        <w:pStyle w:val="af1"/>
        <w:widowControl w:val="0"/>
        <w:tabs>
          <w:tab w:val="left" w:pos="567"/>
        </w:tabs>
        <w:spacing w:before="0" w:beforeAutospacing="0" w:after="0" w:afterAutospacing="0" w:line="360" w:lineRule="auto"/>
        <w:ind w:firstLine="709"/>
        <w:jc w:val="center"/>
        <w:rPr>
          <w:b/>
          <w:sz w:val="28"/>
          <w:szCs w:val="28"/>
        </w:rPr>
      </w:pPr>
    </w:p>
    <w:p w:rsidR="00D503E8" w:rsidRDefault="0020456E">
      <w:pPr>
        <w:pStyle w:val="4"/>
        <w:rPr>
          <w:rStyle w:val="40"/>
        </w:rPr>
      </w:pPr>
      <w:bookmarkStart w:id="453" w:name="_Toc97114962"/>
      <w:r>
        <w:rPr>
          <w:rFonts w:eastAsia="Times New Roman"/>
        </w:rPr>
        <w:t>2.2.2.3. Организационный раздел</w:t>
      </w:r>
      <w:bookmarkEnd w:id="453"/>
    </w:p>
    <w:p w:rsidR="00D503E8" w:rsidRDefault="00D503E8">
      <w:pPr>
        <w:spacing w:after="0" w:line="240" w:lineRule="auto"/>
        <w:jc w:val="both"/>
        <w:rPr>
          <w:rFonts w:eastAsia="Times New Roman" w:cs="Times New Roman"/>
          <w:b/>
          <w:szCs w:val="28"/>
        </w:rPr>
      </w:pPr>
    </w:p>
    <w:p w:rsidR="00D503E8" w:rsidRDefault="0020456E">
      <w:pPr>
        <w:spacing w:after="0" w:line="240" w:lineRule="auto"/>
        <w:ind w:firstLine="709"/>
        <w:contextualSpacing/>
        <w:jc w:val="both"/>
        <w:rPr>
          <w:rFonts w:cs="Times New Roman"/>
          <w:b/>
          <w:i/>
          <w:szCs w:val="28"/>
        </w:rPr>
      </w:pPr>
      <w:r>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503E8" w:rsidRDefault="0020456E">
      <w:pPr>
        <w:spacing w:after="0" w:line="240" w:lineRule="auto"/>
        <w:ind w:firstLine="709"/>
        <w:contextualSpacing/>
        <w:jc w:val="both"/>
        <w:rPr>
          <w:rFonts w:cs="Times New Roman"/>
          <w:szCs w:val="28"/>
        </w:rPr>
      </w:pPr>
      <w:r>
        <w:rPr>
          <w:rFonts w:cs="Times New Roman"/>
          <w:szCs w:val="28"/>
        </w:rPr>
        <w:t>C целью разработки и реализации программы формирования УУД в образовательной организации может быть создана рабочая гр</w:t>
      </w:r>
      <w:r>
        <w:rPr>
          <w:rFonts w:cs="Times New Roman"/>
          <w:szCs w:val="28"/>
        </w:rPr>
        <w:t>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w:t>
      </w:r>
      <w:r>
        <w:rPr>
          <w:rFonts w:cs="Times New Roman"/>
          <w:szCs w:val="28"/>
        </w:rPr>
        <w:t xml:space="preserve">ммы развития УУД. </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shd w:val="clear" w:color="auto" w:fill="FFFFFF"/>
        </w:rPr>
        <w:t>Направления деятельности рабочей группы включают: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w:t>
      </w:r>
      <w:r>
        <w:rPr>
          <w:szCs w:val="28"/>
        </w:rPr>
        <w:t>ной организации образовательных технологий и методов обучения;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w:t>
      </w:r>
      <w:r>
        <w:rPr>
          <w:szCs w:val="28"/>
        </w:rPr>
        <w:t xml:space="preserve"> места отдельных компонентов универсальных учебных действий в структуре образовательного процесса;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основных подходов к конструированию задач на применение универсальных учебных действий;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основных подходов к организации учебно-исследов</w:t>
      </w:r>
      <w:r>
        <w:rPr>
          <w:szCs w:val="28"/>
        </w:rPr>
        <w:t>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основных подходов к организации учебной деятель</w:t>
      </w:r>
      <w:r>
        <w:rPr>
          <w:szCs w:val="28"/>
        </w:rPr>
        <w:t>ности по формированию и развитию ИКТ-компетенций;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системы мер по обеспечен</w:t>
      </w:r>
      <w:r>
        <w:rPr>
          <w:szCs w:val="28"/>
        </w:rPr>
        <w:t>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разработку комплекса мер по организации системы оценки деятельности образовательной организации по формированию и развитию </w:t>
      </w:r>
      <w:r>
        <w:rPr>
          <w:szCs w:val="28"/>
        </w:rPr>
        <w:t>универсальных учебных действий у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разработку рекомендаций педагогам по </w:t>
      </w:r>
      <w:r>
        <w:rPr>
          <w:szCs w:val="28"/>
        </w:rPr>
        <w:t>конструированию уроков, коррекционных курсов и иных учебных занятий с учетом требований развития и применения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w:t>
      </w:r>
      <w:r>
        <w:rPr>
          <w:szCs w:val="28"/>
        </w:rPr>
        <w:t>венности в плане развития УУД на уровнях начального и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w:t>
      </w:r>
      <w:r>
        <w:rPr>
          <w:szCs w:val="28"/>
        </w:rPr>
        <w:t>се;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организацию разъяснительной/просветительской работы с родителями по проблемам развития</w:t>
      </w:r>
      <w:r>
        <w:rPr>
          <w:szCs w:val="28"/>
        </w:rPr>
        <w:t xml:space="preserve"> УУД у обучающихся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организацию отражения результатов работы по формированию УУД учащихся на сайте образовательной организации.</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Образовательной организ</w:t>
      </w:r>
      <w:r>
        <w:rPr>
          <w:sz w:val="28"/>
          <w:szCs w:val="28"/>
        </w:rPr>
        <w:t>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503E8" w:rsidRDefault="0020456E">
      <w:pPr>
        <w:pStyle w:val="af1"/>
        <w:widowControl w:val="0"/>
        <w:tabs>
          <w:tab w:val="left" w:pos="567"/>
        </w:tabs>
        <w:spacing w:before="0" w:beforeAutospacing="0" w:after="0" w:afterAutospacing="0"/>
        <w:ind w:firstLine="709"/>
        <w:jc w:val="both"/>
        <w:rPr>
          <w:b/>
          <w:i/>
          <w:sz w:val="28"/>
          <w:szCs w:val="28"/>
        </w:rPr>
      </w:pPr>
      <w:r>
        <w:rPr>
          <w:b/>
          <w:i/>
          <w:sz w:val="28"/>
          <w:szCs w:val="28"/>
        </w:rPr>
        <w:t>Описание условий, обеспечивающих формировани</w:t>
      </w:r>
      <w:r>
        <w:rPr>
          <w:b/>
          <w:i/>
          <w:sz w:val="28"/>
          <w:szCs w:val="28"/>
        </w:rPr>
        <w:t>е универсальных учебных действий у обучающихся с ЗПР</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w:t>
      </w:r>
      <w:r>
        <w:rPr>
          <w:sz w:val="28"/>
          <w:szCs w:val="28"/>
        </w:rPr>
        <w:t>овательской деятельности и ИКТ-компетенций.</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Требования к условиям включают: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укомплектованность образовательной организации педагогическими, руководящими и иными работниками;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уровень квалификации педагогических и иных работников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 </w:t>
      </w:r>
    </w:p>
    <w:p w:rsidR="00D503E8" w:rsidRDefault="0020456E">
      <w:pPr>
        <w:pStyle w:val="af1"/>
        <w:widowControl w:val="0"/>
        <w:tabs>
          <w:tab w:val="left" w:pos="567"/>
        </w:tabs>
        <w:spacing w:before="0" w:beforeAutospacing="0" w:after="0" w:afterAutospacing="0"/>
        <w:ind w:firstLine="709"/>
        <w:jc w:val="both"/>
        <w:rPr>
          <w:sz w:val="28"/>
          <w:szCs w:val="28"/>
        </w:rPr>
      </w:pPr>
      <w:r>
        <w:rPr>
          <w:sz w:val="28"/>
          <w:szCs w:val="28"/>
        </w:rPr>
        <w:t>Требования к педагогическим кадрам, реализующим программу УУД, включают: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w:t>
      </w:r>
      <w:r>
        <w:rPr>
          <w:szCs w:val="28"/>
        </w:rPr>
        <w:t>адение представлениями о возрастных особенностях обучающихся соответствующего уровня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w:t>
      </w:r>
      <w:r>
        <w:rPr>
          <w:szCs w:val="28"/>
        </w:rPr>
        <w:t>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регулярное повышение квалификации, посвященное формированию УУД в рамках ФГОС;</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в разработке программы по формированию УУД в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умение планировать образовательный процесс в рамках учебного предмета в соответствии</w:t>
      </w:r>
      <w:r>
        <w:rPr>
          <w:szCs w:val="28"/>
        </w:rPr>
        <w:t xml:space="preserve"> с особенностями формирования конкретных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навыки формирования УУД в рамках проектной и учебно-исследовательской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навыки продуктивного взаимодействия педагога и обучающегося в рамках формирования УУД;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владение навыками формирующего оцениван</w:t>
      </w:r>
      <w:r>
        <w:rPr>
          <w:szCs w:val="28"/>
        </w:rPr>
        <w:t>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D503E8" w:rsidRDefault="00D503E8">
      <w:pPr>
        <w:pStyle w:val="af1"/>
        <w:widowControl w:val="0"/>
        <w:spacing w:before="0" w:beforeAutospacing="0" w:after="0" w:afterAutospacing="0" w:line="360" w:lineRule="auto"/>
        <w:ind w:firstLine="709"/>
        <w:jc w:val="center"/>
        <w:rPr>
          <w:b/>
          <w:sz w:val="28"/>
          <w:szCs w:val="28"/>
        </w:rPr>
      </w:pPr>
    </w:p>
    <w:p w:rsidR="00D503E8" w:rsidRDefault="00D503E8">
      <w:pPr>
        <w:pStyle w:val="af1"/>
        <w:widowControl w:val="0"/>
        <w:spacing w:before="0" w:beforeAutospacing="0" w:after="0" w:afterAutospacing="0" w:line="360" w:lineRule="auto"/>
        <w:ind w:firstLine="709"/>
        <w:jc w:val="center"/>
        <w:rPr>
          <w:b/>
          <w:sz w:val="28"/>
          <w:szCs w:val="28"/>
        </w:rPr>
      </w:pPr>
    </w:p>
    <w:p w:rsidR="00D503E8" w:rsidRDefault="0020456E">
      <w:pPr>
        <w:rPr>
          <w:rFonts w:cs="Times New Roman"/>
          <w:b/>
          <w:szCs w:val="28"/>
        </w:rPr>
      </w:pPr>
      <w:r>
        <w:rPr>
          <w:rFonts w:cs="Times New Roman"/>
          <w:b/>
          <w:szCs w:val="28"/>
        </w:rPr>
        <w:br w:type="page" w:clear="all"/>
      </w:r>
    </w:p>
    <w:p w:rsidR="00D503E8" w:rsidRDefault="0020456E">
      <w:pPr>
        <w:pStyle w:val="3"/>
        <w:rPr>
          <w:rFonts w:cs="Times New Roman"/>
          <w:szCs w:val="28"/>
        </w:rPr>
      </w:pPr>
      <w:bookmarkStart w:id="454" w:name="_Toc97114963"/>
      <w:r>
        <w:rPr>
          <w:rFonts w:cs="Times New Roman"/>
          <w:szCs w:val="28"/>
        </w:rPr>
        <w:t>2.2.3. ПРИМЕРНАЯ ПРОГРАММА ВОСПИТАНИЯ</w:t>
      </w:r>
      <w:bookmarkEnd w:id="454"/>
    </w:p>
    <w:p w:rsidR="00D503E8" w:rsidRDefault="00D503E8">
      <w:pPr>
        <w:tabs>
          <w:tab w:val="left" w:pos="851"/>
        </w:tabs>
        <w:spacing w:after="0" w:line="240" w:lineRule="auto"/>
        <w:ind w:firstLine="709"/>
        <w:rPr>
          <w:rFonts w:cs="Times New Roman"/>
          <w:b/>
          <w:szCs w:val="28"/>
        </w:rPr>
      </w:pPr>
    </w:p>
    <w:p w:rsidR="00D503E8" w:rsidRDefault="00D503E8">
      <w:pPr>
        <w:tabs>
          <w:tab w:val="left" w:pos="851"/>
        </w:tabs>
        <w:spacing w:after="0" w:line="240" w:lineRule="auto"/>
        <w:ind w:firstLine="709"/>
        <w:rPr>
          <w:rFonts w:cs="Times New Roman"/>
          <w:b/>
          <w:szCs w:val="28"/>
        </w:rPr>
      </w:pPr>
    </w:p>
    <w:p w:rsidR="00D503E8" w:rsidRDefault="0020456E">
      <w:pPr>
        <w:pStyle w:val="4"/>
        <w:rPr>
          <w:rFonts w:eastAsia="Times New Roman"/>
        </w:rPr>
      </w:pPr>
      <w:bookmarkStart w:id="455" w:name="_Toc97114964"/>
      <w:r>
        <w:rPr>
          <w:rFonts w:eastAsia="Times New Roman"/>
        </w:rPr>
        <w:t>2.2.3.1. Пояснительная записка</w:t>
      </w:r>
      <w:bookmarkEnd w:id="455"/>
    </w:p>
    <w:p w:rsidR="00D503E8" w:rsidRDefault="00D503E8">
      <w:pPr>
        <w:spacing w:after="0" w:line="240" w:lineRule="auto"/>
        <w:jc w:val="both"/>
        <w:rPr>
          <w:rFonts w:eastAsia="Times New Roman" w:cs="Times New Roman"/>
          <w:b/>
          <w:szCs w:val="28"/>
        </w:rPr>
      </w:pPr>
    </w:p>
    <w:p w:rsidR="00D503E8" w:rsidRDefault="0020456E">
      <w:pPr>
        <w:tabs>
          <w:tab w:val="left" w:pos="851"/>
        </w:tabs>
        <w:spacing w:after="0" w:line="240" w:lineRule="auto"/>
        <w:ind w:firstLine="709"/>
        <w:jc w:val="both"/>
        <w:rPr>
          <w:rFonts w:cs="Times New Roman"/>
          <w:szCs w:val="28"/>
        </w:rPr>
      </w:pPr>
      <w:r>
        <w:rPr>
          <w:rFonts w:cs="Times New Roman"/>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D503E8" w:rsidRDefault="0020456E">
      <w:pPr>
        <w:tabs>
          <w:tab w:val="left" w:pos="851"/>
        </w:tabs>
        <w:spacing w:after="0" w:line="240" w:lineRule="auto"/>
        <w:ind w:firstLine="709"/>
        <w:jc w:val="both"/>
        <w:rPr>
          <w:rFonts w:cs="Times New Roman"/>
          <w:szCs w:val="28"/>
        </w:rPr>
      </w:pPr>
      <w:r>
        <w:rPr>
          <w:rFonts w:cs="Times New Roman"/>
          <w:szCs w:val="28"/>
        </w:rPr>
        <w:t>Назначение примерной программы воспитан</w:t>
      </w:r>
      <w:r>
        <w:rPr>
          <w:rFonts w:cs="Times New Roman"/>
          <w:szCs w:val="28"/>
        </w:rPr>
        <w:t>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w:t>
      </w:r>
      <w:r>
        <w:rPr>
          <w:rFonts w:cs="Times New Roman"/>
          <w:szCs w:val="28"/>
        </w:rPr>
        <w:t>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w:t>
      </w:r>
      <w:r>
        <w:rPr>
          <w:rFonts w:cs="Times New Roman"/>
          <w:szCs w:val="28"/>
        </w:rPr>
        <w:t xml:space="preserve">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D503E8" w:rsidRDefault="0020456E">
      <w:pPr>
        <w:tabs>
          <w:tab w:val="left" w:pos="851"/>
        </w:tabs>
        <w:spacing w:after="0" w:line="240" w:lineRule="auto"/>
        <w:ind w:firstLine="709"/>
        <w:jc w:val="both"/>
        <w:rPr>
          <w:rFonts w:cs="Times New Roman"/>
          <w:szCs w:val="28"/>
        </w:rPr>
      </w:pPr>
      <w:r>
        <w:rPr>
          <w:rFonts w:cs="Times New Roman"/>
          <w:szCs w:val="28"/>
        </w:rPr>
        <w:t>Программа воспитания обучающихс</w:t>
      </w:r>
      <w:r>
        <w:rPr>
          <w:rFonts w:cs="Times New Roman"/>
          <w:szCs w:val="28"/>
        </w:rPr>
        <w:t>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w:t>
      </w:r>
      <w:r>
        <w:rPr>
          <w:rFonts w:cs="Times New Roman"/>
          <w:szCs w:val="28"/>
        </w:rPr>
        <w:t xml:space="preserve">лючение обучающегося с ЗПР в доступные ему виды социальной активности, основанные на следующих принципах и подходах: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учет индивидуальных, возрастных и психофизиологических особенностей обучающихся с ЗПР при построении образовательного процесса и определе</w:t>
      </w:r>
      <w:r>
        <w:rPr>
          <w:szCs w:val="28"/>
        </w:rPr>
        <w:t xml:space="preserve">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личностное развитие обучающихся, формирование у них системных знаний о различных а</w:t>
      </w:r>
      <w:r>
        <w:rPr>
          <w:szCs w:val="28"/>
        </w:rPr>
        <w:t>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достижения обучающимися с ЗПР личностных результатов, указанных во ФГОС ООО, с учетом их осо</w:t>
      </w:r>
      <w:r>
        <w:rPr>
          <w:szCs w:val="28"/>
        </w:rPr>
        <w:t>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w:t>
      </w:r>
      <w:r>
        <w:rPr>
          <w:szCs w:val="28"/>
        </w:rPr>
        <w:t xml:space="preserve">чности; активное участие в социально-значимой деятельности). </w:t>
      </w:r>
    </w:p>
    <w:p w:rsidR="00D503E8" w:rsidRDefault="0020456E">
      <w:pPr>
        <w:tabs>
          <w:tab w:val="left" w:pos="851"/>
        </w:tabs>
        <w:spacing w:after="0" w:line="240" w:lineRule="auto"/>
        <w:ind w:firstLine="709"/>
        <w:jc w:val="both"/>
        <w:rPr>
          <w:rFonts w:cs="Times New Roman"/>
          <w:szCs w:val="28"/>
        </w:rPr>
      </w:pPr>
      <w:r>
        <w:rPr>
          <w:rFonts w:cs="Times New Roman"/>
          <w:szCs w:val="28"/>
        </w:rPr>
        <w:t>Программа воспитания образовательной организации включает в себя четыре основных раздела:</w:t>
      </w:r>
    </w:p>
    <w:p w:rsidR="00D503E8" w:rsidRDefault="0020456E">
      <w:pPr>
        <w:spacing w:after="0" w:line="240" w:lineRule="auto"/>
        <w:ind w:firstLine="709"/>
        <w:jc w:val="both"/>
        <w:rPr>
          <w:rFonts w:cs="Times New Roman"/>
          <w:szCs w:val="28"/>
        </w:rPr>
      </w:pPr>
      <w:r>
        <w:rPr>
          <w:rFonts w:cs="Times New Roman"/>
          <w:i/>
          <w:iCs/>
          <w:szCs w:val="28"/>
        </w:rPr>
        <w:t xml:space="preserve">1. Раздел </w:t>
      </w:r>
      <w:r>
        <w:rPr>
          <w:rFonts w:cs="Times New Roman"/>
          <w:i/>
          <w:szCs w:val="28"/>
        </w:rPr>
        <w:t>«Особенности организуемого в образовательной организации воспитательного процесса</w:t>
      </w:r>
      <w:r>
        <w:rPr>
          <w:rFonts w:cs="Times New Roman"/>
          <w:iCs/>
          <w:szCs w:val="28"/>
        </w:rPr>
        <w:t xml:space="preserve">», в котором </w:t>
      </w:r>
      <w:r>
        <w:rPr>
          <w:rFonts w:cs="Times New Roman"/>
          <w:szCs w:val="28"/>
        </w:rPr>
        <w:t>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школьного режима, особенностях ее социального окружения, источниках п</w:t>
      </w:r>
      <w:r>
        <w:rPr>
          <w:rFonts w:cs="Times New Roman"/>
          <w:szCs w:val="28"/>
        </w:rPr>
        <w:t>оложительного или отрицательного влияния на обучающихся, значимых партнерах образовательной организации, оригинальных воспитательных находках образовательной организации, а также важных для образовательной организации принципах и традициях воспитания, особ</w:t>
      </w:r>
      <w:r>
        <w:rPr>
          <w:rFonts w:cs="Times New Roman"/>
          <w:szCs w:val="28"/>
        </w:rPr>
        <w:t>енностях контингента обучающихся, описание личностных и психологических особенностей обучающихся с ЗПР.</w:t>
      </w:r>
    </w:p>
    <w:p w:rsidR="00D503E8" w:rsidRDefault="0020456E">
      <w:pPr>
        <w:spacing w:after="0" w:line="240" w:lineRule="auto"/>
        <w:ind w:firstLine="709"/>
        <w:jc w:val="both"/>
        <w:rPr>
          <w:rFonts w:cs="Times New Roman"/>
          <w:iCs/>
          <w:szCs w:val="28"/>
        </w:rPr>
      </w:pPr>
      <w:r>
        <w:rPr>
          <w:rFonts w:cs="Times New Roman"/>
          <w:i/>
          <w:iCs/>
          <w:szCs w:val="28"/>
        </w:rPr>
        <w:t>2. Раздел «Цель и задачи воспитания»</w:t>
      </w:r>
      <w:r>
        <w:rPr>
          <w:rFonts w:cs="Times New Roman"/>
          <w:iCs/>
          <w:szCs w:val="28"/>
        </w:rPr>
        <w:t>, в котором на основе базовых общественных ценностей формулируется цель воспитания и задачи, которые образовательной</w:t>
      </w:r>
      <w:r>
        <w:rPr>
          <w:rFonts w:cs="Times New Roman"/>
          <w:iCs/>
          <w:szCs w:val="28"/>
        </w:rPr>
        <w:t xml:space="preserve">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w:t>
      </w:r>
      <w:r>
        <w:rPr>
          <w:rFonts w:cs="Times New Roman"/>
          <w:iCs/>
          <w:szCs w:val="28"/>
        </w:rPr>
        <w:t xml:space="preserve"> планов с учетом собственных возможностей и ограничений и др.</w:t>
      </w:r>
    </w:p>
    <w:p w:rsidR="00D503E8" w:rsidRDefault="0020456E">
      <w:pPr>
        <w:spacing w:after="0" w:line="240" w:lineRule="auto"/>
        <w:ind w:firstLine="709"/>
        <w:jc w:val="both"/>
        <w:rPr>
          <w:rFonts w:cs="Times New Roman"/>
          <w:szCs w:val="28"/>
        </w:rPr>
      </w:pPr>
      <w:r>
        <w:rPr>
          <w:rFonts w:cs="Times New Roman"/>
          <w:i/>
          <w:iCs/>
          <w:szCs w:val="28"/>
        </w:rPr>
        <w:t xml:space="preserve">3. Раздел </w:t>
      </w:r>
      <w:r>
        <w:rPr>
          <w:rFonts w:cs="Times New Roman"/>
          <w:i/>
          <w:szCs w:val="28"/>
        </w:rPr>
        <w:t>«Виды, формы и содержание деятельности»</w:t>
      </w:r>
      <w:r>
        <w:rPr>
          <w:rFonts w:cs="Times New Roman"/>
          <w:iCs/>
          <w:szCs w:val="28"/>
        </w:rPr>
        <w:t xml:space="preserve">, в котором </w:t>
      </w:r>
      <w:r>
        <w:rPr>
          <w:rFonts w:cs="Times New Roman"/>
          <w:szCs w:val="28"/>
        </w:rPr>
        <w:t>образовательная организация</w:t>
      </w:r>
      <w:r>
        <w:rPr>
          <w:rFonts w:cs="Times New Roman"/>
          <w:iCs/>
          <w:szCs w:val="28"/>
        </w:rPr>
        <w:t xml:space="preserve"> </w:t>
      </w:r>
      <w:r>
        <w:rPr>
          <w:rFonts w:cs="Times New Roman"/>
          <w:szCs w:val="28"/>
        </w:rPr>
        <w:t>показывает, каким образом будет осуществляться достижение поставленных цели и задач воспитания. Данный ра</w:t>
      </w:r>
      <w:r>
        <w:rPr>
          <w:rFonts w:cs="Times New Roman"/>
          <w:szCs w:val="28"/>
        </w:rPr>
        <w:t>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w:t>
      </w:r>
      <w:r>
        <w:rPr>
          <w:rFonts w:cs="Times New Roman"/>
          <w:szCs w:val="28"/>
        </w:rPr>
        <w:t>ии.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w:t>
      </w:r>
      <w:r>
        <w:rPr>
          <w:rFonts w:cs="Times New Roman"/>
          <w:szCs w:val="28"/>
        </w:rPr>
        <w:t xml:space="preserve"> объединения», «Школьные медиа», «Экскурсии, экспедиции, походы», «Организация предметно-эстетической среды».</w:t>
      </w:r>
    </w:p>
    <w:p w:rsidR="00D503E8" w:rsidRDefault="0020456E">
      <w:pPr>
        <w:spacing w:after="0" w:line="240" w:lineRule="auto"/>
        <w:ind w:firstLine="709"/>
        <w:jc w:val="both"/>
        <w:rPr>
          <w:rFonts w:cs="Times New Roman"/>
          <w:szCs w:val="28"/>
        </w:rPr>
      </w:pPr>
      <w:r>
        <w:rPr>
          <w:rFonts w:cs="Times New Roman"/>
          <w:szCs w:val="28"/>
        </w:rPr>
        <w:t xml:space="preserve">4. </w:t>
      </w:r>
      <w:r>
        <w:rPr>
          <w:rFonts w:cs="Times New Roman"/>
          <w:i/>
          <w:iCs/>
          <w:szCs w:val="28"/>
        </w:rPr>
        <w:t>Раздел «Основные направления самоанализа воспитательной работы»</w:t>
      </w:r>
      <w:r>
        <w:rPr>
          <w:rFonts w:cs="Times New Roman"/>
          <w:szCs w:val="28"/>
        </w:rPr>
        <w:t xml:space="preserve">, </w:t>
      </w:r>
      <w:r>
        <w:rPr>
          <w:rFonts w:cs="Times New Roman"/>
          <w:iCs/>
          <w:szCs w:val="28"/>
        </w:rPr>
        <w:t xml:space="preserve">в котором </w:t>
      </w:r>
      <w:r>
        <w:rPr>
          <w:rFonts w:cs="Times New Roman"/>
          <w:szCs w:val="28"/>
        </w:rPr>
        <w:t>образовательная организация кратко описывает к</w:t>
      </w:r>
      <w:r>
        <w:rPr>
          <w:rFonts w:cs="Times New Roman"/>
          <w:iCs/>
          <w:szCs w:val="28"/>
        </w:rPr>
        <w:t>ритерии, на основе кот</w:t>
      </w:r>
      <w:r>
        <w:rPr>
          <w:rFonts w:cs="Times New Roman"/>
          <w:iCs/>
          <w:szCs w:val="28"/>
        </w:rPr>
        <w:t xml:space="preserve">орых осуществляется данный анализ, способы получения информации о результатах воспитания, социализации и саморазвития обучающихся с ЗПР. </w:t>
      </w:r>
    </w:p>
    <w:p w:rsidR="00D503E8" w:rsidRDefault="0020456E">
      <w:pPr>
        <w:tabs>
          <w:tab w:val="left" w:pos="851"/>
        </w:tabs>
        <w:spacing w:after="0" w:line="240" w:lineRule="auto"/>
        <w:ind w:firstLine="709"/>
        <w:jc w:val="both"/>
        <w:rPr>
          <w:rFonts w:cs="Times New Roman"/>
          <w:szCs w:val="28"/>
        </w:rPr>
      </w:pPr>
      <w:r>
        <w:rPr>
          <w:rFonts w:cs="Times New Roman"/>
          <w:szCs w:val="28"/>
        </w:rPr>
        <w:t>К программе воспитания каждой образовательной организации прилагается ежегодный календарный план воспитательной работы</w:t>
      </w:r>
      <w:r>
        <w:rPr>
          <w:rFonts w:cs="Times New Roman"/>
          <w:szCs w:val="28"/>
        </w:rPr>
        <w:t xml:space="preserve">. </w:t>
      </w:r>
    </w:p>
    <w:p w:rsidR="00D503E8" w:rsidRDefault="00D503E8">
      <w:pPr>
        <w:spacing w:after="0" w:line="240" w:lineRule="auto"/>
        <w:ind w:firstLine="709"/>
        <w:jc w:val="both"/>
        <w:rPr>
          <w:rFonts w:cs="Times New Roman"/>
          <w:b/>
          <w:szCs w:val="28"/>
          <w:shd w:val="clear" w:color="000000" w:fill="FFFFFF"/>
        </w:rPr>
      </w:pPr>
    </w:p>
    <w:p w:rsidR="00D503E8" w:rsidRDefault="00D503E8">
      <w:pPr>
        <w:spacing w:after="0" w:line="240" w:lineRule="auto"/>
        <w:ind w:firstLine="709"/>
        <w:jc w:val="both"/>
        <w:rPr>
          <w:rFonts w:cs="Times New Roman"/>
          <w:b/>
          <w:szCs w:val="28"/>
          <w:shd w:val="clear" w:color="000000" w:fill="FFFFFF"/>
        </w:rPr>
      </w:pPr>
    </w:p>
    <w:p w:rsidR="00D503E8" w:rsidRDefault="0020456E">
      <w:pPr>
        <w:pStyle w:val="4"/>
        <w:rPr>
          <w:shd w:val="clear" w:color="000000" w:fill="FFFFFF"/>
        </w:rPr>
      </w:pPr>
      <w:bookmarkStart w:id="456" w:name="_Toc97114965"/>
      <w:r>
        <w:rPr>
          <w:shd w:val="clear" w:color="000000" w:fill="FFFFFF"/>
        </w:rPr>
        <w:t xml:space="preserve">2.2.3.2. Особенности организуемого в </w:t>
      </w:r>
      <w:r>
        <w:t>образовательной организации</w:t>
      </w:r>
      <w:r>
        <w:rPr>
          <w:shd w:val="clear" w:color="000000" w:fill="FFFFFF"/>
        </w:rPr>
        <w:t xml:space="preserve"> воспитательного процесса</w:t>
      </w:r>
      <w:bookmarkEnd w:id="456"/>
    </w:p>
    <w:p w:rsidR="00D503E8" w:rsidRDefault="00D503E8">
      <w:pPr>
        <w:spacing w:after="0" w:line="240" w:lineRule="auto"/>
        <w:rPr>
          <w:rFonts w:cs="Times New Roman"/>
          <w:b/>
          <w:szCs w:val="28"/>
          <w:shd w:val="clear" w:color="000000" w:fill="FFFFFF"/>
        </w:rPr>
      </w:pPr>
    </w:p>
    <w:p w:rsidR="00D503E8" w:rsidRDefault="0020456E">
      <w:pPr>
        <w:spacing w:after="0" w:line="240" w:lineRule="auto"/>
        <w:ind w:firstLine="709"/>
        <w:jc w:val="both"/>
        <w:rPr>
          <w:rFonts w:cs="Times New Roman"/>
          <w:iCs/>
          <w:szCs w:val="28"/>
        </w:rPr>
      </w:pPr>
      <w:r>
        <w:rPr>
          <w:rFonts w:cs="Times New Roman"/>
          <w:iCs/>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неукоснительное со</w:t>
      </w:r>
      <w:r>
        <w:rPr>
          <w:szCs w:val="28"/>
        </w:rPr>
        <w:t>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w:t>
      </w:r>
      <w:r>
        <w:rPr>
          <w:szCs w:val="28"/>
        </w:rPr>
        <w:t xml:space="preserve">условий и адаптацию среды с учетом особых образовательных потребностей обучающихся с ЗПР;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w:t>
      </w:r>
      <w:r>
        <w:rPr>
          <w:szCs w:val="28"/>
        </w:rPr>
        <w:t>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основных совместных дел обучающихся (включая обучающихся с ЗП</w:t>
      </w:r>
      <w:r>
        <w:rPr>
          <w:szCs w:val="28"/>
        </w:rPr>
        <w:t>Р) и педагогических работников как предмета совместной заботы и взрослых, и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системность, целесообразность и нешаблонность воспитания как условия его эффективности.</w:t>
      </w:r>
    </w:p>
    <w:p w:rsidR="00D503E8" w:rsidRDefault="0020456E">
      <w:pPr>
        <w:spacing w:after="0" w:line="240" w:lineRule="auto"/>
        <w:ind w:firstLine="709"/>
        <w:jc w:val="both"/>
        <w:rPr>
          <w:rFonts w:cs="Times New Roman"/>
          <w:iCs/>
          <w:szCs w:val="28"/>
        </w:rPr>
      </w:pPr>
      <w:r>
        <w:rPr>
          <w:rFonts w:cs="Times New Roman"/>
          <w:szCs w:val="28"/>
        </w:rPr>
        <w:t>Основными традициями воспитания в образовательной организации являются следующи</w:t>
      </w:r>
      <w:r>
        <w:rPr>
          <w:rFonts w:cs="Times New Roman"/>
          <w:szCs w:val="28"/>
        </w:rPr>
        <w:t>е</w:t>
      </w:r>
      <w:r>
        <w:rPr>
          <w:rFonts w:cs="Times New Roman"/>
          <w:iCs/>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важной </w:t>
      </w:r>
      <w:r>
        <w:rPr>
          <w:szCs w:val="28"/>
        </w:rPr>
        <w:t>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проведении общешкольных дел отсутствует соревновательност</w:t>
      </w:r>
      <w:r>
        <w:rPr>
          <w:szCs w:val="28"/>
        </w:rPr>
        <w:t xml:space="preserve">ь между классами, поощряется конструктивное межклассное и межвозрастное взаимодействие обучающихся, а также их социальная активность;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педагогические работники образовательной организации ориентированы на формирование коллективов в рамках школьных классов,</w:t>
      </w:r>
      <w:r>
        <w:rPr>
          <w:szCs w:val="28"/>
        </w:rPr>
        <w:t xml:space="preserve"> кружков, студий, секций и иных детских объединений, на установление в них доброжелательных и товарищеских взаимоотношений;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ключевой фигурой воспитания в образовательной организации является классный руководитель, реализующий по отношению к обучающимся с З</w:t>
      </w:r>
      <w:r>
        <w:rPr>
          <w:szCs w:val="28"/>
        </w:rPr>
        <w:t>ПР защитную, личностно развивающую, организационную, посредническую (в разрешении конфликтов) функции.</w:t>
      </w:r>
    </w:p>
    <w:p w:rsidR="00D503E8" w:rsidRDefault="0020456E">
      <w:pPr>
        <w:spacing w:after="0" w:line="240" w:lineRule="auto"/>
        <w:ind w:firstLine="709"/>
        <w:jc w:val="both"/>
        <w:rPr>
          <w:rFonts w:cs="Times New Roman"/>
          <w:szCs w:val="28"/>
        </w:rPr>
      </w:pPr>
      <w:r>
        <w:rPr>
          <w:rFonts w:cs="Times New Roman"/>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w:t>
      </w:r>
      <w:r>
        <w:rPr>
          <w:rFonts w:cs="Times New Roman"/>
          <w:szCs w:val="28"/>
        </w:rPr>
        <w:t>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D503E8" w:rsidRDefault="0020456E">
      <w:pPr>
        <w:spacing w:after="0" w:line="240" w:lineRule="auto"/>
        <w:ind w:firstLine="709"/>
        <w:jc w:val="both"/>
        <w:rPr>
          <w:rFonts w:cs="Times New Roman"/>
          <w:szCs w:val="28"/>
        </w:rPr>
      </w:pPr>
      <w:r>
        <w:rPr>
          <w:rFonts w:cs="Times New Roman"/>
          <w:szCs w:val="28"/>
        </w:rPr>
        <w:t xml:space="preserve">Для обучающихся с ЗПР характерны следующие особенности, которые должны учитываться в процессе </w:t>
      </w:r>
      <w:r>
        <w:rPr>
          <w:rFonts w:cs="Times New Roman"/>
          <w:szCs w:val="28"/>
        </w:rPr>
        <w:t>воспитательной работы. Обучающиеся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w:t>
      </w:r>
      <w:r>
        <w:rPr>
          <w:rFonts w:cs="Times New Roman"/>
          <w:szCs w:val="28"/>
        </w:rPr>
        <w:t>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D503E8" w:rsidRDefault="0020456E">
      <w:pPr>
        <w:spacing w:after="0" w:line="240" w:lineRule="auto"/>
        <w:ind w:firstLine="709"/>
        <w:jc w:val="both"/>
        <w:rPr>
          <w:rFonts w:cs="Times New Roman"/>
          <w:szCs w:val="28"/>
        </w:rPr>
      </w:pPr>
      <w:r>
        <w:rPr>
          <w:rFonts w:cs="Times New Roman"/>
          <w:szCs w:val="28"/>
        </w:rPr>
        <w:t>Для них характерна сниж</w:t>
      </w:r>
      <w:r>
        <w:rPr>
          <w:rFonts w:cs="Times New Roman"/>
          <w:szCs w:val="28"/>
        </w:rPr>
        <w:t>енная критичность к собственному 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w:t>
      </w:r>
      <w:r>
        <w:rPr>
          <w:rFonts w:cs="Times New Roman"/>
          <w:szCs w:val="28"/>
        </w:rPr>
        <w:t xml:space="preserve">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недостаточной сформированности, оказывают влияние на иерархию мотивов. В этой связи у них наблюдается ситуативная</w:t>
      </w:r>
      <w:r>
        <w:rPr>
          <w:rFonts w:cs="Times New Roman"/>
          <w:szCs w:val="28"/>
        </w:rPr>
        <w:t xml:space="preserve"> зависимость от непосредственно переживаемых эмоций.</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pStyle w:val="4"/>
      </w:pPr>
      <w:bookmarkStart w:id="457" w:name="_Toc97114966"/>
      <w:r>
        <w:t>2.2.3.3. Цель и задачи воспитания</w:t>
      </w:r>
      <w:bookmarkEnd w:id="457"/>
    </w:p>
    <w:p w:rsidR="00D503E8" w:rsidRDefault="00D503E8">
      <w:pPr>
        <w:spacing w:after="0" w:line="240" w:lineRule="auto"/>
        <w:rPr>
          <w:rFonts w:cs="Times New Roman"/>
          <w:b/>
          <w:szCs w:val="28"/>
        </w:rPr>
      </w:pPr>
    </w:p>
    <w:p w:rsidR="00D503E8" w:rsidRDefault="0020456E">
      <w:pPr>
        <w:spacing w:after="0" w:line="240" w:lineRule="auto"/>
        <w:ind w:firstLine="709"/>
        <w:jc w:val="both"/>
        <w:rPr>
          <w:rFonts w:eastAsia="№Е" w:cs="Times New Roman"/>
          <w:szCs w:val="28"/>
        </w:rPr>
      </w:pPr>
      <w:r>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w:t>
      </w:r>
      <w:r>
        <w:rPr>
          <w:rFonts w:eastAsia="№Е" w:cs="Times New Roman"/>
          <w:iCs/>
          <w:szCs w:val="28"/>
        </w:rPr>
        <w:t>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Pr>
          <w:rFonts w:eastAsia="№Е" w:cs="Times New Roman"/>
          <w:szCs w:val="28"/>
        </w:rPr>
        <w:t xml:space="preserve"> </w:t>
      </w:r>
    </w:p>
    <w:p w:rsidR="00D503E8" w:rsidRDefault="0020456E">
      <w:pPr>
        <w:spacing w:after="0" w:line="240" w:lineRule="auto"/>
        <w:ind w:firstLine="709"/>
        <w:jc w:val="both"/>
        <w:rPr>
          <w:rFonts w:eastAsia="№Е" w:cs="Times New Roman"/>
          <w:iCs/>
          <w:szCs w:val="28"/>
        </w:rPr>
      </w:pPr>
      <w:r>
        <w:rPr>
          <w:rFonts w:eastAsia="№Е" w:cs="Times New Roman"/>
          <w:szCs w:val="28"/>
        </w:rPr>
        <w:t xml:space="preserve">Исходя из этого воспитательного идеала, а также основываясь на </w:t>
      </w:r>
      <w:r>
        <w:rPr>
          <w:rFonts w:eastAsia="№Е" w:cs="Times New Roman"/>
          <w:iCs/>
          <w:szCs w:val="28"/>
        </w:rPr>
        <w:t>базовых для нашего общества ценностях (</w:t>
      </w:r>
      <w:r>
        <w:rPr>
          <w:rFonts w:eastAsia="№Е" w:cs="Times New Roman"/>
          <w:iCs/>
          <w:szCs w:val="28"/>
        </w:rPr>
        <w:t xml:space="preserve">таких как семья, труд, отечество, природа, мир, знания, культура, здоровье, человек) </w:t>
      </w:r>
      <w:r>
        <w:rPr>
          <w:rFonts w:eastAsia="№Е" w:cs="Times New Roman"/>
          <w:szCs w:val="28"/>
        </w:rPr>
        <w:t xml:space="preserve">формулируется общая </w:t>
      </w:r>
      <w:r>
        <w:rPr>
          <w:rFonts w:eastAsia="№Е" w:cs="Times New Roman"/>
          <w:b/>
          <w:bCs/>
          <w:iCs/>
          <w:szCs w:val="28"/>
        </w:rPr>
        <w:t>цель</w:t>
      </w:r>
      <w:r>
        <w:rPr>
          <w:rFonts w:eastAsia="№Е" w:cs="Times New Roman"/>
          <w:szCs w:val="28"/>
        </w:rPr>
        <w:t xml:space="preserve"> </w:t>
      </w:r>
      <w:r>
        <w:rPr>
          <w:rFonts w:eastAsia="№Е" w:cs="Times New Roman"/>
          <w:b/>
          <w:szCs w:val="28"/>
        </w:rPr>
        <w:t>воспитания</w:t>
      </w:r>
      <w:r>
        <w:rPr>
          <w:rFonts w:eastAsia="№Е" w:cs="Times New Roman"/>
          <w:szCs w:val="28"/>
        </w:rPr>
        <w:t xml:space="preserve"> в общеобразовательной организации – </w:t>
      </w:r>
      <w:r>
        <w:rPr>
          <w:rFonts w:eastAsia="№Е" w:cs="Times New Roman"/>
          <w:iCs/>
          <w:szCs w:val="28"/>
        </w:rPr>
        <w:t>личностное развитие обучающихся, проявляющееся: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развитии их позитивных отношений к этим общественным ценностям (то есть в развитии их социально значимых отнош</w:t>
      </w:r>
      <w:r>
        <w:rPr>
          <w:szCs w:val="28"/>
        </w:rPr>
        <w:t>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503E8" w:rsidRDefault="0020456E">
      <w:pPr>
        <w:spacing w:after="0" w:line="240" w:lineRule="auto"/>
        <w:ind w:firstLine="709"/>
        <w:jc w:val="both"/>
        <w:rPr>
          <w:rFonts w:eastAsia="№Е" w:cs="Times New Roman"/>
          <w:iCs/>
          <w:szCs w:val="28"/>
        </w:rPr>
      </w:pPr>
      <w:r>
        <w:rPr>
          <w:rFonts w:eastAsia="№Е" w:cs="Times New Roman"/>
          <w:iCs/>
          <w:szCs w:val="28"/>
        </w:rPr>
        <w:t>Данная цель ориентирует педагогических работн</w:t>
      </w:r>
      <w:r>
        <w:rPr>
          <w:rFonts w:eastAsia="№Е" w:cs="Times New Roman"/>
          <w:iCs/>
          <w:szCs w:val="28"/>
        </w:rPr>
        <w:t>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w:t>
      </w:r>
      <w:r>
        <w:rPr>
          <w:rFonts w:eastAsia="№Е" w:cs="Times New Roman"/>
          <w:iCs/>
          <w:szCs w:val="28"/>
        </w:rPr>
        <w:t>амого обучающегося по своему саморазвитию. Их сотрудничество, партнерские отношения являются важным фактором успеха в достижении цели.</w:t>
      </w:r>
    </w:p>
    <w:p w:rsidR="00D503E8" w:rsidRDefault="0020456E">
      <w:pPr>
        <w:spacing w:after="0" w:line="240" w:lineRule="auto"/>
        <w:ind w:firstLine="709"/>
        <w:jc w:val="both"/>
        <w:rPr>
          <w:rFonts w:eastAsia="№Е" w:cs="Times New Roman"/>
          <w:szCs w:val="28"/>
        </w:rPr>
      </w:pPr>
      <w:r>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Pr>
          <w:rFonts w:eastAsia="№Е" w:cs="Times New Roman"/>
          <w:b/>
          <w:szCs w:val="28"/>
        </w:rPr>
        <w:t xml:space="preserve">целевые </w:t>
      </w:r>
      <w:r>
        <w:rPr>
          <w:rFonts w:eastAsia="№Е" w:cs="Times New Roman"/>
          <w:b/>
          <w:bCs/>
          <w:iCs/>
          <w:szCs w:val="28"/>
        </w:rPr>
        <w:t>приоритеты</w:t>
      </w:r>
      <w:r>
        <w:rPr>
          <w:rFonts w:eastAsia="№Е" w:cs="Times New Roman"/>
          <w:szCs w:val="28"/>
        </w:rPr>
        <w:t xml:space="preserve"> на уровне основного общего образования. </w:t>
      </w:r>
    </w:p>
    <w:p w:rsidR="00D503E8" w:rsidRDefault="0020456E">
      <w:pPr>
        <w:spacing w:after="0" w:line="240" w:lineRule="auto"/>
        <w:ind w:firstLine="709"/>
        <w:jc w:val="both"/>
        <w:rPr>
          <w:rFonts w:eastAsia="№Е" w:cs="Times New Roman"/>
          <w:szCs w:val="28"/>
        </w:rPr>
      </w:pPr>
      <w:r>
        <w:rPr>
          <w:rFonts w:eastAsia="№Е" w:cs="Times New Roman"/>
          <w:bCs/>
          <w:iCs/>
          <w:szCs w:val="28"/>
        </w:rPr>
        <w:t xml:space="preserve">В воспитании обучающихся с ЗПР подросткового возраста таким приоритетом является </w:t>
      </w:r>
      <w:r>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r>
        <w:rPr>
          <w:rFonts w:eastAsia="№Е" w:cs="Times New Roman"/>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 семье как главной опоре в жизни человека и источнику его счастья;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 своему отече</w:t>
      </w:r>
      <w:r>
        <w:rPr>
          <w:szCs w:val="28"/>
        </w:rPr>
        <w:t xml:space="preserve">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 природе как источнику жизни на Земле, основе самого ее существования, нуждающейся в защите </w:t>
      </w:r>
      <w:r>
        <w:rPr>
          <w:szCs w:val="28"/>
        </w:rPr>
        <w:t xml:space="preserve">и постоянном внимании со стороны человека;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 знаниям как </w:t>
      </w:r>
      <w:r>
        <w:rPr>
          <w:szCs w:val="28"/>
        </w:rPr>
        <w:t xml:space="preserve">интеллектуальному ресурсу, обеспечивающему будущее человека, как результату кропотливого, но увлекательного учебного труда;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 здоровью как залогу долгой и активной жизни человека, его хорошего на</w:t>
      </w:r>
      <w:r>
        <w:rPr>
          <w:szCs w:val="28"/>
        </w:rPr>
        <w:t>строения и оптимистичного взгляда на мир;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w:t>
      </w:r>
      <w:r>
        <w:rPr>
          <w:szCs w:val="28"/>
        </w:rPr>
        <w:t>и позволяющие избегать чувства одиночества;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D503E8" w:rsidRDefault="0020456E">
      <w:pPr>
        <w:spacing w:after="0" w:line="240" w:lineRule="auto"/>
        <w:ind w:firstLine="709"/>
        <w:jc w:val="both"/>
        <w:rPr>
          <w:rFonts w:eastAsia="№Е" w:cs="Times New Roman"/>
          <w:szCs w:val="28"/>
        </w:rPr>
      </w:pPr>
      <w:r>
        <w:rPr>
          <w:rFonts w:eastAsia="№Е" w:cs="Times New Roman"/>
          <w:szCs w:val="28"/>
        </w:rPr>
        <w:t>Данный ценностный аспект человеческой жизни чрезвычайно важен для личностного раз</w:t>
      </w:r>
      <w:r>
        <w:rPr>
          <w:rFonts w:eastAsia="№Е" w:cs="Times New Roman"/>
          <w:szCs w:val="28"/>
        </w:rPr>
        <w:t>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w:t>
      </w:r>
      <w:r>
        <w:rPr>
          <w:rFonts w:eastAsia="№Е" w:cs="Times New Roman"/>
          <w:szCs w:val="28"/>
        </w:rPr>
        <w:t>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w:t>
      </w:r>
      <w:r>
        <w:rPr>
          <w:rFonts w:eastAsia="№Е" w:cs="Times New Roman"/>
          <w:szCs w:val="28"/>
        </w:rPr>
        <w:t>ственных ценностных ориентаций. Подростковый возраст – наиболее удачный возраст для развития социально значимых отношений обучающихся.</w:t>
      </w:r>
    </w:p>
    <w:p w:rsidR="00D503E8" w:rsidRDefault="0020456E">
      <w:pPr>
        <w:spacing w:after="0" w:line="240" w:lineRule="auto"/>
        <w:ind w:firstLine="709"/>
        <w:jc w:val="both"/>
        <w:rPr>
          <w:rFonts w:eastAsia="№Е" w:cs="Times New Roman"/>
          <w:szCs w:val="28"/>
        </w:rPr>
      </w:pPr>
      <w:r>
        <w:rPr>
          <w:rFonts w:eastAsia="№Е" w:cs="Times New Roman"/>
          <w:szCs w:val="28"/>
        </w:rPr>
        <w:t>Для обучающихся с ЗПР этот процесс сопровождается со стороны педагога-психолога, обеспечивается тесное сотрудничество с к</w:t>
      </w:r>
      <w:r>
        <w:rPr>
          <w:rFonts w:eastAsia="№Е" w:cs="Times New Roman"/>
          <w:szCs w:val="28"/>
        </w:rPr>
        <w:t>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w:t>
      </w:r>
      <w:r>
        <w:rPr>
          <w:rFonts w:eastAsia="№Е" w:cs="Times New Roman"/>
          <w:szCs w:val="28"/>
        </w:rPr>
        <w:t>дагогическом консилиуме образовательной организации.</w:t>
      </w:r>
    </w:p>
    <w:p w:rsidR="00D503E8" w:rsidRDefault="0020456E">
      <w:pPr>
        <w:spacing w:after="0" w:line="240" w:lineRule="auto"/>
        <w:ind w:firstLine="709"/>
        <w:jc w:val="both"/>
        <w:rPr>
          <w:rFonts w:eastAsia="№Е" w:cs="Times New Roman"/>
          <w:szCs w:val="28"/>
        </w:rPr>
      </w:pPr>
      <w:r>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Fonts w:eastAsia="№Е" w:cs="Times New Roman"/>
          <w:szCs w:val="28"/>
        </w:rPr>
        <w:t xml:space="preserve"> Приоритет – это то, чему п</w:t>
      </w:r>
      <w:r>
        <w:rPr>
          <w:rFonts w:eastAsia="№Е" w:cs="Times New Roman"/>
          <w:szCs w:val="28"/>
        </w:rPr>
        <w:t>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D503E8" w:rsidRDefault="0020456E">
      <w:pPr>
        <w:spacing w:after="0" w:line="240" w:lineRule="auto"/>
        <w:ind w:firstLine="709"/>
        <w:jc w:val="both"/>
        <w:rPr>
          <w:rFonts w:eastAsia="№Е" w:cs="Times New Roman"/>
          <w:iCs/>
          <w:szCs w:val="28"/>
        </w:rPr>
      </w:pPr>
      <w:r>
        <w:rPr>
          <w:rFonts w:eastAsia="№Е" w:cs="Times New Roman"/>
          <w:iCs/>
          <w:szCs w:val="28"/>
        </w:rPr>
        <w:t>Деятельность педагогических работников, направленная на достижение поставленной цели, позволит обучающемуся с З</w:t>
      </w:r>
      <w:r>
        <w:rPr>
          <w:rFonts w:eastAsia="№Е" w:cs="Times New Roman"/>
          <w:iCs/>
          <w:szCs w:val="28"/>
        </w:rPr>
        <w:t>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w:t>
      </w:r>
      <w:r>
        <w:rPr>
          <w:rFonts w:eastAsia="№Е" w:cs="Times New Roman"/>
          <w:iCs/>
          <w:szCs w:val="28"/>
        </w:rPr>
        <w:t>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D503E8" w:rsidRDefault="0020456E">
      <w:pPr>
        <w:spacing w:after="0" w:line="240" w:lineRule="auto"/>
        <w:ind w:firstLine="709"/>
        <w:jc w:val="both"/>
        <w:rPr>
          <w:rFonts w:eastAsia="№Е" w:cs="Times New Roman"/>
          <w:szCs w:val="28"/>
        </w:rPr>
      </w:pPr>
      <w:r>
        <w:rPr>
          <w:rFonts w:eastAsia="№Е" w:cs="Times New Roman"/>
          <w:szCs w:val="28"/>
        </w:rPr>
        <w:t>Достижению поставленной цели воспитания обучающихся будет способствовать решение следующ</w:t>
      </w:r>
      <w:r>
        <w:rPr>
          <w:rFonts w:eastAsia="№Е" w:cs="Times New Roman"/>
          <w:szCs w:val="28"/>
        </w:rPr>
        <w:t xml:space="preserve">их </w:t>
      </w:r>
      <w:r>
        <w:rPr>
          <w:rFonts w:eastAsia="№Е" w:cs="Times New Roman"/>
          <w:b/>
          <w:szCs w:val="28"/>
        </w:rPr>
        <w:t>основных задач</w:t>
      </w:r>
      <w:r>
        <w:rPr>
          <w:rFonts w:eastAsia="№Е" w:cs="Times New Roman"/>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реализовывать потенциал классного руководства в воспитании</w:t>
      </w:r>
      <w:r>
        <w:rPr>
          <w:szCs w:val="28"/>
        </w:rPr>
        <w:t xml:space="preserve"> обучающихся с ЗПР, поддерживать активное участие классных сообществ в жизни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вовлекать обучающихся с ЗПР в кружки, секции, клубы, студии и иные объединения, работающие по программам внеурочной деятельности в образовательной орг</w:t>
      </w:r>
      <w:r>
        <w:rPr>
          <w:szCs w:val="28"/>
        </w:rPr>
        <w:t>анизации, реализовывать их воспитательные возможности;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самоуправления;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поддерживать деятельность функционирующих на базе обра</w:t>
      </w:r>
      <w:r>
        <w:rPr>
          <w:szCs w:val="28"/>
        </w:rPr>
        <w:t>зовательной организации детских общественных объединений и организаций;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организовывать для обучающихся экскурсии, экспедиции, походы и реализовывать их воспитательный потенциал;</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организовывать профориентационную работу с обучающимися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организовать ра</w:t>
      </w:r>
      <w:r>
        <w:rPr>
          <w:szCs w:val="28"/>
        </w:rPr>
        <w:t xml:space="preserve">боту школьных медиа, реализовывать их воспитательный потенциал;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развивать предметно-эстетическую среду образовательной организации и реализовывать ее воспитательные возможности;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организовать работу с семьями обучающихся, их родителями или законными предст</w:t>
      </w:r>
      <w:r>
        <w:rPr>
          <w:szCs w:val="28"/>
        </w:rPr>
        <w:t>авителями, направленную на совместное решение проблем личностного развития обучающихся с ЗПР.</w:t>
      </w:r>
    </w:p>
    <w:p w:rsidR="00D503E8" w:rsidRDefault="0020456E">
      <w:pPr>
        <w:spacing w:after="0" w:line="240" w:lineRule="auto"/>
        <w:ind w:firstLine="709"/>
        <w:jc w:val="both"/>
        <w:rPr>
          <w:rFonts w:eastAsia="№Е" w:cs="Times New Roman"/>
          <w:szCs w:val="28"/>
        </w:rPr>
      </w:pPr>
      <w:r>
        <w:rPr>
          <w:rFonts w:eastAsia="№Е" w:cs="Times New Roman"/>
          <w:szCs w:val="28"/>
        </w:rPr>
        <w:t xml:space="preserve">Планомерная реализация поставленных задач позволит организовать в </w:t>
      </w:r>
      <w:r>
        <w:rPr>
          <w:rFonts w:cs="Times New Roman"/>
          <w:szCs w:val="28"/>
        </w:rPr>
        <w:t>образовательной организации</w:t>
      </w:r>
      <w:r>
        <w:rPr>
          <w:rFonts w:eastAsia="№Е" w:cs="Times New Roman"/>
          <w:szCs w:val="28"/>
        </w:rPr>
        <w:t xml:space="preserve"> интересную и событийно насыщенную жизнь обучающихся и педагогических</w:t>
      </w:r>
      <w:r>
        <w:rPr>
          <w:rFonts w:eastAsia="№Е" w:cs="Times New Roman"/>
          <w:szCs w:val="28"/>
        </w:rPr>
        <w:t xml:space="preserve"> работников, что станет эффективным способом профилактики антисоциального поведения обучающихся с ЗПР. </w:t>
      </w:r>
    </w:p>
    <w:p w:rsidR="00D503E8" w:rsidRDefault="0020456E">
      <w:pPr>
        <w:spacing w:after="0" w:line="240" w:lineRule="auto"/>
        <w:ind w:firstLine="709"/>
        <w:jc w:val="both"/>
        <w:rPr>
          <w:rStyle w:val="CharAttribute484"/>
          <w:rFonts w:eastAsia="№Е" w:cs="Times New Roman"/>
          <w:i w:val="0"/>
          <w:szCs w:val="28"/>
        </w:rPr>
      </w:pPr>
      <w:r>
        <w:rPr>
          <w:rFonts w:eastAsia="№Е" w:cs="Times New Roman"/>
          <w:szCs w:val="28"/>
        </w:rPr>
        <w:t xml:space="preserve">Помимо вышеперечисленных задач образовательная организация планирует решение </w:t>
      </w:r>
      <w:r>
        <w:rPr>
          <w:rStyle w:val="CharAttribute484"/>
          <w:rFonts w:eastAsia="№Е" w:cs="Times New Roman"/>
          <w:b/>
          <w:i w:val="0"/>
          <w:szCs w:val="28"/>
        </w:rPr>
        <w:t>коррекционно-развивающих задач</w:t>
      </w:r>
      <w:r>
        <w:rPr>
          <w:rStyle w:val="CharAttribute484"/>
          <w:rFonts w:eastAsia="№Е" w:cs="Times New Roman"/>
          <w:i w:val="0"/>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у обучающегося с ЗПР осознанного о</w:t>
      </w:r>
      <w:r>
        <w:rPr>
          <w:szCs w:val="28"/>
        </w:rPr>
        <w:t>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позитивного самоотношения, целостного образа Я как основы адекватной самооценки обу</w:t>
      </w:r>
      <w:r>
        <w:rPr>
          <w:szCs w:val="28"/>
        </w:rPr>
        <w:t>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мотивационных установок у обучающихся с ЗПР, способствующих развитию инт</w:t>
      </w:r>
      <w:r>
        <w:rPr>
          <w:szCs w:val="28"/>
        </w:rPr>
        <w:t>ереса к себе и социальному окружению, потребности к самопознанию и саморазвитию;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устойчивых моральных установок, умений противостоять негативному влиянию социальной среды.</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pStyle w:val="4"/>
        <w:rPr>
          <w:rFonts w:eastAsia="Times New Roman"/>
        </w:rPr>
      </w:pPr>
      <w:bookmarkStart w:id="458" w:name="_Toc97114967"/>
      <w:r>
        <w:rPr>
          <w:rFonts w:eastAsia="Times New Roman"/>
        </w:rPr>
        <w:t>2.2.3.4. Виды, формы и содержание деятельности</w:t>
      </w:r>
      <w:bookmarkEnd w:id="458"/>
    </w:p>
    <w:p w:rsidR="00D503E8" w:rsidRDefault="00D503E8">
      <w:pPr>
        <w:spacing w:after="0" w:line="240" w:lineRule="auto"/>
        <w:jc w:val="both"/>
        <w:rPr>
          <w:rFonts w:eastAsia="Times New Roman" w:cs="Times New Roman"/>
          <w:b/>
          <w:szCs w:val="28"/>
        </w:rPr>
      </w:pPr>
    </w:p>
    <w:p w:rsidR="00D503E8" w:rsidRDefault="0020456E">
      <w:pPr>
        <w:spacing w:after="0" w:line="240" w:lineRule="auto"/>
        <w:ind w:firstLine="709"/>
        <w:jc w:val="both"/>
        <w:rPr>
          <w:rFonts w:cs="Times New Roman"/>
          <w:szCs w:val="28"/>
        </w:rPr>
      </w:pPr>
      <w:r>
        <w:rPr>
          <w:rFonts w:cs="Times New Roman"/>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D503E8" w:rsidRDefault="00D503E8">
      <w:pPr>
        <w:spacing w:after="0" w:line="240" w:lineRule="auto"/>
        <w:ind w:firstLine="709"/>
        <w:jc w:val="both"/>
        <w:rPr>
          <w:rFonts w:cs="Times New Roman"/>
          <w:b/>
          <w:iCs/>
          <w:szCs w:val="28"/>
        </w:rPr>
      </w:pPr>
    </w:p>
    <w:p w:rsidR="00D503E8" w:rsidRDefault="0020456E">
      <w:pPr>
        <w:spacing w:after="0" w:line="240" w:lineRule="auto"/>
        <w:ind w:firstLine="709"/>
        <w:jc w:val="both"/>
        <w:rPr>
          <w:rFonts w:cs="Times New Roman"/>
          <w:b/>
          <w:iCs/>
          <w:szCs w:val="28"/>
        </w:rPr>
      </w:pPr>
      <w:r>
        <w:rPr>
          <w:rFonts w:cs="Times New Roman"/>
          <w:b/>
          <w:iCs/>
          <w:szCs w:val="28"/>
        </w:rPr>
        <w:t>Модуль «Ключевые общешкольные дела»</w:t>
      </w:r>
    </w:p>
    <w:p w:rsidR="00D503E8" w:rsidRDefault="0020456E">
      <w:pPr>
        <w:spacing w:after="0" w:line="240" w:lineRule="auto"/>
        <w:ind w:firstLine="709"/>
        <w:jc w:val="both"/>
        <w:rPr>
          <w:rFonts w:cs="Times New Roman"/>
          <w:szCs w:val="28"/>
        </w:rPr>
      </w:pPr>
      <w:r>
        <w:rPr>
          <w:rFonts w:cs="Times New Roman"/>
          <w:szCs w:val="28"/>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w:t>
      </w:r>
      <w:r>
        <w:rPr>
          <w:rFonts w:cs="Times New Roman"/>
          <w:szCs w:val="28"/>
        </w:rPr>
        <w:t xml:space="preserve">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Pr>
          <w:rFonts w:eastAsia="№Е" w:cs="Times New Roman"/>
          <w:szCs w:val="28"/>
        </w:rPr>
        <w:t>обеспечивают включенность в них большого числа обучающихся и взросл</w:t>
      </w:r>
      <w:r>
        <w:rPr>
          <w:rFonts w:eastAsia="№Е" w:cs="Times New Roman"/>
          <w:szCs w:val="28"/>
        </w:rPr>
        <w:t xml:space="preserve">ых, способствуют интенсификации их общения, ставят их в ответственную позицию к происходящему в </w:t>
      </w:r>
      <w:r>
        <w:rPr>
          <w:rFonts w:cs="Times New Roman"/>
          <w:szCs w:val="28"/>
        </w:rPr>
        <w:t>образовательной организации</w:t>
      </w:r>
      <w:r>
        <w:rPr>
          <w:rFonts w:eastAsia="№Е" w:cs="Times New Roman"/>
          <w:szCs w:val="28"/>
        </w:rPr>
        <w:t xml:space="preserve">. Введение ключевых дел в жизнь </w:t>
      </w:r>
      <w:r>
        <w:rPr>
          <w:rFonts w:cs="Times New Roman"/>
          <w:szCs w:val="28"/>
        </w:rPr>
        <w:t xml:space="preserve">образовательной организации </w:t>
      </w:r>
      <w:r>
        <w:rPr>
          <w:rFonts w:eastAsia="№Е" w:cs="Times New Roman"/>
          <w:szCs w:val="28"/>
        </w:rPr>
        <w:t>помогает преодолеть формальный, «мероприятийный» характер воспитания, сво</w:t>
      </w:r>
      <w:r>
        <w:rPr>
          <w:rFonts w:eastAsia="№Е" w:cs="Times New Roman"/>
          <w:szCs w:val="28"/>
        </w:rPr>
        <w:t xml:space="preserve">дящийся к набору мероприятий, организуемых </w:t>
      </w:r>
      <w:r>
        <w:rPr>
          <w:rFonts w:cs="Times New Roman"/>
          <w:szCs w:val="28"/>
        </w:rPr>
        <w:t>педагогическими работниками</w:t>
      </w:r>
      <w:r>
        <w:rPr>
          <w:rFonts w:eastAsia="№Е" w:cs="Times New Roman"/>
          <w:szCs w:val="28"/>
        </w:rPr>
        <w:t xml:space="preserve"> для обучающихся.</w:t>
      </w:r>
      <w:r>
        <w:rPr>
          <w:rFonts w:cs="Times New Roman"/>
          <w:szCs w:val="28"/>
        </w:rPr>
        <w:t xml:space="preserve"> </w:t>
      </w:r>
    </w:p>
    <w:p w:rsidR="00D503E8" w:rsidRDefault="0020456E">
      <w:pPr>
        <w:spacing w:after="0" w:line="240" w:lineRule="auto"/>
        <w:ind w:firstLine="709"/>
        <w:jc w:val="both"/>
        <w:rPr>
          <w:rFonts w:cs="Times New Roman"/>
          <w:i/>
          <w:szCs w:val="28"/>
        </w:rPr>
      </w:pPr>
      <w:r>
        <w:rPr>
          <w:rFonts w:cs="Times New Roman"/>
          <w:szCs w:val="28"/>
        </w:rPr>
        <w:t xml:space="preserve">Для этого в образовательной организации используются следующие формы работы </w:t>
      </w:r>
      <w:r>
        <w:rPr>
          <w:rFonts w:cs="Times New Roman"/>
          <w:i/>
          <w:iCs/>
          <w:szCs w:val="28"/>
        </w:rPr>
        <w:t>(примечание: приведенный здесь и далее по всем модулям перечень видов и форм деятельности н</w:t>
      </w:r>
      <w:r>
        <w:rPr>
          <w:rFonts w:cs="Times New Roman"/>
          <w:i/>
          <w:iCs/>
          <w:szCs w:val="28"/>
        </w:rPr>
        <w:t>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w:t>
      </w:r>
      <w:r>
        <w:rPr>
          <w:rFonts w:cs="Times New Roman"/>
          <w:i/>
          <w:iCs/>
          <w:szCs w:val="28"/>
        </w:rPr>
        <w:t xml:space="preserve"> приоритеты, связанные с возрастными и индивидуально-типическими особенностями воспитанников с ЗПР)</w:t>
      </w:r>
      <w:r>
        <w:rPr>
          <w:rFonts w:cs="Times New Roman"/>
          <w:szCs w:val="28"/>
        </w:rPr>
        <w:t>.</w:t>
      </w:r>
    </w:p>
    <w:p w:rsidR="00D503E8" w:rsidRDefault="0020456E">
      <w:pPr>
        <w:spacing w:after="0" w:line="240" w:lineRule="auto"/>
        <w:ind w:firstLine="709"/>
        <w:jc w:val="both"/>
        <w:rPr>
          <w:rFonts w:cs="Times New Roman"/>
          <w:b/>
          <w:bCs/>
          <w:i/>
          <w:iCs/>
          <w:szCs w:val="28"/>
        </w:rPr>
      </w:pPr>
      <w:r>
        <w:rPr>
          <w:rFonts w:cs="Times New Roman"/>
          <w:b/>
          <w:bCs/>
          <w:i/>
          <w:iCs/>
          <w:szCs w:val="28"/>
        </w:rPr>
        <w:t>Вне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w:t>
      </w:r>
      <w:r>
        <w:rPr>
          <w:szCs w:val="28"/>
        </w:rPr>
        <w:t>овательной организации социума;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w:t>
      </w:r>
      <w:r>
        <w:rPr>
          <w:szCs w:val="28"/>
        </w:rP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проводимые для жителей микрорайона и ор</w:t>
      </w:r>
      <w:r>
        <w:rPr>
          <w:szCs w:val="28"/>
        </w:rPr>
        <w:t xml:space="preserve">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во всероссийских акциях, посвященных значимым отечественным и международным событиям.</w:t>
      </w:r>
    </w:p>
    <w:p w:rsidR="00D503E8" w:rsidRDefault="0020456E">
      <w:pPr>
        <w:spacing w:after="0" w:line="240" w:lineRule="auto"/>
        <w:ind w:firstLine="709"/>
        <w:jc w:val="both"/>
        <w:rPr>
          <w:rFonts w:cs="Times New Roman"/>
          <w:b/>
          <w:bCs/>
          <w:i/>
          <w:iCs/>
          <w:szCs w:val="28"/>
        </w:rPr>
      </w:pPr>
      <w:r>
        <w:rPr>
          <w:rFonts w:cs="Times New Roman"/>
          <w:b/>
          <w:bCs/>
          <w:i/>
          <w:iCs/>
          <w:szCs w:val="28"/>
        </w:rPr>
        <w:t>На уровне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разновозрастные сборы – ежегодные многодневные выездные события, включающие в себя комплекс коллективных творческих дел, в</w:t>
      </w:r>
      <w:r>
        <w:rPr>
          <w:szCs w:val="28"/>
        </w:rPr>
        <w:t xml:space="preserve">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общешко</w:t>
      </w:r>
      <w:r>
        <w:rPr>
          <w:szCs w:val="28"/>
        </w:rPr>
        <w:t>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w:t>
      </w:r>
      <w:r>
        <w:rPr>
          <w:szCs w:val="28"/>
        </w:rPr>
        <w:t>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театрализова</w:t>
      </w:r>
      <w:r>
        <w:rPr>
          <w:szCs w:val="28"/>
        </w:rPr>
        <w:t>нные выступления обучающихся, педагогических работников, родителей.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w:t>
      </w:r>
      <w:r>
        <w:rPr>
          <w:szCs w:val="28"/>
        </w:rPr>
        <w:t>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w:t>
      </w:r>
      <w:r>
        <w:rPr>
          <w:szCs w:val="28"/>
        </w:rPr>
        <w:t>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другу.</w:t>
      </w:r>
    </w:p>
    <w:p w:rsidR="00D503E8" w:rsidRDefault="0020456E">
      <w:pPr>
        <w:spacing w:after="0" w:line="240" w:lineRule="auto"/>
        <w:ind w:firstLine="709"/>
        <w:jc w:val="both"/>
        <w:rPr>
          <w:rFonts w:eastAsia="№Е" w:cs="Times New Roman"/>
          <w:b/>
          <w:bCs/>
          <w:iCs/>
          <w:szCs w:val="28"/>
          <w:u w:val="single"/>
        </w:rPr>
      </w:pPr>
      <w:r>
        <w:rPr>
          <w:rFonts w:cs="Times New Roman"/>
          <w:b/>
          <w:bCs/>
          <w:i/>
          <w:iCs/>
          <w:szCs w:val="28"/>
        </w:rPr>
        <w:t>На уровне классов:</w:t>
      </w:r>
    </w:p>
    <w:p w:rsidR="00D503E8" w:rsidRDefault="0020456E">
      <w:pPr>
        <w:pStyle w:val="af"/>
        <w:numPr>
          <w:ilvl w:val="0"/>
          <w:numId w:val="11"/>
        </w:numPr>
        <w:tabs>
          <w:tab w:val="left" w:pos="993"/>
        </w:tabs>
        <w:spacing w:after="0" w:line="240" w:lineRule="auto"/>
        <w:ind w:left="709" w:hanging="283"/>
        <w:jc w:val="both"/>
        <w:rPr>
          <w:szCs w:val="28"/>
        </w:rPr>
      </w:pPr>
      <w:r>
        <w:rPr>
          <w:rFonts w:cs="Times New Roman"/>
          <w:bCs/>
          <w:szCs w:val="28"/>
        </w:rPr>
        <w:t xml:space="preserve">выбор и делегирование представителей классов в общешкольные </w:t>
      </w:r>
      <w:r>
        <w:rPr>
          <w:szCs w:val="28"/>
        </w:rPr>
        <w:t xml:space="preserve">советы, ответственных за подготовку общешкольных ключевых дел;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участие школьных классов в реализации общешкольных ключевых дел; </w:t>
      </w:r>
    </w:p>
    <w:p w:rsidR="00D503E8" w:rsidRDefault="0020456E">
      <w:pPr>
        <w:pStyle w:val="af"/>
        <w:numPr>
          <w:ilvl w:val="0"/>
          <w:numId w:val="11"/>
        </w:numPr>
        <w:tabs>
          <w:tab w:val="left" w:pos="993"/>
        </w:tabs>
        <w:spacing w:after="0" w:line="240" w:lineRule="auto"/>
        <w:ind w:left="709" w:hanging="283"/>
        <w:jc w:val="both"/>
        <w:rPr>
          <w:rFonts w:eastAsia="№Е" w:cs="Times New Roman"/>
          <w:b/>
          <w:bCs/>
          <w:iCs/>
          <w:szCs w:val="28"/>
          <w:u w:val="single"/>
        </w:rPr>
      </w:pPr>
      <w:r>
        <w:rPr>
          <w:szCs w:val="28"/>
        </w:rPr>
        <w:t>проведение в рамках класса итогового анализа обучающимися общешкол</w:t>
      </w:r>
      <w:r>
        <w:rPr>
          <w:szCs w:val="28"/>
        </w:rPr>
        <w:t>ьных ключевых дел, участие представителей классов в итоговом анализе</w:t>
      </w:r>
      <w:r>
        <w:rPr>
          <w:rFonts w:eastAsia="№Е" w:cs="Times New Roman"/>
          <w:szCs w:val="28"/>
        </w:rPr>
        <w:t xml:space="preserve"> проведенных дел на уровне общешкольных советов дела.</w:t>
      </w:r>
    </w:p>
    <w:p w:rsidR="00D503E8" w:rsidRDefault="0020456E">
      <w:pPr>
        <w:spacing w:after="0" w:line="240" w:lineRule="auto"/>
        <w:ind w:firstLine="709"/>
        <w:jc w:val="both"/>
        <w:rPr>
          <w:rFonts w:eastAsia="№Е" w:cs="Times New Roman"/>
          <w:b/>
          <w:bCs/>
          <w:iCs/>
          <w:szCs w:val="28"/>
          <w:u w:val="single"/>
        </w:rPr>
      </w:pPr>
      <w:r>
        <w:rPr>
          <w:rFonts w:cs="Times New Roman"/>
          <w:b/>
          <w:bCs/>
          <w:i/>
          <w:iCs/>
          <w:szCs w:val="28"/>
        </w:rPr>
        <w:t>На уровне обучающихся:</w:t>
      </w:r>
      <w:r>
        <w:rPr>
          <w:rFonts w:eastAsia="№Е" w:cs="Times New Roman"/>
          <w:b/>
          <w:bCs/>
          <w:iCs/>
          <w:szCs w:val="28"/>
          <w:u w:val="single"/>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вовлечение по возможности каждого обучающегося с ЗПР в ключевые дела образовательной организации в одной из до</w:t>
      </w:r>
      <w:r>
        <w:rPr>
          <w:szCs w:val="28"/>
        </w:rPr>
        <w:t>ступных для них ролей;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индивидуальная помощь обучающемуся с ЗПР (при необходимости) в освоении навыков подготовки, проведения и анализа ключевых дел;</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наблюдение за поведением обучающегося с ЗПР в ситуациях подготовки, проведения и анализа ключевых дел, за </w:t>
      </w:r>
      <w:r>
        <w:rPr>
          <w:szCs w:val="28"/>
        </w:rPr>
        <w:t>его отношениями со сверстниками, старшими и младшими обучающимися, с педагогическими работниками и другими взрослыми;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 необходимости регуляция и коррекция поведения обучающегося с ЗПР посредством использования преимущественно позитивных средств стимуляц</w:t>
      </w:r>
      <w:r>
        <w:rPr>
          <w:szCs w:val="28"/>
        </w:rPr>
        <w:t>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w:t>
      </w:r>
      <w:r>
        <w:rPr>
          <w:szCs w:val="28"/>
        </w:rPr>
        <w:t xml:space="preserve"> общения и взаимодействия (со сверстниками, с взрослыми), </w:t>
      </w:r>
    </w:p>
    <w:p w:rsidR="00D503E8" w:rsidRDefault="00D503E8">
      <w:pPr>
        <w:spacing w:after="0" w:line="240" w:lineRule="auto"/>
        <w:ind w:right="-1" w:firstLine="709"/>
        <w:jc w:val="both"/>
        <w:rPr>
          <w:rFonts w:cs="Times New Roman"/>
          <w:b/>
          <w:iCs/>
          <w:szCs w:val="28"/>
        </w:rPr>
      </w:pPr>
    </w:p>
    <w:p w:rsidR="00D503E8" w:rsidRDefault="0020456E">
      <w:pPr>
        <w:spacing w:after="0" w:line="240" w:lineRule="auto"/>
        <w:ind w:right="-1" w:firstLine="709"/>
        <w:jc w:val="both"/>
        <w:rPr>
          <w:rFonts w:cs="Times New Roman"/>
          <w:b/>
          <w:iCs/>
          <w:szCs w:val="28"/>
        </w:rPr>
      </w:pPr>
      <w:r>
        <w:rPr>
          <w:rFonts w:cs="Times New Roman"/>
          <w:b/>
          <w:iCs/>
          <w:szCs w:val="28"/>
        </w:rPr>
        <w:t>Модуль «Классное руководство»</w:t>
      </w:r>
    </w:p>
    <w:p w:rsidR="00D503E8" w:rsidRDefault="0020456E">
      <w:pPr>
        <w:spacing w:after="0" w:line="240" w:lineRule="auto"/>
        <w:ind w:right="-1" w:firstLine="709"/>
        <w:jc w:val="both"/>
        <w:rPr>
          <w:rFonts w:eastAsia="Calibri" w:cs="Times New Roman"/>
          <w:szCs w:val="28"/>
          <w:lang w:eastAsia="en-US"/>
        </w:rPr>
      </w:pPr>
      <w:r>
        <w:rPr>
          <w:rFonts w:eastAsia="Calibri" w:cs="Times New Roman"/>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w:t>
      </w:r>
      <w:r>
        <w:rPr>
          <w:rFonts w:eastAsia="Calibri" w:cs="Times New Roman"/>
          <w:szCs w:val="28"/>
          <w:lang w:eastAsia="en-US"/>
        </w:rPr>
        <w:t xml:space="preserve">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w:t>
      </w:r>
      <w:r>
        <w:rPr>
          <w:rFonts w:eastAsia="Calibri" w:cs="Times New Roman"/>
          <w:szCs w:val="28"/>
          <w:lang w:eastAsia="en-US"/>
        </w:rPr>
        <w:t>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w:t>
      </w:r>
      <w:r>
        <w:rPr>
          <w:rFonts w:eastAsia="Calibri" w:cs="Times New Roman"/>
          <w:szCs w:val="28"/>
          <w:lang w:eastAsia="en-US"/>
        </w:rPr>
        <w:t>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w:t>
      </w:r>
    </w:p>
    <w:p w:rsidR="00D503E8" w:rsidRDefault="0020456E">
      <w:pPr>
        <w:spacing w:after="0" w:line="240" w:lineRule="auto"/>
        <w:ind w:right="-1" w:firstLine="709"/>
        <w:jc w:val="both"/>
        <w:rPr>
          <w:rFonts w:eastAsia="№Е" w:cs="Times New Roman"/>
          <w:b/>
          <w:bCs/>
          <w:i/>
          <w:iCs/>
          <w:szCs w:val="28"/>
          <w:lang w:eastAsia="en-US"/>
        </w:rPr>
      </w:pPr>
      <w:r>
        <w:rPr>
          <w:rFonts w:eastAsia="№Е" w:cs="Times New Roman"/>
          <w:b/>
          <w:bCs/>
          <w:i/>
          <w:iCs/>
          <w:szCs w:val="28"/>
          <w:lang w:eastAsia="en-US"/>
        </w:rPr>
        <w:t>Работа с классным коллективом: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интересных и полезных для личностного развития обучающегося совместных дел (познавательной, т</w:t>
      </w:r>
      <w:r>
        <w:rPr>
          <w:szCs w:val="28"/>
        </w:rPr>
        <w:t>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w:t>
      </w:r>
      <w:r>
        <w:rPr>
          <w:szCs w:val="28"/>
        </w:rPr>
        <w:t xml:space="preserve">ить доверительные отношения с обучающимися класса, стать для них значимым взрослым, задающим образцы поведения в обществе;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проведение классных часов как часов плодотворного и доверительного общения педагогического работника и обучающихся, основанных на пр</w:t>
      </w:r>
      <w:r>
        <w:rPr>
          <w:szCs w:val="28"/>
        </w:rPr>
        <w:t xml:space="preserve">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спло</w:t>
      </w:r>
      <w:r>
        <w:rPr>
          <w:szCs w:val="28"/>
        </w:rPr>
        <w:t>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w:t>
      </w:r>
      <w:r>
        <w:rPr>
          <w:szCs w:val="28"/>
        </w:rPr>
        <w:t xml:space="preserve">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выработка совместно с обучающимися правил класса, помогающих</w:t>
      </w:r>
      <w:r>
        <w:rPr>
          <w:szCs w:val="28"/>
        </w:rPr>
        <w:t xml:space="preserve"> обучающимся с ЗПР освоить нормы и правила общения, которым они должны следовать в образовательной организации;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профилактика негативных проявлений у обучающихся с ЗПР, формирование отрицательного отношения к противоправному поведению.</w:t>
      </w:r>
    </w:p>
    <w:p w:rsidR="00D503E8" w:rsidRDefault="0020456E">
      <w:pPr>
        <w:spacing w:after="0" w:line="240" w:lineRule="auto"/>
        <w:ind w:right="-1" w:firstLine="709"/>
        <w:jc w:val="both"/>
        <w:rPr>
          <w:rFonts w:eastAsia="№Е" w:cs="Times New Roman"/>
          <w:b/>
          <w:bCs/>
          <w:i/>
          <w:iCs/>
          <w:szCs w:val="28"/>
          <w:lang w:eastAsia="en-US"/>
        </w:rPr>
      </w:pPr>
      <w:r>
        <w:rPr>
          <w:rFonts w:eastAsia="№Е" w:cs="Times New Roman"/>
          <w:b/>
          <w:bCs/>
          <w:i/>
          <w:iCs/>
          <w:szCs w:val="28"/>
          <w:lang w:eastAsia="en-US"/>
        </w:rPr>
        <w:t>Индивидуальная работа с обучающимися: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изучение особенностей личностного развития обучающихся с ЗПР через наблюдение за их поведением </w:t>
      </w:r>
      <w:r>
        <w:rPr>
          <w:szCs w:val="28"/>
        </w:rPr>
        <w:t>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w:t>
      </w:r>
      <w:r>
        <w:rPr>
          <w:szCs w:val="28"/>
        </w:rPr>
        <w:t>ями) обучающихся, учителями-предметниками, педагогом-психологом;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w:t>
      </w:r>
      <w:r>
        <w:rPr>
          <w:szCs w:val="28"/>
        </w:rPr>
        <w:t>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позитивного самоотношения, целостного образа Я как основы адекватной самооценки обучаю</w:t>
      </w:r>
      <w:r>
        <w:rPr>
          <w:szCs w:val="28"/>
        </w:rPr>
        <w:t>щегося с ЗПР в специально создаваемых педагогических ситуациях, тренингах, деловых играх;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коммуникативных умений и навыков у обучающихся </w:t>
      </w:r>
      <w:r>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поведения обучающегося через частн</w:t>
      </w:r>
      <w:r>
        <w:rPr>
          <w:szCs w:val="28"/>
        </w:rPr>
        <w:t>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D503E8" w:rsidRDefault="0020456E">
      <w:pPr>
        <w:tabs>
          <w:tab w:val="left" w:pos="851"/>
          <w:tab w:val="left" w:pos="1310"/>
        </w:tabs>
        <w:spacing w:after="0" w:line="240" w:lineRule="auto"/>
        <w:ind w:right="175" w:firstLine="709"/>
        <w:jc w:val="both"/>
        <w:rPr>
          <w:rFonts w:eastAsia="№Е" w:cs="Times New Roman"/>
          <w:b/>
          <w:bCs/>
          <w:i/>
          <w:iCs/>
          <w:szCs w:val="28"/>
        </w:rPr>
      </w:pPr>
      <w:r>
        <w:rPr>
          <w:rFonts w:eastAsia="№Е" w:cs="Times New Roman"/>
          <w:b/>
          <w:bCs/>
          <w:i/>
          <w:iCs/>
          <w:szCs w:val="28"/>
        </w:rPr>
        <w:t>Работа с уч</w:t>
      </w:r>
      <w:r>
        <w:rPr>
          <w:rFonts w:eastAsia="№Е" w:cs="Times New Roman"/>
          <w:b/>
          <w:bCs/>
          <w:i/>
          <w:iCs/>
          <w:szCs w:val="28"/>
        </w:rPr>
        <w:t>ителями-предметниками в классе: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w:t>
      </w:r>
      <w:r>
        <w:rPr>
          <w:szCs w:val="28"/>
        </w:rPr>
        <w:t>нфликтов между учителями-предметниками и обучающимися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привлечение учителей-предметников к участию во внутриклассных дел</w:t>
      </w:r>
      <w:r>
        <w:rPr>
          <w:szCs w:val="28"/>
        </w:rPr>
        <w:t>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привлечение учителей-предметников к участию в родительских собраниях класса для объединения усилий в деле</w:t>
      </w:r>
      <w:r>
        <w:rPr>
          <w:szCs w:val="28"/>
        </w:rPr>
        <w:t xml:space="preserve"> обучения и воспитания обучающихся.</w:t>
      </w:r>
    </w:p>
    <w:p w:rsidR="00D503E8" w:rsidRDefault="0020456E">
      <w:pPr>
        <w:tabs>
          <w:tab w:val="left" w:pos="851"/>
          <w:tab w:val="left" w:pos="1310"/>
        </w:tabs>
        <w:spacing w:after="0" w:line="240" w:lineRule="auto"/>
        <w:ind w:right="175" w:firstLine="709"/>
        <w:jc w:val="both"/>
        <w:rPr>
          <w:rFonts w:eastAsia="№Е" w:cs="Times New Roman"/>
          <w:b/>
          <w:bCs/>
          <w:i/>
          <w:iCs/>
          <w:szCs w:val="28"/>
        </w:rPr>
      </w:pPr>
      <w:r>
        <w:rPr>
          <w:rFonts w:eastAsia="№Е" w:cs="Times New Roman"/>
          <w:b/>
          <w:bCs/>
          <w:i/>
          <w:iCs/>
          <w:szCs w:val="28"/>
        </w:rPr>
        <w:t>Работа с родителями обучающихся с ЗПР или их законными представителями:</w:t>
      </w:r>
    </w:p>
    <w:p w:rsidR="00D503E8" w:rsidRDefault="0020456E">
      <w:pPr>
        <w:pStyle w:val="af"/>
        <w:numPr>
          <w:ilvl w:val="0"/>
          <w:numId w:val="11"/>
        </w:numPr>
        <w:tabs>
          <w:tab w:val="left" w:pos="993"/>
        </w:tabs>
        <w:spacing w:after="0" w:line="240" w:lineRule="auto"/>
        <w:ind w:left="709" w:hanging="283"/>
        <w:jc w:val="both"/>
        <w:rPr>
          <w:szCs w:val="28"/>
        </w:rPr>
      </w:pPr>
      <w:r>
        <w:rPr>
          <w:rFonts w:eastAsia="№Е" w:cs="Times New Roman"/>
          <w:szCs w:val="28"/>
        </w:rPr>
        <w:t xml:space="preserve">регулярное информирование родителей (законных представителей) о </w:t>
      </w:r>
      <w:r>
        <w:rPr>
          <w:szCs w:val="28"/>
        </w:rPr>
        <w:t>школьных успехах и проблемах их детей, о жизни класса в целом;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разъяснение родителям</w:t>
      </w:r>
      <w:r>
        <w:rPr>
          <w:szCs w:val="28"/>
        </w:rPr>
        <w:t xml:space="preserve"> (законным представителям) индивидуальных и возрастных особенностей обучающегося с ЗПР, возможных трудностей, связанных с периодом взросления и обусловленных нарушением развития при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учителями-предметниками;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родительских собраний, происходящих в режиме обсуждения наиболее остр</w:t>
      </w:r>
      <w:r>
        <w:rPr>
          <w:szCs w:val="28"/>
        </w:rPr>
        <w:t>ых проблем обучения и воспитания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привлечение членов семей обучающихся с ЗПР </w:t>
      </w:r>
      <w:r>
        <w:rPr>
          <w:szCs w:val="28"/>
        </w:rPr>
        <w:t>к организации и проведению дел класса;</w:t>
      </w:r>
    </w:p>
    <w:p w:rsidR="00D503E8" w:rsidRDefault="0020456E">
      <w:pPr>
        <w:pStyle w:val="af"/>
        <w:numPr>
          <w:ilvl w:val="0"/>
          <w:numId w:val="11"/>
        </w:numPr>
        <w:tabs>
          <w:tab w:val="left" w:pos="993"/>
        </w:tabs>
        <w:spacing w:after="0" w:line="240" w:lineRule="auto"/>
        <w:ind w:left="709" w:hanging="283"/>
        <w:jc w:val="both"/>
        <w:rPr>
          <w:rFonts w:eastAsia="№Е" w:cs="Times New Roman"/>
          <w:b/>
          <w:bCs/>
          <w:i/>
          <w:iCs/>
          <w:szCs w:val="28"/>
        </w:rPr>
      </w:pPr>
      <w:r>
        <w:rPr>
          <w:szCs w:val="28"/>
        </w:rPr>
        <w:t>организация на базе класса семейных праздников, конкурсов, соревнований, направленных на сплочение семьи и образовательной организации</w:t>
      </w:r>
      <w:r>
        <w:rPr>
          <w:rFonts w:eastAsia="№Е" w:cs="Times New Roman"/>
          <w:szCs w:val="28"/>
        </w:rPr>
        <w:t>.</w:t>
      </w:r>
    </w:p>
    <w:p w:rsidR="00D503E8" w:rsidRDefault="00D503E8">
      <w:pPr>
        <w:spacing w:after="0" w:line="240" w:lineRule="auto"/>
        <w:ind w:right="-1" w:firstLine="709"/>
        <w:jc w:val="both"/>
        <w:rPr>
          <w:rFonts w:cs="Times New Roman"/>
          <w:b/>
          <w:szCs w:val="28"/>
        </w:rPr>
      </w:pPr>
    </w:p>
    <w:p w:rsidR="00D503E8" w:rsidRDefault="0020456E">
      <w:pPr>
        <w:spacing w:after="0" w:line="240" w:lineRule="auto"/>
        <w:ind w:right="-1" w:firstLine="709"/>
        <w:jc w:val="both"/>
        <w:rPr>
          <w:rFonts w:cs="Times New Roman"/>
          <w:b/>
          <w:szCs w:val="28"/>
        </w:rPr>
      </w:pPr>
      <w:r>
        <w:rPr>
          <w:rFonts w:cs="Times New Roman"/>
          <w:b/>
          <w:szCs w:val="28"/>
        </w:rPr>
        <w:t>Модуль «Курсы внеурочной деятельности»</w:t>
      </w:r>
    </w:p>
    <w:p w:rsidR="00D503E8" w:rsidRDefault="0020456E">
      <w:pPr>
        <w:spacing w:after="0" w:line="240" w:lineRule="auto"/>
        <w:ind w:right="-1" w:firstLine="709"/>
        <w:jc w:val="both"/>
        <w:rPr>
          <w:rFonts w:cs="Times New Roman"/>
          <w:szCs w:val="28"/>
        </w:rPr>
      </w:pPr>
      <w:r>
        <w:rPr>
          <w:rFonts w:cs="Times New Roman"/>
          <w:szCs w:val="28"/>
        </w:rPr>
        <w:t>Воспитание на занятиях школьных курсов вн</w:t>
      </w:r>
      <w:r>
        <w:rPr>
          <w:rFonts w:cs="Times New Roman"/>
          <w:szCs w:val="28"/>
        </w:rPr>
        <w:t xml:space="preserve">еурочной деятельности осуществляется преимущественно через: </w:t>
      </w:r>
    </w:p>
    <w:p w:rsidR="00D503E8" w:rsidRDefault="0020456E">
      <w:pPr>
        <w:pStyle w:val="af"/>
        <w:numPr>
          <w:ilvl w:val="0"/>
          <w:numId w:val="11"/>
        </w:numPr>
        <w:tabs>
          <w:tab w:val="left" w:pos="993"/>
        </w:tabs>
        <w:spacing w:after="0" w:line="240" w:lineRule="auto"/>
        <w:ind w:left="709" w:hanging="283"/>
        <w:jc w:val="both"/>
        <w:rPr>
          <w:szCs w:val="28"/>
        </w:rPr>
      </w:pPr>
      <w:r>
        <w:rPr>
          <w:rFonts w:cs="Times New Roman"/>
          <w:szCs w:val="28"/>
        </w:rPr>
        <w:t xml:space="preserve">вовлечение обучающихся с ЗПР в интересную и полезную для них </w:t>
      </w:r>
      <w:r>
        <w:rPr>
          <w:szCs w:val="28"/>
        </w:rPr>
        <w:t xml:space="preserve">деятельность, которая предоставит им возможность самореализоваться в ней, приобрести социально значимые знания, развить в себе важные </w:t>
      </w:r>
      <w:r>
        <w:rPr>
          <w:szCs w:val="28"/>
        </w:rPr>
        <w:t>для своего личностного развития качества, установить социально значимые отношения, получить опыт участия в социально значимых делах;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в кружках, секциях, клубах, студиях и т.п. детско-взрослых общностей, которые могли бы объединять обучающихся </w:t>
      </w:r>
      <w:r>
        <w:rPr>
          <w:szCs w:val="28"/>
        </w:rPr>
        <w:t>и педагогических работников общими позитивными эмоциями и доверительными отношениями друг к другу.</w:t>
      </w:r>
    </w:p>
    <w:p w:rsidR="00D503E8" w:rsidRDefault="0020456E">
      <w:pPr>
        <w:spacing w:after="0" w:line="240" w:lineRule="auto"/>
        <w:ind w:firstLine="709"/>
        <w:jc w:val="both"/>
        <w:rPr>
          <w:rFonts w:cs="Times New Roman"/>
          <w:i/>
          <w:szCs w:val="28"/>
        </w:rPr>
      </w:pPr>
      <w:r>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D503E8" w:rsidRDefault="0020456E">
      <w:pPr>
        <w:spacing w:after="0" w:line="240" w:lineRule="auto"/>
        <w:ind w:firstLine="709"/>
        <w:jc w:val="both"/>
        <w:rPr>
          <w:rFonts w:eastAsia="№Е" w:cs="Times New Roman"/>
          <w:b/>
          <w:i/>
          <w:szCs w:val="28"/>
        </w:rPr>
      </w:pPr>
      <w:r>
        <w:rPr>
          <w:rFonts w:eastAsia="№Е" w:cs="Times New Roman"/>
          <w:b/>
          <w:i/>
          <w:szCs w:val="28"/>
        </w:rPr>
        <w:t>Познавательная деятельнос</w:t>
      </w:r>
      <w:r>
        <w:rPr>
          <w:rFonts w:eastAsia="№Е" w:cs="Times New Roman"/>
          <w:b/>
          <w:i/>
          <w:szCs w:val="28"/>
        </w:rPr>
        <w:t xml:space="preserve">ть. </w:t>
      </w:r>
    </w:p>
    <w:p w:rsidR="00D503E8" w:rsidRDefault="0020456E">
      <w:pPr>
        <w:spacing w:after="0" w:line="240" w:lineRule="auto"/>
        <w:ind w:firstLine="709"/>
        <w:jc w:val="both"/>
        <w:rPr>
          <w:rFonts w:eastAsia="№Е" w:cs="Times New Roman"/>
          <w:szCs w:val="28"/>
        </w:rPr>
      </w:pPr>
      <w:r>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w:t>
      </w:r>
      <w:r>
        <w:rPr>
          <w:rFonts w:eastAsia="№Е" w:cs="Times New Roman"/>
          <w:szCs w:val="28"/>
        </w:rPr>
        <w:t>, формирующие их гуманистическое мировоззрение и научную картину мира.</w:t>
      </w:r>
    </w:p>
    <w:p w:rsidR="00D503E8" w:rsidRDefault="0020456E">
      <w:pPr>
        <w:spacing w:after="0" w:line="240" w:lineRule="auto"/>
        <w:ind w:firstLine="709"/>
        <w:jc w:val="both"/>
        <w:rPr>
          <w:rFonts w:eastAsia="№Е" w:cs="Times New Roman"/>
          <w:szCs w:val="28"/>
        </w:rPr>
      </w:pPr>
      <w:r>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D503E8" w:rsidRDefault="0020456E">
      <w:pPr>
        <w:spacing w:after="0" w:line="240" w:lineRule="auto"/>
        <w:ind w:firstLine="709"/>
        <w:jc w:val="both"/>
        <w:rPr>
          <w:rFonts w:eastAsia="№Е" w:cs="Times New Roman"/>
          <w:b/>
          <w:i/>
          <w:szCs w:val="28"/>
        </w:rPr>
      </w:pPr>
      <w:r>
        <w:rPr>
          <w:rFonts w:eastAsia="№Е" w:cs="Times New Roman"/>
          <w:b/>
          <w:i/>
          <w:szCs w:val="28"/>
        </w:rPr>
        <w:t>Художественное творче</w:t>
      </w:r>
      <w:r>
        <w:rPr>
          <w:rFonts w:eastAsia="№Е" w:cs="Times New Roman"/>
          <w:b/>
          <w:i/>
          <w:szCs w:val="28"/>
        </w:rPr>
        <w:t>ство.</w:t>
      </w:r>
    </w:p>
    <w:p w:rsidR="00D503E8" w:rsidRDefault="0020456E">
      <w:pPr>
        <w:tabs>
          <w:tab w:val="left" w:pos="851"/>
        </w:tabs>
        <w:spacing w:after="0" w:line="240" w:lineRule="auto"/>
        <w:ind w:firstLine="709"/>
        <w:jc w:val="both"/>
        <w:rPr>
          <w:rStyle w:val="CharAttribute501"/>
          <w:rFonts w:eastAsia="№Е" w:cs="Times New Roman"/>
          <w:i w:val="0"/>
          <w:szCs w:val="28"/>
        </w:rPr>
      </w:pPr>
      <w:r>
        <w:rPr>
          <w:rFonts w:cs="Times New Roman"/>
          <w:szCs w:val="28"/>
        </w:rPr>
        <w:t>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эстетического вкуса</w:t>
      </w:r>
      <w:r>
        <w:rPr>
          <w:rFonts w:cs="Times New Roman"/>
          <w:szCs w:val="28"/>
        </w:rPr>
        <w:t xml:space="preserve"> и умения ценить прекрасное, на воспитание ценностного отношения обучающихся к культуре и их </w:t>
      </w:r>
      <w:r>
        <w:rPr>
          <w:rFonts w:eastAsia="№Е" w:cs="Times New Roman"/>
          <w:szCs w:val="28"/>
        </w:rPr>
        <w:t xml:space="preserve">общее духовно-нравственное развитие. </w:t>
      </w:r>
    </w:p>
    <w:p w:rsidR="00D503E8" w:rsidRDefault="0020456E">
      <w:pPr>
        <w:tabs>
          <w:tab w:val="left" w:pos="851"/>
        </w:tabs>
        <w:spacing w:after="0" w:line="240" w:lineRule="auto"/>
        <w:ind w:firstLine="709"/>
        <w:jc w:val="both"/>
        <w:rPr>
          <w:rStyle w:val="CharAttribute3"/>
          <w:rFonts w:hAnsi="Times New Roman" w:cs="Times New Roman"/>
          <w:szCs w:val="28"/>
        </w:rPr>
      </w:pPr>
      <w:r>
        <w:rPr>
          <w:rStyle w:val="CharAttribute501"/>
          <w:rFonts w:eastAsia="№Е" w:cs="Times New Roman"/>
          <w:b/>
          <w:szCs w:val="28"/>
          <w:u w:val="none"/>
        </w:rPr>
        <w:t>Проблемно-ценностное общение.</w:t>
      </w:r>
      <w:r>
        <w:rPr>
          <w:rStyle w:val="CharAttribute3"/>
          <w:rFonts w:hAnsi="Times New Roman" w:cs="Times New Roman"/>
          <w:szCs w:val="28"/>
        </w:rPr>
        <w:t xml:space="preserve"> </w:t>
      </w:r>
    </w:p>
    <w:p w:rsidR="00D503E8" w:rsidRDefault="0020456E">
      <w:pPr>
        <w:tabs>
          <w:tab w:val="left" w:pos="851"/>
        </w:tabs>
        <w:spacing w:after="0" w:line="240" w:lineRule="auto"/>
        <w:ind w:firstLine="709"/>
        <w:jc w:val="both"/>
        <w:rPr>
          <w:rFonts w:cs="Times New Roman"/>
          <w:szCs w:val="28"/>
        </w:rPr>
      </w:pPr>
      <w:r>
        <w:rPr>
          <w:rFonts w:cs="Times New Roman"/>
          <w:szCs w:val="28"/>
        </w:rPr>
        <w:t>Курсы внеурочной деятельности, направленные на развитие коммуникативных компетенций обучающихс</w:t>
      </w:r>
      <w:r>
        <w:rPr>
          <w:rFonts w:cs="Times New Roman"/>
          <w:szCs w:val="28"/>
        </w:rPr>
        <w:t xml:space="preserve">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Pr>
          <w:rStyle w:val="CharAttribute3"/>
          <w:rFonts w:hAnsi="Times New Roman" w:cs="Times New Roman"/>
          <w:szCs w:val="28"/>
        </w:rPr>
        <w:t>разнообразию взглядов людей.</w:t>
      </w:r>
    </w:p>
    <w:p w:rsidR="00D503E8" w:rsidRDefault="0020456E">
      <w:pPr>
        <w:tabs>
          <w:tab w:val="left" w:pos="851"/>
        </w:tabs>
        <w:spacing w:after="0" w:line="240" w:lineRule="auto"/>
        <w:ind w:firstLine="709"/>
        <w:jc w:val="both"/>
        <w:rPr>
          <w:rFonts w:cs="Times New Roman"/>
          <w:szCs w:val="28"/>
        </w:rPr>
      </w:pPr>
      <w:r>
        <w:rPr>
          <w:rFonts w:cs="Times New Roman"/>
          <w:szCs w:val="28"/>
        </w:rPr>
        <w:t>Коррекционная направленность включает моделирование социально приемлемых с</w:t>
      </w:r>
      <w:r>
        <w:rPr>
          <w:rFonts w:cs="Times New Roman"/>
          <w:szCs w:val="28"/>
        </w:rPr>
        <w:t>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D503E8" w:rsidRDefault="0020456E">
      <w:pPr>
        <w:tabs>
          <w:tab w:val="left" w:pos="851"/>
        </w:tabs>
        <w:spacing w:after="0" w:line="240" w:lineRule="auto"/>
        <w:ind w:firstLine="709"/>
        <w:jc w:val="both"/>
        <w:rPr>
          <w:rStyle w:val="CharAttribute501"/>
          <w:rFonts w:eastAsia="№Е" w:cs="Times New Roman"/>
          <w:b/>
          <w:i w:val="0"/>
          <w:szCs w:val="28"/>
          <w:u w:val="none"/>
        </w:rPr>
      </w:pPr>
      <w:r>
        <w:rPr>
          <w:rStyle w:val="CharAttribute501"/>
          <w:rFonts w:eastAsia="№Е" w:cs="Times New Roman"/>
          <w:b/>
          <w:szCs w:val="28"/>
          <w:u w:val="none"/>
        </w:rPr>
        <w:t>Туристско-краеведческая деятельность.</w:t>
      </w:r>
    </w:p>
    <w:p w:rsidR="00D503E8" w:rsidRDefault="0020456E">
      <w:pPr>
        <w:tabs>
          <w:tab w:val="left" w:pos="851"/>
        </w:tabs>
        <w:spacing w:after="0" w:line="240" w:lineRule="auto"/>
        <w:ind w:firstLine="709"/>
        <w:jc w:val="both"/>
        <w:rPr>
          <w:rStyle w:val="CharAttribute501"/>
          <w:rFonts w:eastAsia="№Е" w:cs="Times New Roman"/>
          <w:i w:val="0"/>
          <w:szCs w:val="28"/>
        </w:rPr>
      </w:pPr>
      <w:r>
        <w:rPr>
          <w:rFonts w:cs="Times New Roman"/>
          <w:szCs w:val="28"/>
        </w:rPr>
        <w:t xml:space="preserve">Курсы внеурочной деятельности, направленные </w:t>
      </w:r>
      <w:r>
        <w:rPr>
          <w:rFonts w:eastAsia="№Е" w:cs="Times New Roman"/>
          <w:szCs w:val="28"/>
        </w:rPr>
        <w:t xml:space="preserve">на воспитание у обучающихся с ЗПР любви к своему краю, его истории, культуре, природе, </w:t>
      </w:r>
      <w:r>
        <w:rPr>
          <w:rFonts w:cs="Times New Roman"/>
          <w:szCs w:val="28"/>
        </w:rPr>
        <w:t>накопление разнообразных впечатлений, формирование потребности получать эти впечатления (на экскурсиях, прогулках, в путешест</w:t>
      </w:r>
      <w:r>
        <w:rPr>
          <w:rFonts w:cs="Times New Roman"/>
          <w:szCs w:val="28"/>
        </w:rPr>
        <w:t xml:space="preserve">виях) и делиться ими, </w:t>
      </w:r>
      <w:r>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D503E8" w:rsidRDefault="0020456E">
      <w:pPr>
        <w:tabs>
          <w:tab w:val="left" w:pos="851"/>
        </w:tabs>
        <w:spacing w:after="0" w:line="240" w:lineRule="auto"/>
        <w:ind w:firstLine="709"/>
        <w:jc w:val="both"/>
        <w:rPr>
          <w:rStyle w:val="CharAttribute501"/>
          <w:rFonts w:eastAsia="№Е" w:cs="Times New Roman"/>
          <w:b/>
          <w:szCs w:val="28"/>
          <w:u w:val="none"/>
        </w:rPr>
      </w:pPr>
      <w:r>
        <w:rPr>
          <w:rStyle w:val="CharAttribute501"/>
          <w:rFonts w:eastAsia="№Е" w:cs="Times New Roman"/>
          <w:b/>
          <w:szCs w:val="28"/>
          <w:u w:val="none"/>
        </w:rPr>
        <w:t xml:space="preserve">Спортивно-оздоровительная деятельность. </w:t>
      </w:r>
    </w:p>
    <w:p w:rsidR="00D503E8" w:rsidRDefault="0020456E">
      <w:pPr>
        <w:tabs>
          <w:tab w:val="left" w:pos="851"/>
        </w:tabs>
        <w:spacing w:after="0" w:line="240" w:lineRule="auto"/>
        <w:ind w:firstLine="709"/>
        <w:jc w:val="both"/>
        <w:rPr>
          <w:rStyle w:val="CharAttribute501"/>
          <w:rFonts w:eastAsia="№Е" w:cs="Times New Roman"/>
          <w:i w:val="0"/>
          <w:szCs w:val="28"/>
        </w:rPr>
      </w:pPr>
      <w:r>
        <w:rPr>
          <w:rFonts w:cs="Times New Roman"/>
          <w:szCs w:val="28"/>
        </w:rPr>
        <w:t xml:space="preserve">Курсы внеурочной деятельности, направленные </w:t>
      </w:r>
      <w:r>
        <w:rPr>
          <w:rFonts w:eastAsia="№Е" w:cs="Times New Roman"/>
          <w:szCs w:val="28"/>
        </w:rPr>
        <w:t>на физическое развитие обучающихся</w:t>
      </w:r>
      <w:r>
        <w:rPr>
          <w:rFonts w:eastAsia="№Е" w:cs="Times New Roman"/>
          <w:szCs w:val="28"/>
        </w:rPr>
        <w:t xml:space="preserve">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503E8" w:rsidRDefault="0020456E">
      <w:pPr>
        <w:tabs>
          <w:tab w:val="left" w:pos="851"/>
        </w:tabs>
        <w:spacing w:after="0" w:line="240" w:lineRule="auto"/>
        <w:ind w:firstLine="709"/>
        <w:jc w:val="both"/>
        <w:rPr>
          <w:rFonts w:eastAsia="№Е" w:cs="Times New Roman"/>
          <w:szCs w:val="28"/>
        </w:rPr>
      </w:pPr>
      <w:r>
        <w:rPr>
          <w:rFonts w:eastAsia="№Е" w:cs="Times New Roman"/>
          <w:szCs w:val="28"/>
        </w:rPr>
        <w:t>Коррекционная направленность включает специальную работу, направленную на раз</w:t>
      </w:r>
      <w:r>
        <w:rPr>
          <w:rFonts w:eastAsia="№Е" w:cs="Times New Roman"/>
          <w:szCs w:val="28"/>
        </w:rPr>
        <w:t>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D503E8" w:rsidRDefault="0020456E">
      <w:pPr>
        <w:tabs>
          <w:tab w:val="left" w:pos="851"/>
        </w:tabs>
        <w:spacing w:after="0" w:line="240" w:lineRule="auto"/>
        <w:ind w:firstLine="709"/>
        <w:jc w:val="both"/>
        <w:rPr>
          <w:rStyle w:val="CharAttribute501"/>
          <w:rFonts w:eastAsia="№Е" w:cs="Times New Roman"/>
          <w:b/>
          <w:szCs w:val="28"/>
          <w:u w:val="none"/>
        </w:rPr>
      </w:pPr>
      <w:r>
        <w:rPr>
          <w:rStyle w:val="CharAttribute501"/>
          <w:rFonts w:eastAsia="№Е" w:cs="Times New Roman"/>
          <w:b/>
          <w:szCs w:val="28"/>
          <w:u w:val="none"/>
        </w:rPr>
        <w:t xml:space="preserve">Трудовая деятельность. </w:t>
      </w:r>
    </w:p>
    <w:p w:rsidR="00D503E8" w:rsidRDefault="0020456E">
      <w:pPr>
        <w:tabs>
          <w:tab w:val="left" w:pos="851"/>
        </w:tabs>
        <w:spacing w:after="0" w:line="240" w:lineRule="auto"/>
        <w:ind w:firstLine="709"/>
        <w:jc w:val="both"/>
        <w:rPr>
          <w:rFonts w:eastAsia="№Е" w:cs="Times New Roman"/>
          <w:szCs w:val="28"/>
        </w:rPr>
      </w:pPr>
      <w:r>
        <w:rPr>
          <w:rFonts w:cs="Times New Roman"/>
          <w:szCs w:val="28"/>
        </w:rPr>
        <w:t xml:space="preserve">Курсы внеурочной деятельности, направленные </w:t>
      </w:r>
      <w:r>
        <w:rPr>
          <w:rFonts w:eastAsia="№Е" w:cs="Times New Roman"/>
          <w:szCs w:val="28"/>
        </w:rPr>
        <w:t>на развитие творческих спо</w:t>
      </w:r>
      <w:r>
        <w:rPr>
          <w:rFonts w:eastAsia="№Е" w:cs="Times New Roman"/>
          <w:szCs w:val="28"/>
        </w:rPr>
        <w:t>собностей обучающихся с ЗПР, воспитание у них трудолюбия и уважительного отношения к физическому труду.</w:t>
      </w:r>
    </w:p>
    <w:p w:rsidR="00D503E8" w:rsidRDefault="0020456E">
      <w:pPr>
        <w:tabs>
          <w:tab w:val="left" w:pos="851"/>
        </w:tabs>
        <w:spacing w:after="0" w:line="240" w:lineRule="auto"/>
        <w:ind w:firstLine="709"/>
        <w:jc w:val="both"/>
        <w:rPr>
          <w:rFonts w:cs="Times New Roman"/>
          <w:szCs w:val="28"/>
        </w:rPr>
      </w:pPr>
      <w:r>
        <w:rPr>
          <w:rFonts w:eastAsia="№Е" w:cs="Times New Roman"/>
          <w:b/>
          <w:i/>
          <w:szCs w:val="28"/>
        </w:rPr>
        <w:t xml:space="preserve">Игровая деятельность. </w:t>
      </w:r>
      <w:r>
        <w:rPr>
          <w:rFonts w:cs="Times New Roman"/>
          <w:szCs w:val="28"/>
        </w:rPr>
        <w:t xml:space="preserve">Курсы внеурочной деятельности, направленные </w:t>
      </w:r>
      <w:r>
        <w:rPr>
          <w:rFonts w:eastAsia="№Е" w:cs="Times New Roman"/>
          <w:szCs w:val="28"/>
        </w:rPr>
        <w:t>на раскрытие творческого, умственного и физического потенциала обучающихся с ЗПР, разв</w:t>
      </w:r>
      <w:r>
        <w:rPr>
          <w:rFonts w:eastAsia="№Е" w:cs="Times New Roman"/>
          <w:szCs w:val="28"/>
        </w:rPr>
        <w:t xml:space="preserve">итие у них навыков конструктивного общения, умений работать в команде. </w:t>
      </w:r>
      <w:r>
        <w:rPr>
          <w:rFonts w:cs="Times New Roman"/>
          <w:szCs w:val="28"/>
          <w:vertAlign w:val="superscript"/>
        </w:rPr>
        <w:t xml:space="preserve"> </w:t>
      </w:r>
    </w:p>
    <w:p w:rsidR="00D503E8" w:rsidRDefault="00D503E8">
      <w:pPr>
        <w:spacing w:after="0" w:line="240" w:lineRule="auto"/>
        <w:ind w:right="-1" w:firstLine="709"/>
        <w:jc w:val="both"/>
        <w:rPr>
          <w:rFonts w:cs="Times New Roman"/>
          <w:b/>
          <w:szCs w:val="28"/>
        </w:rPr>
      </w:pPr>
    </w:p>
    <w:p w:rsidR="00D503E8" w:rsidRDefault="0020456E">
      <w:pPr>
        <w:spacing w:after="0" w:line="240" w:lineRule="auto"/>
        <w:ind w:right="-1" w:firstLine="709"/>
        <w:jc w:val="both"/>
        <w:rPr>
          <w:rFonts w:cs="Times New Roman"/>
          <w:b/>
          <w:szCs w:val="28"/>
        </w:rPr>
      </w:pPr>
      <w:r>
        <w:rPr>
          <w:rFonts w:cs="Times New Roman"/>
          <w:b/>
          <w:szCs w:val="28"/>
        </w:rPr>
        <w:t>Модуль «Школьный урок»</w:t>
      </w:r>
    </w:p>
    <w:p w:rsidR="00D503E8" w:rsidRDefault="0020456E">
      <w:pPr>
        <w:spacing w:after="0" w:line="240" w:lineRule="auto"/>
        <w:ind w:right="-1" w:firstLine="709"/>
        <w:jc w:val="both"/>
        <w:rPr>
          <w:rFonts w:cs="Times New Roman"/>
          <w:i/>
          <w:szCs w:val="28"/>
        </w:rPr>
      </w:pPr>
      <w:r>
        <w:rPr>
          <w:rFonts w:eastAsia="№Е" w:cs="Times New Roman"/>
          <w:szCs w:val="28"/>
        </w:rPr>
        <w:t xml:space="preserve">Реализация </w:t>
      </w:r>
      <w:r>
        <w:rPr>
          <w:rFonts w:cs="Times New Roman"/>
          <w:szCs w:val="28"/>
        </w:rPr>
        <w:t>педагогическими работниками</w:t>
      </w:r>
      <w:r>
        <w:rPr>
          <w:rFonts w:eastAsia="№Е" w:cs="Times New Roman"/>
          <w:szCs w:val="28"/>
        </w:rPr>
        <w:t xml:space="preserve"> воспитательного потенциала урока предполагает следующее: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установление доверительных отношений ме</w:t>
      </w:r>
      <w:r>
        <w:rPr>
          <w:szCs w:val="28"/>
        </w:rPr>
        <w:t>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привлечение внимания обучающихся с ЗПР к ценно</w:t>
      </w:r>
      <w:r>
        <w:rPr>
          <w:szCs w:val="28"/>
        </w:rPr>
        <w:t xml:space="preserve">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использование вос</w:t>
      </w:r>
      <w:r>
        <w:rPr>
          <w:szCs w:val="28"/>
        </w:rPr>
        <w:t>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w:t>
      </w:r>
      <w:r>
        <w:rPr>
          <w:szCs w:val="28"/>
        </w:rPr>
        <w:t>ждения в классе;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w:t>
      </w:r>
      <w:r>
        <w:rPr>
          <w:szCs w:val="28"/>
        </w:rPr>
        <w:t xml:space="preserve">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включение в урок игровых процедур, котор</w:t>
      </w:r>
      <w:r>
        <w:rPr>
          <w:szCs w:val="28"/>
        </w:rPr>
        <w:t xml:space="preserve">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шефства мотивированных и эрудированных обучающихся</w:t>
      </w:r>
      <w:r>
        <w:rPr>
          <w:szCs w:val="28"/>
        </w:rPr>
        <w:t xml:space="preserve"> над одноклассниками с ЗПР, дающего обучающимся социально значимый опыт сотрудничества и взаимной помощи;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w:t>
      </w:r>
      <w:r>
        <w:rPr>
          <w:szCs w:val="28"/>
        </w:rPr>
        <w:t>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 в работах других исследователей, навык</w:t>
      </w:r>
      <w:r>
        <w:rPr>
          <w:szCs w:val="28"/>
        </w:rPr>
        <w:t xml:space="preserve"> публичного выступления перед аудиторией, аргументирования и отстаивания своей точки зрения.</w:t>
      </w:r>
    </w:p>
    <w:p w:rsidR="00D503E8" w:rsidRDefault="00D503E8">
      <w:pPr>
        <w:spacing w:after="0" w:line="240" w:lineRule="auto"/>
        <w:ind w:right="-1" w:firstLine="709"/>
        <w:jc w:val="both"/>
        <w:rPr>
          <w:rFonts w:cs="Times New Roman"/>
          <w:b/>
          <w:iCs/>
          <w:szCs w:val="28"/>
        </w:rPr>
      </w:pPr>
    </w:p>
    <w:p w:rsidR="00D503E8" w:rsidRDefault="0020456E">
      <w:pPr>
        <w:spacing w:after="0" w:line="240" w:lineRule="auto"/>
        <w:ind w:right="-1" w:firstLine="709"/>
        <w:jc w:val="both"/>
        <w:rPr>
          <w:rFonts w:cs="Times New Roman"/>
          <w:b/>
          <w:iCs/>
          <w:szCs w:val="28"/>
        </w:rPr>
      </w:pPr>
      <w:r>
        <w:rPr>
          <w:rFonts w:cs="Times New Roman"/>
          <w:b/>
          <w:iCs/>
          <w:szCs w:val="28"/>
        </w:rPr>
        <w:t>Модуль «Самоуправление»</w:t>
      </w:r>
    </w:p>
    <w:p w:rsidR="00D503E8" w:rsidRDefault="0020456E">
      <w:pPr>
        <w:spacing w:after="0" w:line="240" w:lineRule="auto"/>
        <w:ind w:right="-1" w:firstLine="709"/>
        <w:jc w:val="both"/>
        <w:rPr>
          <w:rFonts w:cs="Times New Roman"/>
          <w:i/>
          <w:szCs w:val="28"/>
        </w:rPr>
      </w:pPr>
      <w:r>
        <w:rPr>
          <w:rFonts w:eastAsia="№Е" w:cs="Times New Roman"/>
          <w:szCs w:val="28"/>
        </w:rPr>
        <w:t xml:space="preserve">Поддержка детского </w:t>
      </w:r>
      <w:r>
        <w:rPr>
          <w:rFonts w:cs="Times New Roman"/>
          <w:szCs w:val="28"/>
        </w:rPr>
        <w:t>самоуправления в образовательной организации позволяет воспитывать у обучающихся с ЗПР инициативность, самостоятельност</w:t>
      </w:r>
      <w:r>
        <w:rPr>
          <w:rFonts w:cs="Times New Roman"/>
          <w:szCs w:val="28"/>
        </w:rPr>
        <w:t>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 к взрослой жизни. Детское самоуправление в образовательной организации осуществляется следу</w:t>
      </w:r>
      <w:r>
        <w:rPr>
          <w:rFonts w:cs="Times New Roman"/>
          <w:szCs w:val="28"/>
        </w:rPr>
        <w:t>ющим образом:</w:t>
      </w:r>
    </w:p>
    <w:p w:rsidR="00D503E8" w:rsidRDefault="0020456E">
      <w:pPr>
        <w:tabs>
          <w:tab w:val="left" w:pos="851"/>
        </w:tabs>
        <w:spacing w:after="0" w:line="240" w:lineRule="auto"/>
        <w:ind w:firstLine="709"/>
        <w:jc w:val="both"/>
        <w:rPr>
          <w:rFonts w:cs="Times New Roman"/>
          <w:b/>
          <w:i/>
          <w:szCs w:val="28"/>
        </w:rPr>
      </w:pPr>
      <w:r>
        <w:rPr>
          <w:rFonts w:cs="Times New Roman"/>
          <w:b/>
          <w:i/>
          <w:szCs w:val="28"/>
        </w:rPr>
        <w:t>На уровне школы: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работу постоянно действующего школьного актива, инициирующего и ор</w:t>
      </w:r>
      <w:r>
        <w:rPr>
          <w:szCs w:val="28"/>
        </w:rPr>
        <w:t>ганизующего проведение личностно значимых для обучающихся событий (соревнований, конкурсов, фестивалей, флешмобов и т.п.);</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через деятельность творческих советов дела, отвечающих за проведение тех или иных конкретных мероприятий, праздников, вечеров, акций </w:t>
      </w:r>
      <w:r>
        <w:rPr>
          <w:szCs w:val="28"/>
        </w:rPr>
        <w:t>и т.п.;</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D503E8" w:rsidRDefault="0020456E">
      <w:pPr>
        <w:tabs>
          <w:tab w:val="left" w:pos="851"/>
        </w:tabs>
        <w:spacing w:after="0" w:line="240" w:lineRule="auto"/>
        <w:ind w:firstLine="709"/>
        <w:jc w:val="both"/>
        <w:rPr>
          <w:rFonts w:cs="Times New Roman"/>
          <w:bCs/>
          <w:i/>
          <w:szCs w:val="28"/>
        </w:rPr>
      </w:pPr>
      <w:r>
        <w:rPr>
          <w:rFonts w:cs="Times New Roman"/>
          <w:b/>
          <w:i/>
          <w:szCs w:val="28"/>
        </w:rPr>
        <w:t>На уровне классов</w:t>
      </w:r>
      <w:r>
        <w:rPr>
          <w:rFonts w:cs="Times New Roman"/>
          <w:bCs/>
          <w:i/>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деятельность выборных по инициативе и пре</w:t>
      </w:r>
      <w:r>
        <w:rPr>
          <w:szCs w:val="28"/>
        </w:rPr>
        <w:t>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деятельность выборных органов самоуправления, отв</w:t>
      </w:r>
      <w:r>
        <w:rPr>
          <w:szCs w:val="28"/>
        </w:rPr>
        <w:t>ечающих за различные направления работы класса;</w:t>
      </w:r>
    </w:p>
    <w:p w:rsidR="00D503E8" w:rsidRDefault="0020456E">
      <w:pPr>
        <w:pStyle w:val="af"/>
        <w:numPr>
          <w:ilvl w:val="0"/>
          <w:numId w:val="11"/>
        </w:numPr>
        <w:tabs>
          <w:tab w:val="left" w:pos="993"/>
        </w:tabs>
        <w:spacing w:after="0" w:line="240" w:lineRule="auto"/>
        <w:ind w:left="709" w:hanging="283"/>
        <w:jc w:val="both"/>
        <w:rPr>
          <w:rFonts w:cs="Times New Roman"/>
          <w:bCs/>
          <w:i/>
          <w:szCs w:val="28"/>
        </w:rPr>
      </w:pPr>
      <w:r>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Pr>
          <w:rFonts w:eastAsia="Calibri" w:cs="Times New Roman"/>
          <w:szCs w:val="28"/>
        </w:rPr>
        <w:t xml:space="preserve"> систему распределяемых среди участников ответственных должностей.</w:t>
      </w:r>
    </w:p>
    <w:p w:rsidR="00D503E8" w:rsidRDefault="0020456E">
      <w:pPr>
        <w:spacing w:after="0" w:line="240" w:lineRule="auto"/>
        <w:ind w:firstLine="709"/>
        <w:jc w:val="both"/>
        <w:rPr>
          <w:rFonts w:eastAsia="№Е" w:cs="Times New Roman"/>
          <w:b/>
          <w:bCs/>
          <w:iCs/>
          <w:szCs w:val="28"/>
          <w:u w:val="single"/>
        </w:rPr>
      </w:pPr>
      <w:r>
        <w:rPr>
          <w:rFonts w:cs="Times New Roman"/>
          <w:b/>
          <w:bCs/>
          <w:i/>
          <w:iCs/>
          <w:szCs w:val="28"/>
        </w:rPr>
        <w:t xml:space="preserve">На </w:t>
      </w:r>
      <w:r>
        <w:rPr>
          <w:rFonts w:cs="Times New Roman"/>
          <w:b/>
          <w:bCs/>
          <w:i/>
          <w:iCs/>
          <w:szCs w:val="28"/>
        </w:rPr>
        <w:t>индивидуальном уровне:</w:t>
      </w:r>
      <w:r>
        <w:rPr>
          <w:rFonts w:eastAsia="№Е" w:cs="Times New Roman"/>
          <w:b/>
          <w:bCs/>
          <w:i/>
          <w:iCs/>
          <w:szCs w:val="28"/>
          <w:u w:val="single"/>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вовлечение обучающихся с ЗПР в планирование, организацию, проведение и анализ общешкольных и внутриклассных дел;</w:t>
      </w:r>
    </w:p>
    <w:p w:rsidR="00D503E8" w:rsidRDefault="0020456E">
      <w:pPr>
        <w:pStyle w:val="af"/>
        <w:numPr>
          <w:ilvl w:val="0"/>
          <w:numId w:val="11"/>
        </w:numPr>
        <w:tabs>
          <w:tab w:val="left" w:pos="993"/>
        </w:tabs>
        <w:spacing w:after="0" w:line="240" w:lineRule="auto"/>
        <w:ind w:left="709" w:hanging="283"/>
        <w:jc w:val="both"/>
        <w:rPr>
          <w:rFonts w:eastAsia="№Е" w:cs="Times New Roman"/>
          <w:b/>
          <w:bCs/>
          <w:iCs/>
          <w:szCs w:val="28"/>
          <w:u w:val="single"/>
        </w:rPr>
      </w:pPr>
      <w:r>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Pr>
          <w:rFonts w:cs="Times New Roman"/>
          <w:iCs/>
          <w:szCs w:val="28"/>
        </w:rPr>
        <w:t xml:space="preserve"> растениями и т.п.</w:t>
      </w:r>
    </w:p>
    <w:p w:rsidR="00D503E8" w:rsidRDefault="00D503E8">
      <w:pPr>
        <w:tabs>
          <w:tab w:val="left" w:pos="851"/>
        </w:tabs>
        <w:spacing w:after="0" w:line="240" w:lineRule="auto"/>
        <w:ind w:firstLine="709"/>
        <w:jc w:val="both"/>
        <w:rPr>
          <w:rFonts w:cs="Times New Roman"/>
          <w:b/>
          <w:iCs/>
          <w:szCs w:val="28"/>
        </w:rPr>
      </w:pPr>
    </w:p>
    <w:p w:rsidR="00D503E8" w:rsidRDefault="0020456E">
      <w:pPr>
        <w:tabs>
          <w:tab w:val="left" w:pos="851"/>
        </w:tabs>
        <w:spacing w:after="0" w:line="240" w:lineRule="auto"/>
        <w:ind w:firstLine="709"/>
        <w:jc w:val="both"/>
        <w:rPr>
          <w:rFonts w:cs="Times New Roman"/>
          <w:b/>
          <w:iCs/>
          <w:szCs w:val="28"/>
        </w:rPr>
      </w:pPr>
      <w:r>
        <w:rPr>
          <w:rFonts w:cs="Times New Roman"/>
          <w:b/>
          <w:iCs/>
          <w:szCs w:val="28"/>
        </w:rPr>
        <w:t>Модуль «Детские общественные объединения»</w:t>
      </w:r>
    </w:p>
    <w:p w:rsidR="00D503E8" w:rsidRDefault="0020456E">
      <w:pPr>
        <w:spacing w:after="0" w:line="240" w:lineRule="auto"/>
        <w:ind w:firstLine="709"/>
        <w:jc w:val="both"/>
        <w:rPr>
          <w:rFonts w:eastAsia="Calibri" w:cs="Times New Roman"/>
          <w:szCs w:val="28"/>
        </w:rPr>
      </w:pPr>
      <w:r>
        <w:rPr>
          <w:rFonts w:eastAsia="Calibri" w:cs="Times New Roman"/>
          <w:szCs w:val="28"/>
        </w:rPr>
        <w:t>Действующее на базе</w:t>
      </w:r>
      <w:r>
        <w:rPr>
          <w:rFonts w:cs="Times New Roman"/>
          <w:szCs w:val="28"/>
        </w:rPr>
        <w:t xml:space="preserve"> образовательной организации </w:t>
      </w:r>
      <w:r>
        <w:rPr>
          <w:rFonts w:eastAsia="Calibri" w:cs="Times New Roman"/>
          <w:szCs w:val="28"/>
        </w:rPr>
        <w:t>детское общес</w:t>
      </w:r>
      <w:r>
        <w:rPr>
          <w:rFonts w:eastAsia="Calibri" w:cs="Times New Roman"/>
          <w:szCs w:val="28"/>
        </w:rPr>
        <w:t xml:space="preserve">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D503E8" w:rsidRDefault="0020456E">
      <w:pPr>
        <w:spacing w:after="0" w:line="240" w:lineRule="auto"/>
        <w:ind w:firstLine="709"/>
        <w:jc w:val="both"/>
        <w:rPr>
          <w:rFonts w:eastAsia="Calibri" w:cs="Times New Roman"/>
          <w:i/>
          <w:szCs w:val="28"/>
        </w:rPr>
      </w:pPr>
      <w:r>
        <w:rPr>
          <w:rFonts w:eastAsia="Calibri" w:cs="Times New Roman"/>
          <w:szCs w:val="28"/>
        </w:rPr>
        <w:t>Вос</w:t>
      </w:r>
      <w:r>
        <w:rPr>
          <w:rFonts w:eastAsia="Calibri" w:cs="Times New Roman"/>
          <w:szCs w:val="28"/>
        </w:rPr>
        <w:t>питание в детском общественном объединении осуществляется через:</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w:t>
      </w:r>
      <w:r>
        <w:rPr>
          <w:szCs w:val="28"/>
        </w:rPr>
        <w:t>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организацию общественно полезных дел, дающих обучающимся с ЗПР возможность получить важный для их личностного </w:t>
      </w:r>
      <w:r>
        <w:rPr>
          <w:szCs w:val="28"/>
        </w:rPr>
        <w:t>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w:t>
      </w:r>
      <w:r>
        <w:rPr>
          <w:szCs w:val="28"/>
        </w:rPr>
        <w:t>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w:t>
      </w:r>
      <w:r>
        <w:rPr>
          <w:szCs w:val="28"/>
        </w:rPr>
        <w:t>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интеграцию обучающихся с ЗПР в крупные детские обществ</w:t>
      </w:r>
      <w:r>
        <w:rPr>
          <w:szCs w:val="28"/>
        </w:rPr>
        <w:t>енные объединения на уровне региона, субъекта, страны (например, Российское движение школьников);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w:t>
      </w:r>
      <w:r>
        <w:rPr>
          <w:szCs w:val="28"/>
        </w:rPr>
        <w:t>л в образовательной организации и микрорайоне, совместного пения, празднования знаменательных для членов объединения событий;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лагерные сборы детского объединения, проводимые в каникулярное время;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поддержку и развитие в детском объединении его традиций и р</w:t>
      </w:r>
      <w:r>
        <w:rPr>
          <w:szCs w:val="28"/>
        </w:rPr>
        <w:t>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w:t>
      </w:r>
      <w:r>
        <w:rPr>
          <w:szCs w:val="28"/>
        </w:rPr>
        <w:t xml:space="preserve">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членов детского общественного объединения в волонтерских акциях, деятельности</w:t>
      </w:r>
      <w:r>
        <w:rPr>
          <w:szCs w:val="28"/>
        </w:rPr>
        <w:t xml:space="preserve">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D503E8" w:rsidRDefault="00D503E8">
      <w:pPr>
        <w:spacing w:after="0" w:line="240" w:lineRule="auto"/>
        <w:ind w:right="-1" w:firstLine="709"/>
        <w:jc w:val="both"/>
        <w:rPr>
          <w:rFonts w:cs="Times New Roman"/>
          <w:b/>
          <w:iCs/>
          <w:szCs w:val="28"/>
        </w:rPr>
      </w:pPr>
    </w:p>
    <w:p w:rsidR="00D503E8" w:rsidRDefault="0020456E">
      <w:pPr>
        <w:spacing w:after="0" w:line="240" w:lineRule="auto"/>
        <w:ind w:right="-1" w:firstLine="709"/>
        <w:jc w:val="both"/>
        <w:rPr>
          <w:rFonts w:cs="Times New Roman"/>
          <w:b/>
          <w:iCs/>
          <w:szCs w:val="28"/>
        </w:rPr>
      </w:pPr>
      <w:r>
        <w:rPr>
          <w:rFonts w:cs="Times New Roman"/>
          <w:b/>
          <w:iCs/>
          <w:szCs w:val="28"/>
        </w:rPr>
        <w:t xml:space="preserve">Модуль </w:t>
      </w:r>
      <w:r>
        <w:rPr>
          <w:rFonts w:cs="Times New Roman"/>
          <w:b/>
          <w:iCs/>
          <w:szCs w:val="28"/>
        </w:rPr>
        <w:t>«Экскурсии, экспедиции, походы»</w:t>
      </w:r>
    </w:p>
    <w:p w:rsidR="00D503E8" w:rsidRDefault="0020456E">
      <w:pPr>
        <w:spacing w:after="0" w:line="240" w:lineRule="auto"/>
        <w:ind w:right="-1" w:firstLine="709"/>
        <w:jc w:val="both"/>
        <w:rPr>
          <w:rFonts w:eastAsia="Calibri" w:cs="Times New Roman"/>
          <w:i/>
          <w:szCs w:val="28"/>
        </w:rPr>
      </w:pPr>
      <w:r>
        <w:rPr>
          <w:rFonts w:eastAsia="Calibri" w:cs="Times New Roman"/>
          <w:szCs w:val="28"/>
        </w:rPr>
        <w:t>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w:t>
      </w:r>
      <w:r>
        <w:rPr>
          <w:rFonts w:eastAsia="Calibri" w:cs="Times New Roman"/>
          <w:szCs w:val="28"/>
        </w:rPr>
        <w:t xml:space="preserve">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w:t>
      </w:r>
      <w:r>
        <w:rPr>
          <w:rFonts w:eastAsia="Calibri" w:cs="Times New Roman"/>
          <w:szCs w:val="28"/>
        </w:rPr>
        <w:t xml:space="preserve">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D503E8" w:rsidRDefault="0020456E">
      <w:pPr>
        <w:pStyle w:val="af"/>
        <w:numPr>
          <w:ilvl w:val="0"/>
          <w:numId w:val="11"/>
        </w:numPr>
        <w:tabs>
          <w:tab w:val="left" w:pos="993"/>
        </w:tabs>
        <w:spacing w:after="0" w:line="240" w:lineRule="auto"/>
        <w:ind w:left="709" w:hanging="283"/>
        <w:jc w:val="both"/>
        <w:rPr>
          <w:szCs w:val="28"/>
        </w:rPr>
      </w:pPr>
      <w:r>
        <w:rPr>
          <w:rFonts w:eastAsia="Calibri" w:cs="Times New Roman"/>
          <w:szCs w:val="28"/>
        </w:rPr>
        <w:t>регулярные пешие прогулк</w:t>
      </w:r>
      <w:r>
        <w:rPr>
          <w:rFonts w:eastAsia="Calibri" w:cs="Times New Roman"/>
          <w:szCs w:val="28"/>
        </w:rPr>
        <w:t xml:space="preserve">и, экскурсии или походы выходного дня, </w:t>
      </w:r>
      <w:r>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w:t>
      </w:r>
      <w:r>
        <w:rPr>
          <w:szCs w:val="28"/>
        </w:rPr>
        <w:t>ся ролей и соответствующих им заданий, например: «фотографов», «разведчиков», «гидов», «корреспондентов», «оформителей»);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литературные, исторические, биологические экспедиции, организуемые педагогическими работниками и родителями обучающихся в другие город</w:t>
      </w:r>
      <w:r>
        <w:rPr>
          <w:szCs w:val="28"/>
        </w:rPr>
        <w:t xml:space="preserve">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поисковые экспедиции – вахты памяти, органи</w:t>
      </w:r>
      <w:r>
        <w:rPr>
          <w:szCs w:val="28"/>
        </w:rPr>
        <w:t>зуемые школьным поисковым отрядом к местам боев Великой отечественной войны для поиска и захоронения останков погибших советских воинов;</w:t>
      </w:r>
    </w:p>
    <w:p w:rsidR="00D503E8" w:rsidRDefault="0020456E">
      <w:pPr>
        <w:pStyle w:val="af"/>
        <w:numPr>
          <w:ilvl w:val="0"/>
          <w:numId w:val="11"/>
        </w:numPr>
        <w:tabs>
          <w:tab w:val="left" w:pos="993"/>
        </w:tabs>
        <w:spacing w:after="0" w:line="240" w:lineRule="auto"/>
        <w:ind w:left="709" w:hanging="283"/>
        <w:jc w:val="both"/>
        <w:rPr>
          <w:rFonts w:eastAsia="Calibri" w:cs="Times New Roman"/>
          <w:szCs w:val="28"/>
        </w:rPr>
      </w:pPr>
      <w:r>
        <w:rPr>
          <w:szCs w:val="28"/>
        </w:rPr>
        <w:t xml:space="preserve">походы, организуемые совместно с организациями, реализующими дополнительные общеразвивающие программы и осуществляемые </w:t>
      </w:r>
      <w:r>
        <w:rPr>
          <w:szCs w:val="28"/>
        </w:rP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w:t>
      </w:r>
      <w:r>
        <w:rPr>
          <w:szCs w:val="28"/>
        </w:rPr>
        <w:t>е среди обучающихся основных видов работ и соответствующих им ответственных должностей</w:t>
      </w:r>
      <w:r>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D503E8" w:rsidRDefault="00D503E8">
      <w:pPr>
        <w:spacing w:after="0" w:line="240" w:lineRule="auto"/>
        <w:ind w:firstLine="709"/>
        <w:jc w:val="both"/>
        <w:rPr>
          <w:rFonts w:cs="Times New Roman"/>
          <w:b/>
          <w:iCs/>
          <w:szCs w:val="28"/>
        </w:rPr>
      </w:pPr>
    </w:p>
    <w:p w:rsidR="00D503E8" w:rsidRDefault="0020456E">
      <w:pPr>
        <w:spacing w:after="0" w:line="240" w:lineRule="auto"/>
        <w:ind w:firstLine="709"/>
        <w:jc w:val="both"/>
        <w:rPr>
          <w:rFonts w:cs="Times New Roman"/>
          <w:b/>
          <w:iCs/>
          <w:szCs w:val="28"/>
        </w:rPr>
      </w:pPr>
      <w:r>
        <w:rPr>
          <w:rFonts w:cs="Times New Roman"/>
          <w:b/>
          <w:iCs/>
          <w:szCs w:val="28"/>
        </w:rPr>
        <w:t>Модуль «Профориентация»</w:t>
      </w:r>
    </w:p>
    <w:p w:rsidR="00D503E8" w:rsidRDefault="0020456E">
      <w:pPr>
        <w:spacing w:after="0" w:line="240" w:lineRule="auto"/>
        <w:ind w:firstLine="709"/>
        <w:jc w:val="both"/>
        <w:rPr>
          <w:rFonts w:cs="Times New Roman"/>
          <w:szCs w:val="28"/>
        </w:rPr>
      </w:pPr>
      <w:r>
        <w:rPr>
          <w:rFonts w:cs="Times New Roman"/>
          <w:szCs w:val="28"/>
        </w:rPr>
        <w:t>Совместная д</w:t>
      </w:r>
      <w:r>
        <w:rPr>
          <w:rFonts w:cs="Times New Roman"/>
          <w:szCs w:val="28"/>
        </w:rPr>
        <w:t>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w:t>
      </w:r>
      <w:r>
        <w:rPr>
          <w:rFonts w:cs="Times New Roman"/>
          <w:szCs w:val="28"/>
        </w:rPr>
        <w:t>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w:t>
      </w:r>
      <w:r>
        <w:rPr>
          <w:rFonts w:cs="Times New Roman"/>
          <w:szCs w:val="28"/>
        </w:rPr>
        <w:t xml:space="preserve">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D503E8" w:rsidRDefault="0020456E">
      <w:pPr>
        <w:spacing w:after="0" w:line="240" w:lineRule="auto"/>
        <w:ind w:firstLine="709"/>
        <w:jc w:val="both"/>
        <w:rPr>
          <w:rFonts w:cs="Times New Roman"/>
          <w:szCs w:val="28"/>
        </w:rPr>
      </w:pPr>
      <w:r>
        <w:rPr>
          <w:rFonts w:cs="Times New Roman"/>
          <w:szCs w:val="28"/>
        </w:rPr>
        <w:t xml:space="preserve">Данный модуль в </w:t>
      </w:r>
      <w:r>
        <w:rPr>
          <w:rFonts w:cs="Times New Roman"/>
          <w:szCs w:val="28"/>
        </w:rPr>
        <w:t>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w:t>
      </w:r>
      <w:r>
        <w:rPr>
          <w:rFonts w:cs="Times New Roman"/>
          <w:szCs w:val="28"/>
        </w:rPr>
        <w:t>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w:t>
      </w:r>
      <w:r>
        <w:rPr>
          <w:rFonts w:cs="Times New Roman"/>
          <w:szCs w:val="28"/>
        </w:rPr>
        <w:t>бственными желаниями, возможностями и ограничениями. Обучающийся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w:t>
      </w:r>
      <w:r>
        <w:rPr>
          <w:rFonts w:cs="Times New Roman"/>
          <w:szCs w:val="28"/>
        </w:rPr>
        <w:t>ных планов, связанных с будущей профессиональной деятельностью.</w:t>
      </w:r>
    </w:p>
    <w:p w:rsidR="00D503E8" w:rsidRDefault="0020456E">
      <w:pPr>
        <w:spacing w:after="0" w:line="240" w:lineRule="auto"/>
        <w:ind w:firstLine="709"/>
        <w:jc w:val="both"/>
        <w:rPr>
          <w:rFonts w:eastAsia="№Е" w:cs="Times New Roman"/>
          <w:szCs w:val="28"/>
        </w:rPr>
      </w:pPr>
      <w:r>
        <w:rPr>
          <w:rFonts w:eastAsia="№Е" w:cs="Times New Roman"/>
          <w:szCs w:val="28"/>
        </w:rPr>
        <w:t>Эта работа осуществляется через:</w:t>
      </w:r>
    </w:p>
    <w:p w:rsidR="00D503E8" w:rsidRDefault="0020456E">
      <w:pPr>
        <w:pStyle w:val="af"/>
        <w:numPr>
          <w:ilvl w:val="0"/>
          <w:numId w:val="11"/>
        </w:numPr>
        <w:tabs>
          <w:tab w:val="left" w:pos="993"/>
        </w:tabs>
        <w:spacing w:after="0" w:line="240" w:lineRule="auto"/>
        <w:ind w:left="709" w:hanging="283"/>
        <w:jc w:val="both"/>
        <w:rPr>
          <w:szCs w:val="28"/>
        </w:rPr>
      </w:pPr>
      <w:r>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r>
        <w:rPr>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w:t>
      </w:r>
      <w:r>
        <w:rPr>
          <w:szCs w:val="28"/>
        </w:rPr>
        <w:t>атках той или иной интересной обучающимся профессиональной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посещение профориент</w:t>
      </w:r>
      <w:r>
        <w:rPr>
          <w:szCs w:val="28"/>
        </w:rPr>
        <w:t>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организация на базе пришкольного детского лагеря отдыха профориентационных </w:t>
      </w:r>
      <w:r>
        <w:rPr>
          <w:szCs w:val="28"/>
        </w:rPr>
        <w:t xml:space="preserve">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w:t>
      </w:r>
      <w:r>
        <w:rPr>
          <w:szCs w:val="28"/>
        </w:rPr>
        <w:t>себе соответствующие навыки;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индивидуальные консультации педагога-психолога для обучающихся </w:t>
      </w:r>
      <w:r>
        <w:rPr>
          <w:szCs w:val="28"/>
        </w:rPr>
        <w:t>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освоение обучающимися с ЗПР основ профессии в рамках различны</w:t>
      </w:r>
      <w:r>
        <w:rPr>
          <w:szCs w:val="28"/>
        </w:rPr>
        <w:t xml:space="preserve">х курсов по выбору, включенных в основную образовательную программу образовательной организации, или в рамках курсов дополнительного образования.  </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Модуль «Школьные медиа»</w:t>
      </w:r>
    </w:p>
    <w:p w:rsidR="00D503E8" w:rsidRDefault="0020456E">
      <w:pPr>
        <w:spacing w:after="0" w:line="240" w:lineRule="auto"/>
        <w:ind w:firstLine="709"/>
        <w:jc w:val="both"/>
        <w:rPr>
          <w:rFonts w:cs="Times New Roman"/>
          <w:i/>
          <w:szCs w:val="28"/>
        </w:rPr>
      </w:pPr>
      <w:r>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Pr>
          <w:rFonts w:cs="Times New Roman"/>
          <w:szCs w:val="28"/>
        </w:rPr>
        <w:t xml:space="preserve">развитие коммуникативной культуры обучающихся, формирование </w:t>
      </w:r>
      <w:r>
        <w:rPr>
          <w:rFonts w:cs="Times New Roman"/>
          <w:szCs w:val="28"/>
          <w:shd w:val="clear" w:color="auto" w:fill="FFFFFF"/>
        </w:rPr>
        <w:t>навыков общения и сотрудничества, поддержка тво</w:t>
      </w:r>
      <w:r>
        <w:rPr>
          <w:rFonts w:cs="Times New Roman"/>
          <w:szCs w:val="28"/>
          <w:shd w:val="clear" w:color="auto" w:fill="FFFFFF"/>
        </w:rPr>
        <w:t xml:space="preserve">рческой самореализации обучающихся. </w:t>
      </w:r>
      <w:r>
        <w:rPr>
          <w:rFonts w:eastAsia="Calibri" w:cs="Times New Roman"/>
          <w:szCs w:val="28"/>
        </w:rPr>
        <w:t>Воспитательный потенциал школьных медиа реализуется в рамках следующих видов и форм: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разновозрастный редакционный совет обучающихся и консультирующих их педагогических работников, целью которого является освещение (через</w:t>
      </w:r>
      <w:r>
        <w:rPr>
          <w:szCs w:val="28"/>
        </w:rPr>
        <w:t xml:space="preserve">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школьный медиацентр – созданная и</w:t>
      </w:r>
      <w:r>
        <w:rPr>
          <w:szCs w:val="28"/>
        </w:rPr>
        <w:t>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школьная интернет-группа – разновозр</w:t>
      </w:r>
      <w:r>
        <w:rPr>
          <w:szCs w:val="28"/>
        </w:rPr>
        <w:t>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w:t>
      </w:r>
      <w:r>
        <w:rPr>
          <w:szCs w:val="28"/>
        </w:rPr>
        <w:t>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w:t>
      </w:r>
      <w:r>
        <w:rPr>
          <w:szCs w:val="28"/>
        </w:rPr>
        <w:t xml:space="preserve"> обсуждаться значимые для образовательной организации вопросы;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w:t>
      </w:r>
      <w:r>
        <w:rPr>
          <w:szCs w:val="28"/>
        </w:rPr>
        <w:t>, патриотическое просвещение аудитории;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обучающихся (в том числе обучающихся с ЗПР) в региональных или всероссийских конкурсах школьных медиа.</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Модуль «Организация предметно-эстетической среды»</w:t>
      </w:r>
    </w:p>
    <w:p w:rsidR="00D503E8" w:rsidRDefault="0020456E">
      <w:pPr>
        <w:spacing w:after="0" w:line="240" w:lineRule="auto"/>
        <w:ind w:firstLine="709"/>
        <w:jc w:val="both"/>
        <w:rPr>
          <w:rFonts w:eastAsia="№Е" w:cs="Times New Roman"/>
          <w:szCs w:val="28"/>
        </w:rPr>
      </w:pPr>
      <w:r>
        <w:rPr>
          <w:rFonts w:eastAsia="№Е" w:cs="Times New Roman"/>
          <w:szCs w:val="28"/>
        </w:rPr>
        <w:t>Окружающая обучающегося с ЗПР предметно-эстетическая с</w:t>
      </w:r>
      <w:r>
        <w:rPr>
          <w:rFonts w:eastAsia="№Е" w:cs="Times New Roman"/>
          <w:szCs w:val="28"/>
        </w:rPr>
        <w:t xml:space="preserve">реда </w:t>
      </w:r>
      <w:r>
        <w:rPr>
          <w:rFonts w:cs="Times New Roman"/>
          <w:szCs w:val="28"/>
        </w:rPr>
        <w:t>образовательной организации</w:t>
      </w:r>
      <w:r>
        <w:rPr>
          <w:rFonts w:eastAsia="№Е" w:cs="Times New Roman"/>
          <w:szCs w:val="28"/>
        </w:rPr>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w:t>
      </w:r>
      <w:r>
        <w:rPr>
          <w:rFonts w:eastAsia="№Е" w:cs="Times New Roman"/>
          <w:szCs w:val="28"/>
        </w:rPr>
        <w:t xml:space="preserve">ые ситуации, способствует позитивному восприятию обучающимся </w:t>
      </w:r>
      <w:r>
        <w:rPr>
          <w:rFonts w:cs="Times New Roman"/>
          <w:szCs w:val="28"/>
        </w:rPr>
        <w:t>образовательной организации</w:t>
      </w:r>
      <w:r>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Pr>
          <w:rFonts w:cs="Times New Roman"/>
          <w:szCs w:val="28"/>
        </w:rPr>
        <w:t xml:space="preserve"> образовательной организации </w:t>
      </w:r>
      <w:r>
        <w:rPr>
          <w:rFonts w:eastAsia="№Е" w:cs="Times New Roman"/>
          <w:szCs w:val="28"/>
        </w:rPr>
        <w:t>как:</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оформление интерьера шк</w:t>
      </w:r>
      <w:r>
        <w:rPr>
          <w:szCs w:val="28"/>
        </w:rPr>
        <w:t>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размещение н</w:t>
      </w:r>
      <w:r>
        <w:rPr>
          <w:szCs w:val="28"/>
        </w:rPr>
        <w:t>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w:t>
      </w:r>
      <w:r>
        <w:rPr>
          <w:szCs w:val="28"/>
        </w:rPr>
        <w:t>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озеленение пришкольн</w:t>
      </w:r>
      <w:r>
        <w:rPr>
          <w:szCs w:val="28"/>
        </w:rPr>
        <w:t xml:space="preserve">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w:t>
      </w:r>
      <w:r>
        <w:rPr>
          <w:szCs w:val="28"/>
        </w:rPr>
        <w:t xml:space="preserve">разделить свободное пространство образовательной организации  на зоны активного и тихого отдыха;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w:t>
      </w:r>
      <w:r>
        <w:rPr>
          <w:szCs w:val="28"/>
        </w:rPr>
        <w:t>еские способности, создающее повод для длительного общения классного руководителя со своими обучающимися;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w:t>
      </w:r>
      <w:r>
        <w:rPr>
          <w:szCs w:val="28"/>
        </w:rPr>
        <w:t>сованными обучающимися несложных и безопасных технических экспериментов;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w:t>
      </w:r>
      <w:r>
        <w:rPr>
          <w:szCs w:val="28"/>
        </w:rPr>
        <w:t xml:space="preserve">т.п.);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w:t>
      </w:r>
      <w:r>
        <w:rPr>
          <w:szCs w:val="28"/>
        </w:rPr>
        <w:t>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регулярная организация и проведение конкурсов творческих проектов по благо</w:t>
      </w:r>
      <w:r>
        <w:rPr>
          <w:szCs w:val="28"/>
        </w:rPr>
        <w:t xml:space="preserve">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мест);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акцентирование вни</w:t>
      </w:r>
      <w:r>
        <w:rPr>
          <w:szCs w:val="28"/>
        </w:rPr>
        <w:t>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D503E8" w:rsidRDefault="00D503E8">
      <w:pPr>
        <w:pStyle w:val="ParaAttribute38"/>
        <w:ind w:right="0" w:firstLine="709"/>
        <w:rPr>
          <w:b/>
          <w:sz w:val="28"/>
          <w:szCs w:val="28"/>
        </w:rPr>
      </w:pPr>
    </w:p>
    <w:p w:rsidR="00D503E8" w:rsidRDefault="0020456E">
      <w:pPr>
        <w:pStyle w:val="ParaAttribute38"/>
        <w:ind w:right="0" w:firstLine="709"/>
        <w:rPr>
          <w:b/>
          <w:sz w:val="28"/>
          <w:szCs w:val="28"/>
        </w:rPr>
      </w:pPr>
      <w:r>
        <w:rPr>
          <w:b/>
          <w:sz w:val="28"/>
          <w:szCs w:val="28"/>
        </w:rPr>
        <w:t>Модуль «Работа с родителями (законными представителями)»</w:t>
      </w:r>
    </w:p>
    <w:p w:rsidR="00D503E8" w:rsidRDefault="0020456E">
      <w:pPr>
        <w:pStyle w:val="ParaAttribute38"/>
        <w:ind w:right="0" w:firstLine="709"/>
        <w:rPr>
          <w:sz w:val="28"/>
          <w:szCs w:val="28"/>
        </w:rPr>
      </w:pPr>
      <w:r>
        <w:rPr>
          <w:sz w:val="28"/>
          <w:szCs w:val="28"/>
        </w:rPr>
        <w:t>Рабо</w:t>
      </w:r>
      <w:r>
        <w:rPr>
          <w:sz w:val="28"/>
          <w:szCs w:val="28"/>
        </w:rPr>
        <w:t xml:space="preserve">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D503E8" w:rsidRDefault="0020456E">
      <w:pPr>
        <w:pStyle w:val="ParaAttribute38"/>
        <w:ind w:right="0" w:firstLine="709"/>
        <w:rPr>
          <w:sz w:val="28"/>
          <w:szCs w:val="28"/>
        </w:rPr>
      </w:pPr>
      <w:r>
        <w:rPr>
          <w:sz w:val="28"/>
          <w:szCs w:val="28"/>
        </w:rPr>
        <w:t>При работе с семьями, воспитываю</w:t>
      </w:r>
      <w:r>
        <w:rPr>
          <w:sz w:val="28"/>
          <w:szCs w:val="28"/>
        </w:rPr>
        <w:t>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 развивающем взаимодействии и сотрудничестве с собственным ребенком.</w:t>
      </w:r>
    </w:p>
    <w:p w:rsidR="00D503E8" w:rsidRDefault="0020456E">
      <w:pPr>
        <w:pStyle w:val="ParaAttribute38"/>
        <w:ind w:right="0" w:firstLine="709"/>
        <w:rPr>
          <w:rStyle w:val="CharAttribute502"/>
          <w:rFonts w:eastAsia="№Е"/>
          <w:i w:val="0"/>
          <w:szCs w:val="28"/>
        </w:rPr>
      </w:pPr>
      <w:r>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D503E8" w:rsidRDefault="0020456E">
      <w:pPr>
        <w:pStyle w:val="ParaAttribute38"/>
        <w:ind w:right="0" w:firstLine="709"/>
        <w:rPr>
          <w:rStyle w:val="CharAttribute502"/>
          <w:rFonts w:eastAsia="№Е"/>
          <w:b/>
          <w:szCs w:val="28"/>
        </w:rPr>
      </w:pPr>
      <w:r>
        <w:rPr>
          <w:rStyle w:val="CharAttribute502"/>
          <w:rFonts w:eastAsia="№Е"/>
          <w:b/>
          <w:szCs w:val="28"/>
        </w:rPr>
        <w:t xml:space="preserve">На групповом уровне: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общешкольный родительский комитет и управляющий/попечительский совет образовательной организации</w:t>
      </w:r>
      <w:r>
        <w:rPr>
          <w:szCs w:val="28"/>
        </w:rPr>
        <w:t>, участвующие в управлении образовательной организацией и решении вопросов воспитания и социализации их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ро</w:t>
      </w:r>
      <w:r>
        <w:rPr>
          <w:szCs w:val="28"/>
        </w:rPr>
        <w:t>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w:t>
      </w:r>
      <w:r>
        <w:rPr>
          <w:szCs w:val="28"/>
        </w:rPr>
        <w:t xml:space="preserve"> взаимодействия родителей с обучающимися, проводятся мастер-классы, семинары, круглые столы с приглашением специалистов;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родительские дни, во время которых родители могут посещать школьные уроки и внеурочные занятия для получения представления о ходе учебн</w:t>
      </w:r>
      <w:r>
        <w:rPr>
          <w:szCs w:val="28"/>
        </w:rPr>
        <w:t>о-воспитательного процесса в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семейный всеобуч, на котором родители могли бы получать ценные рекомен</w:t>
      </w:r>
      <w:r>
        <w:rPr>
          <w:szCs w:val="28"/>
        </w:rPr>
        <w:t xml:space="preserve">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503E8" w:rsidRDefault="0020456E">
      <w:pPr>
        <w:pStyle w:val="af"/>
        <w:numPr>
          <w:ilvl w:val="0"/>
          <w:numId w:val="11"/>
        </w:numPr>
        <w:tabs>
          <w:tab w:val="left" w:pos="993"/>
        </w:tabs>
        <w:spacing w:after="0" w:line="240" w:lineRule="auto"/>
        <w:ind w:left="709" w:hanging="283"/>
        <w:jc w:val="both"/>
        <w:rPr>
          <w:i/>
        </w:rPr>
      </w:pPr>
      <w:r>
        <w:rPr>
          <w:szCs w:val="28"/>
        </w:rPr>
        <w:t>родительские форумы при школьном интернет-сайте, на которых обсуждаются интересующие роди</w:t>
      </w:r>
      <w:r>
        <w:rPr>
          <w:szCs w:val="28"/>
        </w:rPr>
        <w:t xml:space="preserve">телей вопросы, а также осуществляются виртуальные консультации психологов и педагогических работников.   </w:t>
      </w:r>
    </w:p>
    <w:p w:rsidR="00D503E8" w:rsidRDefault="0020456E">
      <w:pPr>
        <w:shd w:val="clear" w:color="auto" w:fill="FFFFFF"/>
        <w:tabs>
          <w:tab w:val="left" w:pos="993"/>
          <w:tab w:val="left" w:pos="1310"/>
        </w:tabs>
        <w:spacing w:after="0" w:line="240" w:lineRule="auto"/>
        <w:ind w:right="-1" w:firstLine="709"/>
        <w:jc w:val="both"/>
        <w:rPr>
          <w:rFonts w:eastAsia="№Е" w:cs="Times New Roman"/>
          <w:b/>
          <w:i/>
          <w:szCs w:val="28"/>
        </w:rPr>
      </w:pPr>
      <w:r>
        <w:rPr>
          <w:rFonts w:eastAsia="№Е" w:cs="Times New Roman"/>
          <w:b/>
          <w:i/>
          <w:szCs w:val="28"/>
        </w:rPr>
        <w:t>На индивидуальном уровне: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работа специалистов по запросу родителей (законных представителей) для решения острых конфликтных ситуаций;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участие родителе</w:t>
      </w:r>
      <w:r>
        <w:rPr>
          <w:szCs w:val="28"/>
        </w:rPr>
        <w:t>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помощь со стороны родителей (законных предста</w:t>
      </w:r>
      <w:r>
        <w:rPr>
          <w:szCs w:val="28"/>
        </w:rPr>
        <w:t>вителей) в подготовке и проведении общешкольных и внутриклассных мероприятий воспитательной направленности;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индивидуа</w:t>
      </w:r>
      <w:r>
        <w:rPr>
          <w:szCs w:val="28"/>
        </w:rPr>
        <w:t>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D503E8" w:rsidRDefault="00D503E8">
      <w:pPr>
        <w:spacing w:after="0" w:line="240" w:lineRule="auto"/>
        <w:ind w:right="-1" w:firstLine="709"/>
        <w:jc w:val="both"/>
        <w:rPr>
          <w:rFonts w:cs="Times New Roman"/>
          <w:b/>
          <w:iCs/>
          <w:szCs w:val="28"/>
        </w:rPr>
      </w:pPr>
    </w:p>
    <w:p w:rsidR="00D503E8" w:rsidRDefault="00D503E8">
      <w:pPr>
        <w:spacing w:after="0" w:line="240" w:lineRule="auto"/>
        <w:ind w:right="-1" w:firstLine="709"/>
        <w:jc w:val="both"/>
        <w:rPr>
          <w:rFonts w:cs="Times New Roman"/>
          <w:b/>
          <w:iCs/>
          <w:szCs w:val="28"/>
        </w:rPr>
      </w:pPr>
    </w:p>
    <w:p w:rsidR="00D503E8" w:rsidRDefault="0020456E">
      <w:pPr>
        <w:pStyle w:val="4"/>
        <w:rPr>
          <w:rFonts w:eastAsia="Times New Roman"/>
        </w:rPr>
      </w:pPr>
      <w:bookmarkStart w:id="459" w:name="_Toc97114968"/>
      <w:r>
        <w:rPr>
          <w:rFonts w:eastAsia="Times New Roman"/>
        </w:rPr>
        <w:t>2.2.3.5. Основные направления самоанализа воспитательной работы</w:t>
      </w:r>
      <w:bookmarkEnd w:id="459"/>
    </w:p>
    <w:p w:rsidR="00D503E8" w:rsidRDefault="00D503E8">
      <w:pPr>
        <w:spacing w:after="0" w:line="240" w:lineRule="auto"/>
        <w:jc w:val="both"/>
        <w:rPr>
          <w:rFonts w:eastAsia="Times New Roman" w:cs="Times New Roman"/>
          <w:b/>
          <w:szCs w:val="28"/>
        </w:rPr>
      </w:pPr>
    </w:p>
    <w:p w:rsidR="00D503E8" w:rsidRDefault="0020456E">
      <w:pPr>
        <w:spacing w:after="0" w:line="240" w:lineRule="auto"/>
        <w:ind w:right="-1" w:firstLine="709"/>
        <w:jc w:val="both"/>
        <w:rPr>
          <w:rFonts w:cs="Times New Roman"/>
          <w:szCs w:val="28"/>
        </w:rPr>
      </w:pPr>
      <w:r>
        <w:rPr>
          <w:rFonts w:cs="Times New Roman"/>
          <w:szCs w:val="28"/>
        </w:rPr>
        <w:t>Самоанализ организуемой в</w:t>
      </w:r>
      <w:r>
        <w:rPr>
          <w:rFonts w:cs="Times New Roman"/>
          <w:szCs w:val="28"/>
        </w:rPr>
        <w:t xml:space="preserve">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D503E8" w:rsidRDefault="0020456E">
      <w:pPr>
        <w:spacing w:after="0" w:line="240" w:lineRule="auto"/>
        <w:ind w:right="-1" w:firstLine="709"/>
        <w:jc w:val="both"/>
        <w:rPr>
          <w:rFonts w:cs="Times New Roman"/>
          <w:szCs w:val="28"/>
        </w:rPr>
      </w:pPr>
      <w:r>
        <w:rPr>
          <w:rFonts w:cs="Times New Roman"/>
          <w:szCs w:val="28"/>
        </w:rPr>
        <w:t>Самоанализ осуществляется ежегод</w:t>
      </w:r>
      <w:r>
        <w:rPr>
          <w:rFonts w:cs="Times New Roman"/>
          <w:szCs w:val="28"/>
        </w:rPr>
        <w:t xml:space="preserve">но силами самой образовательной организации. </w:t>
      </w:r>
    </w:p>
    <w:p w:rsidR="00D503E8" w:rsidRDefault="0020456E">
      <w:pPr>
        <w:spacing w:after="0" w:line="240" w:lineRule="auto"/>
        <w:ind w:right="-1" w:firstLine="709"/>
        <w:jc w:val="both"/>
        <w:rPr>
          <w:rFonts w:cs="Times New Roman"/>
          <w:szCs w:val="28"/>
        </w:rPr>
      </w:pPr>
      <w:r>
        <w:rPr>
          <w:rFonts w:cs="Times New Roman"/>
          <w:szCs w:val="28"/>
        </w:rPr>
        <w:t>Основными принципами, на основе которых осуществляется самоанализ воспитательной работы в образовательной организации, являются: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принцип приоритета анализа сущностных сторон восп</w:t>
      </w:r>
      <w:r>
        <w:rPr>
          <w:szCs w:val="28"/>
        </w:rPr>
        <w:t xml:space="preserve">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принцип развивающего характер</w:t>
      </w:r>
      <w:r>
        <w:rPr>
          <w:szCs w:val="28"/>
        </w:rPr>
        <w:t>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w:t>
      </w:r>
      <w:r>
        <w:rPr>
          <w:szCs w:val="28"/>
        </w:rPr>
        <w:t>оты, адекватного подбора видов, форм и содержания их совместной с обучающимися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w:t>
      </w:r>
      <w:r>
        <w:rPr>
          <w:szCs w:val="28"/>
        </w:rPr>
        <w:t>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503E8" w:rsidRDefault="0020456E">
      <w:pPr>
        <w:spacing w:after="0" w:line="240" w:lineRule="auto"/>
        <w:ind w:right="-1" w:firstLine="709"/>
        <w:jc w:val="both"/>
        <w:rPr>
          <w:rFonts w:cs="Times New Roman"/>
          <w:i/>
          <w:iCs/>
          <w:szCs w:val="28"/>
        </w:rPr>
      </w:pPr>
      <w:r>
        <w:rPr>
          <w:rFonts w:cs="Times New Roman"/>
          <w:szCs w:val="28"/>
        </w:rPr>
        <w:t>Основными направлениями анализа организуемого в образовате</w:t>
      </w:r>
      <w:r>
        <w:rPr>
          <w:rFonts w:cs="Times New Roman"/>
          <w:szCs w:val="28"/>
        </w:rPr>
        <w:t>льной организации воспитательного процесса могут быть следующие:</w:t>
      </w:r>
    </w:p>
    <w:p w:rsidR="00D503E8" w:rsidRDefault="0020456E">
      <w:pPr>
        <w:spacing w:after="0" w:line="240" w:lineRule="auto"/>
        <w:ind w:right="-1" w:firstLine="709"/>
        <w:jc w:val="both"/>
        <w:rPr>
          <w:rFonts w:cs="Times New Roman"/>
          <w:b/>
          <w:bCs/>
          <w:i/>
          <w:szCs w:val="28"/>
        </w:rPr>
      </w:pPr>
      <w:r>
        <w:rPr>
          <w:rFonts w:cs="Times New Roman"/>
          <w:b/>
          <w:bCs/>
          <w:i/>
          <w:szCs w:val="28"/>
        </w:rPr>
        <w:t xml:space="preserve">1. Результаты воспитания, социализации и саморазвития обучающихся. </w:t>
      </w:r>
    </w:p>
    <w:p w:rsidR="00D503E8" w:rsidRDefault="0020456E">
      <w:pPr>
        <w:spacing w:after="0" w:line="240" w:lineRule="auto"/>
        <w:ind w:right="-1" w:firstLine="709"/>
        <w:jc w:val="both"/>
        <w:rPr>
          <w:rFonts w:cs="Times New Roman"/>
          <w:iCs/>
          <w:szCs w:val="28"/>
        </w:rPr>
      </w:pPr>
      <w:r>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D503E8" w:rsidRDefault="0020456E">
      <w:pPr>
        <w:spacing w:after="0" w:line="240" w:lineRule="auto"/>
        <w:ind w:right="-1" w:firstLine="709"/>
        <w:jc w:val="both"/>
        <w:rPr>
          <w:rFonts w:cs="Times New Roman"/>
          <w:iCs/>
          <w:szCs w:val="28"/>
        </w:rPr>
      </w:pPr>
      <w:r>
        <w:rPr>
          <w:rFonts w:cs="Times New Roman"/>
          <w:iCs/>
          <w:szCs w:val="28"/>
        </w:rPr>
        <w:t>Осуществляется анализ классными руководителями совместно с заместителем директора по воспитательной работе и педагогом-психолого</w:t>
      </w:r>
      <w:r>
        <w:rPr>
          <w:rFonts w:cs="Times New Roman"/>
          <w:iCs/>
          <w:szCs w:val="28"/>
        </w:rPr>
        <w:t xml:space="preserve">м с последующим обсуждением его результатов на заседании методического объединения классных руководителей или педагогическом совете </w:t>
      </w:r>
      <w:r>
        <w:rPr>
          <w:rFonts w:cs="Times New Roman"/>
          <w:szCs w:val="28"/>
        </w:rPr>
        <w:t>образовательной организации</w:t>
      </w:r>
      <w:r>
        <w:rPr>
          <w:rFonts w:cs="Times New Roman"/>
          <w:iCs/>
          <w:szCs w:val="28"/>
        </w:rPr>
        <w:t>.</w:t>
      </w:r>
    </w:p>
    <w:p w:rsidR="00D503E8" w:rsidRDefault="0020456E">
      <w:pPr>
        <w:spacing w:after="0" w:line="240" w:lineRule="auto"/>
        <w:ind w:right="-1" w:firstLine="709"/>
        <w:jc w:val="both"/>
        <w:rPr>
          <w:rFonts w:cs="Times New Roman"/>
          <w:iCs/>
          <w:szCs w:val="28"/>
        </w:rPr>
      </w:pPr>
      <w:r>
        <w:rPr>
          <w:rFonts w:cs="Times New Roman"/>
          <w:iCs/>
          <w:szCs w:val="28"/>
        </w:rPr>
        <w:t>Способом получения информации о результатах воспитания, социализации и саморазвития обучающихся</w:t>
      </w:r>
      <w:r>
        <w:rPr>
          <w:rFonts w:cs="Times New Roman"/>
          <w:iCs/>
          <w:szCs w:val="28"/>
        </w:rPr>
        <w:t xml:space="preserve"> с ЗПР является педагогическое наблюдение, включающее рефлексивное создание экспериментально-педагогических ситуаций, а также экспертное мнение специалистов и родителей. </w:t>
      </w:r>
    </w:p>
    <w:p w:rsidR="00D503E8" w:rsidRDefault="0020456E">
      <w:pPr>
        <w:spacing w:after="0" w:line="240" w:lineRule="auto"/>
        <w:ind w:right="-1" w:firstLine="709"/>
        <w:jc w:val="both"/>
        <w:rPr>
          <w:rFonts w:cs="Times New Roman"/>
          <w:iCs/>
          <w:szCs w:val="28"/>
        </w:rPr>
      </w:pPr>
      <w:r>
        <w:rPr>
          <w:rFonts w:cs="Times New Roman"/>
          <w:iCs/>
          <w:szCs w:val="28"/>
        </w:rPr>
        <w:t>Внимание педагогических работников и специалистов психолого-педагогического консилиум</w:t>
      </w:r>
      <w:r>
        <w:rPr>
          <w:rFonts w:cs="Times New Roman"/>
          <w:iCs/>
          <w:szCs w:val="28"/>
        </w:rPr>
        <w:t>а образовательной организации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w:t>
      </w:r>
      <w:r>
        <w:rPr>
          <w:rFonts w:cs="Times New Roman"/>
          <w:iCs/>
          <w:szCs w:val="28"/>
        </w:rPr>
        <w:t>лись, над чем далее предстоит работать педагогическому коллективу.</w:t>
      </w:r>
    </w:p>
    <w:p w:rsidR="00D503E8" w:rsidRDefault="0020456E">
      <w:pPr>
        <w:spacing w:after="0" w:line="240" w:lineRule="auto"/>
        <w:ind w:right="-1" w:firstLine="709"/>
        <w:jc w:val="both"/>
        <w:rPr>
          <w:rFonts w:cs="Times New Roman"/>
          <w:b/>
          <w:bCs/>
          <w:i/>
          <w:szCs w:val="28"/>
        </w:rPr>
      </w:pPr>
      <w:r>
        <w:rPr>
          <w:rFonts w:cs="Times New Roman"/>
          <w:b/>
          <w:bCs/>
          <w:i/>
          <w:szCs w:val="28"/>
        </w:rPr>
        <w:t xml:space="preserve">2. Состояние организуемой в </w:t>
      </w:r>
      <w:r>
        <w:rPr>
          <w:rFonts w:cs="Times New Roman"/>
          <w:szCs w:val="28"/>
        </w:rPr>
        <w:t>образовательной организации</w:t>
      </w:r>
      <w:r>
        <w:rPr>
          <w:rFonts w:cs="Times New Roman"/>
          <w:b/>
          <w:bCs/>
          <w:i/>
          <w:szCs w:val="28"/>
        </w:rPr>
        <w:t xml:space="preserve"> совместной деятельности обучающихся и взрослых.</w:t>
      </w:r>
    </w:p>
    <w:p w:rsidR="00D503E8" w:rsidRDefault="0020456E">
      <w:pPr>
        <w:spacing w:after="0" w:line="240" w:lineRule="auto"/>
        <w:ind w:firstLine="709"/>
        <w:jc w:val="both"/>
        <w:rPr>
          <w:rFonts w:cs="Times New Roman"/>
          <w:iCs/>
          <w:szCs w:val="28"/>
        </w:rPr>
      </w:pPr>
      <w:r>
        <w:rPr>
          <w:rFonts w:cs="Times New Roman"/>
          <w:iCs/>
          <w:szCs w:val="28"/>
        </w:rPr>
        <w:t xml:space="preserve">Критерием, на основе которого осуществляется данный анализ, является наличие в </w:t>
      </w:r>
      <w:r>
        <w:rPr>
          <w:rFonts w:cs="Times New Roman"/>
          <w:szCs w:val="28"/>
        </w:rPr>
        <w:t>образо</w:t>
      </w:r>
      <w:r>
        <w:rPr>
          <w:rFonts w:cs="Times New Roman"/>
          <w:szCs w:val="28"/>
        </w:rPr>
        <w:t>вательной организации</w:t>
      </w:r>
      <w:r>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D503E8" w:rsidRDefault="0020456E">
      <w:pPr>
        <w:spacing w:after="0" w:line="240" w:lineRule="auto"/>
        <w:ind w:right="-1" w:firstLine="709"/>
        <w:jc w:val="both"/>
        <w:rPr>
          <w:rFonts w:cs="Times New Roman"/>
          <w:iCs/>
          <w:szCs w:val="28"/>
        </w:rPr>
      </w:pPr>
      <w:r>
        <w:rPr>
          <w:rFonts w:cs="Times New Roman"/>
          <w:iCs/>
          <w:szCs w:val="28"/>
        </w:rPr>
        <w:t>Осуществляется анализ заместителем директора по воспитательной работе, классными руководителями, активом обучающихся и родителям</w:t>
      </w:r>
      <w:r>
        <w:rPr>
          <w:rFonts w:cs="Times New Roman"/>
          <w:iCs/>
          <w:szCs w:val="28"/>
        </w:rPr>
        <w:t xml:space="preserve">и, хорошо знакомыми с деятельностью </w:t>
      </w:r>
      <w:r>
        <w:rPr>
          <w:szCs w:val="28"/>
        </w:rPr>
        <w:t>образовательной организации</w:t>
      </w:r>
      <w:r>
        <w:rPr>
          <w:rFonts w:cs="Times New Roman"/>
          <w:iCs/>
          <w:szCs w:val="28"/>
        </w:rPr>
        <w:t xml:space="preserve">. </w:t>
      </w:r>
    </w:p>
    <w:p w:rsidR="00D503E8" w:rsidRDefault="0020456E">
      <w:pPr>
        <w:spacing w:after="0" w:line="240" w:lineRule="auto"/>
        <w:ind w:right="-1" w:firstLine="709"/>
        <w:jc w:val="both"/>
        <w:rPr>
          <w:rFonts w:cs="Times New Roman"/>
          <w:iCs/>
          <w:szCs w:val="28"/>
        </w:rPr>
      </w:pPr>
      <w:r>
        <w:rPr>
          <w:rFonts w:cs="Times New Roman"/>
          <w:iCs/>
          <w:szCs w:val="28"/>
        </w:rPr>
        <w:t>Способами</w:t>
      </w:r>
      <w:r>
        <w:rPr>
          <w:rFonts w:cs="Times New Roman"/>
          <w:i/>
          <w:szCs w:val="28"/>
        </w:rPr>
        <w:t xml:space="preserve"> </w:t>
      </w:r>
      <w:r>
        <w:rPr>
          <w:rFonts w:cs="Times New Roman"/>
          <w:iCs/>
          <w:szCs w:val="28"/>
        </w:rPr>
        <w:t xml:space="preserve">получения информации о состоянии организуемой в </w:t>
      </w:r>
      <w:r>
        <w:rPr>
          <w:rFonts w:cs="Times New Roman"/>
          <w:szCs w:val="28"/>
        </w:rPr>
        <w:t>образовательной организации</w:t>
      </w:r>
      <w:r>
        <w:rPr>
          <w:rFonts w:cs="Times New Roman"/>
          <w:iCs/>
          <w:szCs w:val="28"/>
        </w:rPr>
        <w:t xml:space="preserve"> совместной деятельности обучающихся и педагогических работников могут быть беседы с обучающимися и их ро</w:t>
      </w:r>
      <w:r>
        <w:rPr>
          <w:rFonts w:cs="Times New Roman"/>
          <w:iCs/>
          <w:szCs w:val="28"/>
        </w:rPr>
        <w:t xml:space="preserve">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Pr>
          <w:rFonts w:cs="Times New Roman"/>
          <w:szCs w:val="28"/>
        </w:rPr>
        <w:t>образовательной орг</w:t>
      </w:r>
      <w:r>
        <w:rPr>
          <w:rFonts w:cs="Times New Roman"/>
          <w:szCs w:val="28"/>
        </w:rPr>
        <w:t>анизации</w:t>
      </w:r>
      <w:r>
        <w:rPr>
          <w:rFonts w:cs="Times New Roman"/>
          <w:iCs/>
          <w:szCs w:val="28"/>
        </w:rPr>
        <w:t>.</w:t>
      </w:r>
    </w:p>
    <w:p w:rsidR="00D503E8" w:rsidRDefault="0020456E">
      <w:pPr>
        <w:spacing w:after="0" w:line="240" w:lineRule="auto"/>
        <w:ind w:right="-1" w:firstLine="709"/>
        <w:jc w:val="both"/>
        <w:rPr>
          <w:rFonts w:cs="Times New Roman"/>
          <w:iCs/>
          <w:szCs w:val="28"/>
        </w:rPr>
      </w:pPr>
      <w:r>
        <w:rPr>
          <w:rFonts w:cs="Times New Roman"/>
          <w:iCs/>
          <w:szCs w:val="28"/>
        </w:rPr>
        <w:t>Внимание при этом сосредотачивается на вопросах, связанных с:</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проводимых общешкольных ключевых дел;</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совместной деятельности классных руководителей и их классов;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организуемой в образовательной организации внеурочной д</w:t>
      </w:r>
      <w:r>
        <w:rPr>
          <w:szCs w:val="28"/>
        </w:rPr>
        <w:t>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реализации личностно развивающего потенциала школьных уроков;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существующего в образовательной организации ученического самоуправления;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функционирующих на базе образовательной организации детских общественных объед</w:t>
      </w:r>
      <w:r>
        <w:rPr>
          <w:szCs w:val="28"/>
        </w:rPr>
        <w:t>инений;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качеством проводимых в образовательной организации экскурсий, экспедиций, походов;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профориентационной работы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работы школьных медиа;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качеством организации предметно-эстетической среды </w:t>
      </w:r>
      <w:r>
        <w:rPr>
          <w:szCs w:val="28"/>
        </w:rPr>
        <w:t>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качеством взаимодействия образовательной организации и семей обучающихся.</w:t>
      </w:r>
    </w:p>
    <w:p w:rsidR="00D503E8" w:rsidRDefault="0020456E">
      <w:pPr>
        <w:spacing w:after="0" w:line="240" w:lineRule="auto"/>
        <w:ind w:right="-1" w:firstLine="709"/>
        <w:jc w:val="both"/>
        <w:rPr>
          <w:rFonts w:cs="Times New Roman"/>
          <w:szCs w:val="28"/>
        </w:rPr>
      </w:pPr>
      <w:r>
        <w:rPr>
          <w:rFonts w:cs="Times New Roman"/>
          <w:iCs/>
          <w:szCs w:val="28"/>
        </w:rPr>
        <w:t xml:space="preserve">Итогом самоанализа </w:t>
      </w:r>
      <w:r>
        <w:rPr>
          <w:rFonts w:cs="Times New Roman"/>
          <w:szCs w:val="28"/>
        </w:rPr>
        <w:t>организуемой в образовательной организации воспитательной работы является перечень выявленных проблем, над которыми предстоит работать</w:t>
      </w:r>
      <w:r>
        <w:rPr>
          <w:rFonts w:cs="Times New Roman"/>
          <w:szCs w:val="28"/>
        </w:rPr>
        <w:t xml:space="preserve"> педагогическому коллективу и планирование стратегии их решения.</w:t>
      </w:r>
    </w:p>
    <w:p w:rsidR="00D503E8" w:rsidRDefault="00D503E8">
      <w:pPr>
        <w:spacing w:after="0" w:line="240" w:lineRule="auto"/>
        <w:ind w:firstLine="709"/>
        <w:jc w:val="center"/>
        <w:rPr>
          <w:rFonts w:cs="Times New Roman"/>
          <w:b/>
          <w:szCs w:val="28"/>
        </w:rPr>
      </w:pPr>
    </w:p>
    <w:p w:rsidR="00D503E8" w:rsidRDefault="00D503E8">
      <w:pPr>
        <w:spacing w:after="0" w:line="240" w:lineRule="auto"/>
        <w:ind w:firstLine="709"/>
        <w:jc w:val="center"/>
        <w:rPr>
          <w:rFonts w:cs="Times New Roman"/>
          <w:b/>
          <w:szCs w:val="28"/>
        </w:rPr>
      </w:pPr>
    </w:p>
    <w:p w:rsidR="00D503E8" w:rsidRDefault="0020456E">
      <w:pPr>
        <w:rPr>
          <w:rFonts w:cs="Times New Roman"/>
          <w:b/>
          <w:szCs w:val="28"/>
        </w:rPr>
      </w:pPr>
      <w:r>
        <w:rPr>
          <w:rFonts w:cs="Times New Roman"/>
          <w:b/>
          <w:szCs w:val="28"/>
        </w:rPr>
        <w:br w:type="page" w:clear="all"/>
      </w:r>
    </w:p>
    <w:p w:rsidR="00D503E8" w:rsidRDefault="0020456E">
      <w:pPr>
        <w:pStyle w:val="3"/>
        <w:rPr>
          <w:rFonts w:cs="Times New Roman"/>
          <w:caps/>
          <w:szCs w:val="28"/>
        </w:rPr>
      </w:pPr>
      <w:bookmarkStart w:id="460" w:name="_Toc97114969"/>
      <w:r>
        <w:rPr>
          <w:rFonts w:cs="Times New Roman"/>
          <w:caps/>
          <w:szCs w:val="28"/>
        </w:rPr>
        <w:t>2.2.4. Программа коррекционной работы</w:t>
      </w:r>
      <w:bookmarkEnd w:id="460"/>
    </w:p>
    <w:p w:rsidR="00D503E8" w:rsidRDefault="00D503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cs="Times New Roman"/>
          <w:b/>
          <w:szCs w:val="28"/>
        </w:rPr>
      </w:pPr>
    </w:p>
    <w:p w:rsidR="00D503E8" w:rsidRDefault="00D503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cs="Times New Roman"/>
          <w:b/>
          <w:szCs w:val="28"/>
        </w:rPr>
      </w:pPr>
    </w:p>
    <w:p w:rsidR="00D503E8" w:rsidRDefault="0020456E">
      <w:pPr>
        <w:pStyle w:val="4"/>
        <w:rPr>
          <w:rFonts w:eastAsia="Times New Roman"/>
        </w:rPr>
      </w:pPr>
      <w:bookmarkStart w:id="461" w:name="_Toc97114970"/>
      <w:r>
        <w:rPr>
          <w:rFonts w:eastAsia="Times New Roman"/>
        </w:rPr>
        <w:t>2.2.2.1. Пояснительная записка</w:t>
      </w:r>
      <w:bookmarkEnd w:id="461"/>
    </w:p>
    <w:p w:rsidR="00D503E8" w:rsidRDefault="00D503E8">
      <w:pPr>
        <w:spacing w:after="0" w:line="240" w:lineRule="auto"/>
        <w:jc w:val="both"/>
        <w:rPr>
          <w:rFonts w:eastAsia="Times New Roman" w:cs="Times New Roman"/>
          <w:b/>
          <w:szCs w:val="28"/>
        </w:rPr>
      </w:pPr>
    </w:p>
    <w:p w:rsidR="00D503E8" w:rsidRDefault="0020456E">
      <w:pPr>
        <w:tabs>
          <w:tab w:val="left" w:pos="567"/>
        </w:tabs>
        <w:spacing w:after="0" w:line="240" w:lineRule="auto"/>
        <w:ind w:firstLine="709"/>
        <w:jc w:val="both"/>
        <w:rPr>
          <w:rFonts w:eastAsia="Arial Unicode MS" w:cs="Times New Roman"/>
          <w:szCs w:val="28"/>
        </w:rPr>
      </w:pPr>
      <w:r>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Pr>
          <w:rFonts w:eastAsia="Times New Roman" w:cs="Times New Roman"/>
          <w:szCs w:val="28"/>
        </w:rPr>
        <w:t>Для успешного освоения АООП ООО, коррекции нарушений и развития имеющихся ресурсов обучающих</w:t>
      </w:r>
      <w:r>
        <w:rPr>
          <w:rFonts w:eastAsia="Times New Roman" w:cs="Times New Roman"/>
          <w:szCs w:val="28"/>
        </w:rPr>
        <w:t xml:space="preserve">ся с ЗПР предполагается система комплексной помощи, которая реализуется через программу коррекционной работы. </w:t>
      </w:r>
      <w:r>
        <w:rPr>
          <w:rFonts w:eastAsia="Arial Unicode MS" w:cs="Times New Roman"/>
          <w:bCs/>
          <w:szCs w:val="28"/>
        </w:rPr>
        <w:t>Программа коррекционной работы (далее ПКР)</w:t>
      </w:r>
      <w:r>
        <w:rPr>
          <w:rFonts w:eastAsia="Arial Unicode MS" w:cs="Times New Roman"/>
          <w:szCs w:val="28"/>
        </w:rPr>
        <w:t xml:space="preserve"> предусматривает индивидуализацию психолого-педагогического сопровождения обучающегося с ЗПР. </w:t>
      </w:r>
      <w:r>
        <w:rPr>
          <w:rFonts w:eastAsia="Arial Unicode MS" w:cs="Times New Roman"/>
          <w:bCs/>
          <w:iCs/>
          <w:szCs w:val="28"/>
        </w:rPr>
        <w:t>Содержание</w:t>
      </w:r>
      <w:r>
        <w:rPr>
          <w:rFonts w:eastAsia="Arial Unicode MS" w:cs="Times New Roman"/>
          <w:bCs/>
          <w:iCs/>
          <w:szCs w:val="28"/>
        </w:rPr>
        <w:t xml:space="preserve"> ПКР </w:t>
      </w:r>
      <w:r>
        <w:rPr>
          <w:rFonts w:eastAsia="Arial Unicode MS" w:cs="Times New Roman"/>
          <w:szCs w:val="28"/>
        </w:rPr>
        <w:t>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психолого-педагогического консилиума образователь</w:t>
      </w:r>
      <w:r>
        <w:rPr>
          <w:rFonts w:eastAsia="Arial Unicode MS" w:cs="Times New Roman"/>
          <w:szCs w:val="28"/>
        </w:rPr>
        <w:t>ной организации (ППк) и/или индивидуальной программой реабилитации или абилитации (ИПРА).</w:t>
      </w:r>
    </w:p>
    <w:p w:rsidR="00D503E8" w:rsidRDefault="0020456E">
      <w:pPr>
        <w:pStyle w:val="Default"/>
        <w:ind w:firstLine="709"/>
        <w:jc w:val="both"/>
        <w:rPr>
          <w:rFonts w:cs="Times New Roman"/>
          <w:color w:val="auto"/>
          <w:sz w:val="28"/>
          <w:szCs w:val="28"/>
        </w:rPr>
      </w:pPr>
      <w:r>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w:t>
      </w:r>
      <w:r>
        <w:rPr>
          <w:rFonts w:cs="Times New Roman"/>
          <w:color w:val="auto"/>
          <w:sz w:val="28"/>
          <w:szCs w:val="28"/>
        </w:rPr>
        <w:t>прерывна и преемственна с уровнем начального общего образования.</w:t>
      </w:r>
    </w:p>
    <w:p w:rsidR="00D503E8" w:rsidRDefault="0020456E">
      <w:pPr>
        <w:pStyle w:val="Default"/>
        <w:ind w:firstLine="709"/>
        <w:jc w:val="both"/>
        <w:rPr>
          <w:rFonts w:cs="Times New Roman"/>
          <w:color w:val="auto"/>
          <w:sz w:val="28"/>
          <w:szCs w:val="28"/>
        </w:rPr>
      </w:pPr>
      <w:r>
        <w:rPr>
          <w:rFonts w:cs="Times New Roman"/>
          <w:color w:val="auto"/>
          <w:sz w:val="28"/>
          <w:szCs w:val="28"/>
        </w:rP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w:t>
      </w:r>
      <w:r>
        <w:rPr>
          <w:rFonts w:cs="Times New Roman"/>
          <w:color w:val="auto"/>
          <w:sz w:val="28"/>
          <w:szCs w:val="28"/>
        </w:rPr>
        <w:t>едущую деятельность подросткового возраста и учитывает особенности психологических новообразований данного возрастного периода.</w:t>
      </w:r>
    </w:p>
    <w:p w:rsidR="00D503E8" w:rsidRDefault="0020456E">
      <w:pPr>
        <w:pStyle w:val="Default"/>
        <w:ind w:firstLine="709"/>
        <w:jc w:val="both"/>
        <w:rPr>
          <w:rFonts w:cs="Times New Roman"/>
          <w:color w:val="auto"/>
          <w:sz w:val="28"/>
          <w:szCs w:val="28"/>
        </w:rPr>
      </w:pPr>
      <w:r>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w:t>
      </w:r>
      <w:r>
        <w:rPr>
          <w:rFonts w:cs="Times New Roman"/>
          <w:color w:val="auto"/>
          <w:sz w:val="28"/>
          <w:szCs w:val="28"/>
        </w:rPr>
        <w:t xml:space="preserve">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w:t>
      </w:r>
      <w:r>
        <w:rPr>
          <w:rFonts w:cs="Times New Roman"/>
          <w:color w:val="auto"/>
          <w:sz w:val="28"/>
          <w:szCs w:val="28"/>
        </w:rPr>
        <w:t xml:space="preserve">регуляции поведения и деятельности, развитие адаптивных форм реагирования в различных жизненных ситуациях с контролем эмоций. </w:t>
      </w:r>
    </w:p>
    <w:p w:rsidR="00D503E8" w:rsidRDefault="0020456E">
      <w:pPr>
        <w:pStyle w:val="Default"/>
        <w:ind w:firstLine="709"/>
        <w:jc w:val="both"/>
        <w:rPr>
          <w:rFonts w:cs="Times New Roman"/>
          <w:color w:val="auto"/>
          <w:sz w:val="28"/>
          <w:szCs w:val="28"/>
        </w:rPr>
      </w:pPr>
      <w:r>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w:t>
      </w:r>
      <w:r>
        <w:rPr>
          <w:rFonts w:cs="Times New Roman"/>
          <w:color w:val="auto"/>
          <w:sz w:val="28"/>
          <w:szCs w:val="28"/>
        </w:rPr>
        <w:t>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w:t>
      </w:r>
      <w:r>
        <w:rPr>
          <w:rFonts w:cs="Times New Roman"/>
          <w:color w:val="auto"/>
          <w:sz w:val="28"/>
          <w:szCs w:val="28"/>
        </w:rPr>
        <w:t>ьных социальных ситуациях.</w:t>
      </w:r>
    </w:p>
    <w:p w:rsidR="00D503E8" w:rsidRDefault="0020456E">
      <w:pPr>
        <w:pStyle w:val="Default"/>
        <w:ind w:firstLine="709"/>
        <w:jc w:val="both"/>
        <w:rPr>
          <w:rFonts w:cs="Times New Roman"/>
          <w:color w:val="auto"/>
          <w:sz w:val="28"/>
          <w:szCs w:val="28"/>
        </w:rPr>
      </w:pPr>
      <w:r>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D503E8" w:rsidRDefault="0020456E">
      <w:pPr>
        <w:pStyle w:val="Default"/>
        <w:ind w:firstLine="709"/>
        <w:jc w:val="both"/>
        <w:rPr>
          <w:rFonts w:cs="Times New Roman"/>
          <w:color w:val="auto"/>
          <w:sz w:val="28"/>
          <w:szCs w:val="28"/>
        </w:rPr>
      </w:pPr>
      <w:r>
        <w:rPr>
          <w:rFonts w:cs="Times New Roman"/>
          <w:color w:val="auto"/>
          <w:sz w:val="28"/>
          <w:szCs w:val="28"/>
        </w:rPr>
        <w:t>Особое внимание в п</w:t>
      </w:r>
      <w:r>
        <w:rPr>
          <w:rFonts w:cs="Times New Roman"/>
          <w:color w:val="auto"/>
          <w:sz w:val="28"/>
          <w:szCs w:val="28"/>
        </w:rPr>
        <w:t>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D503E8" w:rsidRDefault="0020456E">
      <w:pPr>
        <w:pStyle w:val="Default"/>
        <w:ind w:firstLine="709"/>
        <w:jc w:val="both"/>
        <w:rPr>
          <w:rFonts w:cs="Times New Roman"/>
          <w:color w:val="auto"/>
          <w:sz w:val="28"/>
          <w:szCs w:val="28"/>
        </w:rPr>
      </w:pPr>
      <w:r>
        <w:rPr>
          <w:rFonts w:cs="Times New Roman"/>
          <w:color w:val="auto"/>
          <w:sz w:val="28"/>
          <w:szCs w:val="28"/>
        </w:rPr>
        <w:t>Преемственными линиями ПКР являются продолжение работы по формированию о</w:t>
      </w:r>
      <w:r>
        <w:rPr>
          <w:rFonts w:cs="Times New Roman"/>
          <w:color w:val="auto"/>
          <w:sz w:val="28"/>
          <w:szCs w:val="28"/>
        </w:rPr>
        <w:t>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w:t>
      </w:r>
      <w:r>
        <w:rPr>
          <w:rFonts w:cs="Times New Roman"/>
          <w:color w:val="auto"/>
          <w:sz w:val="28"/>
          <w:szCs w:val="28"/>
        </w:rPr>
        <w:t xml:space="preserve">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D503E8" w:rsidRDefault="0020456E">
      <w:pPr>
        <w:pStyle w:val="Default"/>
        <w:ind w:firstLine="709"/>
        <w:jc w:val="both"/>
        <w:rPr>
          <w:rFonts w:cs="Times New Roman"/>
          <w:color w:val="auto"/>
          <w:sz w:val="28"/>
          <w:szCs w:val="28"/>
        </w:rPr>
      </w:pPr>
      <w:r>
        <w:rPr>
          <w:rFonts w:cs="Times New Roman"/>
          <w:color w:val="auto"/>
          <w:sz w:val="28"/>
          <w:szCs w:val="28"/>
        </w:rPr>
        <w:t>ПКР неразрывно связана с содержанием программного материала АООП ООО обучающихся с ЗПР, подд</w:t>
      </w:r>
      <w:r>
        <w:rPr>
          <w:rFonts w:cs="Times New Roman"/>
          <w:color w:val="auto"/>
          <w:sz w:val="28"/>
          <w:szCs w:val="28"/>
        </w:rPr>
        <w:t xml:space="preserve">ерживает процесс освоения знаний и учебных компетенций. </w:t>
      </w: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cs="Times New Roman"/>
          <w:szCs w:val="28"/>
        </w:rPr>
      </w:pPr>
      <w:r>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w:t>
      </w:r>
      <w:r>
        <w:rPr>
          <w:rFonts w:eastAsia="Times New Roman" w:cs="Times New Roman"/>
          <w:szCs w:val="28"/>
        </w:rPr>
        <w:t>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w:t>
      </w:r>
      <w:r>
        <w:rPr>
          <w:rFonts w:eastAsia="Times New Roman" w:cs="Times New Roman"/>
          <w:szCs w:val="28"/>
        </w:rPr>
        <w:t>я каждого ученика, выстроить индивидуальную траекторию его обучения и развития, компенсируя/ослабляя нарушения.</w:t>
      </w:r>
    </w:p>
    <w:p w:rsidR="00D503E8" w:rsidRDefault="0020456E">
      <w:pPr>
        <w:pStyle w:val="Default"/>
        <w:ind w:firstLine="709"/>
        <w:jc w:val="both"/>
        <w:rPr>
          <w:rFonts w:cs="Times New Roman"/>
          <w:color w:val="auto"/>
          <w:sz w:val="28"/>
          <w:szCs w:val="28"/>
        </w:rPr>
      </w:pPr>
      <w:r>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D503E8" w:rsidRDefault="00D503E8">
      <w:pPr>
        <w:pStyle w:val="Default"/>
        <w:ind w:firstLine="709"/>
        <w:jc w:val="both"/>
        <w:rPr>
          <w:rFonts w:cs="Times New Roman"/>
          <w:color w:val="auto"/>
          <w:sz w:val="28"/>
          <w:szCs w:val="28"/>
        </w:rPr>
      </w:pPr>
    </w:p>
    <w:p w:rsidR="00D503E8" w:rsidRDefault="00D503E8">
      <w:pPr>
        <w:pStyle w:val="Default"/>
        <w:ind w:firstLine="709"/>
        <w:jc w:val="both"/>
        <w:rPr>
          <w:rFonts w:cs="Times New Roman"/>
          <w:color w:val="auto"/>
          <w:sz w:val="28"/>
          <w:szCs w:val="28"/>
        </w:rPr>
      </w:pPr>
    </w:p>
    <w:p w:rsidR="00D503E8" w:rsidRDefault="0020456E">
      <w:pPr>
        <w:pStyle w:val="4"/>
        <w:rPr>
          <w:rFonts w:eastAsia="Times New Roman"/>
        </w:rPr>
      </w:pPr>
      <w:bookmarkStart w:id="462" w:name="_Toc97114971"/>
      <w:r>
        <w:rPr>
          <w:rFonts w:eastAsia="Times New Roman"/>
        </w:rPr>
        <w:t xml:space="preserve">2.2.4.2. </w:t>
      </w:r>
      <w:r>
        <w:rPr>
          <w:rFonts w:eastAsia="Times New Roman"/>
        </w:rPr>
        <w:t>Целевой раздел</w:t>
      </w:r>
      <w:bookmarkEnd w:id="462"/>
    </w:p>
    <w:p w:rsidR="00D503E8" w:rsidRDefault="00D503E8">
      <w:pPr>
        <w:spacing w:after="0" w:line="240" w:lineRule="auto"/>
        <w:jc w:val="both"/>
        <w:rPr>
          <w:rFonts w:eastAsia="Times New Roman" w:cs="Times New Roman"/>
          <w:b/>
          <w:szCs w:val="28"/>
        </w:rPr>
      </w:pP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cs="Times New Roman"/>
          <w:szCs w:val="28"/>
        </w:rPr>
      </w:pPr>
      <w:r>
        <w:rPr>
          <w:rFonts w:eastAsia="Times New Roman" w:cs="Times New Roman"/>
          <w:b/>
          <w:i/>
          <w:szCs w:val="28"/>
        </w:rPr>
        <w:t>Цель программы</w:t>
      </w:r>
      <w:r>
        <w:rPr>
          <w:rFonts w:eastAsia="Times New Roman" w:cs="Times New Roman"/>
          <w:b/>
          <w:szCs w:val="28"/>
        </w:rPr>
        <w:t xml:space="preserve"> </w:t>
      </w:r>
      <w:r>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Pr>
          <w:rFonts w:cs="Times New Roman"/>
          <w:szCs w:val="28"/>
        </w:rPr>
        <w:t>преодоления/ослабления недостатков в психическом развитии,</w:t>
      </w:r>
      <w:r>
        <w:rPr>
          <w:rFonts w:eastAsia="Times New Roman" w:cs="Times New Roman"/>
          <w:szCs w:val="28"/>
        </w:rPr>
        <w:t xml:space="preserve"> успешной шко</w:t>
      </w:r>
      <w:r>
        <w:rPr>
          <w:rFonts w:eastAsia="Times New Roman" w:cs="Times New Roman"/>
          <w:szCs w:val="28"/>
        </w:rPr>
        <w:t>льной и социальной адаптации, результативного освоения адаптированной основной образовательной программы основного общего образования.</w:t>
      </w:r>
    </w:p>
    <w:p w:rsidR="00D503E8" w:rsidRDefault="0020456E">
      <w:pPr>
        <w:spacing w:after="0" w:line="240" w:lineRule="auto"/>
        <w:ind w:firstLine="709"/>
        <w:jc w:val="both"/>
        <w:rPr>
          <w:rFonts w:eastAsia="Calibri" w:cs="Times New Roman"/>
          <w:b/>
          <w:i/>
          <w:szCs w:val="28"/>
        </w:rPr>
      </w:pPr>
      <w:bookmarkStart w:id="463" w:name="bookmark186"/>
      <w:bookmarkStart w:id="464" w:name="bookmark187"/>
      <w:r>
        <w:rPr>
          <w:rFonts w:eastAsia="Calibri" w:cs="Times New Roman"/>
          <w:b/>
          <w:i/>
          <w:szCs w:val="28"/>
        </w:rPr>
        <w:t xml:space="preserve">Задачи </w:t>
      </w:r>
      <w:r>
        <w:rPr>
          <w:rFonts w:eastAsia="Calibri" w:cs="Times New Roman"/>
          <w:b/>
          <w:i/>
          <w:szCs w:val="28"/>
          <w:shd w:val="clear" w:color="auto" w:fill="FFFFFF"/>
        </w:rPr>
        <w:t>программы коррекционной работы</w:t>
      </w:r>
      <w:bookmarkEnd w:id="463"/>
      <w:r>
        <w:rPr>
          <w:rFonts w:eastAsia="Calibri" w:cs="Times New Roman"/>
          <w:b/>
          <w:i/>
          <w:szCs w:val="28"/>
          <w:shd w:val="clear" w:color="auto" w:fill="FFFFFF"/>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оказание комплексной коррекционно-педагогической, психологической и социальной помощи обучающимся с ЗПР;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w:t>
      </w:r>
      <w:r>
        <w:rPr>
          <w:szCs w:val="28"/>
        </w:rPr>
        <w:t>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развитие коммуникации, социальных и бытовых навыков, адекватного учебного поведения, навыков взаимодействия </w:t>
      </w:r>
      <w:r>
        <w:rPr>
          <w:szCs w:val="28"/>
        </w:rPr>
        <w:t>со взрослыми и обучающимися, совершенствование представлений о социуме и собственных возможностях;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реализация системы мероприятий по социальной адаптации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осуществление информационно-просветительской и консультативной работы с родителями </w:t>
      </w:r>
      <w:r>
        <w:rPr>
          <w:szCs w:val="28"/>
        </w:rPr>
        <w:t>(законными представителями) обучающихся с ЗПР</w:t>
      </w:r>
      <w:bookmarkEnd w:id="464"/>
      <w:r>
        <w:rPr>
          <w:szCs w:val="28"/>
        </w:rPr>
        <w:t>.</w:t>
      </w:r>
    </w:p>
    <w:p w:rsidR="00D503E8" w:rsidRDefault="00D503E8">
      <w:pPr>
        <w:spacing w:after="0" w:line="240" w:lineRule="auto"/>
        <w:ind w:firstLine="709"/>
        <w:jc w:val="center"/>
        <w:rPr>
          <w:rFonts w:cs="Times New Roman"/>
          <w:b/>
          <w:szCs w:val="28"/>
        </w:rPr>
      </w:pPr>
    </w:p>
    <w:p w:rsidR="00D503E8" w:rsidRDefault="00D503E8">
      <w:pPr>
        <w:spacing w:after="0" w:line="240" w:lineRule="auto"/>
        <w:ind w:firstLine="709"/>
        <w:jc w:val="center"/>
        <w:rPr>
          <w:rFonts w:cs="Times New Roman"/>
          <w:b/>
          <w:szCs w:val="28"/>
        </w:rPr>
      </w:pPr>
    </w:p>
    <w:p w:rsidR="00D503E8" w:rsidRDefault="0020456E">
      <w:pPr>
        <w:pStyle w:val="4"/>
      </w:pPr>
      <w:bookmarkStart w:id="465" w:name="_Toc97114972"/>
      <w:r>
        <w:t>2.2.4.3. Содержательный раздел</w:t>
      </w:r>
      <w:bookmarkEnd w:id="465"/>
    </w:p>
    <w:p w:rsidR="00D503E8" w:rsidRDefault="00D503E8">
      <w:pPr>
        <w:spacing w:after="0" w:line="240" w:lineRule="auto"/>
        <w:jc w:val="both"/>
        <w:rPr>
          <w:rFonts w:cs="Times New Roman"/>
          <w:b/>
          <w:szCs w:val="28"/>
        </w:rPr>
      </w:pPr>
    </w:p>
    <w:p w:rsidR="00D503E8" w:rsidRDefault="0020456E">
      <w:pPr>
        <w:spacing w:after="0" w:line="240" w:lineRule="auto"/>
        <w:ind w:firstLine="709"/>
        <w:jc w:val="both"/>
        <w:rPr>
          <w:rFonts w:eastAsia="Arial Unicode MS" w:cs="Times New Roman"/>
          <w:szCs w:val="28"/>
        </w:rPr>
      </w:pPr>
      <w:r>
        <w:rPr>
          <w:rFonts w:eastAsia="Arial Unicode MS" w:cs="Times New Roman"/>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w:t>
      </w:r>
      <w:r>
        <w:rPr>
          <w:rFonts w:eastAsia="Arial Unicode MS" w:cs="Times New Roman"/>
          <w:szCs w:val="28"/>
        </w:rPr>
        <w:t>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D503E8" w:rsidRDefault="0020456E">
      <w:pPr>
        <w:pStyle w:val="Default"/>
        <w:ind w:firstLine="709"/>
        <w:jc w:val="both"/>
        <w:rPr>
          <w:rFonts w:cs="Times New Roman"/>
          <w:color w:val="auto"/>
          <w:sz w:val="28"/>
          <w:szCs w:val="28"/>
        </w:rPr>
      </w:pPr>
      <w:r>
        <w:rPr>
          <w:rFonts w:cs="Times New Roman"/>
          <w:color w:val="auto"/>
          <w:sz w:val="28"/>
          <w:szCs w:val="28"/>
        </w:rPr>
        <w:t>Программа коррекционной работы основывается на индивидуально-личностном подходе, н</w:t>
      </w:r>
      <w:r>
        <w:rPr>
          <w:rFonts w:cs="Times New Roman"/>
          <w:color w:val="auto"/>
          <w:sz w:val="28"/>
          <w:szCs w:val="28"/>
        </w:rPr>
        <w:t>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D503E8" w:rsidRDefault="0020456E">
      <w:pPr>
        <w:spacing w:after="0" w:line="240" w:lineRule="auto"/>
        <w:ind w:firstLine="709"/>
        <w:jc w:val="both"/>
        <w:rPr>
          <w:rFonts w:cs="Times New Roman"/>
          <w:szCs w:val="28"/>
        </w:rPr>
      </w:pPr>
      <w:r>
        <w:rPr>
          <w:rFonts w:cs="Times New Roman"/>
          <w:szCs w:val="28"/>
        </w:rPr>
        <w:t xml:space="preserve">ПКР </w:t>
      </w:r>
      <w:r>
        <w:rPr>
          <w:rFonts w:cs="Times New Roman"/>
          <w:szCs w:val="28"/>
        </w:rPr>
        <w:t>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w:t>
      </w:r>
      <w:r>
        <w:rPr>
          <w:rFonts w:cs="Times New Roman"/>
          <w:szCs w:val="28"/>
        </w:rPr>
        <w:t>анной основной образовательной программы основного общего образования.</w:t>
      </w:r>
    </w:p>
    <w:p w:rsidR="00D503E8" w:rsidRDefault="0020456E">
      <w:pPr>
        <w:tabs>
          <w:tab w:val="left" w:pos="567"/>
        </w:tabs>
        <w:spacing w:after="0" w:line="240" w:lineRule="auto"/>
        <w:ind w:firstLine="709"/>
        <w:jc w:val="both"/>
        <w:rPr>
          <w:rFonts w:cs="Times New Roman"/>
          <w:szCs w:val="28"/>
          <w:shd w:val="clear" w:color="auto" w:fill="FFFFFF"/>
        </w:rPr>
      </w:pPr>
      <w:r>
        <w:rPr>
          <w:rFonts w:cs="Times New Roman"/>
          <w:szCs w:val="28"/>
          <w:shd w:val="clear" w:color="auto" w:fill="FFFFFF"/>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D503E8" w:rsidRDefault="0020456E">
      <w:pPr>
        <w:pStyle w:val="68"/>
        <w:shd w:val="clear" w:color="auto" w:fill="auto"/>
        <w:tabs>
          <w:tab w:val="left" w:pos="0"/>
        </w:tabs>
        <w:spacing w:after="0" w:line="240" w:lineRule="auto"/>
        <w:ind w:firstLine="709"/>
        <w:jc w:val="both"/>
        <w:rPr>
          <w:rStyle w:val="12"/>
          <w:rFonts w:cs="Times New Roman"/>
          <w:szCs w:val="28"/>
        </w:rPr>
      </w:pPr>
      <w:r>
        <w:rPr>
          <w:rStyle w:val="dash041e005f0431005f044b005f0447005f043d005f044b005f0439005f005fchar1char1"/>
          <w:sz w:val="28"/>
          <w:szCs w:val="28"/>
        </w:rPr>
        <w:t xml:space="preserve">Система комплексной </w:t>
      </w:r>
      <w:r>
        <w:rPr>
          <w:rStyle w:val="12"/>
          <w:rFonts w:cs="Times New Roman"/>
          <w:szCs w:val="28"/>
        </w:rPr>
        <w:t xml:space="preserve">помощи </w:t>
      </w:r>
      <w:r>
        <w:rPr>
          <w:rStyle w:val="dash041e005f0431005f044b005f0447005f043d005f044b005f0439005f005fchar1char1"/>
          <w:sz w:val="28"/>
          <w:szCs w:val="28"/>
        </w:rPr>
        <w:t>включает</w:t>
      </w:r>
      <w:r>
        <w:rPr>
          <w:rStyle w:val="12"/>
          <w:rFonts w:cs="Times New Roman"/>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определение особых образовательных потребностей обучающихся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индивидуализацию содержания специальных образовательных условий;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организацию групповых и индивидуальных коррекционно-развивающих занятий для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реализацию мероприяти</w:t>
      </w:r>
      <w:r>
        <w:rPr>
          <w:szCs w:val="28"/>
        </w:rPr>
        <w:t>й по социальной адаптации учащихся;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мониторинг динамики развития обучающихся, их успешности в освоении адаптированной </w:t>
      </w:r>
      <w:r>
        <w:rPr>
          <w:szCs w:val="28"/>
        </w:rPr>
        <w:t>основной образовательной программы основного общего образования.</w:t>
      </w: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cs="Times New Roman"/>
          <w:szCs w:val="28"/>
        </w:rPr>
      </w:pPr>
      <w:r>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w:t>
      </w:r>
      <w:r>
        <w:rPr>
          <w:rFonts w:eastAsia="Times New Roman" w:cs="Times New Roman"/>
          <w:szCs w:val="28"/>
        </w:rPr>
        <w:t>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w:t>
      </w:r>
      <w:r>
        <w:rPr>
          <w:rFonts w:eastAsia="Times New Roman" w:cs="Times New Roman"/>
          <w:szCs w:val="28"/>
        </w:rPr>
        <w:t xml:space="preserve">гога-психолога) и дополнительных коррекционно-развивающих занятий. </w:t>
      </w: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eastAsia="Times New Roman" w:cs="Times New Roman"/>
          <w:szCs w:val="28"/>
        </w:rPr>
      </w:pPr>
      <w:r>
        <w:rPr>
          <w:rFonts w:cs="Times New Roman"/>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w:t>
      </w:r>
      <w:r>
        <w:rPr>
          <w:rFonts w:cs="Times New Roman"/>
          <w:szCs w:val="28"/>
        </w:rPr>
        <w:t xml:space="preserve"> содержания АООП ООО.</w:t>
      </w: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cs="Times New Roman"/>
          <w:szCs w:val="28"/>
        </w:rPr>
      </w:pPr>
      <w:r>
        <w:rPr>
          <w:rFonts w:cs="Times New Roman"/>
          <w:szCs w:val="28"/>
        </w:rPr>
        <w:t>Программа коррекционной работы включает реализацию коррекционных курсов: «Коррекционно-развивающие занятия психокоррекционные</w:t>
      </w:r>
      <w:r>
        <w:rPr>
          <w:rFonts w:eastAsia="Times New Roman" w:cs="Times New Roman"/>
          <w:szCs w:val="28"/>
        </w:rPr>
        <w:t xml:space="preserve"> (психологические и дефектологические)» и коррекционный курс «Логопедические занятия»</w:t>
      </w:r>
      <w:r>
        <w:rPr>
          <w:rStyle w:val="af2"/>
          <w:rFonts w:eastAsia="Times New Roman" w:cs="Times New Roman"/>
          <w:szCs w:val="28"/>
        </w:rPr>
        <w:footnoteReference w:id="35"/>
      </w:r>
      <w:r>
        <w:rPr>
          <w:rFonts w:eastAsia="Times New Roman" w:cs="Times New Roman"/>
          <w:szCs w:val="28"/>
        </w:rPr>
        <w:t xml:space="preserve">, а также </w:t>
      </w:r>
      <w:r>
        <w:rPr>
          <w:rFonts w:cs="Times New Roman"/>
          <w:szCs w:val="28"/>
        </w:rPr>
        <w:t>предусматрива</w:t>
      </w:r>
      <w:r>
        <w:rPr>
          <w:rFonts w:cs="Times New Roman"/>
          <w:szCs w:val="28"/>
        </w:rPr>
        <w:t>ет возможность проведения дополнительных коррекционно-развивающих занятий.</w:t>
      </w: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cs="Times New Roman"/>
          <w:szCs w:val="28"/>
        </w:rPr>
      </w:pPr>
      <w:r>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потребность в дополнительном психолого-педагогическом сопровождении по</w:t>
      </w:r>
      <w:r>
        <w:rPr>
          <w:szCs w:val="28"/>
        </w:rPr>
        <w:t>сле длительной болезни;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индивидуальные коррекционно-развивающие занятия педагога-психолога, направленные на помощь в трудной жизненной ситуации;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коррекционно-развивающие занятия педагога-психолога по коррекции индивидуальных личностных нарушений/акцентуаци</w:t>
      </w:r>
      <w:r>
        <w:rPr>
          <w:szCs w:val="28"/>
        </w:rPr>
        <w:t>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 в других ситуациях, требующих дополнительной, в том числе индивидуально ориентированной, коррекционно-развивающей помощи.</w:t>
      </w:r>
    </w:p>
    <w:p w:rsidR="00D503E8" w:rsidRDefault="0020456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cs="Times New Roman"/>
          <w:szCs w:val="28"/>
        </w:rPr>
      </w:pPr>
      <w:r>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w:t>
      </w:r>
      <w:r>
        <w:rPr>
          <w:rFonts w:cs="Times New Roman"/>
          <w:szCs w:val="28"/>
        </w:rPr>
        <w:t>ющие адаптированную основную образовательную программу.</w:t>
      </w:r>
    </w:p>
    <w:p w:rsidR="00D503E8" w:rsidRDefault="00D503E8">
      <w:pPr>
        <w:pStyle w:val="Default"/>
        <w:ind w:firstLine="709"/>
        <w:jc w:val="both"/>
        <w:rPr>
          <w:rFonts w:cs="Times New Roman"/>
          <w:b/>
          <w:bCs/>
          <w:i/>
          <w:color w:val="auto"/>
          <w:sz w:val="28"/>
          <w:szCs w:val="28"/>
        </w:rPr>
      </w:pPr>
    </w:p>
    <w:p w:rsidR="00D503E8" w:rsidRDefault="0020456E">
      <w:pPr>
        <w:pStyle w:val="Default"/>
        <w:ind w:firstLine="709"/>
        <w:jc w:val="both"/>
        <w:rPr>
          <w:rFonts w:cs="Times New Roman"/>
          <w:color w:val="auto"/>
          <w:sz w:val="28"/>
          <w:szCs w:val="28"/>
        </w:rPr>
      </w:pPr>
      <w:r>
        <w:rPr>
          <w:rFonts w:cs="Times New Roman"/>
          <w:b/>
          <w:bCs/>
          <w:color w:val="auto"/>
          <w:sz w:val="28"/>
          <w:szCs w:val="28"/>
        </w:rPr>
        <w:t>Характеристика содержания направлений коррекционной работы</w:t>
      </w:r>
    </w:p>
    <w:p w:rsidR="00D503E8" w:rsidRDefault="0020456E">
      <w:pPr>
        <w:spacing w:after="0" w:line="240" w:lineRule="auto"/>
        <w:ind w:firstLine="709"/>
        <w:jc w:val="both"/>
        <w:rPr>
          <w:rFonts w:eastAsia="Calibri" w:cs="Times New Roman"/>
          <w:szCs w:val="28"/>
        </w:rPr>
      </w:pPr>
      <w:r>
        <w:rPr>
          <w:rFonts w:eastAsia="Calibri" w:cs="Times New Roman"/>
          <w:b/>
          <w:i/>
          <w:iCs/>
          <w:szCs w:val="28"/>
          <w:shd w:val="clear" w:color="auto" w:fill="FFFFFF"/>
        </w:rPr>
        <w:t>Диагностическая работа</w:t>
      </w:r>
      <w:r>
        <w:rPr>
          <w:rFonts w:eastAsia="Calibri" w:cs="Times New Roman"/>
          <w:b/>
          <w:iCs/>
          <w:szCs w:val="28"/>
          <w:shd w:val="clear" w:color="auto" w:fill="FFFFFF"/>
        </w:rPr>
        <w:t xml:space="preserve"> </w:t>
      </w:r>
      <w:r>
        <w:rPr>
          <w:rFonts w:eastAsia="Calibri" w:cs="Times New Roman"/>
          <w:szCs w:val="28"/>
        </w:rPr>
        <w:t>включает: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определение уровня актуального и зоны ближайшего развития обучающихся с ЗПР, выявление индивидуальных возможностей;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изучение развития эмоциональной, регуляторной, познавательной, речевой сфер и личностных особенностей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изучение социальной</w:t>
      </w:r>
      <w:r>
        <w:rPr>
          <w:szCs w:val="28"/>
        </w:rPr>
        <w:t xml:space="preserve"> ситуации развития и условий семейного воспитания обучающегося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изучение адаптивных возможностей и уровня психосоциального развития обучающегося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выявление особенностей коммуникативной деятельности обучающихся с ЗПР и способности к регуляции со</w:t>
      </w:r>
      <w:r>
        <w:rPr>
          <w:szCs w:val="28"/>
        </w:rPr>
        <w:t>бственного поведения, эмоционального реагирования;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изучение профессиональных предпочтений и склонностей;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мониторинг динамики развития, успешности освоения образовательных программ основного общего образования.</w:t>
      </w:r>
    </w:p>
    <w:p w:rsidR="00D503E8" w:rsidRDefault="0020456E">
      <w:pPr>
        <w:spacing w:after="0" w:line="240" w:lineRule="auto"/>
        <w:ind w:firstLine="709"/>
        <w:jc w:val="both"/>
        <w:rPr>
          <w:rFonts w:eastAsia="Calibri" w:cs="Times New Roman"/>
          <w:szCs w:val="28"/>
          <w:shd w:val="clear" w:color="auto" w:fill="FFFFFF"/>
        </w:rPr>
      </w:pPr>
      <w:r>
        <w:rPr>
          <w:rFonts w:eastAsia="Calibri" w:cs="Times New Roman"/>
          <w:b/>
          <w:i/>
          <w:iCs/>
          <w:szCs w:val="28"/>
          <w:shd w:val="clear" w:color="auto" w:fill="FFFFFF"/>
        </w:rPr>
        <w:t>Коррекционно-развивающая работа</w:t>
      </w:r>
      <w:r>
        <w:rPr>
          <w:rFonts w:eastAsia="Calibri" w:cs="Times New Roman"/>
          <w:szCs w:val="28"/>
          <w:shd w:val="clear" w:color="auto" w:fill="FFFFFF"/>
        </w:rPr>
        <w:t xml:space="preserve"> включает: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выбо</w:t>
      </w:r>
      <w:r>
        <w:rPr>
          <w:szCs w:val="28"/>
        </w:rPr>
        <w:t>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w:t>
      </w:r>
      <w:r>
        <w:rPr>
          <w:szCs w:val="28"/>
        </w:rPr>
        <w:t>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системное воздействие на учебно-познавательную и речев</w:t>
      </w:r>
      <w:r>
        <w:rPr>
          <w:szCs w:val="28"/>
        </w:rPr>
        <w:t>ую деятельность обучающегося с ЗПР, направленное на формирование универсальных учебных действий и коррекцию отклонений в развитии;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коррекцию и развитие высших психических функций, развитие эмоциональной, регуляторной и личностной сферы обучающегося с ЗПР и</w:t>
      </w:r>
      <w:r>
        <w:rPr>
          <w:szCs w:val="28"/>
        </w:rPr>
        <w:t xml:space="preserve"> психокоррекцию его поведения;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стремления к осознанному самопознанию и саморазвитию у обучающихся с ЗПР;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способов регуляции поведения и эмоциональных состояний с учетом норм и правил общественного уклада;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навыков конструктивного общения и эффективного взаимодействия с окружающими;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компетенций, необходимых для продолжения образования и профессионального самоопределения;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осознанного подхода в решении нравственных проблем на основе л</w:t>
      </w:r>
      <w:r>
        <w:rPr>
          <w:szCs w:val="28"/>
        </w:rPr>
        <w:t>ичностного выбора, осознанного и ответственного отношения к своим поступкам;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социальную защиту обучающегося в случае неблагоприятных условий жизни при психотравмирующих обстоятельствах.</w:t>
      </w:r>
    </w:p>
    <w:p w:rsidR="00D503E8" w:rsidRDefault="0020456E">
      <w:pPr>
        <w:tabs>
          <w:tab w:val="left" w:pos="0"/>
        </w:tabs>
        <w:spacing w:after="0" w:line="240" w:lineRule="auto"/>
        <w:ind w:firstLine="709"/>
        <w:jc w:val="both"/>
        <w:rPr>
          <w:rFonts w:eastAsia="Calibri" w:cs="Times New Roman"/>
          <w:szCs w:val="28"/>
          <w:shd w:val="clear" w:color="auto" w:fill="FFFFFF"/>
        </w:rPr>
      </w:pPr>
      <w:r>
        <w:rPr>
          <w:rFonts w:eastAsia="Calibri" w:cs="Times New Roman"/>
          <w:b/>
          <w:i/>
          <w:iCs/>
          <w:szCs w:val="28"/>
          <w:shd w:val="clear" w:color="auto" w:fill="FFFFFF"/>
        </w:rPr>
        <w:t>Консультативная работа</w:t>
      </w:r>
      <w:r>
        <w:rPr>
          <w:rFonts w:eastAsia="Calibri" w:cs="Times New Roman"/>
          <w:szCs w:val="28"/>
          <w:shd w:val="clear" w:color="auto" w:fill="FFFFFF"/>
        </w:rPr>
        <w:t xml:space="preserve"> включает: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выработку педагогами и специалистами </w:t>
      </w:r>
      <w:r>
        <w:rPr>
          <w:szCs w:val="28"/>
        </w:rPr>
        <w:t>совместных обоснованных рекомендаций по основным направлениям работы с каждым обучающимся;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w:t>
      </w:r>
      <w:r>
        <w:rPr>
          <w:szCs w:val="28"/>
        </w:rPr>
        <w:t xml:space="preserve"> образовательной программы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консультативную помощь семье в вопросах выбора стратегии воспитания и приемов коррекционного обучения обучающегося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консультативную поддержку обучающихся с ЗПР, направленную на содействие осозн</w:t>
      </w:r>
      <w:r>
        <w:rPr>
          <w:szCs w:val="28"/>
        </w:rPr>
        <w:t xml:space="preserve">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D503E8" w:rsidRDefault="0020456E">
      <w:pPr>
        <w:tabs>
          <w:tab w:val="left" w:pos="457"/>
        </w:tabs>
        <w:spacing w:after="0" w:line="240" w:lineRule="auto"/>
        <w:ind w:firstLine="709"/>
        <w:jc w:val="both"/>
        <w:rPr>
          <w:rFonts w:eastAsia="Calibri" w:cs="Times New Roman"/>
          <w:szCs w:val="28"/>
          <w:shd w:val="clear" w:color="auto" w:fill="FFFFFF"/>
        </w:rPr>
      </w:pPr>
      <w:r>
        <w:rPr>
          <w:rFonts w:eastAsia="Calibri" w:cs="Times New Roman"/>
          <w:b/>
          <w:i/>
          <w:iCs/>
          <w:szCs w:val="28"/>
          <w:shd w:val="clear" w:color="auto" w:fill="FFFFFF"/>
        </w:rPr>
        <w:t>Информационно-просветительская работа</w:t>
      </w:r>
      <w:r>
        <w:rPr>
          <w:rFonts w:eastAsia="Calibri" w:cs="Times New Roman"/>
          <w:b/>
          <w:iCs/>
          <w:szCs w:val="28"/>
          <w:shd w:val="clear" w:color="auto" w:fill="FFFFFF"/>
        </w:rPr>
        <w:t xml:space="preserve"> </w:t>
      </w:r>
      <w:r>
        <w:rPr>
          <w:rFonts w:eastAsia="Calibri" w:cs="Times New Roman"/>
          <w:szCs w:val="28"/>
          <w:shd w:val="clear" w:color="auto" w:fill="FFFFFF"/>
        </w:rPr>
        <w:t>включае</w:t>
      </w:r>
      <w:r>
        <w:rPr>
          <w:rFonts w:eastAsia="Calibri" w:cs="Times New Roman"/>
          <w:szCs w:val="28"/>
          <w:shd w:val="clear" w:color="auto" w:fill="FFFFFF"/>
        </w:rPr>
        <w:t>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различные формы просветительской деятел</w:t>
      </w:r>
      <w:r>
        <w:rPr>
          <w:szCs w:val="28"/>
        </w:rPr>
        <w:t>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проведение тематических выступлений для педагогов и родителей по разъяснению и</w:t>
      </w:r>
      <w:r>
        <w:rPr>
          <w:szCs w:val="28"/>
        </w:rPr>
        <w:t>ндивидуально-психологических особенностей различных категорий обучающихся с ЗПР.</w:t>
      </w:r>
    </w:p>
    <w:p w:rsidR="00D503E8" w:rsidRDefault="00D503E8">
      <w:pPr>
        <w:spacing w:after="0" w:line="240" w:lineRule="auto"/>
        <w:ind w:firstLine="709"/>
        <w:jc w:val="center"/>
        <w:rPr>
          <w:rFonts w:eastAsia="Times New Roman" w:cs="Times New Roman"/>
          <w:b/>
          <w:szCs w:val="28"/>
        </w:rPr>
      </w:pPr>
    </w:p>
    <w:p w:rsidR="00D503E8" w:rsidRDefault="00D503E8">
      <w:pPr>
        <w:spacing w:after="0" w:line="240" w:lineRule="auto"/>
        <w:ind w:firstLine="709"/>
        <w:jc w:val="center"/>
        <w:rPr>
          <w:rFonts w:eastAsia="Times New Roman" w:cs="Times New Roman"/>
          <w:b/>
          <w:szCs w:val="28"/>
        </w:rPr>
      </w:pPr>
    </w:p>
    <w:p w:rsidR="00D503E8" w:rsidRDefault="0020456E">
      <w:pPr>
        <w:pStyle w:val="4"/>
        <w:rPr>
          <w:rFonts w:eastAsia="Times New Roman"/>
        </w:rPr>
      </w:pPr>
      <w:bookmarkStart w:id="466" w:name="_Toc97114973"/>
      <w:r>
        <w:rPr>
          <w:rFonts w:eastAsia="Times New Roman"/>
        </w:rPr>
        <w:t>2.2.4.4. Организационный раздел</w:t>
      </w:r>
      <w:bookmarkEnd w:id="466"/>
    </w:p>
    <w:p w:rsidR="00D503E8" w:rsidRDefault="00D503E8">
      <w:pPr>
        <w:spacing w:after="0" w:line="240" w:lineRule="auto"/>
        <w:jc w:val="both"/>
        <w:rPr>
          <w:rFonts w:eastAsia="Times New Roman" w:cs="Times New Roman"/>
          <w:b/>
          <w:szCs w:val="28"/>
        </w:rPr>
      </w:pPr>
    </w:p>
    <w:p w:rsidR="00D503E8" w:rsidRDefault="0020456E">
      <w:pPr>
        <w:shd w:val="clear" w:color="auto" w:fill="FFFFFF"/>
        <w:tabs>
          <w:tab w:val="left" w:pos="0"/>
        </w:tabs>
        <w:spacing w:after="0" w:line="240" w:lineRule="auto"/>
        <w:ind w:firstLine="709"/>
        <w:jc w:val="both"/>
        <w:rPr>
          <w:rFonts w:eastAsia="Arial Unicode MS" w:cs="Times New Roman"/>
          <w:szCs w:val="28"/>
          <w:shd w:val="clear" w:color="auto" w:fill="FFFFFF"/>
        </w:rPr>
      </w:pPr>
      <w:r>
        <w:rPr>
          <w:rFonts w:eastAsia="Arial Unicode MS" w:cs="Times New Roman"/>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D503E8" w:rsidRDefault="0020456E">
      <w:pPr>
        <w:pStyle w:val="Style17"/>
        <w:widowControl/>
        <w:spacing w:line="240" w:lineRule="auto"/>
        <w:ind w:firstLine="709"/>
        <w:rPr>
          <w:rStyle w:val="FontStyle86"/>
          <w:sz w:val="28"/>
          <w:szCs w:val="28"/>
        </w:rPr>
      </w:pPr>
      <w:r>
        <w:rPr>
          <w:sz w:val="28"/>
          <w:szCs w:val="28"/>
        </w:rPr>
        <w:t xml:space="preserve">Консилиум определяется как </w:t>
      </w:r>
      <w:r>
        <w:rPr>
          <w:rStyle w:val="FontStyle86"/>
          <w:sz w:val="28"/>
          <w:szCs w:val="28"/>
        </w:rPr>
        <w:t>одна из организационных ф</w:t>
      </w:r>
      <w:r>
        <w:rPr>
          <w:rStyle w:val="FontStyle86"/>
          <w:sz w:val="28"/>
          <w:szCs w:val="28"/>
        </w:rPr>
        <w:t>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w:t>
      </w:r>
      <w:r>
        <w:rPr>
          <w:rStyle w:val="FontStyle86"/>
          <w:sz w:val="28"/>
          <w:szCs w:val="28"/>
        </w:rPr>
        <w:t>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D503E8" w:rsidRDefault="0020456E">
      <w:pPr>
        <w:pStyle w:val="Style17"/>
        <w:widowControl/>
        <w:spacing w:line="240" w:lineRule="auto"/>
        <w:ind w:firstLine="709"/>
        <w:rPr>
          <w:rStyle w:val="FontStyle86"/>
          <w:sz w:val="28"/>
          <w:szCs w:val="28"/>
        </w:rPr>
      </w:pPr>
      <w:r>
        <w:rPr>
          <w:rStyle w:val="FontStyle77"/>
          <w:sz w:val="28"/>
          <w:szCs w:val="28"/>
        </w:rPr>
        <w:t xml:space="preserve">Задачами </w:t>
      </w:r>
      <w:r>
        <w:rPr>
          <w:rStyle w:val="FontStyle86"/>
          <w:sz w:val="28"/>
          <w:szCs w:val="28"/>
        </w:rPr>
        <w:t>деятельности ППк образовательной организации являются: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взаимодействия участни</w:t>
      </w:r>
      <w:r>
        <w:rPr>
          <w:szCs w:val="28"/>
        </w:rPr>
        <w:t>ков образовательного процесса в решении вопросов адаптации и социализации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организация и проведение комплексного психолого-педагогического обследования и подготовка коллегиального заключения;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определение характера, продолжительности и эфф</w:t>
      </w:r>
      <w:r>
        <w:rPr>
          <w:szCs w:val="28"/>
        </w:rPr>
        <w:t>ективности психолого-педагогической, коррекционно-развивающей помощи в условиях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w:t>
      </w:r>
      <w:r>
        <w:rPr>
          <w:szCs w:val="28"/>
        </w:rPr>
        <w:t>ние индивидуальных траекторий развития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отслеживание динамики развития обучающегося и эффективности реализации программы коррекционной работы;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разработка коллегиальных рекомендаций педагогам для обеспечения индивидуально-дифференцированно</w:t>
      </w:r>
      <w:r>
        <w:rPr>
          <w:szCs w:val="28"/>
        </w:rPr>
        <w:t>го подхода к обучающимся в процессе обучения и воспитания.</w:t>
      </w:r>
    </w:p>
    <w:p w:rsidR="00D503E8" w:rsidRDefault="0020456E">
      <w:pPr>
        <w:spacing w:after="0" w:line="240" w:lineRule="auto"/>
        <w:ind w:firstLine="709"/>
        <w:jc w:val="both"/>
        <w:rPr>
          <w:rFonts w:cs="Times New Roman"/>
          <w:szCs w:val="28"/>
        </w:rPr>
      </w:pPr>
      <w:r>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w:t>
      </w:r>
      <w:r>
        <w:rPr>
          <w:rFonts w:cs="Times New Roman"/>
          <w:szCs w:val="28"/>
        </w:rPr>
        <w:t>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w:t>
      </w:r>
      <w:r>
        <w:rPr>
          <w:rFonts w:cs="Times New Roman"/>
          <w:szCs w:val="28"/>
        </w:rPr>
        <w:t>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D503E8" w:rsidRDefault="0020456E">
      <w:pPr>
        <w:spacing w:after="0" w:line="240" w:lineRule="auto"/>
        <w:ind w:firstLine="709"/>
        <w:jc w:val="both"/>
        <w:rPr>
          <w:rFonts w:cs="Times New Roman"/>
          <w:szCs w:val="28"/>
        </w:rPr>
      </w:pPr>
      <w:r>
        <w:rPr>
          <w:rFonts w:cs="Times New Roman"/>
          <w:szCs w:val="28"/>
        </w:rPr>
        <w:t>Регламентируется деятельность ППк Положением образовательной организации, утвержденным руководителем обра</w:t>
      </w:r>
      <w:r>
        <w:rPr>
          <w:rFonts w:cs="Times New Roman"/>
          <w:szCs w:val="28"/>
        </w:rPr>
        <w:t>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w:t>
      </w:r>
      <w:r>
        <w:rPr>
          <w:rFonts w:cs="Times New Roman"/>
          <w:szCs w:val="28"/>
        </w:rPr>
        <w:t xml:space="preserve">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D503E8" w:rsidRDefault="00D503E8">
      <w:pPr>
        <w:widowControl w:val="0"/>
        <w:spacing w:after="0" w:line="240" w:lineRule="auto"/>
        <w:ind w:firstLine="709"/>
        <w:jc w:val="both"/>
        <w:rPr>
          <w:rFonts w:eastAsia="Times New Roman" w:cs="Times New Roman"/>
          <w:b/>
          <w:i/>
          <w:szCs w:val="28"/>
        </w:rPr>
      </w:pPr>
    </w:p>
    <w:p w:rsidR="00D503E8" w:rsidRDefault="00D503E8">
      <w:pPr>
        <w:widowControl w:val="0"/>
        <w:spacing w:after="0" w:line="240" w:lineRule="auto"/>
        <w:ind w:firstLine="709"/>
        <w:jc w:val="both"/>
        <w:rPr>
          <w:rFonts w:eastAsia="Times New Roman" w:cs="Times New Roman"/>
          <w:b/>
          <w:i/>
          <w:szCs w:val="28"/>
        </w:rPr>
      </w:pPr>
    </w:p>
    <w:p w:rsidR="00D503E8" w:rsidRDefault="0020456E">
      <w:pPr>
        <w:pStyle w:val="4"/>
        <w:rPr>
          <w:rFonts w:eastAsia="Times New Roman"/>
        </w:rPr>
      </w:pPr>
      <w:bookmarkStart w:id="467" w:name="_Toc97114974"/>
      <w:r>
        <w:rPr>
          <w:rFonts w:eastAsia="Times New Roman"/>
        </w:rPr>
        <w:t>2.2.4.</w:t>
      </w:r>
      <w:r>
        <w:rPr>
          <w:rFonts w:eastAsia="Times New Roman"/>
        </w:rPr>
        <w:t>5. Планируемые результаты коррекционной работы</w:t>
      </w:r>
      <w:bookmarkEnd w:id="467"/>
    </w:p>
    <w:p w:rsidR="00D503E8" w:rsidRDefault="00D503E8">
      <w:pPr>
        <w:spacing w:after="0" w:line="240" w:lineRule="auto"/>
        <w:jc w:val="both"/>
        <w:rPr>
          <w:rFonts w:eastAsia="Times New Roman" w:cs="Times New Roman"/>
          <w:b/>
          <w:szCs w:val="28"/>
        </w:rPr>
      </w:pPr>
    </w:p>
    <w:p w:rsidR="00D503E8" w:rsidRDefault="0020456E">
      <w:pPr>
        <w:pStyle w:val="af6"/>
        <w:spacing w:after="0" w:line="240" w:lineRule="auto"/>
        <w:ind w:firstLine="709"/>
        <w:rPr>
          <w:sz w:val="28"/>
          <w:szCs w:val="28"/>
        </w:rPr>
      </w:pPr>
      <w:r>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w:t>
      </w:r>
      <w:r>
        <w:rPr>
          <w:sz w:val="28"/>
          <w:szCs w:val="28"/>
        </w:rPr>
        <w:t>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w:t>
      </w:r>
      <w:r>
        <w:rPr>
          <w:sz w:val="28"/>
          <w:szCs w:val="28"/>
        </w:rPr>
        <w:t>риведена в разделе 2.5.1.</w:t>
      </w:r>
    </w:p>
    <w:p w:rsidR="00D503E8" w:rsidRDefault="0020456E">
      <w:pPr>
        <w:pStyle w:val="af6"/>
        <w:spacing w:after="0" w:line="240" w:lineRule="auto"/>
        <w:ind w:firstLine="709"/>
        <w:rPr>
          <w:sz w:val="28"/>
          <w:szCs w:val="28"/>
        </w:rPr>
      </w:pPr>
      <w:r>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Pr>
          <w:bCs/>
          <w:sz w:val="28"/>
          <w:szCs w:val="28"/>
        </w:rPr>
        <w:t>практико-ориентированных задач и обеспечивающими становление социальных отношений обучающихся с ЗПР в различных средах</w:t>
      </w:r>
      <w:r>
        <w:rPr>
          <w:sz w:val="28"/>
          <w:szCs w:val="28"/>
        </w:rPr>
        <w:t>, приведены в разделе 2.1.4.3. Личностные результаты. Конкретные требования к результатам коррекционной работы раскрыты в программах корре</w:t>
      </w:r>
      <w:r>
        <w:rPr>
          <w:sz w:val="28"/>
          <w:szCs w:val="28"/>
        </w:rPr>
        <w:t xml:space="preserve">кционных курсов специалистов (см. разделы 2.2.4.1. и 2.2.4.2.). </w:t>
      </w:r>
    </w:p>
    <w:p w:rsidR="00D503E8" w:rsidRDefault="0020456E">
      <w:pPr>
        <w:spacing w:before="120" w:after="0" w:line="240" w:lineRule="auto"/>
        <w:ind w:firstLine="709"/>
        <w:rPr>
          <w:rFonts w:eastAsia="Calibri" w:cs="Times New Roman"/>
          <w:b/>
          <w:i/>
          <w:szCs w:val="28"/>
        </w:rPr>
      </w:pPr>
      <w:r>
        <w:rPr>
          <w:rFonts w:eastAsia="Calibri" w:cs="Times New Roman"/>
          <w:b/>
          <w:i/>
          <w:szCs w:val="28"/>
        </w:rPr>
        <w:t>Показатели результативности коррекционной работы</w:t>
      </w:r>
    </w:p>
    <w:p w:rsidR="00D503E8" w:rsidRDefault="0020456E">
      <w:pPr>
        <w:numPr>
          <w:ilvl w:val="0"/>
          <w:numId w:val="7"/>
        </w:numPr>
        <w:spacing w:after="0" w:line="240" w:lineRule="auto"/>
        <w:ind w:left="0" w:firstLine="426"/>
        <w:jc w:val="both"/>
        <w:rPr>
          <w:rFonts w:eastAsia="Calibri" w:cs="Times New Roman"/>
          <w:szCs w:val="28"/>
          <w:shd w:val="clear" w:color="auto" w:fill="FFFFFF"/>
        </w:rPr>
      </w:pPr>
      <w:r>
        <w:rPr>
          <w:rFonts w:eastAsia="Calibri" w:cs="Times New Roman"/>
          <w:szCs w:val="28"/>
          <w:shd w:val="clear" w:color="auto" w:fill="FFFFFF"/>
        </w:rPr>
        <w:t xml:space="preserve">Организация системы комплексной помощи, способствующей успешному освоению обучающимися адаптированной </w:t>
      </w:r>
      <w:r>
        <w:rPr>
          <w:rFonts w:eastAsia="Times New Roman" w:cs="Times New Roman"/>
          <w:szCs w:val="28"/>
        </w:rPr>
        <w:t>основной образовательной</w:t>
      </w:r>
      <w:r>
        <w:rPr>
          <w:rFonts w:eastAsia="Calibri" w:cs="Times New Roman"/>
          <w:szCs w:val="28"/>
          <w:shd w:val="clear" w:color="auto" w:fill="FFFFFF"/>
        </w:rPr>
        <w:t xml:space="preserve"> программы </w:t>
      </w:r>
      <w:r>
        <w:rPr>
          <w:rFonts w:eastAsia="Calibri" w:cs="Times New Roman"/>
          <w:szCs w:val="28"/>
          <w:shd w:val="clear" w:color="auto" w:fill="FFFFFF"/>
        </w:rPr>
        <w:t>основного общего образования.</w:t>
      </w:r>
    </w:p>
    <w:p w:rsidR="00D503E8" w:rsidRDefault="0020456E">
      <w:pPr>
        <w:numPr>
          <w:ilvl w:val="0"/>
          <w:numId w:val="7"/>
        </w:numPr>
        <w:spacing w:after="0" w:line="240" w:lineRule="auto"/>
        <w:ind w:left="0" w:firstLine="426"/>
        <w:jc w:val="both"/>
        <w:rPr>
          <w:rFonts w:eastAsia="Calibri" w:cs="Times New Roman"/>
          <w:szCs w:val="28"/>
        </w:rPr>
      </w:pPr>
      <w:r>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Pr>
          <w:rFonts w:eastAsia="Calibri" w:cs="Times New Roman"/>
          <w:szCs w:val="28"/>
          <w:shd w:val="clear" w:color="auto" w:fill="FFFFFF"/>
        </w:rPr>
        <w:t>обучающимся</w:t>
      </w:r>
      <w:r>
        <w:rPr>
          <w:rFonts w:eastAsia="Calibri" w:cs="Times New Roman"/>
          <w:szCs w:val="28"/>
        </w:rPr>
        <w:t xml:space="preserve"> с ЗПР.</w:t>
      </w:r>
    </w:p>
    <w:p w:rsidR="00D503E8" w:rsidRDefault="0020456E">
      <w:pPr>
        <w:numPr>
          <w:ilvl w:val="0"/>
          <w:numId w:val="7"/>
        </w:numPr>
        <w:spacing w:after="0" w:line="240" w:lineRule="auto"/>
        <w:ind w:left="0" w:firstLine="426"/>
        <w:jc w:val="both"/>
        <w:rPr>
          <w:rFonts w:eastAsia="Calibri" w:cs="Times New Roman"/>
          <w:szCs w:val="28"/>
        </w:rPr>
      </w:pPr>
      <w:r>
        <w:rPr>
          <w:rFonts w:eastAsia="Calibri" w:cs="Times New Roman"/>
          <w:szCs w:val="28"/>
        </w:rPr>
        <w:t>Обеспеченность направлений коррекционн</w:t>
      </w:r>
      <w:r>
        <w:rPr>
          <w:rFonts w:eastAsia="Calibri" w:cs="Times New Roman"/>
          <w:szCs w:val="28"/>
        </w:rPr>
        <w:t>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rsidR="00D503E8" w:rsidRDefault="0020456E">
      <w:pPr>
        <w:numPr>
          <w:ilvl w:val="0"/>
          <w:numId w:val="7"/>
        </w:numPr>
        <w:tabs>
          <w:tab w:val="left" w:pos="0"/>
        </w:tabs>
        <w:spacing w:after="0" w:line="240" w:lineRule="auto"/>
        <w:ind w:left="0" w:firstLine="426"/>
        <w:contextualSpacing/>
        <w:jc w:val="both"/>
        <w:rPr>
          <w:rFonts w:eastAsia="Calibri" w:cs="Times New Roman"/>
          <w:szCs w:val="28"/>
        </w:rPr>
      </w:pPr>
      <w:r>
        <w:rPr>
          <w:rFonts w:eastAsia="Calibri" w:cs="Times New Roman"/>
          <w:szCs w:val="28"/>
        </w:rPr>
        <w:t>Сформированность у обучающихся с ЗПР навыков жизне</w:t>
      </w:r>
      <w:r>
        <w:rPr>
          <w:rFonts w:eastAsia="Calibri" w:cs="Times New Roman"/>
          <w:szCs w:val="28"/>
        </w:rPr>
        <w:t xml:space="preserve">нной компетенции. </w:t>
      </w:r>
    </w:p>
    <w:p w:rsidR="00D503E8" w:rsidRDefault="0020456E">
      <w:pPr>
        <w:numPr>
          <w:ilvl w:val="0"/>
          <w:numId w:val="7"/>
        </w:numPr>
        <w:tabs>
          <w:tab w:val="left" w:pos="0"/>
        </w:tabs>
        <w:spacing w:after="0" w:line="240" w:lineRule="auto"/>
        <w:ind w:left="0" w:firstLine="426"/>
        <w:contextualSpacing/>
        <w:jc w:val="both"/>
        <w:rPr>
          <w:rFonts w:eastAsia="Calibri" w:cs="Times New Roman"/>
          <w:szCs w:val="28"/>
        </w:rPr>
      </w:pPr>
      <w:r>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D503E8" w:rsidRDefault="0020456E">
      <w:pPr>
        <w:numPr>
          <w:ilvl w:val="0"/>
          <w:numId w:val="7"/>
        </w:numPr>
        <w:tabs>
          <w:tab w:val="left" w:pos="0"/>
        </w:tabs>
        <w:spacing w:after="0" w:line="240" w:lineRule="auto"/>
        <w:ind w:left="0" w:firstLine="426"/>
        <w:contextualSpacing/>
        <w:jc w:val="both"/>
        <w:rPr>
          <w:rFonts w:eastAsia="Calibri" w:cs="Times New Roman"/>
          <w:szCs w:val="28"/>
        </w:rPr>
      </w:pPr>
      <w:r>
        <w:rPr>
          <w:rFonts w:eastAsia="Calibri" w:cs="Times New Roman"/>
          <w:szCs w:val="28"/>
        </w:rPr>
        <w:t>Преодоление и/или ослабление нарушений в развитии, препятствующих в освоении АООП ООО.</w:t>
      </w:r>
    </w:p>
    <w:p w:rsidR="00D503E8" w:rsidRDefault="00D503E8">
      <w:pPr>
        <w:spacing w:after="0" w:line="240" w:lineRule="auto"/>
        <w:ind w:firstLine="709"/>
        <w:jc w:val="both"/>
        <w:rPr>
          <w:rFonts w:cs="Times New Roman"/>
          <w:b/>
          <w:szCs w:val="28"/>
        </w:rPr>
      </w:pPr>
    </w:p>
    <w:p w:rsidR="00D503E8" w:rsidRDefault="00D503E8">
      <w:pPr>
        <w:spacing w:after="0" w:line="240" w:lineRule="auto"/>
        <w:ind w:firstLine="709"/>
        <w:jc w:val="both"/>
        <w:rPr>
          <w:rFonts w:cs="Times New Roman"/>
          <w:b/>
          <w:szCs w:val="28"/>
        </w:rPr>
      </w:pPr>
    </w:p>
    <w:p w:rsidR="00D503E8" w:rsidRDefault="0020456E">
      <w:pPr>
        <w:pStyle w:val="4"/>
        <w:rPr>
          <w:rStyle w:val="40"/>
        </w:rPr>
      </w:pPr>
      <w:bookmarkStart w:id="468" w:name="_Toc97114975"/>
      <w:r>
        <w:t>2.2.4.6. «Психокорр</w:t>
      </w:r>
      <w:r>
        <w:t>екционный курс». Примерная рабочая программа</w:t>
      </w:r>
      <w:bookmarkEnd w:id="468"/>
    </w:p>
    <w:p w:rsidR="00D503E8" w:rsidRDefault="00D503E8">
      <w:pPr>
        <w:spacing w:after="0" w:line="240" w:lineRule="auto"/>
        <w:ind w:firstLine="709"/>
        <w:jc w:val="center"/>
        <w:rPr>
          <w:rFonts w:cs="Times New Roman"/>
          <w:b/>
          <w:szCs w:val="28"/>
        </w:rPr>
      </w:pPr>
    </w:p>
    <w:p w:rsidR="00D503E8" w:rsidRDefault="0020456E">
      <w:pPr>
        <w:spacing w:after="0" w:line="240" w:lineRule="auto"/>
        <w:ind w:firstLine="709"/>
        <w:jc w:val="center"/>
        <w:rPr>
          <w:rFonts w:cs="Times New Roman"/>
          <w:b/>
          <w:szCs w:val="28"/>
        </w:rPr>
      </w:pPr>
      <w:r>
        <w:rPr>
          <w:rFonts w:cs="Times New Roman"/>
          <w:b/>
          <w:szCs w:val="28"/>
        </w:rPr>
        <w:t>Рабочая программа коррекционно-развивающего курса «Психокоррекционный курс»: «Психокоррекционные занятия (психологические)»</w:t>
      </w:r>
    </w:p>
    <w:p w:rsidR="00D503E8" w:rsidRDefault="00D503E8">
      <w:pPr>
        <w:spacing w:after="0" w:line="240" w:lineRule="auto"/>
        <w:ind w:firstLine="709"/>
        <w:jc w:val="center"/>
        <w:rPr>
          <w:rFonts w:cs="Times New Roman"/>
          <w:b/>
          <w:szCs w:val="28"/>
        </w:rPr>
      </w:pPr>
    </w:p>
    <w:p w:rsidR="00D503E8" w:rsidRDefault="0020456E">
      <w:pPr>
        <w:spacing w:after="0" w:line="240" w:lineRule="auto"/>
        <w:ind w:firstLine="709"/>
        <w:jc w:val="both"/>
        <w:rPr>
          <w:rFonts w:cs="Times New Roman"/>
          <w:szCs w:val="28"/>
        </w:rPr>
      </w:pPr>
      <w:r>
        <w:rPr>
          <w:rFonts w:cs="Times New Roman"/>
          <w:szCs w:val="28"/>
        </w:rPr>
        <w:t>Коррекционный курс «Психокоррекционные занятия (психологические)» является обязательн</w:t>
      </w:r>
      <w:r>
        <w:rPr>
          <w:rFonts w:cs="Times New Roman"/>
          <w:szCs w:val="28"/>
        </w:rPr>
        <w:t>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w:t>
      </w:r>
      <w:r>
        <w:rPr>
          <w:rFonts w:cs="Times New Roman"/>
          <w:szCs w:val="28"/>
        </w:rPr>
        <w:t>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w:t>
      </w:r>
      <w:r>
        <w:rPr>
          <w:rFonts w:cs="Times New Roman"/>
          <w:szCs w:val="28"/>
        </w:rPr>
        <w:t>еское консультирование, организационно-методическая деятельность.</w:t>
      </w:r>
    </w:p>
    <w:p w:rsidR="00D503E8" w:rsidRDefault="0020456E">
      <w:pPr>
        <w:spacing w:after="0" w:line="240" w:lineRule="auto"/>
        <w:ind w:firstLine="709"/>
        <w:jc w:val="both"/>
        <w:rPr>
          <w:rFonts w:cs="Times New Roman"/>
          <w:szCs w:val="28"/>
        </w:rPr>
      </w:pPr>
      <w:r>
        <w:rPr>
          <w:rFonts w:cs="Times New Roman"/>
          <w:szCs w:val="28"/>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w:t>
      </w:r>
      <w:r>
        <w:rPr>
          <w:rFonts w:cs="Times New Roman"/>
          <w:szCs w:val="28"/>
        </w:rPr>
        <w:t>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D503E8" w:rsidRDefault="0020456E">
      <w:pPr>
        <w:spacing w:after="0" w:line="240" w:lineRule="auto"/>
        <w:ind w:firstLine="709"/>
        <w:jc w:val="both"/>
        <w:rPr>
          <w:rFonts w:cs="Times New Roman"/>
          <w:szCs w:val="28"/>
        </w:rPr>
      </w:pPr>
      <w:r>
        <w:rPr>
          <w:rFonts w:cs="Times New Roman"/>
          <w:szCs w:val="28"/>
        </w:rPr>
        <w:t>Педагог-психолог осущ</w:t>
      </w:r>
      <w:r>
        <w:rPr>
          <w:rFonts w:cs="Times New Roman"/>
          <w:szCs w:val="28"/>
        </w:rPr>
        <w:t>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w:t>
      </w:r>
      <w:r>
        <w:rPr>
          <w:rFonts w:cs="Times New Roman"/>
          <w:szCs w:val="28"/>
        </w:rPr>
        <w:t>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D503E8" w:rsidRDefault="0020456E">
      <w:pPr>
        <w:spacing w:after="0" w:line="240" w:lineRule="auto"/>
        <w:ind w:firstLine="709"/>
        <w:jc w:val="both"/>
        <w:rPr>
          <w:rFonts w:cs="Times New Roman"/>
          <w:szCs w:val="28"/>
        </w:rPr>
      </w:pPr>
      <w:r>
        <w:rPr>
          <w:rFonts w:cs="Times New Roman"/>
          <w:szCs w:val="28"/>
        </w:rPr>
        <w:t>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w:t>
      </w:r>
      <w:r>
        <w:rPr>
          <w:rFonts w:cs="Times New Roman"/>
          <w:szCs w:val="28"/>
        </w:rPr>
        <w:t xml:space="preserve">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Pr>
          <w:rFonts w:cs="Times New Roman"/>
          <w:szCs w:val="28"/>
        </w:rPr>
        <w:t xml:space="preserve">потребностей. </w:t>
      </w:r>
    </w:p>
    <w:p w:rsidR="00D503E8" w:rsidRDefault="0020456E">
      <w:pPr>
        <w:spacing w:after="0" w:line="240" w:lineRule="auto"/>
        <w:ind w:firstLine="709"/>
        <w:jc w:val="both"/>
        <w:rPr>
          <w:rFonts w:cs="Times New Roman"/>
          <w:szCs w:val="28"/>
        </w:rPr>
      </w:pPr>
      <w:r>
        <w:rPr>
          <w:rFonts w:cs="Times New Roman"/>
          <w:szCs w:val="28"/>
        </w:rPr>
        <w:t xml:space="preserve">Программа курса направлена на </w:t>
      </w:r>
      <w:r>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D503E8" w:rsidRDefault="0020456E">
      <w:pPr>
        <w:spacing w:after="0" w:line="240" w:lineRule="auto"/>
        <w:ind w:firstLine="709"/>
        <w:jc w:val="both"/>
        <w:rPr>
          <w:rFonts w:cs="Times New Roman"/>
          <w:szCs w:val="28"/>
        </w:rPr>
      </w:pPr>
      <w:r>
        <w:rPr>
          <w:rFonts w:cs="Times New Roman"/>
          <w:b/>
          <w:i/>
          <w:szCs w:val="28"/>
        </w:rPr>
        <w:t>Организация коррекционно-развивающей работы</w:t>
      </w:r>
      <w:r>
        <w:rPr>
          <w:rFonts w:cs="Times New Roman"/>
          <w:szCs w:val="28"/>
        </w:rPr>
        <w:t xml:space="preserve"> предполагает проведение занятий в подгруппах от</w:t>
      </w:r>
      <w:r>
        <w:rPr>
          <w:rFonts w:cs="Times New Roman"/>
          <w:szCs w:val="28"/>
        </w:rPr>
        <w:t xml:space="preserve"> 2 до 10 человек продолжительностью 30 – 40 минут и периодичностью 2 раза в неделю.</w:t>
      </w:r>
    </w:p>
    <w:p w:rsidR="00D503E8" w:rsidRDefault="0020456E">
      <w:pPr>
        <w:spacing w:after="0" w:line="240" w:lineRule="auto"/>
        <w:ind w:firstLine="709"/>
        <w:jc w:val="both"/>
        <w:rPr>
          <w:rFonts w:cs="Times New Roman"/>
          <w:szCs w:val="28"/>
        </w:rPr>
      </w:pPr>
      <w:r>
        <w:rPr>
          <w:rFonts w:cs="Times New Roman"/>
          <w:b/>
          <w:i/>
          <w:szCs w:val="28"/>
        </w:rPr>
        <w:t>Цель</w:t>
      </w:r>
      <w:r>
        <w:rPr>
          <w:rFonts w:cs="Times New Roman"/>
          <w:i/>
          <w:szCs w:val="28"/>
        </w:rPr>
        <w:t xml:space="preserve"> </w:t>
      </w:r>
      <w:r>
        <w:rPr>
          <w:rFonts w:cs="Times New Roman"/>
          <w:b/>
          <w:i/>
          <w:szCs w:val="28"/>
        </w:rPr>
        <w:t>курса</w:t>
      </w:r>
      <w:r>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w:t>
      </w:r>
      <w:r>
        <w:rPr>
          <w:rFonts w:cs="Times New Roman"/>
          <w:szCs w:val="28"/>
        </w:rPr>
        <w:t>дностей в развитии, гармонизацию личности и межличностных отношений.</w:t>
      </w:r>
    </w:p>
    <w:p w:rsidR="00D503E8" w:rsidRDefault="0020456E">
      <w:pPr>
        <w:spacing w:after="0" w:line="240" w:lineRule="auto"/>
        <w:ind w:firstLine="709"/>
        <w:jc w:val="both"/>
        <w:rPr>
          <w:rFonts w:cs="Times New Roman"/>
          <w:b/>
          <w:i/>
          <w:szCs w:val="28"/>
        </w:rPr>
      </w:pPr>
      <w:r>
        <w:rPr>
          <w:rFonts w:cs="Times New Roman"/>
          <w:b/>
          <w:i/>
          <w:szCs w:val="28"/>
        </w:rPr>
        <w:t>Задачи</w:t>
      </w:r>
      <w:r>
        <w:rPr>
          <w:rFonts w:cs="Times New Roman"/>
          <w:i/>
          <w:szCs w:val="28"/>
        </w:rPr>
        <w:t xml:space="preserve"> </w:t>
      </w:r>
      <w:r>
        <w:rPr>
          <w:rFonts w:cs="Times New Roman"/>
          <w:b/>
          <w:i/>
          <w:szCs w:val="28"/>
        </w:rPr>
        <w:t>курса: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учебной мотивации, стимуляция развития познавательных процессов;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недостатков осознанной саморегуляции познавательной деятельности, эмоций и поведения,</w:t>
      </w:r>
      <w:r>
        <w:rPr>
          <w:szCs w:val="28"/>
        </w:rPr>
        <w:t xml:space="preserve"> формирование навыков самоконтроля;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становление</w:t>
      </w:r>
      <w:r>
        <w:rPr>
          <w:szCs w:val="28"/>
        </w:rPr>
        <w:t xml:space="preserve"> личностного и профессионального самоопределения, формирование целостного «образа 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различных коммуникативных умений, приемов конструктивного общения и навыков сотрудничества;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стимулирование интереса к себе и социальному окружению;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прод</w:t>
      </w:r>
      <w:r>
        <w:rPr>
          <w:szCs w:val="28"/>
        </w:rPr>
        <w:t>уктивных видов взаимоотношений с окружающими сверстниками и взрослыми;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предупреждение школьной и социальной дезадаптации;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становление и расширение сферы жизненной компетенции.</w:t>
      </w:r>
    </w:p>
    <w:p w:rsidR="00D503E8" w:rsidRDefault="0020456E">
      <w:pPr>
        <w:spacing w:after="0" w:line="240" w:lineRule="auto"/>
        <w:ind w:firstLine="709"/>
        <w:jc w:val="both"/>
        <w:rPr>
          <w:rFonts w:cs="Times New Roman"/>
          <w:szCs w:val="28"/>
        </w:rPr>
      </w:pPr>
      <w:r>
        <w:rPr>
          <w:rFonts w:cs="Times New Roman"/>
          <w:szCs w:val="28"/>
        </w:rPr>
        <w:t>Коррекция трудностей психологического развития и социальной адаптации осуществля</w:t>
      </w:r>
      <w:r>
        <w:rPr>
          <w:rFonts w:cs="Times New Roman"/>
          <w:szCs w:val="28"/>
        </w:rPr>
        <w:t>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w:t>
      </w:r>
      <w:r>
        <w:rPr>
          <w:rFonts w:cs="Times New Roman"/>
          <w:szCs w:val="28"/>
        </w:rPr>
        <w:t>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w:t>
      </w:r>
      <w:r>
        <w:rPr>
          <w:rFonts w:cs="Times New Roman"/>
          <w:szCs w:val="28"/>
        </w:rPr>
        <w:t xml:space="preserve">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D503E8" w:rsidRDefault="0020456E">
      <w:pPr>
        <w:spacing w:after="0" w:line="240" w:lineRule="auto"/>
        <w:ind w:firstLine="709"/>
        <w:jc w:val="both"/>
        <w:rPr>
          <w:rFonts w:cs="Times New Roman"/>
          <w:szCs w:val="28"/>
        </w:rPr>
      </w:pPr>
      <w:r>
        <w:rPr>
          <w:rFonts w:cs="Times New Roman"/>
          <w:szCs w:val="28"/>
        </w:rPr>
        <w:t>Содержание занятий направлено на развитие и расшир</w:t>
      </w:r>
      <w:r>
        <w:rPr>
          <w:rFonts w:cs="Times New Roman"/>
          <w:szCs w:val="28"/>
        </w:rPr>
        <w:t xml:space="preserve">ение жизненных компетенций обучающегося с ЗПР. </w:t>
      </w:r>
    </w:p>
    <w:p w:rsidR="00D503E8" w:rsidRDefault="0020456E">
      <w:pPr>
        <w:spacing w:after="0" w:line="240" w:lineRule="auto"/>
        <w:ind w:firstLine="709"/>
        <w:jc w:val="both"/>
        <w:rPr>
          <w:rFonts w:cs="Times New Roman"/>
          <w:szCs w:val="28"/>
        </w:rPr>
      </w:pPr>
      <w:r>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D503E8" w:rsidRDefault="0020456E">
      <w:pPr>
        <w:spacing w:after="0" w:line="240" w:lineRule="auto"/>
        <w:ind w:firstLine="709"/>
        <w:jc w:val="both"/>
        <w:rPr>
          <w:rFonts w:cs="Times New Roman"/>
          <w:szCs w:val="28"/>
        </w:rPr>
      </w:pPr>
      <w:r>
        <w:rPr>
          <w:rFonts w:cs="Times New Roman"/>
          <w:szCs w:val="28"/>
        </w:rPr>
        <w:t xml:space="preserve">Каждый модуль представляет собой систему взаимосвязанных занятий, выстроенных в </w:t>
      </w:r>
      <w:r>
        <w:rPr>
          <w:rFonts w:cs="Times New Roman"/>
          <w:szCs w:val="28"/>
        </w:rPr>
        <w:t>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D503E8" w:rsidRDefault="0020456E">
      <w:pPr>
        <w:spacing w:after="0" w:line="240" w:lineRule="auto"/>
        <w:ind w:firstLine="709"/>
        <w:jc w:val="both"/>
        <w:rPr>
          <w:rFonts w:cs="Times New Roman"/>
          <w:szCs w:val="28"/>
        </w:rPr>
      </w:pPr>
      <w:r>
        <w:rPr>
          <w:rFonts w:cs="Times New Roman"/>
          <w:szCs w:val="28"/>
        </w:rPr>
        <w:t xml:space="preserve">При этом из общего содержания модулей данного курса </w:t>
      </w:r>
      <w:r>
        <w:rPr>
          <w:rFonts w:cs="Times New Roman"/>
          <w:szCs w:val="28"/>
        </w:rPr>
        <w:t>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w:t>
      </w:r>
      <w:r>
        <w:rPr>
          <w:rFonts w:cs="Times New Roman"/>
          <w:szCs w:val="28"/>
        </w:rPr>
        <w:t>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D503E8" w:rsidRDefault="0020456E">
      <w:pPr>
        <w:spacing w:after="0" w:line="240" w:lineRule="auto"/>
        <w:ind w:firstLine="709"/>
        <w:jc w:val="both"/>
        <w:rPr>
          <w:rFonts w:cs="Times New Roman"/>
          <w:szCs w:val="28"/>
        </w:rPr>
      </w:pPr>
      <w:r>
        <w:rPr>
          <w:rFonts w:cs="Times New Roman"/>
          <w:szCs w:val="28"/>
        </w:rPr>
        <w:t xml:space="preserve">В соответствии с целями </w:t>
      </w:r>
      <w:r>
        <w:rPr>
          <w:rFonts w:cs="Times New Roman"/>
          <w:szCs w:val="28"/>
        </w:rPr>
        <w:t>и задачами коррекционного выделяются следующие модули и разделы программы:</w:t>
      </w:r>
    </w:p>
    <w:p w:rsidR="00D503E8" w:rsidRDefault="0020456E">
      <w:pPr>
        <w:spacing w:after="0" w:line="240" w:lineRule="auto"/>
        <w:ind w:firstLine="709"/>
        <w:jc w:val="both"/>
        <w:rPr>
          <w:rFonts w:cs="Times New Roman"/>
          <w:szCs w:val="28"/>
        </w:rPr>
      </w:pPr>
      <w:r>
        <w:rPr>
          <w:rFonts w:cs="Times New Roman"/>
          <w:b/>
          <w:szCs w:val="28"/>
        </w:rPr>
        <w:t>Модуль 1 «Развитие саморегуляции познавательной деятельности и поведения»</w:t>
      </w:r>
      <w:r>
        <w:rPr>
          <w:rFonts w:cs="Times New Roman"/>
          <w:szCs w:val="28"/>
        </w:rPr>
        <w:t xml:space="preserve"> состоит из разделов «Развитие регуляции познавательных процессов» и «Развитие саморегуляции эмоциональных и</w:t>
      </w:r>
      <w:r>
        <w:rPr>
          <w:rFonts w:cs="Times New Roman"/>
          <w:szCs w:val="28"/>
        </w:rPr>
        <w:t xml:space="preserve">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D503E8" w:rsidRDefault="0020456E">
      <w:pPr>
        <w:spacing w:after="0" w:line="240" w:lineRule="auto"/>
        <w:ind w:firstLine="709"/>
        <w:jc w:val="both"/>
        <w:rPr>
          <w:rFonts w:cs="Times New Roman"/>
          <w:szCs w:val="28"/>
        </w:rPr>
      </w:pPr>
      <w:r>
        <w:rPr>
          <w:rFonts w:cs="Times New Roman"/>
          <w:szCs w:val="28"/>
        </w:rPr>
        <w:t>В процессе коррекционно-развивающих занятий идет развитие способности управлять собственными</w:t>
      </w:r>
      <w:r>
        <w:rPr>
          <w:rFonts w:cs="Times New Roman"/>
          <w:szCs w:val="28"/>
        </w:rPr>
        <w:t xml:space="preserve">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w:t>
      </w:r>
      <w:r>
        <w:rPr>
          <w:rFonts w:cs="Times New Roman"/>
          <w:szCs w:val="28"/>
        </w:rPr>
        <w:t>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w:t>
      </w:r>
      <w:r>
        <w:rPr>
          <w:rFonts w:cs="Times New Roman"/>
          <w:szCs w:val="28"/>
        </w:rPr>
        <w:t>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D503E8" w:rsidRDefault="0020456E">
      <w:pPr>
        <w:spacing w:after="0" w:line="240" w:lineRule="auto"/>
        <w:ind w:firstLine="709"/>
        <w:jc w:val="both"/>
        <w:rPr>
          <w:rFonts w:cs="Times New Roman"/>
          <w:szCs w:val="28"/>
          <w:lang w:eastAsia="zh-CN"/>
        </w:rPr>
      </w:pPr>
      <w:r>
        <w:rPr>
          <w:rFonts w:cs="Times New Roman"/>
          <w:b/>
          <w:szCs w:val="28"/>
        </w:rPr>
        <w:t>Модуль 2 «Формирование личностного самоопределения»</w:t>
      </w:r>
      <w:r>
        <w:rPr>
          <w:rFonts w:cs="Times New Roman"/>
          <w:szCs w:val="28"/>
        </w:rPr>
        <w:t xml:space="preserve"> состоит из разделов «Станов</w:t>
      </w:r>
      <w:r>
        <w:rPr>
          <w:rFonts w:cs="Times New Roman"/>
          <w:szCs w:val="28"/>
        </w:rPr>
        <w:t xml:space="preserve">ление личностного самоопределения» и «Развитие профессионального самоопределения» и </w:t>
      </w:r>
      <w:r>
        <w:rPr>
          <w:rFonts w:cs="Times New Roman"/>
          <w:szCs w:val="28"/>
          <w:lang w:eastAsia="zh-CN"/>
        </w:rPr>
        <w:t xml:space="preserve">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w:t>
      </w:r>
      <w:r>
        <w:rPr>
          <w:rFonts w:cs="Times New Roman"/>
          <w:szCs w:val="28"/>
          <w:lang w:eastAsia="zh-CN"/>
        </w:rPr>
        <w:t>части профессионального самоопределения и обучения.</w:t>
      </w:r>
    </w:p>
    <w:p w:rsidR="00D503E8" w:rsidRDefault="0020456E">
      <w:pPr>
        <w:spacing w:after="0" w:line="240" w:lineRule="auto"/>
        <w:ind w:firstLine="709"/>
        <w:jc w:val="both"/>
        <w:rPr>
          <w:rFonts w:cs="Times New Roman"/>
          <w:szCs w:val="28"/>
          <w:lang w:eastAsia="zh-CN"/>
        </w:rPr>
      </w:pPr>
      <w:r>
        <w:rPr>
          <w:rFonts w:cs="Times New Roman"/>
          <w:szCs w:val="28"/>
          <w:lang w:eastAsia="zh-CN"/>
        </w:rP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w:t>
      </w:r>
      <w:r>
        <w:rPr>
          <w:rFonts w:cs="Times New Roman"/>
          <w:szCs w:val="28"/>
          <w:lang w:eastAsia="zh-CN"/>
        </w:rPr>
        <w:t>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w:t>
      </w:r>
      <w:r>
        <w:rPr>
          <w:rFonts w:cs="Times New Roman"/>
          <w:szCs w:val="28"/>
          <w:lang w:eastAsia="zh-CN"/>
        </w:rPr>
        <w:t xml:space="preserve">еть перспективу развития социальной ситуации и оценивать уже свершившиеся события, выстраивать жизненную перспективу, жизненные планы. </w:t>
      </w:r>
    </w:p>
    <w:p w:rsidR="00D503E8" w:rsidRDefault="0020456E">
      <w:pPr>
        <w:spacing w:after="0" w:line="240" w:lineRule="auto"/>
        <w:ind w:firstLine="709"/>
        <w:jc w:val="both"/>
        <w:rPr>
          <w:rFonts w:eastAsia="Calibri" w:cs="Times New Roman"/>
          <w:szCs w:val="28"/>
          <w:lang w:eastAsia="zh-CN"/>
        </w:rPr>
      </w:pPr>
      <w:r>
        <w:rPr>
          <w:rFonts w:cs="Times New Roman"/>
          <w:b/>
          <w:szCs w:val="28"/>
        </w:rPr>
        <w:t>Модуль 3 «Развитие коммуникативной деятельности»</w:t>
      </w:r>
      <w:r>
        <w:rPr>
          <w:rFonts w:cs="Times New Roman"/>
          <w:szCs w:val="28"/>
        </w:rPr>
        <w:t xml:space="preserve"> состоит из разделов «Развитие коммуникативных навыков» и «Развитие навы</w:t>
      </w:r>
      <w:r>
        <w:rPr>
          <w:rFonts w:cs="Times New Roman"/>
          <w:szCs w:val="28"/>
        </w:rPr>
        <w:t xml:space="preserve">ков сотрудничества» и </w:t>
      </w:r>
      <w:r>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D503E8" w:rsidRDefault="0020456E">
      <w:pPr>
        <w:spacing w:after="0" w:line="240" w:lineRule="auto"/>
        <w:ind w:firstLine="709"/>
        <w:jc w:val="both"/>
        <w:rPr>
          <w:rFonts w:eastAsia="Calibri" w:cs="Times New Roman"/>
          <w:szCs w:val="28"/>
          <w:lang w:eastAsia="zh-CN"/>
        </w:rPr>
      </w:pPr>
      <w:r>
        <w:rPr>
          <w:rFonts w:eastAsia="Calibri" w:cs="Times New Roman"/>
          <w:szCs w:val="28"/>
          <w:lang w:eastAsia="zh-CN"/>
        </w:rPr>
        <w:t>Важ</w:t>
      </w:r>
      <w:r>
        <w:rPr>
          <w:rFonts w:eastAsia="Calibri" w:cs="Times New Roman"/>
          <w:szCs w:val="28"/>
          <w:lang w:eastAsia="zh-CN"/>
        </w:rPr>
        <w:t xml:space="preserve">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w:t>
      </w:r>
      <w:r>
        <w:rPr>
          <w:rFonts w:eastAsia="Calibri" w:cs="Times New Roman"/>
          <w:szCs w:val="28"/>
          <w:lang w:eastAsia="zh-CN"/>
        </w:rPr>
        <w:t>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w:t>
      </w:r>
      <w:r>
        <w:rPr>
          <w:rFonts w:eastAsia="Calibri" w:cs="Times New Roman"/>
          <w:szCs w:val="28"/>
          <w:lang w:eastAsia="zh-CN"/>
        </w:rPr>
        <w:t>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w:t>
      </w:r>
      <w:r>
        <w:rPr>
          <w:rFonts w:eastAsia="Calibri" w:cs="Times New Roman"/>
          <w:szCs w:val="28"/>
          <w:lang w:eastAsia="zh-CN"/>
        </w:rPr>
        <w:t>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w:t>
      </w:r>
      <w:r>
        <w:rPr>
          <w:rFonts w:eastAsia="Calibri" w:cs="Times New Roman"/>
          <w:szCs w:val="28"/>
          <w:lang w:eastAsia="zh-CN"/>
        </w:rPr>
        <w:t>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w:t>
      </w:r>
      <w:r>
        <w:rPr>
          <w:rFonts w:eastAsia="Calibri" w:cs="Times New Roman"/>
          <w:szCs w:val="28"/>
          <w:lang w:eastAsia="zh-CN"/>
        </w:rPr>
        <w:t>ости, эффективно взаимодействовать с социальным окружением.</w:t>
      </w:r>
    </w:p>
    <w:p w:rsidR="00D503E8" w:rsidRDefault="00D503E8">
      <w:pPr>
        <w:pStyle w:val="Default"/>
        <w:ind w:firstLine="709"/>
        <w:jc w:val="both"/>
        <w:rPr>
          <w:rFonts w:cs="Times New Roman"/>
          <w:color w:val="auto"/>
          <w:sz w:val="28"/>
          <w:szCs w:val="28"/>
        </w:rPr>
      </w:pPr>
    </w:p>
    <w:p w:rsidR="00D503E8" w:rsidRDefault="0020456E">
      <w:pPr>
        <w:pStyle w:val="Default"/>
        <w:ind w:firstLine="709"/>
        <w:jc w:val="both"/>
        <w:rPr>
          <w:rFonts w:cs="Times New Roman"/>
          <w:color w:val="auto"/>
          <w:sz w:val="28"/>
          <w:szCs w:val="28"/>
        </w:rPr>
      </w:pPr>
      <w:r>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w:t>
      </w:r>
      <w:r>
        <w:rPr>
          <w:rFonts w:cs="Times New Roman"/>
          <w:color w:val="auto"/>
          <w:sz w:val="28"/>
          <w:szCs w:val="28"/>
        </w:rPr>
        <w:t>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w:t>
      </w:r>
      <w:r>
        <w:rPr>
          <w:rFonts w:cs="Times New Roman"/>
          <w:color w:val="auto"/>
          <w:sz w:val="28"/>
          <w:szCs w:val="28"/>
        </w:rPr>
        <w:t>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szCs w:val="28"/>
        </w:rPr>
      </w:pPr>
      <w:r>
        <w:rPr>
          <w:rFonts w:cs="Times New Roman"/>
          <w:b/>
          <w:szCs w:val="28"/>
        </w:rPr>
        <w:t>Содержание курса на уровне основного общего образования</w:t>
      </w:r>
    </w:p>
    <w:p w:rsidR="00D503E8" w:rsidRDefault="0020456E">
      <w:pPr>
        <w:spacing w:after="0" w:line="240" w:lineRule="auto"/>
        <w:ind w:firstLine="709"/>
        <w:jc w:val="both"/>
        <w:rPr>
          <w:rFonts w:eastAsia="Calibri" w:cs="Times New Roman"/>
          <w:szCs w:val="28"/>
        </w:rPr>
      </w:pPr>
      <w:r>
        <w:rPr>
          <w:rFonts w:eastAsia="Calibri" w:cs="Times New Roman"/>
          <w:b/>
          <w:szCs w:val="28"/>
        </w:rPr>
        <w:t>Модуль 1</w:t>
      </w:r>
      <w:r>
        <w:rPr>
          <w:rFonts w:eastAsia="Calibri" w:cs="Times New Roman"/>
          <w:szCs w:val="28"/>
        </w:rPr>
        <w:t xml:space="preserve"> </w:t>
      </w:r>
      <w:r>
        <w:rPr>
          <w:rFonts w:eastAsia="Calibri" w:cs="Times New Roman"/>
          <w:b/>
          <w:szCs w:val="28"/>
        </w:rPr>
        <w:t xml:space="preserve">«Развитие </w:t>
      </w:r>
      <w:r>
        <w:rPr>
          <w:rFonts w:eastAsia="Calibri" w:cs="Times New Roman"/>
          <w:b/>
          <w:szCs w:val="28"/>
        </w:rPr>
        <w:t>саморегуляции познавательной деятельности и поведения»</w:t>
      </w:r>
      <w:r>
        <w:rPr>
          <w:rFonts w:eastAsia="Calibri" w:cs="Times New Roman"/>
          <w:szCs w:val="28"/>
        </w:rPr>
        <w:t xml:space="preserve"> </w:t>
      </w:r>
    </w:p>
    <w:p w:rsidR="00D503E8" w:rsidRDefault="0020456E">
      <w:pPr>
        <w:spacing w:after="0" w:line="240" w:lineRule="auto"/>
        <w:ind w:firstLine="709"/>
        <w:jc w:val="both"/>
        <w:rPr>
          <w:rFonts w:eastAsia="Calibri" w:cs="Times New Roman"/>
          <w:szCs w:val="28"/>
        </w:rPr>
      </w:pPr>
      <w:r>
        <w:rPr>
          <w:rFonts w:eastAsia="Calibri" w:cs="Times New Roman"/>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w:t>
      </w:r>
      <w:r>
        <w:rPr>
          <w:rFonts w:eastAsia="Calibri" w:cs="Times New Roman"/>
          <w:szCs w:val="28"/>
        </w:rPr>
        <w:t>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w:t>
      </w:r>
      <w:r>
        <w:rPr>
          <w:rFonts w:eastAsia="Calibri" w:cs="Times New Roman"/>
          <w:szCs w:val="28"/>
        </w:rPr>
        <w:t xml:space="preserve">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D503E8" w:rsidRDefault="0020456E">
      <w:pPr>
        <w:spacing w:after="0" w:line="240" w:lineRule="auto"/>
        <w:ind w:firstLine="709"/>
        <w:jc w:val="both"/>
        <w:rPr>
          <w:rFonts w:eastAsia="Calibri" w:cs="Times New Roman"/>
          <w:szCs w:val="28"/>
        </w:rPr>
      </w:pPr>
      <w:r>
        <w:rPr>
          <w:rFonts w:eastAsia="Calibri" w:cs="Times New Roman"/>
          <w:szCs w:val="28"/>
        </w:rPr>
        <w:t>Эмоции и эмоциональные состояния, их соотношение с соответс</w:t>
      </w:r>
      <w:r>
        <w:rPr>
          <w:rFonts w:eastAsia="Calibri" w:cs="Times New Roman"/>
          <w:szCs w:val="28"/>
        </w:rPr>
        <w:t>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w:t>
      </w:r>
      <w:r>
        <w:rPr>
          <w:rFonts w:eastAsia="Calibri" w:cs="Times New Roman"/>
          <w:szCs w:val="28"/>
        </w:rPr>
        <w:t>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w:t>
      </w:r>
      <w:r>
        <w:rPr>
          <w:rFonts w:eastAsia="Calibri" w:cs="Times New Roman"/>
          <w:szCs w:val="28"/>
        </w:rPr>
        <w:t>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w:t>
      </w:r>
      <w:r>
        <w:rPr>
          <w:rFonts w:eastAsia="Calibri" w:cs="Times New Roman"/>
          <w:szCs w:val="28"/>
        </w:rPr>
        <w:t>акомство со способами профилактики стрессовых состояний на примере ситуации подготовки к государственной итоговой аттестации.</w:t>
      </w:r>
    </w:p>
    <w:p w:rsidR="00D503E8" w:rsidRDefault="00D503E8">
      <w:pPr>
        <w:spacing w:after="0" w:line="240" w:lineRule="auto"/>
        <w:ind w:firstLine="709"/>
        <w:jc w:val="both"/>
        <w:rPr>
          <w:rFonts w:eastAsia="Calibri" w:cs="Times New Roman"/>
          <w:b/>
          <w:szCs w:val="28"/>
        </w:rPr>
      </w:pPr>
    </w:p>
    <w:p w:rsidR="00D503E8" w:rsidRDefault="0020456E">
      <w:pPr>
        <w:spacing w:after="0" w:line="240" w:lineRule="auto"/>
        <w:ind w:firstLine="709"/>
        <w:jc w:val="both"/>
        <w:rPr>
          <w:rFonts w:eastAsia="Calibri" w:cs="Times New Roman"/>
          <w:szCs w:val="28"/>
        </w:rPr>
      </w:pPr>
      <w:r>
        <w:rPr>
          <w:rFonts w:eastAsia="Calibri" w:cs="Times New Roman"/>
          <w:b/>
          <w:szCs w:val="28"/>
        </w:rPr>
        <w:t>Модуль 2</w:t>
      </w:r>
      <w:r>
        <w:rPr>
          <w:rFonts w:eastAsia="Calibri" w:cs="Times New Roman"/>
          <w:szCs w:val="28"/>
        </w:rPr>
        <w:t xml:space="preserve"> </w:t>
      </w:r>
      <w:r>
        <w:rPr>
          <w:rFonts w:eastAsia="Calibri" w:cs="Times New Roman"/>
          <w:b/>
          <w:szCs w:val="28"/>
        </w:rPr>
        <w:t>«Формирование личностного самоопределения»</w:t>
      </w:r>
      <w:r>
        <w:rPr>
          <w:rFonts w:eastAsia="Calibri" w:cs="Times New Roman"/>
          <w:szCs w:val="28"/>
        </w:rPr>
        <w:t xml:space="preserve"> </w:t>
      </w:r>
    </w:p>
    <w:p w:rsidR="00D503E8" w:rsidRDefault="0020456E">
      <w:pPr>
        <w:spacing w:after="0" w:line="240" w:lineRule="auto"/>
        <w:ind w:firstLine="709"/>
        <w:jc w:val="both"/>
        <w:rPr>
          <w:rFonts w:eastAsia="Calibri" w:cs="Times New Roman"/>
          <w:b/>
          <w:szCs w:val="28"/>
        </w:rPr>
      </w:pPr>
      <w:r>
        <w:rPr>
          <w:rFonts w:eastAsia="Calibri" w:cs="Times New Roman"/>
          <w:szCs w:val="28"/>
        </w:rPr>
        <w:t>Социальные роли в обществе, вариативность моделей поведения в соответствии с</w:t>
      </w:r>
      <w:r>
        <w:rPr>
          <w:rFonts w:eastAsia="Calibri" w:cs="Times New Roman"/>
          <w:szCs w:val="28"/>
        </w:rPr>
        <w:t xml:space="preserve"> социальными ролями, правилами и нормами поведения.</w:t>
      </w:r>
      <w:r>
        <w:rPr>
          <w:rFonts w:cs="Times New Roman"/>
          <w:szCs w:val="28"/>
        </w:rPr>
        <w:t xml:space="preserve"> Отработка навыков самопрезентации. Отработка навыков самооценивания в моделируемых ситуациях (учебные и коммуникативные ситуации). </w:t>
      </w:r>
      <w:r>
        <w:rPr>
          <w:rFonts w:eastAsia="Calibri" w:cs="Times New Roman"/>
          <w:szCs w:val="28"/>
        </w:rPr>
        <w:t>Индивидуальные особенности человека, психологические качества и черты хар</w:t>
      </w:r>
      <w:r>
        <w:rPr>
          <w:rFonts w:eastAsia="Calibri" w:cs="Times New Roman"/>
          <w:szCs w:val="28"/>
        </w:rPr>
        <w:t>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w:t>
      </w:r>
      <w:r>
        <w:rPr>
          <w:rFonts w:eastAsia="Calibri" w:cs="Times New Roman"/>
          <w:szCs w:val="28"/>
        </w:rPr>
        <w:t xml:space="preserve">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w:t>
      </w:r>
      <w:r>
        <w:rPr>
          <w:rFonts w:eastAsia="Calibri" w:cs="Times New Roman"/>
          <w:szCs w:val="28"/>
        </w:rPr>
        <w:t>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D503E8" w:rsidRDefault="0020456E">
      <w:pPr>
        <w:spacing w:after="0" w:line="240" w:lineRule="auto"/>
        <w:ind w:firstLine="709"/>
        <w:jc w:val="both"/>
        <w:rPr>
          <w:rFonts w:eastAsia="Calibri" w:cs="Times New Roman"/>
          <w:szCs w:val="28"/>
        </w:rPr>
      </w:pPr>
      <w:r>
        <w:rPr>
          <w:rFonts w:eastAsia="Calibri" w:cs="Times New Roman"/>
          <w:szCs w:val="28"/>
        </w:rPr>
        <w:t>Современный мир профессий и рынок труда. Знакомство с ос</w:t>
      </w:r>
      <w:r>
        <w:rPr>
          <w:rFonts w:eastAsia="Calibri" w:cs="Times New Roman"/>
          <w:szCs w:val="28"/>
        </w:rPr>
        <w:t>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w:t>
      </w:r>
      <w:r>
        <w:rPr>
          <w:rFonts w:eastAsia="Calibri" w:cs="Times New Roman"/>
          <w:szCs w:val="28"/>
        </w:rPr>
        <w:t>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w:t>
      </w:r>
      <w:r>
        <w:rPr>
          <w:rFonts w:eastAsia="Calibri" w:cs="Times New Roman"/>
          <w:szCs w:val="28"/>
        </w:rPr>
        <w:t>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D503E8" w:rsidRDefault="00D503E8">
      <w:pPr>
        <w:spacing w:after="0" w:line="240" w:lineRule="auto"/>
        <w:ind w:firstLine="709"/>
        <w:jc w:val="both"/>
        <w:rPr>
          <w:rFonts w:eastAsia="Calibri" w:cs="Times New Roman"/>
          <w:b/>
          <w:szCs w:val="28"/>
        </w:rPr>
      </w:pPr>
    </w:p>
    <w:p w:rsidR="00D503E8" w:rsidRDefault="0020456E">
      <w:pPr>
        <w:spacing w:after="0" w:line="240" w:lineRule="auto"/>
        <w:ind w:firstLine="709"/>
        <w:jc w:val="both"/>
        <w:rPr>
          <w:rFonts w:eastAsia="Calibri" w:cs="Times New Roman"/>
          <w:szCs w:val="28"/>
        </w:rPr>
      </w:pPr>
      <w:r>
        <w:rPr>
          <w:rFonts w:eastAsia="Calibri" w:cs="Times New Roman"/>
          <w:b/>
          <w:szCs w:val="28"/>
        </w:rPr>
        <w:t>Модуль 3</w:t>
      </w:r>
      <w:r>
        <w:rPr>
          <w:rFonts w:eastAsia="Calibri" w:cs="Times New Roman"/>
          <w:szCs w:val="28"/>
        </w:rPr>
        <w:t xml:space="preserve"> </w:t>
      </w:r>
      <w:r>
        <w:rPr>
          <w:rFonts w:eastAsia="Calibri" w:cs="Times New Roman"/>
          <w:b/>
          <w:szCs w:val="28"/>
        </w:rPr>
        <w:t xml:space="preserve">«Развитие коммуникативной деятельности» </w:t>
      </w:r>
    </w:p>
    <w:p w:rsidR="00D503E8" w:rsidRDefault="0020456E">
      <w:pPr>
        <w:spacing w:after="0" w:line="240" w:lineRule="auto"/>
        <w:ind w:firstLine="709"/>
        <w:jc w:val="both"/>
        <w:rPr>
          <w:rFonts w:eastAsia="Calibri" w:cs="Times New Roman"/>
          <w:szCs w:val="28"/>
        </w:rPr>
      </w:pPr>
      <w:r>
        <w:rPr>
          <w:rFonts w:eastAsia="Calibri" w:cs="Times New Roman"/>
          <w:szCs w:val="28"/>
        </w:rPr>
        <w:t>Соотнесение верб</w:t>
      </w:r>
      <w:r>
        <w:rPr>
          <w:rFonts w:eastAsia="Calibri" w:cs="Times New Roman"/>
          <w:szCs w:val="28"/>
        </w:rPr>
        <w:t>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w:t>
      </w:r>
      <w:r>
        <w:rPr>
          <w:rFonts w:eastAsia="Calibri" w:cs="Times New Roman"/>
          <w:szCs w:val="28"/>
        </w:rPr>
        <w:t>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w:t>
      </w:r>
      <w:r>
        <w:rPr>
          <w:rFonts w:eastAsia="Calibri" w:cs="Times New Roman"/>
          <w:szCs w:val="28"/>
        </w:rPr>
        <w:t>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D503E8" w:rsidRDefault="0020456E">
      <w:pPr>
        <w:spacing w:after="0" w:line="240" w:lineRule="auto"/>
        <w:ind w:firstLine="709"/>
        <w:jc w:val="both"/>
        <w:rPr>
          <w:rFonts w:eastAsia="Calibri" w:cs="Times New Roman"/>
          <w:szCs w:val="28"/>
        </w:rPr>
      </w:pPr>
      <w:r>
        <w:rPr>
          <w:rFonts w:eastAsia="Calibri" w:cs="Times New Roman"/>
          <w:szCs w:val="28"/>
        </w:rPr>
        <w:t>Учебно</w:t>
      </w:r>
      <w:r>
        <w:rPr>
          <w:rFonts w:eastAsia="Calibri" w:cs="Times New Roman"/>
          <w:szCs w:val="28"/>
        </w:rPr>
        <w:t xml:space="preserve">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w:t>
      </w:r>
      <w:r>
        <w:rPr>
          <w:rFonts w:eastAsia="Calibri" w:cs="Times New Roman"/>
          <w:szCs w:val="28"/>
        </w:rPr>
        <w:t>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w:t>
      </w:r>
      <w:r>
        <w:rPr>
          <w:rFonts w:eastAsia="Calibri" w:cs="Times New Roman"/>
          <w:szCs w:val="28"/>
        </w:rPr>
        <w:t xml:space="preserve">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w:t>
      </w:r>
      <w:r>
        <w:rPr>
          <w:rFonts w:eastAsia="Calibri" w:cs="Times New Roman"/>
          <w:szCs w:val="28"/>
        </w:rPr>
        <w:t>социально приемлемым способом.</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szCs w:val="28"/>
        </w:rPr>
      </w:pPr>
      <w:r>
        <w:rPr>
          <w:rFonts w:cs="Times New Roman"/>
          <w:b/>
          <w:i/>
          <w:szCs w:val="28"/>
        </w:rPr>
        <w:t>Организация занятий</w:t>
      </w:r>
      <w:r>
        <w:rPr>
          <w:rFonts w:cs="Times New Roman"/>
          <w:szCs w:val="28"/>
        </w:rPr>
        <w:t xml:space="preserve"> </w:t>
      </w:r>
    </w:p>
    <w:p w:rsidR="00D503E8" w:rsidRDefault="0020456E">
      <w:pPr>
        <w:spacing w:after="0" w:line="240" w:lineRule="auto"/>
        <w:ind w:firstLine="709"/>
        <w:jc w:val="both"/>
        <w:rPr>
          <w:rFonts w:cs="Times New Roman"/>
          <w:szCs w:val="28"/>
        </w:rPr>
      </w:pPr>
      <w:r>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w:t>
      </w:r>
      <w:r>
        <w:rPr>
          <w:rFonts w:cs="Times New Roman"/>
          <w:szCs w:val="28"/>
        </w:rPr>
        <w:t>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w:t>
      </w:r>
      <w:r>
        <w:rPr>
          <w:rFonts w:cs="Times New Roman"/>
          <w:szCs w:val="28"/>
        </w:rPr>
        <w:t>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w:t>
      </w:r>
      <w:r>
        <w:rPr>
          <w:rFonts w:cs="Times New Roman"/>
          <w:szCs w:val="28"/>
        </w:rPr>
        <w:t>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w:t>
      </w:r>
      <w:r>
        <w:rPr>
          <w:rFonts w:cs="Times New Roman"/>
          <w:szCs w:val="28"/>
        </w:rPr>
        <w:t xml:space="preserve">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w:t>
      </w:r>
      <w:r>
        <w:rPr>
          <w:rFonts w:cs="Times New Roman"/>
          <w:szCs w:val="28"/>
        </w:rPr>
        <w:t>впечатлениями и ритуал прощания, укрепляющий чувство групповой сплоченности.</w:t>
      </w:r>
    </w:p>
    <w:p w:rsidR="00D503E8" w:rsidRDefault="0020456E">
      <w:pPr>
        <w:spacing w:after="0" w:line="240" w:lineRule="auto"/>
        <w:ind w:firstLine="709"/>
        <w:jc w:val="both"/>
        <w:rPr>
          <w:rFonts w:cs="Times New Roman"/>
          <w:szCs w:val="28"/>
        </w:rPr>
      </w:pPr>
      <w:r>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w:t>
      </w:r>
      <w:r>
        <w:rPr>
          <w:rFonts w:cs="Times New Roman"/>
          <w:szCs w:val="28"/>
        </w:rPr>
        <w:t>инговых занятий и деловых игр.</w:t>
      </w:r>
    </w:p>
    <w:p w:rsidR="00D503E8" w:rsidRDefault="00D503E8">
      <w:pPr>
        <w:spacing w:after="0" w:line="240" w:lineRule="auto"/>
        <w:ind w:firstLine="709"/>
        <w:jc w:val="both"/>
        <w:rPr>
          <w:rFonts w:eastAsia="Calibri"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D503E8" w:rsidRDefault="0020456E">
      <w:pPr>
        <w:spacing w:after="0" w:line="240" w:lineRule="auto"/>
        <w:ind w:firstLine="709"/>
        <w:jc w:val="both"/>
        <w:rPr>
          <w:rFonts w:cs="Times New Roman"/>
          <w:szCs w:val="28"/>
        </w:rPr>
      </w:pPr>
      <w:r>
        <w:rPr>
          <w:rFonts w:cs="Times New Roman"/>
          <w:szCs w:val="28"/>
        </w:rPr>
        <w:t>Коррекция трудностей психологического развития и социальной адаптации</w:t>
      </w:r>
      <w:r>
        <w:rPr>
          <w:rFonts w:cs="Times New Roman"/>
          <w:szCs w:val="28"/>
        </w:rPr>
        <w:t xml:space="preserve">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w:t>
      </w:r>
      <w:r>
        <w:rPr>
          <w:rFonts w:cs="Times New Roman"/>
          <w:szCs w:val="28"/>
        </w:rPr>
        <w:t xml:space="preserve">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w:t>
      </w:r>
      <w:r>
        <w:rPr>
          <w:rFonts w:cs="Times New Roman"/>
          <w:szCs w:val="28"/>
        </w:rPr>
        <w:t xml:space="preserve">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D503E8" w:rsidRDefault="0020456E">
      <w:pPr>
        <w:spacing w:after="0" w:line="240" w:lineRule="auto"/>
        <w:ind w:firstLine="709"/>
        <w:jc w:val="both"/>
        <w:rPr>
          <w:rFonts w:cs="Times New Roman"/>
          <w:szCs w:val="28"/>
        </w:rPr>
      </w:pPr>
      <w:r>
        <w:rPr>
          <w:rFonts w:cs="Times New Roman"/>
          <w:szCs w:val="28"/>
        </w:rPr>
        <w:t>Педагог-психолог выстраивает коррекцион</w:t>
      </w:r>
      <w:r>
        <w:rPr>
          <w:rFonts w:cs="Times New Roman"/>
          <w:szCs w:val="28"/>
        </w:rPr>
        <w:t>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w:t>
      </w:r>
      <w:r>
        <w:rPr>
          <w:rFonts w:cs="Times New Roman"/>
          <w:szCs w:val="28"/>
        </w:rPr>
        <w:t>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w:t>
      </w:r>
      <w:r>
        <w:rPr>
          <w:rFonts w:cs="Times New Roman"/>
          <w:szCs w:val="28"/>
        </w:rPr>
        <w:t xml:space="preserve">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w:t>
      </w:r>
      <w:r>
        <w:rPr>
          <w:rFonts w:cs="Times New Roman"/>
          <w:szCs w:val="28"/>
        </w:rPr>
        <w:t>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w:t>
      </w:r>
      <w:r>
        <w:rPr>
          <w:rFonts w:cs="Times New Roman"/>
          <w:szCs w:val="28"/>
        </w:rPr>
        <w:t>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D503E8" w:rsidRDefault="0020456E">
      <w:pPr>
        <w:spacing w:after="0" w:line="240" w:lineRule="auto"/>
        <w:ind w:firstLine="709"/>
        <w:jc w:val="both"/>
        <w:rPr>
          <w:rFonts w:cs="Times New Roman"/>
          <w:szCs w:val="28"/>
        </w:rPr>
      </w:pPr>
      <w:r>
        <w:rPr>
          <w:rFonts w:cs="Times New Roman"/>
          <w:szCs w:val="28"/>
        </w:rPr>
        <w:t>При изучении бо</w:t>
      </w:r>
      <w:r>
        <w:rPr>
          <w:rFonts w:cs="Times New Roman"/>
          <w:szCs w:val="28"/>
        </w:rPr>
        <w:t>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eastAsia="Calibri" w:cs="Times New Roman"/>
          <w:b/>
          <w:i/>
          <w:szCs w:val="28"/>
        </w:rPr>
      </w:pPr>
      <w:r>
        <w:rPr>
          <w:rFonts w:eastAsia="Calibri" w:cs="Times New Roman"/>
          <w:b/>
          <w:i/>
          <w:szCs w:val="28"/>
        </w:rPr>
        <w:t xml:space="preserve">Планируемые результаты освоения коррекционного курса «Психокоррекционные </w:t>
      </w:r>
      <w:r>
        <w:rPr>
          <w:rFonts w:eastAsia="Calibri" w:cs="Times New Roman"/>
          <w:b/>
          <w:i/>
          <w:szCs w:val="28"/>
        </w:rPr>
        <w:t>занятия» (психологические занятия) на уровень основного общего образования</w:t>
      </w:r>
    </w:p>
    <w:p w:rsidR="00D503E8" w:rsidRDefault="0020456E">
      <w:pPr>
        <w:spacing w:after="0" w:line="240" w:lineRule="auto"/>
        <w:ind w:firstLine="709"/>
        <w:jc w:val="both"/>
        <w:rPr>
          <w:rFonts w:eastAsia="Calibri" w:cs="Times New Roman"/>
          <w:szCs w:val="28"/>
        </w:rPr>
      </w:pPr>
      <w:r>
        <w:rPr>
          <w:rFonts w:eastAsia="Calibri" w:cs="Times New Roman"/>
          <w:szCs w:val="28"/>
        </w:rPr>
        <w:t xml:space="preserve">В результате изучения модуля </w:t>
      </w:r>
      <w:r>
        <w:rPr>
          <w:rFonts w:eastAsia="Calibri" w:cs="Times New Roman"/>
          <w:b/>
          <w:szCs w:val="28"/>
        </w:rPr>
        <w:t xml:space="preserve">«Развитие саморегуляции познавательной деятельности и поведения» </w:t>
      </w:r>
      <w:r>
        <w:rPr>
          <w:rFonts w:eastAsia="Calibri" w:cs="Times New Roman"/>
          <w:szCs w:val="28"/>
        </w:rPr>
        <w:t>обучающийся научится и будет (сможет):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планировать свою деятельность и следовать плану, контролировать и корректировать свои действия при необходимости;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 определять цели и задачи собственной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осуществлять промежуточный и итоговый контроль результата деятельности, объе</w:t>
      </w:r>
      <w:r>
        <w:rPr>
          <w:szCs w:val="28"/>
        </w:rPr>
        <w:t>ктивно оценивать собственные достижения;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сдерживать проявление негативных эмоций в отношении собеседника в ситуации </w:t>
      </w:r>
      <w:r>
        <w:rPr>
          <w:szCs w:val="28"/>
        </w:rPr>
        <w:t>возникновения разногласий, дискуссии, учебного спора;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владеть техниками контроля своего эмоционального состояния в ситуации экзамена, уметь минимизировать волнение;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сохранять устойчивость социально приемлемой позиции в ситуациях негат</w:t>
      </w:r>
      <w:r>
        <w:rPr>
          <w:szCs w:val="28"/>
        </w:rPr>
        <w:t>ивного воздействия со стороны окружающих.</w:t>
      </w:r>
    </w:p>
    <w:p w:rsidR="00D503E8" w:rsidRDefault="0020456E">
      <w:pPr>
        <w:spacing w:after="0" w:line="240" w:lineRule="auto"/>
        <w:ind w:firstLine="709"/>
        <w:jc w:val="both"/>
        <w:rPr>
          <w:rFonts w:eastAsia="Calibri" w:cs="Times New Roman"/>
          <w:szCs w:val="28"/>
        </w:rPr>
      </w:pPr>
      <w:r>
        <w:rPr>
          <w:rFonts w:eastAsia="Calibri" w:cs="Times New Roman"/>
          <w:szCs w:val="28"/>
        </w:rPr>
        <w:t xml:space="preserve">В результате изучения модуля </w:t>
      </w:r>
      <w:r>
        <w:rPr>
          <w:rFonts w:eastAsia="Calibri" w:cs="Times New Roman"/>
          <w:b/>
          <w:szCs w:val="28"/>
        </w:rPr>
        <w:t xml:space="preserve">«Формирование личностного самоопределения» </w:t>
      </w:r>
      <w:r>
        <w:rPr>
          <w:rFonts w:eastAsia="Calibri" w:cs="Times New Roman"/>
          <w:szCs w:val="28"/>
        </w:rPr>
        <w:t>обучающийся научится и будет (сможет):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демонстрировать мотивацию к самопознанию, потребность к саморазвитию;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иметь представление о своих лично</w:t>
      </w:r>
      <w:r>
        <w:rPr>
          <w:szCs w:val="28"/>
        </w:rPr>
        <w:t>стных особенностях и уметь презентировать себя социально одобряемым способом;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иметь представление об отве</w:t>
      </w:r>
      <w:r>
        <w:rPr>
          <w:szCs w:val="28"/>
        </w:rPr>
        <w:t>тственном и безответственном, в том числе наказуемом, поведении, уметь принимать на себя посильную ответственность;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оценивать свои возможности, осознавать собственные склонности, интересы и увлечения;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оценивать себя и свои поступки с учетом общепринятых со</w:t>
      </w:r>
      <w:r>
        <w:rPr>
          <w:szCs w:val="28"/>
        </w:rPr>
        <w:t>циальных норм и правил;</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ориентироваться в современном мире профессий, перечислять и давать краткую характеристику различны</w:t>
      </w:r>
      <w:r>
        <w:rPr>
          <w:szCs w:val="28"/>
        </w:rPr>
        <w:t>м профессиям, актуальным для современного рынка труда;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иметь представления о собственных профессиональных склонностях, способностях и профессиональном потенциале;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знать об ограничениях при выборе профессии, учитывать ограничения профессиональной пригоднос</w:t>
      </w:r>
      <w:r>
        <w:rPr>
          <w:szCs w:val="28"/>
        </w:rPr>
        <w:t>ти при выборе будущей профессии;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иметь представление об экономических реалиях и адекватный уровень материальных притяз</w:t>
      </w:r>
      <w:r>
        <w:rPr>
          <w:szCs w:val="28"/>
        </w:rPr>
        <w:t>аний, соотносимый с выбираемой профессией;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D503E8" w:rsidRDefault="0020456E">
      <w:pPr>
        <w:spacing w:after="0" w:line="240" w:lineRule="auto"/>
        <w:ind w:firstLine="709"/>
        <w:jc w:val="both"/>
        <w:rPr>
          <w:rFonts w:eastAsia="Calibri" w:cs="Times New Roman"/>
          <w:szCs w:val="28"/>
        </w:rPr>
      </w:pPr>
      <w:r>
        <w:rPr>
          <w:rFonts w:eastAsia="Calibri" w:cs="Times New Roman"/>
          <w:szCs w:val="28"/>
        </w:rPr>
        <w:t>В ре</w:t>
      </w:r>
      <w:r>
        <w:rPr>
          <w:rFonts w:eastAsia="Calibri" w:cs="Times New Roman"/>
          <w:szCs w:val="28"/>
        </w:rPr>
        <w:t xml:space="preserve">зультате изучения модуля </w:t>
      </w:r>
      <w:r>
        <w:rPr>
          <w:rFonts w:eastAsia="Calibri" w:cs="Times New Roman"/>
          <w:b/>
          <w:szCs w:val="28"/>
        </w:rPr>
        <w:t xml:space="preserve">«Развитие коммуникативной деятельности» </w:t>
      </w:r>
      <w:r>
        <w:rPr>
          <w:rFonts w:eastAsia="Calibri" w:cs="Times New Roman"/>
          <w:szCs w:val="28"/>
        </w:rPr>
        <w:t>обучающийся научится и будет (сможет):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владеть навыками конструктивного общения;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вербальные и невербальные средства общения адекватные социально-эмоциональному контексту ситуации;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выстраивать коммуникацию в разных жизненных ситуациях с учетом статуса, возраста, социальной роли и особенностей собеседника;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владеть навыками э</w:t>
      </w:r>
      <w:r>
        <w:rPr>
          <w:szCs w:val="28"/>
        </w:rPr>
        <w:t>ффективного сотрудничества в различных учебных и социальных ситуациях;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конструктивно и корректно доносить свою позицию до других участников коммуникации;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критически относиться к своему мнению, признавать ошибочность своего мнения (если оно таково) и коррек</w:t>
      </w:r>
      <w:r>
        <w:rPr>
          <w:szCs w:val="28"/>
        </w:rPr>
        <w:t>тировать его;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находить общее решение и ра</w:t>
      </w:r>
      <w:r>
        <w:rPr>
          <w:szCs w:val="28"/>
        </w:rPr>
        <w:t>зрешать конфликтные ситуации на основе согласования позиций и учета интересов участников группы.</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Подходы к оценке достижения планируемых результатов освоения программы коррекционно-развивающего курса</w:t>
      </w:r>
    </w:p>
    <w:p w:rsidR="00D503E8" w:rsidRDefault="0020456E">
      <w:pPr>
        <w:spacing w:after="0" w:line="240" w:lineRule="auto"/>
        <w:ind w:firstLine="709"/>
        <w:jc w:val="both"/>
        <w:rPr>
          <w:rFonts w:cs="Times New Roman"/>
          <w:szCs w:val="28"/>
        </w:rPr>
      </w:pPr>
      <w:r>
        <w:rPr>
          <w:rFonts w:cs="Times New Roman"/>
          <w:szCs w:val="28"/>
        </w:rPr>
        <w:t>Диагностическое направление работы предполагает получен</w:t>
      </w:r>
      <w:r>
        <w:rPr>
          <w:rFonts w:cs="Times New Roman"/>
          <w:szCs w:val="28"/>
        </w:rPr>
        <w:t>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w:t>
      </w:r>
      <w:r>
        <w:rPr>
          <w:rFonts w:cs="Times New Roman"/>
          <w:szCs w:val="28"/>
        </w:rPr>
        <w:t xml:space="preserve">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D503E8" w:rsidRDefault="0020456E">
      <w:pPr>
        <w:spacing w:after="0" w:line="240" w:lineRule="auto"/>
        <w:ind w:firstLine="709"/>
        <w:jc w:val="both"/>
        <w:rPr>
          <w:rFonts w:cs="Times New Roman"/>
          <w:szCs w:val="28"/>
        </w:rPr>
      </w:pPr>
      <w:r>
        <w:rPr>
          <w:rFonts w:cs="Times New Roman"/>
          <w:szCs w:val="28"/>
        </w:rPr>
        <w:t>При оценке уровня произвольной регуляции следует обращать внимани</w:t>
      </w:r>
      <w:r>
        <w:rPr>
          <w:rFonts w:cs="Times New Roman"/>
          <w:szCs w:val="28"/>
        </w:rPr>
        <w:t>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w:t>
      </w:r>
      <w:r>
        <w:rPr>
          <w:rFonts w:cs="Times New Roman"/>
          <w:szCs w:val="28"/>
        </w:rPr>
        <w:t>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D503E8" w:rsidRDefault="0020456E">
      <w:pPr>
        <w:spacing w:after="0" w:line="240" w:lineRule="auto"/>
        <w:ind w:firstLine="709"/>
        <w:jc w:val="both"/>
        <w:rPr>
          <w:rFonts w:cs="Times New Roman"/>
          <w:szCs w:val="28"/>
        </w:rPr>
      </w:pPr>
      <w:r>
        <w:rPr>
          <w:rFonts w:cs="Times New Roman"/>
          <w:szCs w:val="28"/>
        </w:rPr>
        <w:t xml:space="preserve">При оценке эмоциональной </w:t>
      </w:r>
      <w:r>
        <w:rPr>
          <w:rFonts w:cs="Times New Roman"/>
          <w:szCs w:val="28"/>
        </w:rPr>
        <w:t>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w:t>
      </w:r>
      <w:r>
        <w:rPr>
          <w:rFonts w:cs="Times New Roman"/>
          <w:szCs w:val="28"/>
        </w:rPr>
        <w:t>ие, склонность к аффективному поведению, стрессоустойчивость, уровень эмпатии, выраженность агрессивности и личностной тревожности.</w:t>
      </w:r>
    </w:p>
    <w:p w:rsidR="00D503E8" w:rsidRDefault="0020456E">
      <w:pPr>
        <w:spacing w:after="0" w:line="240" w:lineRule="auto"/>
        <w:ind w:firstLine="709"/>
        <w:jc w:val="both"/>
        <w:rPr>
          <w:rFonts w:cs="Times New Roman"/>
          <w:szCs w:val="28"/>
        </w:rPr>
      </w:pPr>
      <w:r>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w:t>
      </w:r>
      <w:r>
        <w:rPr>
          <w:rFonts w:cs="Times New Roman"/>
          <w:szCs w:val="28"/>
        </w:rPr>
        <w:t>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w:t>
      </w:r>
      <w:r>
        <w:rPr>
          <w:rFonts w:cs="Times New Roman"/>
          <w:szCs w:val="28"/>
        </w:rPr>
        <w:t>сть личности, профессиональные склонности и интересы, мотивы выбора профессии, профессиональный тип личности, а также тип мышления.</w:t>
      </w:r>
    </w:p>
    <w:p w:rsidR="00D503E8" w:rsidRDefault="0020456E">
      <w:pPr>
        <w:spacing w:after="0" w:line="240" w:lineRule="auto"/>
        <w:ind w:firstLine="709"/>
        <w:jc w:val="both"/>
        <w:rPr>
          <w:rFonts w:cs="Times New Roman"/>
          <w:szCs w:val="28"/>
        </w:rPr>
      </w:pPr>
      <w:r>
        <w:rPr>
          <w:rFonts w:cs="Times New Roman"/>
          <w:szCs w:val="28"/>
        </w:rPr>
        <w:t>При оценке особенностей развития коммуникативной сферы важно обращать внимание на уровень общительности, развитие коммуникат</w:t>
      </w:r>
      <w:r>
        <w:rPr>
          <w:rFonts w:cs="Times New Roman"/>
          <w:szCs w:val="28"/>
        </w:rPr>
        <w:t>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w:t>
      </w:r>
      <w:r>
        <w:rPr>
          <w:rFonts w:cs="Times New Roman"/>
          <w:szCs w:val="28"/>
        </w:rPr>
        <w:t xml:space="preserve"> к окружающим). </w:t>
      </w:r>
    </w:p>
    <w:p w:rsidR="00D503E8" w:rsidRDefault="00D503E8">
      <w:pPr>
        <w:spacing w:after="0" w:line="240" w:lineRule="auto"/>
        <w:ind w:firstLine="709"/>
        <w:jc w:val="center"/>
        <w:rPr>
          <w:rFonts w:cs="Times New Roman"/>
          <w:b/>
          <w:szCs w:val="28"/>
        </w:rPr>
      </w:pPr>
    </w:p>
    <w:p w:rsidR="00D503E8" w:rsidRDefault="00D503E8">
      <w:pPr>
        <w:spacing w:after="0" w:line="240" w:lineRule="auto"/>
        <w:ind w:firstLine="709"/>
        <w:jc w:val="center"/>
        <w:rPr>
          <w:rFonts w:cs="Times New Roman"/>
          <w:b/>
          <w:szCs w:val="28"/>
        </w:rPr>
      </w:pPr>
    </w:p>
    <w:p w:rsidR="00D503E8" w:rsidRDefault="0020456E">
      <w:pPr>
        <w:spacing w:after="0" w:line="240" w:lineRule="auto"/>
        <w:ind w:firstLine="709"/>
        <w:jc w:val="center"/>
        <w:rPr>
          <w:rFonts w:cs="Times New Roman"/>
          <w:b/>
          <w:szCs w:val="28"/>
        </w:rPr>
      </w:pPr>
      <w:r>
        <w:rPr>
          <w:rFonts w:cs="Times New Roman"/>
          <w:b/>
          <w:szCs w:val="28"/>
        </w:rPr>
        <w:t>Рабочая программа коррекционно-развивающего курса «Психокоррекционный курс»: «Психокоррекционные занятия (дефектологические)»</w:t>
      </w:r>
    </w:p>
    <w:p w:rsidR="00D503E8" w:rsidRDefault="00D503E8">
      <w:pPr>
        <w:spacing w:after="0" w:line="240" w:lineRule="auto"/>
        <w:ind w:firstLine="709"/>
        <w:jc w:val="center"/>
        <w:rPr>
          <w:rFonts w:cs="Times New Roman"/>
          <w:b/>
          <w:szCs w:val="28"/>
        </w:rPr>
      </w:pPr>
    </w:p>
    <w:p w:rsidR="00D503E8" w:rsidRDefault="0020456E">
      <w:pPr>
        <w:spacing w:after="0" w:line="240" w:lineRule="auto"/>
        <w:ind w:firstLine="709"/>
        <w:jc w:val="both"/>
        <w:rPr>
          <w:rFonts w:cs="Times New Roman"/>
          <w:szCs w:val="28"/>
        </w:rPr>
      </w:pPr>
      <w:r>
        <w:rPr>
          <w:rFonts w:cs="Times New Roman"/>
          <w:szCs w:val="28"/>
        </w:rPr>
        <w:t>Коррекционно-развивающий курс «Психокоррекционные занятия (дефектологические)»</w:t>
      </w:r>
      <w:r>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D503E8" w:rsidRDefault="0020456E">
      <w:pPr>
        <w:spacing w:after="0" w:line="240" w:lineRule="auto"/>
        <w:ind w:firstLine="709"/>
        <w:jc w:val="both"/>
        <w:rPr>
          <w:rFonts w:cs="Times New Roman"/>
          <w:szCs w:val="28"/>
        </w:rPr>
      </w:pPr>
      <w:r>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w:t>
      </w:r>
      <w:r>
        <w:rPr>
          <w:rFonts w:cs="Times New Roman"/>
          <w:szCs w:val="28"/>
        </w:rPr>
        <w:t>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w:t>
      </w:r>
      <w:r>
        <w:rPr>
          <w:rFonts w:cs="Times New Roman"/>
          <w:szCs w:val="28"/>
        </w:rPr>
        <w:t>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D503E8" w:rsidRDefault="0020456E">
      <w:pPr>
        <w:spacing w:after="0" w:line="240" w:lineRule="auto"/>
        <w:ind w:firstLine="709"/>
        <w:jc w:val="both"/>
        <w:rPr>
          <w:rFonts w:cs="Times New Roman"/>
          <w:szCs w:val="28"/>
        </w:rPr>
      </w:pPr>
      <w:r>
        <w:rPr>
          <w:rFonts w:cs="Times New Roman"/>
          <w:szCs w:val="28"/>
        </w:rPr>
        <w:t>Курс реализуется учителем-дефектологом в рамках внеурочной деятельности посредством индивидуал</w:t>
      </w:r>
      <w:r>
        <w:rPr>
          <w:rFonts w:cs="Times New Roman"/>
          <w:szCs w:val="28"/>
        </w:rPr>
        <w:t>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w:t>
      </w:r>
      <w:r>
        <w:rPr>
          <w:rFonts w:cs="Times New Roman"/>
          <w:szCs w:val="28"/>
        </w:rPr>
        <w:t>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w:t>
      </w:r>
      <w:r>
        <w:rPr>
          <w:rFonts w:cs="Times New Roman"/>
          <w:szCs w:val="28"/>
        </w:rPr>
        <w:t>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w:t>
      </w:r>
      <w:r>
        <w:rPr>
          <w:rFonts w:cs="Times New Roman"/>
          <w:szCs w:val="28"/>
        </w:rPr>
        <w:t xml:space="preserve">ндивидуальные специальные приемы работы с обучающимся с ЗПР. </w:t>
      </w:r>
    </w:p>
    <w:p w:rsidR="00D503E8" w:rsidRDefault="0020456E">
      <w:pPr>
        <w:spacing w:after="0" w:line="240" w:lineRule="auto"/>
        <w:ind w:firstLine="709"/>
        <w:jc w:val="both"/>
        <w:rPr>
          <w:rFonts w:cs="Times New Roman"/>
          <w:szCs w:val="28"/>
        </w:rPr>
      </w:pPr>
      <w:r>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w:t>
      </w:r>
      <w:r>
        <w:rPr>
          <w:rFonts w:cs="Times New Roman"/>
          <w:szCs w:val="28"/>
        </w:rPr>
        <w:t>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w:t>
      </w:r>
      <w:r>
        <w:rPr>
          <w:rFonts w:cs="Times New Roman"/>
          <w:szCs w:val="28"/>
        </w:rPr>
        <w:t>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w:t>
      </w:r>
      <w:r>
        <w:rPr>
          <w:rFonts w:cs="Times New Roman"/>
          <w:szCs w:val="28"/>
        </w:rPr>
        <w:t>нятий. Занятия проводятся во внеурочное время по заранее составленному расписанию.</w:t>
      </w:r>
    </w:p>
    <w:p w:rsidR="00D503E8" w:rsidRDefault="0020456E">
      <w:pPr>
        <w:spacing w:after="0" w:line="240" w:lineRule="auto"/>
        <w:ind w:firstLine="709"/>
        <w:jc w:val="both"/>
        <w:rPr>
          <w:rFonts w:cs="Times New Roman"/>
          <w:szCs w:val="28"/>
          <w:shd w:val="clear" w:color="auto" w:fill="FFFFFF"/>
        </w:rPr>
      </w:pPr>
      <w:r>
        <w:rPr>
          <w:rFonts w:cs="Times New Roman"/>
          <w:bCs/>
          <w:szCs w:val="28"/>
          <w:shd w:val="clear" w:color="auto" w:fill="FFFFFF"/>
        </w:rPr>
        <w:t>Курс</w:t>
      </w:r>
      <w:r>
        <w:rPr>
          <w:rFonts w:cs="Times New Roman"/>
          <w:b/>
          <w:szCs w:val="28"/>
          <w:shd w:val="clear" w:color="auto" w:fill="FFFFFF"/>
        </w:rPr>
        <w:t xml:space="preserve"> </w:t>
      </w:r>
      <w:r>
        <w:rPr>
          <w:rFonts w:cs="Times New Roman"/>
          <w:szCs w:val="28"/>
        </w:rPr>
        <w:t>«Коррекционно-развивающие занятия. Психокоррекционные занятия (дефектологические)</w:t>
      </w:r>
      <w:r>
        <w:rPr>
          <w:rFonts w:cs="Times New Roman"/>
          <w:b/>
          <w:szCs w:val="28"/>
          <w:shd w:val="clear" w:color="auto" w:fill="FFFFFF"/>
        </w:rPr>
        <w:t>»</w:t>
      </w:r>
      <w:r>
        <w:rPr>
          <w:rFonts w:cs="Times New Roman"/>
          <w:szCs w:val="28"/>
          <w:shd w:val="clear" w:color="auto" w:fill="FFFFFF"/>
        </w:rPr>
        <w:t xml:space="preserve"> создается по модульному принципу. </w:t>
      </w:r>
    </w:p>
    <w:p w:rsidR="00D503E8" w:rsidRDefault="0020456E">
      <w:pPr>
        <w:spacing w:after="0" w:line="240" w:lineRule="auto"/>
        <w:ind w:firstLine="709"/>
        <w:jc w:val="both"/>
        <w:rPr>
          <w:rFonts w:cs="Times New Roman"/>
          <w:szCs w:val="28"/>
          <w:shd w:val="clear" w:color="auto" w:fill="FFFFFF"/>
        </w:rPr>
      </w:pPr>
      <w:r>
        <w:rPr>
          <w:rFonts w:cs="Times New Roman"/>
          <w:b/>
          <w:bCs/>
          <w:i/>
          <w:szCs w:val="28"/>
          <w:shd w:val="clear" w:color="auto" w:fill="FFFFFF"/>
        </w:rPr>
        <w:t>Цель курса</w:t>
      </w:r>
      <w:r>
        <w:rPr>
          <w:rFonts w:cs="Times New Roman"/>
          <w:b/>
          <w:bCs/>
          <w:szCs w:val="28"/>
          <w:shd w:val="clear" w:color="auto" w:fill="FFFFFF"/>
        </w:rPr>
        <w:t xml:space="preserve"> </w:t>
      </w:r>
      <w:r>
        <w:rPr>
          <w:rFonts w:cs="Times New Roman"/>
          <w:szCs w:val="28"/>
          <w:shd w:val="clear" w:color="auto" w:fill="FFFFFF"/>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w:t>
      </w:r>
      <w:r>
        <w:rPr>
          <w:rFonts w:cs="Times New Roman"/>
          <w:szCs w:val="28"/>
          <w:shd w:val="clear" w:color="auto" w:fill="FFFFFF"/>
        </w:rPr>
        <w:t xml:space="preserve">териала. </w:t>
      </w:r>
    </w:p>
    <w:p w:rsidR="00D503E8" w:rsidRDefault="0020456E">
      <w:pPr>
        <w:spacing w:after="0" w:line="240" w:lineRule="auto"/>
        <w:ind w:firstLine="709"/>
        <w:jc w:val="both"/>
        <w:rPr>
          <w:rFonts w:cs="Times New Roman"/>
          <w:b/>
          <w:bCs/>
          <w:i/>
          <w:szCs w:val="28"/>
          <w:shd w:val="clear" w:color="auto" w:fill="FFFFFF"/>
        </w:rPr>
      </w:pPr>
      <w:r>
        <w:rPr>
          <w:rFonts w:cs="Times New Roman"/>
          <w:b/>
          <w:bCs/>
          <w:i/>
          <w:szCs w:val="28"/>
          <w:shd w:val="clear" w:color="auto" w:fill="FFFFFF"/>
        </w:rPr>
        <w:t>Задачи курса: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и развитие познавательных процессов на основе учебного материала;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приемов мыслительной деятельности, коррекция и развитие логических мыслительных операций;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самостоятельности в организации учебной рабо</w:t>
      </w:r>
      <w:r>
        <w:rPr>
          <w:szCs w:val="28"/>
        </w:rPr>
        <w:t xml:space="preserve">ты, формирование алгоритмов учебных навыков, коррекция учебной деятельности, специальное формирование ее структурных компонентов;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специальное формирование метапредметных умений, обеспечивающих освоение программного материала;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навыков социальн</w:t>
      </w:r>
      <w:r>
        <w:rPr>
          <w:szCs w:val="28"/>
        </w:rPr>
        <w:t>ой (жизненной) компетенции.</w:t>
      </w:r>
    </w:p>
    <w:p w:rsidR="00D503E8" w:rsidRDefault="0020456E">
      <w:pPr>
        <w:spacing w:after="0" w:line="240" w:lineRule="auto"/>
        <w:ind w:firstLine="709"/>
        <w:jc w:val="both"/>
        <w:rPr>
          <w:rFonts w:cs="Times New Roman"/>
          <w:szCs w:val="28"/>
          <w:shd w:val="clear" w:color="auto" w:fill="FFFFFF"/>
        </w:rPr>
      </w:pPr>
      <w:r>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w:t>
      </w:r>
      <w:r>
        <w:rPr>
          <w:rFonts w:cs="Times New Roman"/>
          <w:szCs w:val="28"/>
          <w:shd w:val="clear" w:color="auto" w:fill="FFFFFF"/>
        </w:rPr>
        <w:t>но-познавательной деятельности, развиваются общеучебные умения и навыки, обеспечивающие процесс освоения программного материала.</w:t>
      </w:r>
    </w:p>
    <w:p w:rsidR="00D503E8" w:rsidRDefault="0020456E">
      <w:pPr>
        <w:pStyle w:val="Default"/>
        <w:ind w:firstLine="709"/>
        <w:jc w:val="both"/>
        <w:rPr>
          <w:rFonts w:cs="Times New Roman"/>
          <w:color w:val="auto"/>
          <w:sz w:val="28"/>
          <w:szCs w:val="28"/>
          <w:shd w:val="clear" w:color="auto" w:fill="FFFFFF"/>
        </w:rPr>
      </w:pPr>
      <w:r>
        <w:rPr>
          <w:rFonts w:cs="Times New Roman"/>
          <w:color w:val="auto"/>
          <w:sz w:val="28"/>
          <w:szCs w:val="28"/>
          <w:shd w:val="clear" w:color="auto" w:fill="FFFFFF"/>
        </w:rPr>
        <w:t xml:space="preserve">Содержание коррекционно-развивающего курса включает в себя следующие </w:t>
      </w:r>
      <w:r>
        <w:rPr>
          <w:rFonts w:cs="Times New Roman"/>
          <w:b/>
          <w:color w:val="auto"/>
          <w:sz w:val="28"/>
          <w:szCs w:val="28"/>
          <w:shd w:val="clear" w:color="auto" w:fill="FFFFFF"/>
        </w:rPr>
        <w:t>модули</w:t>
      </w:r>
      <w:r>
        <w:rPr>
          <w:rFonts w:cs="Times New Roman"/>
          <w:color w:val="auto"/>
          <w:sz w:val="28"/>
          <w:szCs w:val="28"/>
          <w:shd w:val="clear" w:color="auto" w:fill="FFFFFF"/>
        </w:rPr>
        <w:t>:</w:t>
      </w:r>
    </w:p>
    <w:p w:rsidR="00D503E8" w:rsidRDefault="0020456E">
      <w:pPr>
        <w:pStyle w:val="Default"/>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426"/>
        <w:jc w:val="both"/>
        <w:rPr>
          <w:rFonts w:cs="Times New Roman"/>
          <w:color w:val="auto"/>
          <w:sz w:val="28"/>
          <w:szCs w:val="28"/>
          <w:shd w:val="clear" w:color="auto" w:fill="FFFFFF"/>
        </w:rPr>
      </w:pPr>
      <w:r>
        <w:rPr>
          <w:rFonts w:cs="Times New Roman"/>
          <w:color w:val="auto"/>
          <w:sz w:val="28"/>
          <w:szCs w:val="28"/>
          <w:shd w:val="clear" w:color="auto" w:fill="FFFFFF"/>
        </w:rPr>
        <w:t xml:space="preserve">Коррекция и развитие </w:t>
      </w:r>
      <w:bookmarkStart w:id="469" w:name="_Hlk43705172"/>
      <w:r>
        <w:rPr>
          <w:rFonts w:cs="Times New Roman"/>
          <w:color w:val="auto"/>
          <w:sz w:val="28"/>
          <w:szCs w:val="28"/>
          <w:shd w:val="clear" w:color="auto" w:fill="FFFFFF"/>
        </w:rPr>
        <w:t>базовых приемов мыслительной деятельности.</w:t>
      </w:r>
      <w:bookmarkEnd w:id="469"/>
    </w:p>
    <w:p w:rsidR="00D503E8" w:rsidRDefault="0020456E">
      <w:pPr>
        <w:pStyle w:val="Default"/>
        <w:numPr>
          <w:ilvl w:val="0"/>
          <w:numId w:val="8"/>
        </w:numPr>
        <w:pBdr>
          <w:top w:val="none" w:sz="0" w:space="0" w:color="000000"/>
          <w:left w:val="none" w:sz="0" w:space="0" w:color="000000"/>
          <w:bottom w:val="none" w:sz="0" w:space="0" w:color="000000"/>
          <w:right w:val="none" w:sz="0" w:space="0" w:color="000000"/>
          <w:between w:val="none" w:sz="0" w:space="0" w:color="000000"/>
        </w:pBdr>
        <w:ind w:left="0" w:firstLine="426"/>
        <w:jc w:val="both"/>
        <w:rPr>
          <w:rFonts w:cs="Times New Roman"/>
          <w:color w:val="auto"/>
          <w:sz w:val="28"/>
          <w:szCs w:val="28"/>
          <w:shd w:val="clear" w:color="auto" w:fill="FFFFFF"/>
        </w:rPr>
      </w:pPr>
      <w:r>
        <w:rPr>
          <w:rFonts w:cs="Times New Roman"/>
          <w:color w:val="auto"/>
          <w:sz w:val="28"/>
          <w:szCs w:val="28"/>
          <w:shd w:val="clear" w:color="auto" w:fill="FFFFFF"/>
        </w:rPr>
        <w:t>Коррекция и развитие познавательной деятельности на учебном материале.</w:t>
      </w:r>
    </w:p>
    <w:p w:rsidR="00D503E8" w:rsidRDefault="0020456E">
      <w:pPr>
        <w:pStyle w:val="Default"/>
        <w:ind w:firstLine="709"/>
        <w:jc w:val="both"/>
        <w:rPr>
          <w:rFonts w:cs="Times New Roman"/>
          <w:color w:val="auto"/>
          <w:sz w:val="28"/>
          <w:szCs w:val="28"/>
          <w:shd w:val="clear" w:color="auto" w:fill="FFFFFF"/>
        </w:rPr>
      </w:pPr>
      <w:r>
        <w:rPr>
          <w:rFonts w:cs="Times New Roman"/>
          <w:color w:val="auto"/>
          <w:sz w:val="28"/>
          <w:szCs w:val="28"/>
          <w:shd w:val="clear" w:color="auto" w:fill="FFFFFF"/>
        </w:rPr>
        <w:t>Содержание курса включает работу по преодолению у детей шаблонности и инертности мышления, формирование осознанного отношения к решению задач,</w:t>
      </w:r>
      <w:r>
        <w:rPr>
          <w:rFonts w:cs="Times New Roman"/>
          <w:color w:val="auto"/>
          <w:sz w:val="28"/>
          <w:szCs w:val="28"/>
          <w:shd w:val="clear" w:color="auto" w:fill="FFFFFF"/>
        </w:rPr>
        <w:t xml:space="preserve">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w:t>
      </w:r>
      <w:r>
        <w:rPr>
          <w:rFonts w:cs="Times New Roman"/>
          <w:color w:val="auto"/>
          <w:sz w:val="28"/>
          <w:szCs w:val="28"/>
          <w:shd w:val="clear" w:color="auto" w:fill="FFFFFF"/>
        </w:rPr>
        <w:t xml:space="preserve">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D503E8" w:rsidRDefault="0020456E">
      <w:pPr>
        <w:pStyle w:val="Default"/>
        <w:ind w:left="142" w:firstLine="709"/>
        <w:jc w:val="both"/>
        <w:rPr>
          <w:rFonts w:cs="Times New Roman"/>
          <w:color w:val="auto"/>
          <w:sz w:val="28"/>
          <w:szCs w:val="28"/>
          <w:shd w:val="clear" w:color="auto" w:fill="FFFFFF"/>
        </w:rPr>
      </w:pPr>
      <w:r>
        <w:rPr>
          <w:rFonts w:cs="Times New Roman"/>
          <w:color w:val="auto"/>
          <w:sz w:val="28"/>
          <w:szCs w:val="28"/>
          <w:shd w:val="clear" w:color="auto" w:fill="FFFFFF"/>
        </w:rPr>
        <w:t>Осуществляется развитие способности самостоятельно действовать в соответствии с заданными эталонами и критери</w:t>
      </w:r>
      <w:r>
        <w:rPr>
          <w:rFonts w:cs="Times New Roman"/>
          <w:color w:val="auto"/>
          <w:sz w:val="28"/>
          <w:szCs w:val="28"/>
          <w:shd w:val="clear" w:color="auto" w:fill="FFFFFF"/>
        </w:rPr>
        <w:t xml:space="preserve">ями при поиске информации в различных источниках, критически оценивать и интерпретировать получаемую из них информацию. </w:t>
      </w:r>
    </w:p>
    <w:p w:rsidR="00D503E8" w:rsidRDefault="0020456E">
      <w:pPr>
        <w:pStyle w:val="Default"/>
        <w:ind w:left="142" w:firstLine="709"/>
        <w:jc w:val="both"/>
        <w:rPr>
          <w:rFonts w:cs="Times New Roman"/>
          <w:color w:val="auto"/>
          <w:sz w:val="28"/>
          <w:szCs w:val="28"/>
          <w:shd w:val="clear" w:color="auto" w:fill="FFFFFF"/>
        </w:rPr>
      </w:pPr>
      <w:r>
        <w:rPr>
          <w:rFonts w:cs="Times New Roman"/>
          <w:color w:val="auto"/>
          <w:sz w:val="28"/>
          <w:szCs w:val="28"/>
          <w:shd w:val="clear" w:color="auto" w:fill="FFFFFF"/>
        </w:rPr>
        <w:t>Происходит развитие и коррекция познавательной сферы, целенаправленное формирование высших психических функций; коррекция недостатков р</w:t>
      </w:r>
      <w:r>
        <w:rPr>
          <w:rFonts w:cs="Times New Roman"/>
          <w:color w:val="auto"/>
          <w:sz w:val="28"/>
          <w:szCs w:val="28"/>
          <w:shd w:val="clear" w:color="auto" w:fill="FFFFFF"/>
        </w:rPr>
        <w:t xml:space="preserve">азвития учебно-познавательной деятельности. </w:t>
      </w:r>
    </w:p>
    <w:p w:rsidR="00D503E8" w:rsidRDefault="0020456E">
      <w:pPr>
        <w:pStyle w:val="Default"/>
        <w:ind w:left="142" w:firstLine="709"/>
        <w:jc w:val="both"/>
        <w:rPr>
          <w:rFonts w:cs="Times New Roman"/>
          <w:color w:val="auto"/>
          <w:sz w:val="28"/>
          <w:szCs w:val="28"/>
          <w:shd w:val="clear" w:color="auto" w:fill="FFFFFF"/>
        </w:rPr>
      </w:pPr>
      <w:r>
        <w:rPr>
          <w:rFonts w:cs="Times New Roman"/>
          <w:color w:val="auto"/>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w:t>
      </w:r>
      <w:r>
        <w:rPr>
          <w:rFonts w:cs="Times New Roman"/>
          <w:color w:val="auto"/>
          <w:sz w:val="28"/>
          <w:szCs w:val="28"/>
          <w:shd w:val="clear" w:color="auto" w:fill="FFFFFF"/>
        </w:rPr>
        <w:t>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D503E8" w:rsidRDefault="00D503E8">
      <w:pPr>
        <w:pStyle w:val="Default"/>
        <w:ind w:firstLine="709"/>
        <w:jc w:val="both"/>
        <w:rPr>
          <w:rFonts w:cs="Times New Roman"/>
          <w:b/>
          <w:bCs/>
          <w:color w:val="auto"/>
          <w:sz w:val="28"/>
          <w:szCs w:val="28"/>
          <w:shd w:val="clear" w:color="auto" w:fill="FFFFFF"/>
        </w:rPr>
      </w:pPr>
      <w:bookmarkStart w:id="470" w:name="_Hlk49148905"/>
    </w:p>
    <w:p w:rsidR="00D503E8" w:rsidRDefault="0020456E">
      <w:pPr>
        <w:pStyle w:val="Default"/>
        <w:ind w:firstLine="709"/>
        <w:jc w:val="both"/>
        <w:rPr>
          <w:rFonts w:cs="Times New Roman"/>
          <w:b/>
          <w:bCs/>
          <w:i/>
          <w:color w:val="auto"/>
          <w:sz w:val="28"/>
          <w:szCs w:val="28"/>
          <w:shd w:val="clear" w:color="auto" w:fill="FFFFFF"/>
        </w:rPr>
      </w:pPr>
      <w:r>
        <w:rPr>
          <w:rFonts w:cs="Times New Roman"/>
          <w:b/>
          <w:bCs/>
          <w:i/>
          <w:color w:val="auto"/>
          <w:sz w:val="28"/>
          <w:szCs w:val="28"/>
          <w:shd w:val="clear" w:color="auto" w:fill="FFFFFF"/>
        </w:rPr>
        <w:t>Содержание модулей определено следующими разделами:</w:t>
      </w:r>
    </w:p>
    <w:p w:rsidR="00D503E8" w:rsidRDefault="0020456E">
      <w:pPr>
        <w:pStyle w:val="Default"/>
        <w:ind w:firstLine="709"/>
        <w:jc w:val="both"/>
        <w:rPr>
          <w:rFonts w:cs="Times New Roman"/>
          <w:color w:val="auto"/>
          <w:sz w:val="28"/>
          <w:szCs w:val="28"/>
          <w:shd w:val="clear" w:color="auto" w:fill="FFFFFF"/>
        </w:rPr>
      </w:pPr>
      <w:r>
        <w:rPr>
          <w:rFonts w:cs="Times New Roman"/>
          <w:b/>
          <w:bCs/>
          <w:color w:val="auto"/>
          <w:sz w:val="28"/>
          <w:szCs w:val="28"/>
          <w:shd w:val="clear" w:color="auto" w:fill="FFFFFF"/>
        </w:rPr>
        <w:t xml:space="preserve">Модуль </w:t>
      </w:r>
      <w:bookmarkStart w:id="471" w:name="_Hlk43705694"/>
      <w:r>
        <w:rPr>
          <w:rFonts w:cs="Times New Roman"/>
          <w:b/>
          <w:bCs/>
          <w:color w:val="auto"/>
          <w:sz w:val="28"/>
          <w:szCs w:val="28"/>
          <w:shd w:val="clear" w:color="auto" w:fill="FFFFFF"/>
        </w:rPr>
        <w:t>«Коррекция и развитие базовых приемов мыслительной деятельности»</w:t>
      </w:r>
      <w:bookmarkEnd w:id="470"/>
      <w:r>
        <w:rPr>
          <w:rFonts w:cs="Times New Roman"/>
          <w:b/>
          <w:bCs/>
          <w:color w:val="auto"/>
          <w:sz w:val="28"/>
          <w:szCs w:val="28"/>
          <w:shd w:val="clear" w:color="auto" w:fill="FFFFFF"/>
        </w:rPr>
        <w:t xml:space="preserve"> </w:t>
      </w:r>
      <w:bookmarkEnd w:id="471"/>
      <w:r>
        <w:rPr>
          <w:rFonts w:cs="Times New Roman"/>
          <w:color w:val="auto"/>
          <w:sz w:val="28"/>
          <w:szCs w:val="28"/>
          <w:shd w:val="clear" w:color="auto" w:fill="FFFFFF"/>
        </w:rPr>
        <w:t>включает следующие разделы:</w:t>
      </w:r>
    </w:p>
    <w:p w:rsidR="00D503E8" w:rsidRDefault="0020456E">
      <w:pPr>
        <w:pStyle w:val="af"/>
        <w:numPr>
          <w:ilvl w:val="0"/>
          <w:numId w:val="11"/>
        </w:numPr>
        <w:tabs>
          <w:tab w:val="left" w:pos="993"/>
        </w:tabs>
        <w:spacing w:after="0" w:line="240" w:lineRule="auto"/>
        <w:ind w:left="709" w:hanging="283"/>
        <w:jc w:val="both"/>
        <w:rPr>
          <w:szCs w:val="28"/>
        </w:rPr>
      </w:pPr>
      <w:bookmarkStart w:id="472" w:name="_Hlk42664519"/>
      <w:bookmarkStart w:id="473" w:name="_Hlk43707299"/>
      <w:r>
        <w:rPr>
          <w:szCs w:val="28"/>
        </w:rPr>
        <w:t>Коррекция и развитие базовых логических действий и мыслительных операций анализа, синтеза, сравнения, классификации</w:t>
      </w:r>
      <w:bookmarkEnd w:id="472"/>
      <w:r>
        <w:rPr>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и развитие базовых логических действ</w:t>
      </w:r>
      <w:r>
        <w:rPr>
          <w:szCs w:val="28"/>
        </w:rPr>
        <w:t>ий и мыслительных операций обобщения, абстрагирования, конкретизации.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логических умений делать суждения, умозаключение, подводить под понятие.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способности к пониманию скрытого смысла пословиц, поговорок, метафор и текстов.</w:t>
      </w:r>
    </w:p>
    <w:p w:rsidR="00D503E8" w:rsidRDefault="0020456E">
      <w:pPr>
        <w:pStyle w:val="Default"/>
        <w:ind w:firstLine="709"/>
        <w:jc w:val="both"/>
        <w:rPr>
          <w:rFonts w:cs="Times New Roman"/>
          <w:bCs/>
          <w:color w:val="auto"/>
          <w:sz w:val="28"/>
          <w:szCs w:val="28"/>
          <w:shd w:val="clear" w:color="auto" w:fill="FFFFFF"/>
        </w:rPr>
      </w:pPr>
      <w:bookmarkStart w:id="474" w:name="_Hlk49148923"/>
      <w:bookmarkEnd w:id="473"/>
      <w:r>
        <w:rPr>
          <w:rFonts w:cs="Times New Roman"/>
          <w:b/>
          <w:bCs/>
          <w:color w:val="auto"/>
          <w:sz w:val="28"/>
          <w:szCs w:val="28"/>
          <w:shd w:val="clear" w:color="auto" w:fill="FFFFFF"/>
        </w:rPr>
        <w:t xml:space="preserve">Модуль </w:t>
      </w:r>
      <w:bookmarkStart w:id="475" w:name="_Hlk43705731"/>
      <w:r>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Pr>
          <w:rFonts w:cs="Times New Roman"/>
          <w:bCs/>
          <w:color w:val="auto"/>
          <w:sz w:val="28"/>
          <w:szCs w:val="28"/>
          <w:shd w:val="clear" w:color="auto" w:fill="FFFFFF"/>
        </w:rPr>
        <w:t xml:space="preserve"> </w:t>
      </w:r>
      <w:bookmarkEnd w:id="475"/>
      <w:r>
        <w:rPr>
          <w:rFonts w:cs="Times New Roman"/>
          <w:bCs/>
          <w:color w:val="auto"/>
          <w:sz w:val="28"/>
          <w:szCs w:val="28"/>
          <w:shd w:val="clear" w:color="auto" w:fill="FFFFFF"/>
        </w:rPr>
        <w:t>включает следующие разделы: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Познавательные действия при работе с алгоритмами.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Познавательные действия при работе с информацией, коррекция и развитие познавательных процессов.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Познавате</w:t>
      </w:r>
      <w:r>
        <w:rPr>
          <w:szCs w:val="28"/>
        </w:rPr>
        <w:t>льные действия по преобразованию информации.</w:t>
      </w:r>
    </w:p>
    <w:p w:rsidR="00D503E8" w:rsidRDefault="00D503E8">
      <w:pPr>
        <w:spacing w:after="0" w:line="240" w:lineRule="auto"/>
        <w:ind w:firstLine="709"/>
        <w:jc w:val="center"/>
        <w:rPr>
          <w:rFonts w:cs="Times New Roman"/>
          <w:b/>
          <w:szCs w:val="28"/>
        </w:rPr>
      </w:pPr>
    </w:p>
    <w:p w:rsidR="00D503E8" w:rsidRDefault="0020456E">
      <w:pPr>
        <w:pStyle w:val="Default"/>
        <w:ind w:firstLine="709"/>
        <w:jc w:val="both"/>
        <w:rPr>
          <w:rFonts w:cs="Times New Roman"/>
          <w:color w:val="auto"/>
          <w:sz w:val="28"/>
          <w:szCs w:val="28"/>
        </w:rPr>
      </w:pPr>
      <w:r>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w:t>
      </w:r>
      <w:r>
        <w:rPr>
          <w:rFonts w:cs="Times New Roman"/>
          <w:color w:val="auto"/>
          <w:sz w:val="28"/>
          <w:szCs w:val="28"/>
        </w:rPr>
        <w:t>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w:t>
      </w:r>
      <w:r>
        <w:rPr>
          <w:rFonts w:cs="Times New Roman"/>
          <w:color w:val="auto"/>
          <w:sz w:val="28"/>
          <w:szCs w:val="28"/>
        </w:rPr>
        <w:t>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D503E8" w:rsidRDefault="00D503E8">
      <w:pPr>
        <w:spacing w:after="0" w:line="240" w:lineRule="auto"/>
        <w:ind w:firstLine="709"/>
        <w:jc w:val="center"/>
        <w:rPr>
          <w:rFonts w:cs="Times New Roman"/>
          <w:b/>
          <w:szCs w:val="28"/>
        </w:rPr>
      </w:pPr>
    </w:p>
    <w:p w:rsidR="00D503E8" w:rsidRDefault="00D503E8">
      <w:pPr>
        <w:spacing w:after="0" w:line="240" w:lineRule="auto"/>
        <w:ind w:firstLine="709"/>
        <w:jc w:val="center"/>
        <w:rPr>
          <w:rFonts w:cs="Times New Roman"/>
          <w:b/>
          <w:szCs w:val="28"/>
        </w:rPr>
      </w:pPr>
    </w:p>
    <w:p w:rsidR="00D503E8" w:rsidRDefault="0020456E">
      <w:pPr>
        <w:spacing w:after="0" w:line="240" w:lineRule="auto"/>
        <w:ind w:firstLine="709"/>
        <w:jc w:val="center"/>
        <w:rPr>
          <w:rFonts w:cs="Times New Roman"/>
          <w:b/>
          <w:szCs w:val="28"/>
        </w:rPr>
      </w:pPr>
      <w:r>
        <w:rPr>
          <w:rFonts w:cs="Times New Roman"/>
          <w:b/>
          <w:szCs w:val="28"/>
        </w:rPr>
        <w:t>Содержание курса на уровне основного общего образования</w:t>
      </w:r>
    </w:p>
    <w:p w:rsidR="00D503E8" w:rsidRDefault="00D503E8">
      <w:pPr>
        <w:spacing w:after="0" w:line="240" w:lineRule="auto"/>
        <w:ind w:firstLine="709"/>
        <w:jc w:val="both"/>
        <w:rPr>
          <w:rFonts w:cs="Times New Roman"/>
          <w:b/>
          <w:szCs w:val="28"/>
        </w:rPr>
      </w:pPr>
    </w:p>
    <w:p w:rsidR="00D503E8" w:rsidRDefault="0020456E">
      <w:pPr>
        <w:spacing w:after="0" w:line="240" w:lineRule="auto"/>
        <w:ind w:firstLine="709"/>
        <w:jc w:val="both"/>
        <w:rPr>
          <w:rFonts w:cs="Times New Roman"/>
          <w:b/>
          <w:bCs/>
          <w:szCs w:val="28"/>
        </w:rPr>
      </w:pPr>
      <w:r>
        <w:rPr>
          <w:rFonts w:cs="Times New Roman"/>
          <w:b/>
          <w:szCs w:val="28"/>
        </w:rPr>
        <w:t>Модуль</w:t>
      </w:r>
      <w:r>
        <w:rPr>
          <w:rFonts w:cs="Times New Roman"/>
          <w:szCs w:val="28"/>
        </w:rPr>
        <w:t xml:space="preserve"> «</w:t>
      </w:r>
      <w:r>
        <w:rPr>
          <w:rFonts w:cs="Times New Roman"/>
          <w:b/>
          <w:bCs/>
          <w:szCs w:val="28"/>
        </w:rPr>
        <w:t>Коррекция и развитие</w:t>
      </w:r>
      <w:r>
        <w:rPr>
          <w:rFonts w:cs="Times New Roman"/>
          <w:b/>
          <w:bCs/>
          <w:szCs w:val="28"/>
        </w:rPr>
        <w:t xml:space="preserve"> базовых приемов мыслительной деятельности»</w:t>
      </w:r>
    </w:p>
    <w:p w:rsidR="00D503E8" w:rsidRDefault="0020456E">
      <w:pPr>
        <w:spacing w:after="0" w:line="240" w:lineRule="auto"/>
        <w:ind w:firstLine="709"/>
        <w:jc w:val="both"/>
        <w:rPr>
          <w:rFonts w:cs="Times New Roman"/>
          <w:b/>
          <w:bCs/>
          <w:szCs w:val="28"/>
        </w:rPr>
      </w:pPr>
      <w:r>
        <w:rPr>
          <w:rFonts w:cs="Times New Roman"/>
          <w:b/>
          <w:bCs/>
          <w:szCs w:val="28"/>
        </w:rPr>
        <w:t>Раздел «Коррекция и развитие базовых логических действий и мыслительных операций анализа, синтеза, сравнения, классификации»</w:t>
      </w:r>
    </w:p>
    <w:p w:rsidR="00D503E8" w:rsidRDefault="0020456E">
      <w:pPr>
        <w:pStyle w:val="Default"/>
        <w:ind w:firstLine="709"/>
        <w:jc w:val="both"/>
        <w:rPr>
          <w:rFonts w:cs="Times New Roman"/>
          <w:color w:val="auto"/>
          <w:sz w:val="28"/>
          <w:szCs w:val="28"/>
        </w:rPr>
      </w:pPr>
      <w:r>
        <w:rPr>
          <w:rFonts w:cs="Times New Roman"/>
          <w:color w:val="auto"/>
          <w:sz w:val="28"/>
          <w:szCs w:val="28"/>
        </w:rPr>
        <w:t>Выделение признаков предметов, объектов или явлений, оперирование ими на базовом уровне</w:t>
      </w:r>
      <w:r>
        <w:rPr>
          <w:rFonts w:cs="Times New Roman"/>
          <w:color w:val="auto"/>
          <w:sz w:val="28"/>
          <w:szCs w:val="28"/>
        </w:rPr>
        <w:t xml:space="preserve">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Pr>
          <w:rFonts w:cs="Times New Roman"/>
          <w:color w:val="auto"/>
          <w:sz w:val="28"/>
          <w:szCs w:val="28"/>
        </w:rPr>
        <w:t xml:space="preserve">. </w:t>
      </w:r>
    </w:p>
    <w:p w:rsidR="00D503E8" w:rsidRDefault="0020456E">
      <w:pPr>
        <w:spacing w:after="0" w:line="240" w:lineRule="auto"/>
        <w:ind w:firstLine="709"/>
        <w:jc w:val="both"/>
        <w:rPr>
          <w:rFonts w:cs="Times New Roman"/>
          <w:szCs w:val="28"/>
        </w:rPr>
      </w:pPr>
      <w:r>
        <w:rPr>
          <w:rFonts w:cs="Times New Roman"/>
          <w:szCs w:val="28"/>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w:t>
      </w:r>
      <w:r>
        <w:rPr>
          <w:rFonts w:cs="Times New Roman"/>
          <w:szCs w:val="28"/>
        </w:rPr>
        <w:t>агол, наречие, предлог, союз). Различение существенных и несущественных признаков житейских/простых учебных понятий.</w:t>
      </w:r>
    </w:p>
    <w:p w:rsidR="00D503E8" w:rsidRDefault="0020456E">
      <w:pPr>
        <w:spacing w:after="0" w:line="240" w:lineRule="auto"/>
        <w:ind w:firstLine="709"/>
        <w:jc w:val="both"/>
        <w:rPr>
          <w:rFonts w:cs="Times New Roman"/>
          <w:szCs w:val="28"/>
        </w:rPr>
      </w:pPr>
      <w:r>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w:t>
      </w:r>
      <w:r>
        <w:rPr>
          <w:rFonts w:cs="Times New Roman"/>
          <w:szCs w:val="28"/>
        </w:rPr>
        <w:t>, деепричастие, частица, солнечная система, атмосфера, гидросфера).</w:t>
      </w:r>
    </w:p>
    <w:p w:rsidR="00D503E8" w:rsidRDefault="0020456E">
      <w:pPr>
        <w:spacing w:after="0" w:line="240" w:lineRule="auto"/>
        <w:ind w:firstLine="709"/>
        <w:jc w:val="both"/>
        <w:rPr>
          <w:rFonts w:cs="Times New Roman"/>
          <w:szCs w:val="28"/>
        </w:rPr>
      </w:pPr>
      <w:r>
        <w:rPr>
          <w:rFonts w:cs="Times New Roman"/>
          <w:szCs w:val="28"/>
        </w:rPr>
        <w:t>Выделение существенных признаков учебных и научных понятий (например, насекомые: количество лапок, строение тела, органы чувств).</w:t>
      </w:r>
    </w:p>
    <w:p w:rsidR="00D503E8" w:rsidRDefault="0020456E">
      <w:pPr>
        <w:spacing w:after="0" w:line="240" w:lineRule="auto"/>
        <w:ind w:firstLine="709"/>
        <w:jc w:val="both"/>
        <w:rPr>
          <w:rFonts w:cs="Times New Roman"/>
          <w:szCs w:val="28"/>
        </w:rPr>
      </w:pPr>
      <w:r>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D503E8" w:rsidRDefault="0020456E">
      <w:pPr>
        <w:spacing w:after="0" w:line="240" w:lineRule="auto"/>
        <w:ind w:firstLine="709"/>
        <w:jc w:val="both"/>
        <w:rPr>
          <w:rFonts w:cs="Times New Roman"/>
          <w:szCs w:val="28"/>
        </w:rPr>
      </w:pPr>
      <w:r>
        <w:rPr>
          <w:rFonts w:cs="Times New Roman"/>
          <w:szCs w:val="28"/>
        </w:rPr>
        <w:t>Определение признаков с</w:t>
      </w:r>
      <w:r>
        <w:rPr>
          <w:rFonts w:cs="Times New Roman"/>
          <w:szCs w:val="28"/>
        </w:rPr>
        <w:t>ходства и различия на основе сопоставления (например, озера и болота, луч и отрезок, гласные и согласные звуки). С</w:t>
      </w:r>
      <w:r>
        <w:rPr>
          <w:rFonts w:cs="Times New Roman"/>
          <w:szCs w:val="28"/>
          <w:shd w:val="clear" w:color="auto" w:fill="FFFFFF"/>
        </w:rPr>
        <w:t>равнение объектов по наиболее характерным признакам, вывод по результатам сравнения.</w:t>
      </w:r>
    </w:p>
    <w:p w:rsidR="00D503E8" w:rsidRDefault="0020456E">
      <w:pPr>
        <w:spacing w:after="0" w:line="240" w:lineRule="auto"/>
        <w:ind w:firstLine="709"/>
        <w:jc w:val="both"/>
        <w:rPr>
          <w:rFonts w:cs="Times New Roman"/>
          <w:szCs w:val="28"/>
        </w:rPr>
      </w:pPr>
      <w:r>
        <w:rPr>
          <w:rFonts w:cs="Times New Roman"/>
          <w:szCs w:val="28"/>
        </w:rPr>
        <w:t>Сравнение учебных и научных понятий на основании сопостав</w:t>
      </w:r>
      <w:r>
        <w:rPr>
          <w:rFonts w:cs="Times New Roman"/>
          <w:szCs w:val="28"/>
        </w:rPr>
        <w:t>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D503E8" w:rsidRDefault="0020456E">
      <w:pPr>
        <w:spacing w:after="0" w:line="240" w:lineRule="auto"/>
        <w:ind w:firstLine="709"/>
        <w:jc w:val="both"/>
        <w:rPr>
          <w:rFonts w:cs="Times New Roman"/>
          <w:szCs w:val="28"/>
        </w:rPr>
      </w:pPr>
      <w:r>
        <w:rPr>
          <w:rStyle w:val="c11"/>
          <w:rFonts w:cs="Times New Roman"/>
          <w:szCs w:val="28"/>
        </w:rPr>
        <w:t>Сравнение фактов и процессов в истории, литературе, биологии, географии на основе установления и сопостав</w:t>
      </w:r>
      <w:r>
        <w:rPr>
          <w:rStyle w:val="c11"/>
          <w:rFonts w:cs="Times New Roman"/>
          <w:szCs w:val="28"/>
        </w:rPr>
        <w:t>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w:t>
      </w:r>
      <w:r>
        <w:rPr>
          <w:rStyle w:val="c11"/>
          <w:rFonts w:cs="Times New Roman"/>
          <w:szCs w:val="28"/>
        </w:rPr>
        <w:t xml:space="preserve"> два признака, по которым они отличаются друг от друга).</w:t>
      </w:r>
    </w:p>
    <w:p w:rsidR="00D503E8" w:rsidRDefault="0020456E">
      <w:pPr>
        <w:pStyle w:val="Default"/>
        <w:ind w:firstLine="709"/>
        <w:jc w:val="both"/>
        <w:rPr>
          <w:rFonts w:cs="Times New Roman"/>
          <w:color w:val="auto"/>
          <w:sz w:val="28"/>
          <w:szCs w:val="28"/>
        </w:rPr>
      </w:pPr>
      <w:r>
        <w:rPr>
          <w:rFonts w:cs="Times New Roman"/>
          <w:color w:val="auto"/>
          <w:sz w:val="28"/>
          <w:szCs w:val="28"/>
        </w:rPr>
        <w:t>Объединение предметов и явлений в группы по определенным признакам по заданному и</w:t>
      </w:r>
      <w:r>
        <w:rPr>
          <w:rFonts w:cs="Times New Roman"/>
          <w:color w:val="auto"/>
          <w:sz w:val="28"/>
          <w:szCs w:val="28"/>
        </w:rPr>
        <w:t xml:space="preserve">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D503E8" w:rsidRDefault="0020456E">
      <w:pPr>
        <w:spacing w:after="0" w:line="240" w:lineRule="auto"/>
        <w:ind w:firstLine="709"/>
        <w:jc w:val="both"/>
        <w:rPr>
          <w:rFonts w:cs="Times New Roman"/>
          <w:szCs w:val="28"/>
        </w:rPr>
      </w:pPr>
      <w:r>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w:t>
      </w:r>
      <w:r>
        <w:rPr>
          <w:rFonts w:cs="Times New Roman"/>
          <w:szCs w:val="28"/>
        </w:rPr>
        <w:t>ометия/ частицы/ предлоги/ союзы/ категория состояния; тип/ класс/ отряд/ семейство/ род/ вид).</w:t>
      </w:r>
    </w:p>
    <w:p w:rsidR="00D503E8" w:rsidRDefault="0020456E">
      <w:pPr>
        <w:pStyle w:val="Default"/>
        <w:ind w:firstLine="709"/>
        <w:jc w:val="both"/>
        <w:rPr>
          <w:rStyle w:val="c11"/>
          <w:rFonts w:eastAsia="Times New Roman" w:cs="Times New Roman"/>
          <w:color w:val="auto"/>
          <w:sz w:val="28"/>
          <w:szCs w:val="28"/>
        </w:rPr>
      </w:pPr>
      <w:r>
        <w:rPr>
          <w:rFonts w:cs="Times New Roman"/>
          <w:color w:val="auto"/>
          <w:sz w:val="28"/>
          <w:szCs w:val="28"/>
        </w:rPr>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w:t>
      </w:r>
      <w:r>
        <w:rPr>
          <w:rFonts w:cs="Times New Roman"/>
          <w:color w:val="auto"/>
          <w:sz w:val="28"/>
          <w:szCs w:val="28"/>
        </w:rPr>
        <w:t xml:space="preserve">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Pr>
          <w:rFonts w:eastAsia="Times New Roman" w:cs="Times New Roman"/>
          <w:color w:val="auto"/>
          <w:sz w:val="28"/>
          <w:szCs w:val="28"/>
        </w:rPr>
        <w:t>Синтезирование текста как целого: установление пр</w:t>
      </w:r>
      <w:r>
        <w:rPr>
          <w:rFonts w:eastAsia="Times New Roman" w:cs="Times New Roman"/>
          <w:color w:val="auto"/>
          <w:sz w:val="28"/>
          <w:szCs w:val="28"/>
        </w:rPr>
        <w:t>ямых связей между событиями, причинно-следственных зависимостей на материале исторических и естественно-научных текстов.</w:t>
      </w:r>
    </w:p>
    <w:p w:rsidR="00D503E8" w:rsidRDefault="0020456E">
      <w:pPr>
        <w:spacing w:after="0" w:line="240" w:lineRule="auto"/>
        <w:ind w:firstLine="709"/>
        <w:jc w:val="both"/>
        <w:rPr>
          <w:rStyle w:val="c11"/>
          <w:rFonts w:cs="Times New Roman"/>
          <w:szCs w:val="28"/>
        </w:rPr>
      </w:pPr>
      <w:r>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w:t>
      </w:r>
      <w:r>
        <w:rPr>
          <w:rStyle w:val="c11"/>
          <w:rFonts w:cs="Times New Roman"/>
          <w:szCs w:val="28"/>
        </w:rPr>
        <w:t>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D503E8" w:rsidRDefault="0020456E">
      <w:pPr>
        <w:spacing w:after="0" w:line="240" w:lineRule="auto"/>
        <w:ind w:firstLine="709"/>
        <w:jc w:val="both"/>
        <w:rPr>
          <w:rFonts w:cs="Times New Roman"/>
          <w:szCs w:val="28"/>
        </w:rPr>
      </w:pPr>
      <w:r>
        <w:rPr>
          <w:rFonts w:cs="Times New Roman"/>
          <w:szCs w:val="28"/>
        </w:rPr>
        <w:t>Синтез</w:t>
      </w:r>
      <w:r>
        <w:rPr>
          <w:rFonts w:cs="Times New Roman"/>
          <w:szCs w:val="28"/>
        </w:rPr>
        <w:t>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D503E8" w:rsidRDefault="0020456E">
      <w:pPr>
        <w:spacing w:after="0" w:line="240" w:lineRule="auto"/>
        <w:ind w:firstLine="709"/>
        <w:jc w:val="both"/>
        <w:rPr>
          <w:rFonts w:eastAsia="Calibri" w:cs="Times New Roman"/>
          <w:b/>
          <w:bCs/>
          <w:szCs w:val="28"/>
          <w:shd w:val="clear" w:color="auto" w:fill="FFFFFF"/>
        </w:rPr>
      </w:pPr>
      <w:r>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w:t>
      </w:r>
      <w:r>
        <w:rPr>
          <w:rFonts w:eastAsia="Calibri" w:cs="Times New Roman"/>
          <w:b/>
          <w:bCs/>
          <w:szCs w:val="28"/>
          <w:shd w:val="clear" w:color="auto" w:fill="FFFFFF"/>
        </w:rPr>
        <w:t>ния, конкретизации»</w:t>
      </w:r>
    </w:p>
    <w:p w:rsidR="00D503E8" w:rsidRDefault="0020456E">
      <w:pPr>
        <w:spacing w:after="0" w:line="240" w:lineRule="auto"/>
        <w:ind w:firstLine="709"/>
        <w:jc w:val="both"/>
        <w:rPr>
          <w:rFonts w:cs="Times New Roman"/>
          <w:szCs w:val="28"/>
        </w:rPr>
      </w:pPr>
      <w:r>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w:t>
      </w:r>
      <w:r>
        <w:rPr>
          <w:rFonts w:cs="Times New Roman"/>
          <w:szCs w:val="28"/>
        </w:rPr>
        <w:t>ичины развития земледелия в Древнем Египте; почему идет дождь; смена дня и ночи; смена сезонов года).</w:t>
      </w:r>
    </w:p>
    <w:p w:rsidR="00D503E8" w:rsidRDefault="0020456E">
      <w:pPr>
        <w:spacing w:after="0" w:line="240" w:lineRule="auto"/>
        <w:ind w:firstLine="709"/>
        <w:jc w:val="both"/>
        <w:rPr>
          <w:rFonts w:cs="Times New Roman"/>
          <w:szCs w:val="28"/>
        </w:rPr>
      </w:pPr>
      <w:r>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w:t>
      </w:r>
      <w:r>
        <w:rPr>
          <w:rFonts w:cs="Times New Roman"/>
          <w:szCs w:val="28"/>
        </w:rPr>
        <w:t>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D503E8" w:rsidRDefault="0020456E">
      <w:pPr>
        <w:spacing w:after="0" w:line="240" w:lineRule="auto"/>
        <w:ind w:firstLine="709"/>
        <w:jc w:val="both"/>
        <w:rPr>
          <w:rFonts w:cs="Times New Roman"/>
          <w:szCs w:val="28"/>
        </w:rPr>
      </w:pPr>
      <w:r>
        <w:rPr>
          <w:rFonts w:cs="Times New Roman"/>
          <w:szCs w:val="28"/>
        </w:rPr>
        <w:t>Установление логических связей между понятиями, опре</w:t>
      </w:r>
      <w:r>
        <w:rPr>
          <w:rFonts w:cs="Times New Roman"/>
          <w:szCs w:val="28"/>
        </w:rPr>
        <w:t>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w:t>
      </w:r>
      <w:r>
        <w:rPr>
          <w:rFonts w:cs="Times New Roman"/>
          <w:szCs w:val="28"/>
        </w:rPr>
        <w:t>но-научного цикла (травы, многолетние травы, лютик; водные растения, лотос).</w:t>
      </w:r>
    </w:p>
    <w:p w:rsidR="00D503E8" w:rsidRDefault="0020456E">
      <w:pPr>
        <w:spacing w:after="0" w:line="240" w:lineRule="auto"/>
        <w:ind w:firstLine="709"/>
        <w:jc w:val="both"/>
        <w:rPr>
          <w:rFonts w:cs="Times New Roman"/>
          <w:szCs w:val="28"/>
        </w:rPr>
      </w:pPr>
      <w:r>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w:t>
      </w:r>
      <w:r>
        <w:rPr>
          <w:rFonts w:cs="Times New Roman"/>
          <w:szCs w:val="28"/>
        </w:rPr>
        <w:t>тного к общему (например, ботаника–биология–естествознание–наука).</w:t>
      </w:r>
    </w:p>
    <w:p w:rsidR="00D503E8" w:rsidRDefault="0020456E">
      <w:pPr>
        <w:spacing w:after="0" w:line="240" w:lineRule="auto"/>
        <w:ind w:firstLine="709"/>
        <w:jc w:val="both"/>
        <w:rPr>
          <w:rFonts w:eastAsia="Calibri" w:cs="Times New Roman"/>
          <w:b/>
          <w:bCs/>
          <w:szCs w:val="28"/>
          <w:shd w:val="clear" w:color="auto" w:fill="FFFFFF"/>
        </w:rPr>
      </w:pPr>
      <w:r>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D503E8" w:rsidRDefault="0020456E">
      <w:pPr>
        <w:spacing w:after="0" w:line="240" w:lineRule="auto"/>
        <w:ind w:firstLine="709"/>
        <w:jc w:val="both"/>
        <w:rPr>
          <w:rFonts w:eastAsia="Calibri" w:cs="Times New Roman"/>
          <w:b/>
          <w:bCs/>
          <w:szCs w:val="28"/>
          <w:shd w:val="clear" w:color="auto" w:fill="FFFFFF"/>
        </w:rPr>
      </w:pPr>
      <w:r>
        <w:rPr>
          <w:rFonts w:eastAsia="Calibri" w:cs="Times New Roman"/>
          <w:b/>
          <w:bCs/>
          <w:szCs w:val="28"/>
          <w:shd w:val="clear" w:color="auto" w:fill="FFFFFF"/>
        </w:rPr>
        <w:t>Раздел «Развитие логических умений делать суждения,</w:t>
      </w:r>
      <w:r>
        <w:rPr>
          <w:rFonts w:eastAsia="Calibri" w:cs="Times New Roman"/>
          <w:b/>
          <w:bCs/>
          <w:szCs w:val="28"/>
          <w:shd w:val="clear" w:color="auto" w:fill="FFFFFF"/>
        </w:rPr>
        <w:t xml:space="preserve"> умозаключение, подводить под понятие»</w:t>
      </w:r>
    </w:p>
    <w:p w:rsidR="00D503E8" w:rsidRDefault="0020456E">
      <w:pPr>
        <w:spacing w:after="0" w:line="240" w:lineRule="auto"/>
        <w:ind w:firstLine="709"/>
        <w:contextualSpacing/>
        <w:jc w:val="both"/>
        <w:rPr>
          <w:rFonts w:cs="Times New Roman"/>
          <w:szCs w:val="28"/>
        </w:rPr>
      </w:pPr>
      <w:r>
        <w:rPr>
          <w:rFonts w:cs="Times New Roman"/>
          <w:szCs w:val="28"/>
        </w:rP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w:t>
      </w:r>
      <w:r>
        <w:rPr>
          <w:rFonts w:cs="Times New Roman"/>
          <w:szCs w:val="28"/>
        </w:rPr>
        <w:t>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w:t>
      </w:r>
      <w:r>
        <w:rPr>
          <w:rFonts w:cs="Times New Roman"/>
          <w:szCs w:val="28"/>
        </w:rPr>
        <w:t xml:space="preserve">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D503E8" w:rsidRDefault="0020456E">
      <w:pPr>
        <w:spacing w:after="0" w:line="240" w:lineRule="auto"/>
        <w:ind w:firstLine="709"/>
        <w:jc w:val="both"/>
        <w:rPr>
          <w:rFonts w:cs="Times New Roman"/>
          <w:szCs w:val="28"/>
        </w:rPr>
      </w:pPr>
      <w:r>
        <w:rPr>
          <w:rFonts w:cs="Times New Roman"/>
          <w:szCs w:val="28"/>
        </w:rPr>
        <w:t>Умозаключение из двух и более посылок с опорой на сло</w:t>
      </w:r>
      <w:r>
        <w:rPr>
          <w:rFonts w:cs="Times New Roman"/>
          <w:szCs w:val="28"/>
        </w:rPr>
        <w:t xml:space="preserve">весное описание (все </w:t>
      </w:r>
      <w:r>
        <w:rPr>
          <w:rFonts w:cs="Times New Roman"/>
          <w:szCs w:val="28"/>
          <w:lang w:val="en-US"/>
        </w:rPr>
        <w:t>A</w:t>
      </w:r>
      <w:r>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w:t>
      </w:r>
      <w:r>
        <w:rPr>
          <w:rFonts w:cs="Times New Roman"/>
          <w:szCs w:val="28"/>
        </w:rPr>
        <w:t>, …). Индуктивные и дедуктивные умозаключения.</w:t>
      </w:r>
    </w:p>
    <w:p w:rsidR="00D503E8" w:rsidRDefault="0020456E">
      <w:pPr>
        <w:spacing w:after="0" w:line="240" w:lineRule="auto"/>
        <w:ind w:firstLine="709"/>
        <w:jc w:val="both"/>
        <w:rPr>
          <w:rFonts w:cs="Times New Roman"/>
          <w:szCs w:val="28"/>
        </w:rPr>
      </w:pPr>
      <w:r>
        <w:rPr>
          <w:rFonts w:cs="Times New Roman"/>
          <w:szCs w:val="28"/>
        </w:rPr>
        <w:t xml:space="preserve">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w:t>
      </w:r>
      <w:r>
        <w:rPr>
          <w:rFonts w:cs="Times New Roman"/>
          <w:szCs w:val="28"/>
        </w:rPr>
        <w:t>всякий, любой, каждый, некоторые. Распознавание обратимых и необратимых предположений.</w:t>
      </w:r>
    </w:p>
    <w:p w:rsidR="00D503E8" w:rsidRDefault="0020456E">
      <w:pPr>
        <w:spacing w:after="0" w:line="240" w:lineRule="auto"/>
        <w:ind w:firstLine="709"/>
        <w:jc w:val="both"/>
        <w:rPr>
          <w:rFonts w:cs="Times New Roman"/>
          <w:szCs w:val="28"/>
        </w:rPr>
      </w:pPr>
      <w:r>
        <w:rPr>
          <w:rFonts w:cs="Times New Roman"/>
          <w:szCs w:val="28"/>
        </w:rPr>
        <w:t>Формулирование вывода на основе резюмирования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Обоснование собственной точки зрения по вопросу в тексте, относительно позиции автора текста.</w:t>
      </w:r>
    </w:p>
    <w:p w:rsidR="00D503E8" w:rsidRDefault="0020456E">
      <w:pPr>
        <w:spacing w:after="0" w:line="240" w:lineRule="auto"/>
        <w:ind w:firstLine="709"/>
        <w:jc w:val="both"/>
        <w:rPr>
          <w:rFonts w:cs="Times New Roman"/>
          <w:szCs w:val="28"/>
        </w:rPr>
      </w:pPr>
      <w:r>
        <w:rPr>
          <w:rFonts w:cs="Times New Roman"/>
          <w:szCs w:val="28"/>
        </w:rPr>
        <w:t>Обоснование сужде</w:t>
      </w:r>
      <w:r>
        <w:rPr>
          <w:rFonts w:cs="Times New Roman"/>
          <w:szCs w:val="28"/>
        </w:rPr>
        <w:t>ния, нахождение подтверждения в виде примеров из текста.</w:t>
      </w:r>
    </w:p>
    <w:p w:rsidR="00D503E8" w:rsidRDefault="0020456E">
      <w:pPr>
        <w:spacing w:after="0" w:line="240" w:lineRule="auto"/>
        <w:ind w:firstLine="709"/>
        <w:jc w:val="both"/>
        <w:rPr>
          <w:rFonts w:eastAsia="Calibri" w:cs="Times New Roman"/>
          <w:b/>
          <w:bCs/>
          <w:szCs w:val="28"/>
          <w:shd w:val="clear" w:color="auto" w:fill="FFFFFF"/>
        </w:rPr>
      </w:pPr>
      <w:r>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D503E8" w:rsidRDefault="0020456E">
      <w:pPr>
        <w:spacing w:after="0" w:line="240" w:lineRule="auto"/>
        <w:ind w:firstLine="709"/>
        <w:jc w:val="both"/>
        <w:rPr>
          <w:rFonts w:cs="Times New Roman"/>
          <w:b/>
          <w:bCs/>
          <w:szCs w:val="28"/>
        </w:rPr>
      </w:pPr>
      <w:r>
        <w:rPr>
          <w:rFonts w:cs="Times New Roman"/>
          <w:b/>
          <w:bCs/>
          <w:szCs w:val="28"/>
        </w:rPr>
        <w:t xml:space="preserve">Раздел </w:t>
      </w:r>
      <w:r>
        <w:rPr>
          <w:rFonts w:cs="Times New Roman"/>
          <w:szCs w:val="28"/>
        </w:rPr>
        <w:t>«</w:t>
      </w:r>
      <w:r>
        <w:rPr>
          <w:rFonts w:cs="Times New Roman"/>
          <w:b/>
          <w:bCs/>
          <w:szCs w:val="28"/>
        </w:rPr>
        <w:t>Развитие способности к пониманию скрытого смысла пословиц,</w:t>
      </w:r>
      <w:r>
        <w:rPr>
          <w:rFonts w:cs="Times New Roman"/>
          <w:b/>
          <w:bCs/>
          <w:szCs w:val="28"/>
        </w:rPr>
        <w:t xml:space="preserve"> поговорок, метафор и текстов»</w:t>
      </w:r>
    </w:p>
    <w:p w:rsidR="00D503E8" w:rsidRDefault="0020456E">
      <w:pPr>
        <w:pStyle w:val="af1"/>
        <w:spacing w:before="0" w:beforeAutospacing="0" w:after="0" w:afterAutospacing="0"/>
        <w:ind w:firstLine="709"/>
        <w:jc w:val="both"/>
        <w:rPr>
          <w:sz w:val="28"/>
          <w:szCs w:val="28"/>
        </w:rPr>
      </w:pPr>
      <w:r>
        <w:rPr>
          <w:sz w:val="28"/>
          <w:szCs w:val="28"/>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w:t>
      </w:r>
      <w:r>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D503E8" w:rsidRDefault="0020456E">
      <w:pPr>
        <w:pStyle w:val="af1"/>
        <w:spacing w:before="0" w:beforeAutospacing="0" w:after="0" w:afterAutospacing="0"/>
        <w:ind w:firstLine="709"/>
        <w:jc w:val="both"/>
        <w:rPr>
          <w:sz w:val="28"/>
          <w:szCs w:val="28"/>
        </w:rPr>
      </w:pPr>
      <w:r>
        <w:rPr>
          <w:sz w:val="28"/>
          <w:szCs w:val="28"/>
        </w:rPr>
        <w:t>Понимание нравственного смысл</w:t>
      </w:r>
      <w:r>
        <w:rPr>
          <w:sz w:val="28"/>
          <w:szCs w:val="28"/>
        </w:rPr>
        <w:t>а пословиц и поговорок. Выделение и объяснение оценочных суждений, заключенных в пословицах и поговорках.</w:t>
      </w:r>
    </w:p>
    <w:p w:rsidR="00D503E8" w:rsidRDefault="0020456E">
      <w:pPr>
        <w:spacing w:after="0" w:line="240" w:lineRule="auto"/>
        <w:ind w:firstLine="709"/>
        <w:jc w:val="both"/>
        <w:rPr>
          <w:rFonts w:cs="Times New Roman"/>
          <w:szCs w:val="28"/>
        </w:rPr>
      </w:pPr>
      <w:r>
        <w:rPr>
          <w:rFonts w:cs="Times New Roman"/>
          <w:szCs w:val="28"/>
        </w:rP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w:t>
      </w:r>
      <w:r>
        <w:rPr>
          <w:rFonts w:cs="Times New Roman"/>
          <w:szCs w:val="28"/>
        </w:rPr>
        <w:t xml:space="preserve">нтекст коммуникативной ситуации. </w:t>
      </w:r>
    </w:p>
    <w:p w:rsidR="00D503E8" w:rsidRDefault="00D503E8">
      <w:pPr>
        <w:spacing w:after="0" w:line="240" w:lineRule="auto"/>
        <w:ind w:firstLine="709"/>
        <w:jc w:val="both"/>
        <w:rPr>
          <w:rFonts w:cs="Times New Roman"/>
          <w:b/>
          <w:bCs/>
          <w:szCs w:val="28"/>
        </w:rPr>
      </w:pPr>
    </w:p>
    <w:p w:rsidR="00D503E8" w:rsidRDefault="0020456E">
      <w:pPr>
        <w:spacing w:after="0" w:line="240" w:lineRule="auto"/>
        <w:ind w:firstLine="709"/>
        <w:jc w:val="both"/>
        <w:rPr>
          <w:rFonts w:cs="Times New Roman"/>
          <w:b/>
          <w:bCs/>
          <w:szCs w:val="28"/>
        </w:rPr>
      </w:pPr>
      <w:r>
        <w:rPr>
          <w:rFonts w:cs="Times New Roman"/>
          <w:b/>
          <w:bCs/>
          <w:szCs w:val="28"/>
        </w:rPr>
        <w:t xml:space="preserve">Модуль «Коррекция и развитие познавательной деятельности на учебном материале» </w:t>
      </w:r>
    </w:p>
    <w:p w:rsidR="00D503E8" w:rsidRDefault="0020456E">
      <w:pPr>
        <w:spacing w:after="0" w:line="240" w:lineRule="auto"/>
        <w:ind w:firstLine="709"/>
        <w:jc w:val="both"/>
        <w:rPr>
          <w:rFonts w:cs="Times New Roman"/>
          <w:b/>
          <w:bCs/>
          <w:szCs w:val="28"/>
        </w:rPr>
      </w:pPr>
      <w:r>
        <w:rPr>
          <w:rFonts w:cs="Times New Roman"/>
          <w:b/>
          <w:bCs/>
          <w:szCs w:val="28"/>
        </w:rPr>
        <w:t>Раздел «Познавательные действия при работе с алгоритмами»</w:t>
      </w:r>
    </w:p>
    <w:p w:rsidR="00D503E8" w:rsidRDefault="0020456E">
      <w:pPr>
        <w:spacing w:after="0" w:line="240" w:lineRule="auto"/>
        <w:ind w:firstLine="709"/>
        <w:jc w:val="both"/>
        <w:rPr>
          <w:rFonts w:cs="Times New Roman"/>
          <w:szCs w:val="28"/>
        </w:rPr>
      </w:pPr>
      <w:r>
        <w:rPr>
          <w:rFonts w:cs="Times New Roman"/>
          <w:szCs w:val="28"/>
        </w:rPr>
        <w:t xml:space="preserve">Определение последовательности выполнения действий и составление простых и сложных </w:t>
      </w:r>
      <w:r>
        <w:rPr>
          <w:rFonts w:cs="Times New Roman"/>
          <w:szCs w:val="28"/>
        </w:rPr>
        <w:t>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w:t>
      </w:r>
      <w:r>
        <w:rPr>
          <w:rFonts w:cs="Times New Roman"/>
          <w:szCs w:val="28"/>
        </w:rPr>
        <w:t>х с чередованием).</w:t>
      </w:r>
    </w:p>
    <w:p w:rsidR="00D503E8" w:rsidRDefault="0020456E">
      <w:pPr>
        <w:spacing w:after="0" w:line="240" w:lineRule="auto"/>
        <w:ind w:firstLine="709"/>
        <w:jc w:val="both"/>
        <w:rPr>
          <w:rFonts w:eastAsia="Times New Roman" w:cs="Times New Roman"/>
          <w:szCs w:val="28"/>
        </w:rPr>
      </w:pPr>
      <w:r>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Pr>
          <w:rFonts w:eastAsia="Times New Roman" w:cs="Times New Roman"/>
          <w:szCs w:val="28"/>
        </w:rPr>
        <w:t>определение разряда наречий</w:t>
      </w:r>
      <w:r>
        <w:rPr>
          <w:rFonts w:cs="Times New Roman"/>
          <w:szCs w:val="28"/>
        </w:rPr>
        <w:t>), при решении учебной задачи, при определении понятий на изучаемом программном материале (например,</w:t>
      </w:r>
      <w:r>
        <w:rPr>
          <w:rFonts w:cs="Times New Roman"/>
          <w:szCs w:val="28"/>
        </w:rPr>
        <w:t xml:space="preserve"> животные, растения, лиственное дерево, имя существительное, имя прилагательное).</w:t>
      </w:r>
      <w:r>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Определение понятия по заданному алгоритму на изучаемом</w:t>
      </w:r>
      <w:r>
        <w:rPr>
          <w:rFonts w:eastAsia="Times New Roman" w:cs="Times New Roman"/>
          <w:szCs w:val="28"/>
        </w:rPr>
        <w:t xml:space="preserve"> программном материале (например, параллелограмм; словообразование; революция).</w:t>
      </w:r>
    </w:p>
    <w:p w:rsidR="00D503E8" w:rsidRDefault="0020456E">
      <w:pPr>
        <w:spacing w:after="0" w:line="240" w:lineRule="auto"/>
        <w:ind w:firstLine="709"/>
        <w:jc w:val="both"/>
        <w:rPr>
          <w:rFonts w:cs="Times New Roman"/>
          <w:b/>
          <w:bCs/>
          <w:szCs w:val="28"/>
        </w:rPr>
      </w:pPr>
      <w:r>
        <w:rPr>
          <w:rFonts w:cs="Times New Roman"/>
          <w:b/>
          <w:bCs/>
          <w:szCs w:val="28"/>
        </w:rPr>
        <w:t>Раздел «Познавательные действия при работе с информацией, коррекция и развитие познавательных процессов»</w:t>
      </w:r>
    </w:p>
    <w:p w:rsidR="00D503E8" w:rsidRDefault="0020456E">
      <w:pPr>
        <w:spacing w:after="0" w:line="240" w:lineRule="auto"/>
        <w:ind w:firstLine="709"/>
        <w:jc w:val="both"/>
        <w:rPr>
          <w:rFonts w:cs="Times New Roman"/>
          <w:szCs w:val="28"/>
        </w:rPr>
      </w:pPr>
      <w:r>
        <w:rPr>
          <w:rFonts w:eastAsia="Calibri" w:cs="Times New Roman"/>
          <w:bCs/>
          <w:szCs w:val="28"/>
        </w:rPr>
        <w:t>Анализ и сопоставление зрительно воспринимаемых объектов (идентификация</w:t>
      </w:r>
      <w:r>
        <w:rPr>
          <w:rFonts w:eastAsia="Calibri" w:cs="Times New Roman"/>
          <w:bCs/>
          <w:szCs w:val="28"/>
        </w:rPr>
        <w:t xml:space="preserve">,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w:t>
      </w:r>
      <w:r>
        <w:rPr>
          <w:rFonts w:eastAsia="Calibri" w:cs="Times New Roman"/>
          <w:bCs/>
          <w:szCs w:val="28"/>
        </w:rPr>
        <w:t xml:space="preserve">ориентировка. </w:t>
      </w:r>
      <w:r>
        <w:rPr>
          <w:rFonts w:cs="Times New Roman"/>
          <w:szCs w:val="28"/>
        </w:rPr>
        <w:t>Анализ и восполнение пространственных образов.</w:t>
      </w:r>
    </w:p>
    <w:p w:rsidR="00D503E8" w:rsidRDefault="0020456E">
      <w:pPr>
        <w:pStyle w:val="af"/>
        <w:spacing w:after="0" w:line="240" w:lineRule="auto"/>
        <w:ind w:left="17" w:right="38" w:firstLine="709"/>
        <w:jc w:val="both"/>
        <w:rPr>
          <w:rFonts w:cs="Times New Roman"/>
          <w:szCs w:val="28"/>
        </w:rPr>
      </w:pPr>
      <w:r>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Pr>
          <w:rFonts w:cs="Times New Roman"/>
          <w:szCs w:val="28"/>
          <w:lang w:eastAsia="ru-RU"/>
        </w:rPr>
        <w:t>О</w:t>
      </w:r>
      <w:r>
        <w:rPr>
          <w:rFonts w:cs="Times New Roman"/>
          <w:szCs w:val="28"/>
        </w:rPr>
        <w:t>перирование приемами запоминания и во</w:t>
      </w:r>
      <w:r>
        <w:rPr>
          <w:rFonts w:cs="Times New Roman"/>
          <w:szCs w:val="28"/>
        </w:rPr>
        <w:t>спроизведения информацией на учебном материале: выделение опорных слов, воспроизведения текста по опорным словам и др.</w:t>
      </w:r>
    </w:p>
    <w:p w:rsidR="00D503E8" w:rsidRDefault="0020456E">
      <w:pPr>
        <w:spacing w:after="0" w:line="240" w:lineRule="auto"/>
        <w:ind w:firstLine="709"/>
        <w:jc w:val="both"/>
        <w:rPr>
          <w:rFonts w:eastAsia="Calibri" w:cs="Times New Roman"/>
          <w:bCs/>
          <w:szCs w:val="28"/>
        </w:rPr>
      </w:pPr>
      <w:r>
        <w:rPr>
          <w:rFonts w:eastAsia="Calibri" w:cs="Times New Roman"/>
          <w:bCs/>
          <w:szCs w:val="28"/>
        </w:rPr>
        <w:t>Анализ и переработка познавательной и учебной информации. О</w:t>
      </w:r>
      <w:r>
        <w:rPr>
          <w:rFonts w:cs="Times New Roman"/>
          <w:szCs w:val="28"/>
        </w:rPr>
        <w:t xml:space="preserve">риентировка в содержании справочной информации, </w:t>
      </w:r>
      <w:bookmarkStart w:id="476" w:name="_Hlk49087923"/>
      <w:r>
        <w:rPr>
          <w:rFonts w:cs="Times New Roman"/>
          <w:szCs w:val="28"/>
        </w:rPr>
        <w:t>нахождение в источнике ответов</w:t>
      </w:r>
      <w:r>
        <w:rPr>
          <w:rFonts w:cs="Times New Roman"/>
          <w:szCs w:val="28"/>
        </w:rPr>
        <w:t xml:space="preserve"> на вопросы с использованием </w:t>
      </w:r>
      <w:bookmarkEnd w:id="476"/>
      <w:r>
        <w:rPr>
          <w:rFonts w:cs="Times New Roman"/>
          <w:szCs w:val="28"/>
        </w:rPr>
        <w:t>явно заданной информации.</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w:t>
      </w:r>
      <w:r>
        <w:rPr>
          <w:rFonts w:eastAsia="Times New Roman" w:cs="Times New Roman"/>
          <w:szCs w:val="28"/>
        </w:rPr>
        <w:t xml:space="preserve">нта текста). </w:t>
      </w:r>
      <w:r>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w:t>
      </w:r>
      <w:r>
        <w:rPr>
          <w:rFonts w:eastAsia="Times New Roman" w:cs="Times New Roman"/>
          <w:szCs w:val="28"/>
        </w:rPr>
        <w:t>ах текста. Проведение оценки достаточности информации для решения практических задач.</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w:t>
      </w:r>
      <w:r>
        <w:rPr>
          <w:rFonts w:eastAsia="Times New Roman" w:cs="Times New Roman"/>
          <w:szCs w:val="28"/>
        </w:rPr>
        <w:t>ицирование информации.</w:t>
      </w:r>
    </w:p>
    <w:p w:rsidR="00D503E8" w:rsidRDefault="0020456E">
      <w:pPr>
        <w:spacing w:after="0" w:line="240" w:lineRule="auto"/>
        <w:ind w:firstLine="709"/>
        <w:jc w:val="both"/>
        <w:rPr>
          <w:rFonts w:cs="Times New Roman"/>
          <w:szCs w:val="28"/>
        </w:rPr>
      </w:pPr>
      <w:r>
        <w:rPr>
          <w:rFonts w:cs="Times New Roman"/>
          <w:szCs w:val="28"/>
        </w:rPr>
        <w:t>Анализ и оперирование информацией, представленной в виде таблицы, диаграммы, схемы, рисунка, карты.</w:t>
      </w:r>
    </w:p>
    <w:p w:rsidR="00D503E8" w:rsidRDefault="0020456E">
      <w:pPr>
        <w:spacing w:after="0" w:line="240" w:lineRule="auto"/>
        <w:ind w:firstLine="709"/>
        <w:jc w:val="both"/>
        <w:rPr>
          <w:rFonts w:eastAsia="Calibri" w:cs="Times New Roman"/>
          <w:b/>
          <w:bCs/>
          <w:szCs w:val="28"/>
          <w:shd w:val="clear" w:color="auto" w:fill="FFFFFF"/>
        </w:rPr>
      </w:pPr>
      <w:r>
        <w:rPr>
          <w:rFonts w:eastAsia="Calibri" w:cs="Times New Roman"/>
          <w:b/>
          <w:bCs/>
          <w:szCs w:val="28"/>
          <w:shd w:val="clear" w:color="auto" w:fill="FFFFFF"/>
        </w:rPr>
        <w:t>Раздел «Познавательные действия по преобразованию информации»</w:t>
      </w:r>
    </w:p>
    <w:p w:rsidR="00D503E8" w:rsidRDefault="0020456E">
      <w:pPr>
        <w:spacing w:after="0" w:line="240" w:lineRule="auto"/>
        <w:ind w:firstLine="709"/>
        <w:jc w:val="both"/>
        <w:rPr>
          <w:rFonts w:eastAsia="Calibri" w:cs="Times New Roman"/>
          <w:bCs/>
          <w:szCs w:val="28"/>
        </w:rPr>
      </w:pPr>
      <w:r>
        <w:rPr>
          <w:rFonts w:eastAsia="Calibri" w:cs="Times New Roman"/>
          <w:bCs/>
          <w:szCs w:val="28"/>
        </w:rPr>
        <w:t>Обработка информации. Текст. Смысловая структура текста. Анализ учебног</w:t>
      </w:r>
      <w:r>
        <w:rPr>
          <w:rFonts w:eastAsia="Calibri" w:cs="Times New Roman"/>
          <w:bCs/>
          <w:szCs w:val="28"/>
        </w:rPr>
        <w:t xml:space="preserve">о текста. Определение </w:t>
      </w:r>
      <w:r>
        <w:rPr>
          <w:rFonts w:eastAsia="Times New Roman" w:cs="Times New Roman"/>
          <w:szCs w:val="28"/>
        </w:rPr>
        <w:t>темы, главной мысли.</w:t>
      </w:r>
      <w:r>
        <w:rPr>
          <w:rFonts w:eastAsia="Calibri" w:cs="Times New Roman"/>
          <w:bCs/>
          <w:szCs w:val="28"/>
        </w:rPr>
        <w:t xml:space="preserve"> Отработка </w:t>
      </w:r>
      <w:r>
        <w:rPr>
          <w:rFonts w:cs="Times New Roman"/>
          <w:szCs w:val="28"/>
        </w:rPr>
        <w:t>логических приемов переработки информации (заполнение таблицы, введение числовых данных).</w:t>
      </w:r>
      <w:bookmarkStart w:id="477" w:name="_Hlk45083035"/>
    </w:p>
    <w:p w:rsidR="00D503E8" w:rsidRDefault="0020456E">
      <w:pPr>
        <w:spacing w:after="0" w:line="240" w:lineRule="auto"/>
        <w:ind w:firstLine="709"/>
        <w:jc w:val="both"/>
        <w:rPr>
          <w:rFonts w:cs="Times New Roman"/>
          <w:szCs w:val="28"/>
        </w:rPr>
      </w:pPr>
      <w:r>
        <w:rPr>
          <w:rFonts w:cs="Times New Roman"/>
          <w:szCs w:val="28"/>
        </w:rPr>
        <w:t>Преобразование информации из одной формы в другую различными способами по образцу.</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Выстраивание схемы рассуждений на основе правила по вопросам.</w:t>
      </w:r>
    </w:p>
    <w:p w:rsidR="00D503E8" w:rsidRDefault="0020456E">
      <w:pPr>
        <w:widowControl w:val="0"/>
        <w:spacing w:after="0" w:line="240" w:lineRule="auto"/>
        <w:ind w:right="38" w:firstLine="709"/>
        <w:jc w:val="both"/>
        <w:rPr>
          <w:rFonts w:cs="Times New Roman"/>
          <w:szCs w:val="28"/>
        </w:rPr>
      </w:pPr>
      <w:r>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Pr>
          <w:rFonts w:cs="Times New Roman"/>
          <w:szCs w:val="28"/>
        </w:rPr>
        <w:t>Кодирование и д</w:t>
      </w:r>
      <w:r>
        <w:rPr>
          <w:rFonts w:cs="Times New Roman"/>
          <w:szCs w:val="28"/>
        </w:rPr>
        <w:t>екодирование информации (шифровка символами).</w:t>
      </w:r>
      <w:bookmarkEnd w:id="478"/>
    </w:p>
    <w:p w:rsidR="00D503E8" w:rsidRDefault="0020456E">
      <w:pPr>
        <w:spacing w:after="0" w:line="240" w:lineRule="auto"/>
        <w:ind w:firstLine="709"/>
        <w:jc w:val="both"/>
        <w:rPr>
          <w:rFonts w:cs="Times New Roman"/>
          <w:b/>
          <w:bCs/>
          <w:szCs w:val="28"/>
        </w:rPr>
      </w:pPr>
      <w:r>
        <w:rPr>
          <w:rFonts w:eastAsia="Times New Roman" w:cs="Times New Roman"/>
          <w:szCs w:val="28"/>
        </w:rPr>
        <w:t>Составление план-конспекта текста на материале учебных предметов.</w:t>
      </w:r>
    </w:p>
    <w:p w:rsidR="00D503E8" w:rsidRDefault="0020456E">
      <w:pPr>
        <w:tabs>
          <w:tab w:val="left" w:pos="993"/>
        </w:tabs>
        <w:spacing w:after="0" w:line="240" w:lineRule="auto"/>
        <w:ind w:firstLine="709"/>
        <w:jc w:val="both"/>
        <w:rPr>
          <w:rFonts w:cs="Times New Roman"/>
          <w:iCs/>
          <w:szCs w:val="28"/>
        </w:rPr>
      </w:pPr>
      <w:r>
        <w:rPr>
          <w:rFonts w:cs="Times New Roman"/>
          <w:iCs/>
          <w:szCs w:val="28"/>
        </w:rPr>
        <w:t>Составление тезисов устного или письменного сообщения.</w:t>
      </w:r>
      <w:bookmarkEnd w:id="477"/>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Составление эссе по прочитанному.</w:t>
      </w:r>
    </w:p>
    <w:p w:rsidR="00D503E8" w:rsidRDefault="0020456E">
      <w:pPr>
        <w:spacing w:after="0" w:line="240" w:lineRule="auto"/>
        <w:ind w:firstLine="709"/>
        <w:jc w:val="both"/>
        <w:rPr>
          <w:rFonts w:cs="Times New Roman"/>
          <w:b/>
          <w:bCs/>
          <w:szCs w:val="28"/>
        </w:rPr>
      </w:pPr>
      <w:r>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 xml:space="preserve">Организация занятий </w:t>
      </w:r>
    </w:p>
    <w:p w:rsidR="00D503E8" w:rsidRDefault="0020456E">
      <w:pPr>
        <w:spacing w:after="0" w:line="240" w:lineRule="auto"/>
        <w:ind w:firstLine="709"/>
        <w:jc w:val="both"/>
        <w:rPr>
          <w:rFonts w:cs="Times New Roman"/>
          <w:szCs w:val="28"/>
        </w:rPr>
      </w:pPr>
      <w:r>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w:t>
      </w:r>
      <w:r>
        <w:rPr>
          <w:rFonts w:cs="Times New Roman"/>
          <w:szCs w:val="28"/>
        </w:rPr>
        <w:t>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w:t>
      </w:r>
      <w:r>
        <w:rPr>
          <w:rFonts w:cs="Times New Roman"/>
          <w:szCs w:val="28"/>
        </w:rPr>
        <w:t>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w:t>
      </w:r>
      <w:r>
        <w:rPr>
          <w:rFonts w:cs="Times New Roman"/>
          <w:szCs w:val="28"/>
        </w:rPr>
        <w:t>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w:t>
      </w:r>
      <w:r>
        <w:rPr>
          <w:rFonts w:cs="Times New Roman"/>
          <w:szCs w:val="28"/>
        </w:rPr>
        <w:t>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w:t>
      </w:r>
      <w:r>
        <w:rPr>
          <w:rFonts w:cs="Times New Roman"/>
          <w:szCs w:val="28"/>
        </w:rPr>
        <w:t>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D503E8" w:rsidRDefault="00D503E8">
      <w:pPr>
        <w:spacing w:after="0" w:line="240" w:lineRule="auto"/>
        <w:ind w:firstLine="709"/>
        <w:jc w:val="center"/>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Примерные виды деятельности обучающихся с ЗПР, об</w:t>
      </w:r>
      <w:r>
        <w:rPr>
          <w:rFonts w:cs="Times New Roman"/>
          <w:b/>
          <w:i/>
          <w:szCs w:val="28"/>
        </w:rPr>
        <w:t>условленные особыми образовательными потребностями и обеспечивающие осмысленное освоение содержании курса</w:t>
      </w:r>
    </w:p>
    <w:p w:rsidR="00D503E8" w:rsidRDefault="0020456E">
      <w:pPr>
        <w:spacing w:after="0" w:line="240" w:lineRule="auto"/>
        <w:ind w:firstLine="709"/>
        <w:jc w:val="both"/>
        <w:rPr>
          <w:rFonts w:cs="Times New Roman"/>
          <w:szCs w:val="28"/>
        </w:rPr>
      </w:pPr>
      <w:r>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w:t>
      </w:r>
      <w:r>
        <w:rPr>
          <w:rFonts w:cs="Times New Roman"/>
          <w:szCs w:val="28"/>
        </w:rPr>
        <w:t>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w:t>
      </w:r>
      <w:r>
        <w:rPr>
          <w:rFonts w:cs="Times New Roman"/>
          <w:szCs w:val="28"/>
        </w:rPr>
        <w:t>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w:t>
      </w:r>
      <w:r>
        <w:rPr>
          <w:rFonts w:cs="Times New Roman"/>
          <w:szCs w:val="28"/>
        </w:rPr>
        <w:t>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w:t>
      </w:r>
      <w:r>
        <w:rPr>
          <w:rFonts w:cs="Times New Roman"/>
          <w:szCs w:val="28"/>
        </w:rPr>
        <w:t>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w:t>
      </w:r>
      <w:r>
        <w:rPr>
          <w:rFonts w:cs="Times New Roman"/>
          <w:szCs w:val="28"/>
        </w:rPr>
        <w:t>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D503E8" w:rsidRDefault="00D503E8">
      <w:pPr>
        <w:spacing w:after="0" w:line="240" w:lineRule="auto"/>
        <w:ind w:firstLine="709"/>
        <w:jc w:val="center"/>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Планируемые результаты освоения коррекционного курса «Психокоррекционны</w:t>
      </w:r>
      <w:r>
        <w:rPr>
          <w:rFonts w:cs="Times New Roman"/>
          <w:b/>
          <w:i/>
          <w:szCs w:val="28"/>
        </w:rPr>
        <w:t>е занятия (дефектологические занятия)» на уровень основного общего образования</w:t>
      </w:r>
    </w:p>
    <w:p w:rsidR="00D503E8" w:rsidRDefault="0020456E">
      <w:pPr>
        <w:spacing w:after="0" w:line="240" w:lineRule="auto"/>
        <w:ind w:firstLine="709"/>
        <w:jc w:val="both"/>
        <w:rPr>
          <w:rFonts w:cs="Times New Roman"/>
          <w:szCs w:val="28"/>
        </w:rPr>
      </w:pPr>
      <w:r>
        <w:rPr>
          <w:rFonts w:cs="Times New Roman"/>
          <w:szCs w:val="28"/>
        </w:rPr>
        <w:t>В процессе освоения коррекционного курса обучающийся научится и будет (сможет):</w:t>
      </w:r>
    </w:p>
    <w:p w:rsidR="00D503E8" w:rsidRDefault="0020456E">
      <w:pPr>
        <w:spacing w:after="0" w:line="240" w:lineRule="auto"/>
        <w:ind w:firstLine="709"/>
        <w:jc w:val="both"/>
        <w:rPr>
          <w:rFonts w:cs="Times New Roman"/>
          <w:b/>
          <w:bCs/>
          <w:szCs w:val="28"/>
        </w:rPr>
      </w:pPr>
      <w:r>
        <w:rPr>
          <w:rFonts w:cs="Times New Roman"/>
          <w:b/>
          <w:bCs/>
          <w:szCs w:val="28"/>
        </w:rPr>
        <w:t>По модулю «Коррекция и развитие базовых приемов мыслительной (умственной)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опериров</w:t>
      </w:r>
      <w:r>
        <w:rPr>
          <w:szCs w:val="28"/>
        </w:rPr>
        <w:t>ать (выделять, соотносить, сопоставлять, синтезировать) признаками предметов, явления, понятий;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анализировать объек</w:t>
      </w:r>
      <w:r>
        <w:rPr>
          <w:szCs w:val="28"/>
        </w:rPr>
        <w:t>ты или процессы на основе наблюдений с опорой на схему;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синтезировать объекты, восстанавливать целое по ч</w:t>
      </w:r>
      <w:r>
        <w:rPr>
          <w:szCs w:val="28"/>
        </w:rPr>
        <w:t>асти, воспринимать объект как целое, понимать целостность конспекта;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группировать уч</w:t>
      </w:r>
      <w:r>
        <w:rPr>
          <w:szCs w:val="28"/>
        </w:rPr>
        <w:t>ебную информацию по заданным параметрам;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обобщать понятия по существенным признакам, исключать «лишнее» на основе выделения общих признаков;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обобщать явл</w:t>
      </w:r>
      <w:r>
        <w:rPr>
          <w:szCs w:val="28"/>
        </w:rPr>
        <w:t>ения, события, информацию по заданным требованиям;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обобщать частные случаи правила и формулировать вывод при необходимости с направляющей помощью;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устанавливать логические связи и причинно-следственные зависимости между явлениями и событиями на материале у</w:t>
      </w:r>
      <w:r>
        <w:rPr>
          <w:szCs w:val="28"/>
        </w:rPr>
        <w:t>чебных предметов;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делать умозаключения по аналогии на основе изучаемого программного материала при необходимости с опорой на образец;</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строить суждения с логическими связками «и, или, не» «все, всякий, любой, каждый, некоторые»; использовать отрицание в суж</w:t>
      </w:r>
      <w:r>
        <w:rPr>
          <w:szCs w:val="28"/>
        </w:rPr>
        <w:t>дениях; определять истинность и ложность суждений, аргументируя ответ;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делать вывод на основе анализа различных точек зрения, обобщая информацию, уметь приводить собственную аргументацию;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подводить под конкретное понятие на основе распознавания системы при</w:t>
      </w:r>
      <w:r>
        <w:rPr>
          <w:szCs w:val="28"/>
        </w:rPr>
        <w:t>знаков и установления их соотношения при необходимости по смысловой опоре;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определять и объяснять скрытый смысл текста, выделяя в нем неявно заданную информацию;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проводить образные сравнения, объяснять метафоры;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понимать и объяснять скрытый смысл пословиц и поговорок, при необходимости с направляющей помощью;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понимать нравственный смысл, заключенный в значениях пословиц и поговорок;</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употреблять изученные пословицы и поговорки в применительно к разным жизненным сит</w:t>
      </w:r>
      <w:r>
        <w:rPr>
          <w:szCs w:val="28"/>
        </w:rPr>
        <w:t>уациям.</w:t>
      </w:r>
    </w:p>
    <w:p w:rsidR="00D503E8" w:rsidRDefault="0020456E">
      <w:pPr>
        <w:widowControl w:val="0"/>
        <w:spacing w:after="0" w:line="240" w:lineRule="auto"/>
        <w:ind w:right="43" w:firstLine="709"/>
        <w:jc w:val="both"/>
        <w:rPr>
          <w:rFonts w:eastAsia="Times New Roman" w:cs="Times New Roman"/>
          <w:b/>
          <w:bCs/>
          <w:szCs w:val="28"/>
        </w:rPr>
      </w:pPr>
      <w:r>
        <w:rPr>
          <w:rFonts w:cs="Times New Roman"/>
          <w:b/>
          <w:bCs/>
          <w:szCs w:val="28"/>
        </w:rPr>
        <w:t>По модулю «Коррекция и развитие познавательной деятельности на учебном материале»:</w:t>
      </w:r>
      <w:r>
        <w:rPr>
          <w:rFonts w:eastAsia="Times New Roman" w:cs="Times New Roman"/>
          <w:b/>
          <w:bCs/>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анализировать, сопоставлять, обобщать зрительную и слуховую информацию;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анализировать и восполнять пространственные образы;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владеть навыками пространственной ориент</w:t>
      </w:r>
      <w:r>
        <w:rPr>
          <w:szCs w:val="28"/>
        </w:rPr>
        <w:t>ировки;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оперировать приемами запоминания и воспроизведения информации на учебном материале;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строить самостоятельно алгоритм учебных действий;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выполнять алгоритм учебных действий при работе с правилом, при решении учебной задачи на изучаемом программном мат</w:t>
      </w:r>
      <w:r>
        <w:rPr>
          <w:szCs w:val="28"/>
        </w:rPr>
        <w:t>ериале;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определять учебное понятие по заданному алгоритму на программном материале;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интерпретировать информацию, отвечать на вопросы, используя явно заданную в источнике и неявную информацию;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определять основную и второстепенную информацию при решении практических 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формулировать вопрос при работе с информацией;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собственные тексты, применять информацию из текста при решении учебно-практических задач;</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формулировать выводы, основыв</w:t>
      </w:r>
      <w:r>
        <w:rPr>
          <w:szCs w:val="28"/>
        </w:rPr>
        <w:t>аясь на источнике информации, находить аргументы, подтверждающие вывод;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интерпретировать и обобщать информацию из нескольких отличающихся источников;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кодировать и декодировать информацию;</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анализировать, сопоставлять и сравнивать информацию, представленную </w:t>
      </w:r>
      <w:r>
        <w:rPr>
          <w:szCs w:val="28"/>
        </w:rPr>
        <w:t>в тексте, таблице, диаграмме, схеме, рисунке, карте на материале учебных предметов;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ориентироваться в схематически представленной информации, составлять высказывание с опорой на схему;</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строить схему рассуждений на основе правила с использованием направляющ</w:t>
      </w:r>
      <w:r>
        <w:rPr>
          <w:szCs w:val="28"/>
        </w:rPr>
        <w:t>ей помощи;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составлять простой конспект, тезисы устного или письменного сообщения;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критически оце</w:t>
      </w:r>
      <w:r>
        <w:rPr>
          <w:szCs w:val="28"/>
        </w:rPr>
        <w:t>нивать информацию, ее достоверность, в том числе в сети Интернет;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находить и использовать информацию в разных жизненных ситуациях и в общении;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составлять и преобразовывать тексты делового стиля, личного характера, посты на странице сети Интернет.</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 xml:space="preserve">Подходы </w:t>
      </w:r>
      <w:r>
        <w:rPr>
          <w:rFonts w:cs="Times New Roman"/>
          <w:b/>
          <w:i/>
          <w:szCs w:val="28"/>
        </w:rPr>
        <w:t>к оценке достижения планируемых результатов освоения программы коррекционно-развивающего курса</w:t>
      </w:r>
    </w:p>
    <w:p w:rsidR="00D503E8" w:rsidRDefault="0020456E">
      <w:pPr>
        <w:spacing w:after="0" w:line="240" w:lineRule="auto"/>
        <w:ind w:firstLine="709"/>
        <w:jc w:val="both"/>
        <w:rPr>
          <w:rFonts w:cs="Times New Roman"/>
          <w:szCs w:val="28"/>
        </w:rPr>
      </w:pPr>
      <w:r>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w:t>
      </w:r>
      <w:r>
        <w:rPr>
          <w:rFonts w:cs="Times New Roman"/>
          <w:szCs w:val="28"/>
        </w:rPr>
        <w:t>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w:t>
      </w:r>
      <w:r>
        <w:rPr>
          <w:rFonts w:cs="Times New Roman"/>
          <w:szCs w:val="28"/>
        </w:rPr>
        <w:t>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w:t>
      </w:r>
      <w:r>
        <w:rPr>
          <w:rFonts w:cs="Times New Roman"/>
          <w:szCs w:val="28"/>
        </w:rPr>
        <w:t>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D503E8" w:rsidRDefault="00D503E8">
      <w:pPr>
        <w:spacing w:after="0" w:line="240" w:lineRule="auto"/>
        <w:ind w:firstLine="709"/>
        <w:rPr>
          <w:rFonts w:cs="Times New Roman"/>
          <w:szCs w:val="28"/>
        </w:rPr>
      </w:pPr>
    </w:p>
    <w:p w:rsidR="00D503E8" w:rsidRDefault="00D503E8">
      <w:pPr>
        <w:spacing w:after="0" w:line="240" w:lineRule="auto"/>
        <w:ind w:firstLine="709"/>
        <w:rPr>
          <w:rFonts w:cs="Times New Roman"/>
          <w:szCs w:val="28"/>
        </w:rPr>
      </w:pPr>
    </w:p>
    <w:p w:rsidR="00D503E8" w:rsidRDefault="0020456E">
      <w:pPr>
        <w:pStyle w:val="4"/>
        <w:rPr>
          <w:rFonts w:eastAsia="Times New Roman"/>
        </w:rPr>
      </w:pPr>
      <w:bookmarkStart w:id="479" w:name="_Toc97114976"/>
      <w:r>
        <w:rPr>
          <w:rFonts w:eastAsia="Times New Roman"/>
        </w:rPr>
        <w:t>2.2.4.7. Коррекционный курс «Логопедические занятия»</w:t>
      </w:r>
      <w:bookmarkEnd w:id="479"/>
      <w:r>
        <w:rPr>
          <w:rFonts w:eastAsia="Times New Roman"/>
        </w:rPr>
        <w:t xml:space="preserve"> </w:t>
      </w:r>
    </w:p>
    <w:p w:rsidR="00D503E8" w:rsidRDefault="00D503E8">
      <w:pPr>
        <w:spacing w:after="0" w:line="240" w:lineRule="auto"/>
        <w:ind w:firstLine="709"/>
        <w:jc w:val="center"/>
        <w:rPr>
          <w:rFonts w:eastAsia="Times New Roman" w:cs="Times New Roman"/>
          <w:b/>
          <w:szCs w:val="28"/>
        </w:rPr>
      </w:pPr>
    </w:p>
    <w:p w:rsidR="00D503E8" w:rsidRDefault="0020456E">
      <w:pPr>
        <w:spacing w:after="0" w:line="240" w:lineRule="auto"/>
        <w:ind w:firstLine="709"/>
        <w:jc w:val="center"/>
        <w:rPr>
          <w:rFonts w:eastAsia="Times New Roman" w:cs="Times New Roman"/>
          <w:b/>
          <w:szCs w:val="28"/>
        </w:rPr>
      </w:pPr>
      <w:r>
        <w:rPr>
          <w:rFonts w:eastAsia="Times New Roman" w:cs="Times New Roman"/>
          <w:b/>
          <w:szCs w:val="28"/>
        </w:rPr>
        <w:t xml:space="preserve">Рабочая программа </w:t>
      </w:r>
    </w:p>
    <w:p w:rsidR="00D503E8" w:rsidRDefault="0020456E">
      <w:pPr>
        <w:spacing w:after="0" w:line="240" w:lineRule="auto"/>
        <w:ind w:firstLine="709"/>
        <w:jc w:val="both"/>
        <w:rPr>
          <w:rFonts w:cs="Times New Roman"/>
          <w:szCs w:val="28"/>
        </w:rPr>
      </w:pPr>
      <w:r>
        <w:rPr>
          <w:rFonts w:cs="Times New Roman"/>
          <w:szCs w:val="28"/>
        </w:rPr>
        <w:t>Коррекционн</w:t>
      </w:r>
      <w:r>
        <w:rPr>
          <w:rFonts w:cs="Times New Roman"/>
          <w:szCs w:val="28"/>
        </w:rPr>
        <w:t>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w:t>
      </w:r>
      <w:r>
        <w:rPr>
          <w:rFonts w:cs="Times New Roman"/>
          <w:szCs w:val="28"/>
        </w:rPr>
        <w:t>го развития у обучающихся 5–9 классов, получающих образование в соответствии с АООП ООО обучающихся с ЗПР.</w:t>
      </w:r>
    </w:p>
    <w:p w:rsidR="00D503E8" w:rsidRDefault="0020456E">
      <w:pPr>
        <w:spacing w:after="0" w:line="240" w:lineRule="auto"/>
        <w:ind w:firstLine="709"/>
        <w:jc w:val="both"/>
        <w:rPr>
          <w:rFonts w:cs="Times New Roman"/>
          <w:szCs w:val="28"/>
        </w:rPr>
      </w:pPr>
      <w:r>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w:t>
      </w:r>
      <w:r>
        <w:rPr>
          <w:rFonts w:cs="Times New Roman"/>
          <w:szCs w:val="28"/>
        </w:rPr>
        <w:t>вого развития.</w:t>
      </w:r>
    </w:p>
    <w:p w:rsidR="00D503E8" w:rsidRDefault="0020456E">
      <w:pPr>
        <w:pStyle w:val="af1"/>
        <w:spacing w:before="0" w:beforeAutospacing="0" w:after="0" w:afterAutospacing="0"/>
        <w:ind w:firstLine="709"/>
        <w:jc w:val="both"/>
        <w:rPr>
          <w:sz w:val="28"/>
          <w:szCs w:val="28"/>
        </w:rPr>
      </w:pPr>
      <w:r>
        <w:rPr>
          <w:sz w:val="28"/>
          <w:szCs w:val="28"/>
        </w:rPr>
        <w:t>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w:t>
      </w:r>
      <w:r>
        <w:rPr>
          <w:sz w:val="28"/>
          <w:szCs w:val="28"/>
        </w:rPr>
        <w:t xml:space="preserve">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D503E8" w:rsidRDefault="0020456E">
      <w:pPr>
        <w:pStyle w:val="af1"/>
        <w:spacing w:before="0" w:beforeAutospacing="0" w:after="0" w:afterAutospacing="0"/>
        <w:ind w:firstLine="709"/>
        <w:jc w:val="both"/>
        <w:rPr>
          <w:sz w:val="28"/>
          <w:szCs w:val="28"/>
        </w:rPr>
      </w:pPr>
      <w:r>
        <w:rPr>
          <w:sz w:val="28"/>
          <w:szCs w:val="28"/>
        </w:rPr>
        <w:t xml:space="preserve">Трудности письма часто обусловлены </w:t>
      </w:r>
      <w:r>
        <w:rPr>
          <w:sz w:val="28"/>
          <w:szCs w:val="28"/>
        </w:rPr>
        <w:t>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w:t>
      </w:r>
      <w:r>
        <w:rPr>
          <w:sz w:val="28"/>
          <w:szCs w:val="28"/>
        </w:rPr>
        <w:t xml:space="preserve">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D503E8" w:rsidRDefault="0020456E">
      <w:pPr>
        <w:pStyle w:val="af1"/>
        <w:spacing w:before="0" w:beforeAutospacing="0" w:after="0" w:afterAutospacing="0"/>
        <w:ind w:firstLine="709"/>
        <w:jc w:val="both"/>
        <w:rPr>
          <w:sz w:val="28"/>
          <w:szCs w:val="28"/>
        </w:rPr>
      </w:pPr>
      <w:r>
        <w:rPr>
          <w:sz w:val="28"/>
          <w:szCs w:val="28"/>
        </w:rPr>
        <w:t>У большинства обучающихся с ЗПР навыки словообразования формируютс</w:t>
      </w:r>
      <w:r>
        <w:rPr>
          <w:sz w:val="28"/>
          <w:szCs w:val="28"/>
        </w:rPr>
        <w:t>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w:t>
      </w:r>
      <w:r>
        <w:rPr>
          <w:sz w:val="28"/>
          <w:szCs w:val="28"/>
        </w:rPr>
        <w:t xml:space="preserve">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D503E8" w:rsidRDefault="0020456E">
      <w:pPr>
        <w:spacing w:after="0" w:line="240" w:lineRule="auto"/>
        <w:ind w:firstLine="709"/>
        <w:jc w:val="both"/>
        <w:rPr>
          <w:rFonts w:cs="Times New Roman"/>
          <w:szCs w:val="28"/>
        </w:rPr>
      </w:pPr>
      <w:r>
        <w:rPr>
          <w:rFonts w:eastAsia="Times New Roman" w:cs="Times New Roman"/>
          <w:szCs w:val="28"/>
        </w:rPr>
        <w:t>Обучающиеся</w:t>
      </w:r>
      <w:r>
        <w:rPr>
          <w:rFonts w:eastAsia="Times New Roman" w:cs="Times New Roman"/>
          <w:szCs w:val="28"/>
        </w:rPr>
        <w:t xml:space="preserve"> д</w:t>
      </w:r>
      <w:r>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D503E8" w:rsidRDefault="0020456E">
      <w:pPr>
        <w:spacing w:after="0" w:line="240" w:lineRule="auto"/>
        <w:ind w:firstLine="709"/>
        <w:jc w:val="both"/>
        <w:rPr>
          <w:rFonts w:cs="Times New Roman"/>
          <w:szCs w:val="28"/>
        </w:rPr>
      </w:pPr>
      <w:bookmarkStart w:id="480" w:name="_Hlk54636439"/>
      <w:r>
        <w:rPr>
          <w:rFonts w:cs="Times New Roman"/>
          <w:szCs w:val="28"/>
        </w:rPr>
        <w:t>На фоне специфических ошибок письма и чтения у обучающихся</w:t>
      </w:r>
      <w:r>
        <w:rPr>
          <w:rFonts w:cs="Times New Roman"/>
          <w:szCs w:val="28"/>
        </w:rPr>
        <w:t xml:space="preserve">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D503E8" w:rsidRDefault="0020456E">
      <w:pPr>
        <w:spacing w:after="0" w:line="240" w:lineRule="auto"/>
        <w:ind w:firstLine="709"/>
        <w:jc w:val="both"/>
        <w:rPr>
          <w:rFonts w:cs="Times New Roman"/>
          <w:szCs w:val="28"/>
        </w:rPr>
      </w:pPr>
      <w:r>
        <w:rPr>
          <w:rFonts w:cs="Times New Roman"/>
          <w:szCs w:val="28"/>
        </w:rPr>
        <w:t>Обучающиеся с ЗПР нуждаются в пролонгирова</w:t>
      </w:r>
      <w:r>
        <w:rPr>
          <w:rFonts w:cs="Times New Roman"/>
          <w:szCs w:val="28"/>
        </w:rPr>
        <w:t>нной логопедической помощи, которая реализуется в процессе освоения коррекционно-развивающего курса.</w:t>
      </w:r>
    </w:p>
    <w:p w:rsidR="00D503E8" w:rsidRDefault="0020456E">
      <w:pPr>
        <w:spacing w:after="0" w:line="240" w:lineRule="auto"/>
        <w:ind w:firstLine="709"/>
        <w:jc w:val="both"/>
        <w:rPr>
          <w:rFonts w:cs="Times New Roman"/>
          <w:bCs/>
          <w:szCs w:val="28"/>
        </w:rPr>
      </w:pPr>
      <w:r>
        <w:rPr>
          <w:rFonts w:cs="Times New Roman"/>
          <w:szCs w:val="28"/>
        </w:rPr>
        <w:t xml:space="preserve">Коррекционно-развивающий курс «Логопедические занятия» направлен на </w:t>
      </w:r>
      <w:r>
        <w:rPr>
          <w:rFonts w:cs="Times New Roman"/>
          <w:bCs/>
          <w:szCs w:val="28"/>
        </w:rPr>
        <w:t>формирование речевой компетенции учащихся, развитие и совершенствование навыков речевог</w:t>
      </w:r>
      <w:r>
        <w:rPr>
          <w:rFonts w:cs="Times New Roman"/>
          <w:bCs/>
          <w:szCs w:val="28"/>
        </w:rPr>
        <w:t>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D503E8" w:rsidRDefault="0020456E">
      <w:pPr>
        <w:spacing w:after="0" w:line="240" w:lineRule="auto"/>
        <w:ind w:firstLine="709"/>
        <w:contextualSpacing/>
        <w:jc w:val="both"/>
        <w:rPr>
          <w:rFonts w:cs="Times New Roman"/>
          <w:szCs w:val="28"/>
        </w:rPr>
      </w:pPr>
      <w:r>
        <w:rPr>
          <w:rFonts w:cs="Times New Roman"/>
          <w:b/>
          <w:i/>
          <w:szCs w:val="28"/>
        </w:rPr>
        <w:t>Цель курса</w:t>
      </w:r>
      <w:r>
        <w:rPr>
          <w:rFonts w:cs="Times New Roman"/>
          <w:szCs w:val="28"/>
        </w:rPr>
        <w:t xml:space="preserve"> «Логопедические заня</w:t>
      </w:r>
      <w:r>
        <w:rPr>
          <w:rFonts w:cs="Times New Roman"/>
          <w:szCs w:val="28"/>
        </w:rPr>
        <w:t xml:space="preserve">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D503E8" w:rsidRDefault="0020456E">
      <w:pPr>
        <w:spacing w:after="0" w:line="240" w:lineRule="auto"/>
        <w:ind w:firstLine="709"/>
        <w:contextualSpacing/>
        <w:rPr>
          <w:rFonts w:cs="Times New Roman"/>
          <w:b/>
          <w:i/>
          <w:szCs w:val="28"/>
        </w:rPr>
      </w:pPr>
      <w:r>
        <w:rPr>
          <w:rFonts w:cs="Times New Roman"/>
          <w:b/>
          <w:i/>
          <w:szCs w:val="28"/>
        </w:rPr>
        <w:t>Задачи курса:</w:t>
      </w:r>
      <w:r>
        <w:rPr>
          <w:rFonts w:cs="Times New Roman"/>
          <w:i/>
          <w:szCs w:val="28"/>
        </w:rPr>
        <w:t xml:space="preserve">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и развити</w:t>
      </w:r>
      <w:r>
        <w:rPr>
          <w:szCs w:val="28"/>
        </w:rPr>
        <w:t>е языкового анализа и синтеза;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совершенствование зрительно-пространственных и пространственно-временных представлений;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совершенствование фонетико-фонематической стороны речи;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фонематических, морфологических и синтаксических обобщений;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w:t>
      </w:r>
      <w:r>
        <w:rPr>
          <w:szCs w:val="28"/>
        </w:rPr>
        <w:t>кция и развитие лексико-грамматического строя речи;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формирование алгоритма орфографических действий, орфографической зоркости, навыков грамотного письма;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коррекция или минимизация ошибок письма и чтения;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развитие связной речи и формирование коммуникативно</w:t>
      </w:r>
      <w:r>
        <w:rPr>
          <w:szCs w:val="28"/>
        </w:rPr>
        <w:t>й компетенции.</w:t>
      </w:r>
    </w:p>
    <w:p w:rsidR="00D503E8" w:rsidRDefault="0020456E">
      <w:pPr>
        <w:pStyle w:val="Default"/>
        <w:ind w:firstLine="709"/>
        <w:jc w:val="both"/>
        <w:rPr>
          <w:rFonts w:eastAsiaTheme="minorHAnsi" w:cs="Times New Roman"/>
          <w:color w:val="auto"/>
          <w:sz w:val="28"/>
          <w:szCs w:val="28"/>
        </w:rPr>
      </w:pPr>
      <w:r>
        <w:rPr>
          <w:rFonts w:eastAsiaTheme="minorHAnsi" w:cs="Times New Roman"/>
          <w:color w:val="auto"/>
          <w:sz w:val="28"/>
          <w:szCs w:val="28"/>
        </w:rPr>
        <w:t>В х</w:t>
      </w:r>
      <w:r>
        <w:rPr>
          <w:rFonts w:eastAsiaTheme="minorHAnsi" w:cs="Times New Roman"/>
          <w:color w:val="auto"/>
          <w:sz w:val="28"/>
          <w:szCs w:val="28"/>
        </w:rPr>
        <w:t xml:space="preserve">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Pr>
          <w:rFonts w:eastAsiaTheme="minorHAnsi" w:cs="Times New Roman"/>
          <w:color w:val="auto"/>
          <w:sz w:val="28"/>
          <w:szCs w:val="28"/>
        </w:rPr>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w:t>
      </w:r>
      <w:r>
        <w:rPr>
          <w:rFonts w:eastAsiaTheme="minorHAnsi" w:cs="Times New Roman"/>
          <w:color w:val="auto"/>
          <w:sz w:val="28"/>
          <w:szCs w:val="28"/>
        </w:rPr>
        <w:t>тствующей законам логики, грамматики, композиции, выполняющей коммуникативную функцию.</w:t>
      </w:r>
    </w:p>
    <w:p w:rsidR="00D503E8" w:rsidRDefault="0020456E">
      <w:pPr>
        <w:spacing w:after="0" w:line="240" w:lineRule="auto"/>
        <w:ind w:firstLine="709"/>
        <w:jc w:val="both"/>
        <w:rPr>
          <w:rFonts w:cs="Times New Roman"/>
          <w:bCs/>
          <w:szCs w:val="28"/>
        </w:rPr>
      </w:pPr>
      <w:r>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w:t>
      </w:r>
      <w:r>
        <w:rPr>
          <w:rFonts w:cs="Times New Roman"/>
          <w:szCs w:val="28"/>
        </w:rPr>
        <w:t xml:space="preserve">ии учебного материала. </w:t>
      </w:r>
      <w:r>
        <w:rPr>
          <w:rFonts w:cs="Times New Roman"/>
          <w:bCs/>
          <w:szCs w:val="28"/>
        </w:rPr>
        <w:t>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w:t>
      </w:r>
      <w:r>
        <w:rPr>
          <w:rFonts w:cs="Times New Roman"/>
          <w:bCs/>
          <w:szCs w:val="28"/>
        </w:rPr>
        <w:t>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w:t>
      </w:r>
      <w:r>
        <w:rPr>
          <w:rFonts w:cs="Times New Roman"/>
          <w:bCs/>
          <w:szCs w:val="28"/>
        </w:rPr>
        <w:t>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D503E8" w:rsidRDefault="0020456E">
      <w:pPr>
        <w:spacing w:after="0" w:line="240" w:lineRule="auto"/>
        <w:ind w:firstLine="709"/>
        <w:jc w:val="both"/>
        <w:rPr>
          <w:rFonts w:cs="Times New Roman"/>
          <w:bCs/>
          <w:szCs w:val="28"/>
        </w:rPr>
      </w:pPr>
      <w:bookmarkStart w:id="481" w:name="_Hlk54637410"/>
      <w:r>
        <w:rPr>
          <w:rFonts w:cs="Times New Roman"/>
          <w:bCs/>
          <w:szCs w:val="28"/>
        </w:rPr>
        <w:t xml:space="preserve">Важным моментом является система работы по подготовке обучающихся к итоговому изложению в рамках </w:t>
      </w:r>
      <w:r>
        <w:rPr>
          <w:rFonts w:cs="Times New Roman"/>
          <w:bCs/>
          <w:szCs w:val="28"/>
        </w:rPr>
        <w:t>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w:t>
      </w:r>
      <w:r>
        <w:rPr>
          <w:rFonts w:cs="Times New Roman"/>
          <w:bCs/>
          <w:szCs w:val="28"/>
        </w:rPr>
        <w:t>нного текста с использованием приемов сжатия, разделив его на абзацы и передав все значимые микротемы.</w:t>
      </w:r>
      <w:bookmarkEnd w:id="481"/>
    </w:p>
    <w:p w:rsidR="00D503E8" w:rsidRDefault="0020456E">
      <w:pPr>
        <w:spacing w:after="0" w:line="240" w:lineRule="auto"/>
        <w:ind w:firstLine="709"/>
        <w:jc w:val="both"/>
        <w:rPr>
          <w:rFonts w:cs="Times New Roman"/>
          <w:szCs w:val="28"/>
        </w:rPr>
      </w:pPr>
      <w:r>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w:t>
      </w:r>
      <w:r>
        <w:rPr>
          <w:rFonts w:cs="Times New Roman"/>
          <w:szCs w:val="28"/>
        </w:rPr>
        <w:t>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w:t>
      </w:r>
      <w:r>
        <w:rPr>
          <w:rFonts w:cs="Times New Roman"/>
          <w:szCs w:val="28"/>
        </w:rPr>
        <w:t xml:space="preserve">вии с учебным планом на изучение курса коррекционно-развивающих логопедических занятий отводятся 2 часа в неделю. </w:t>
      </w:r>
    </w:p>
    <w:p w:rsidR="00D503E8" w:rsidRDefault="0020456E">
      <w:pPr>
        <w:pStyle w:val="Default"/>
        <w:ind w:firstLine="709"/>
        <w:jc w:val="both"/>
        <w:rPr>
          <w:rFonts w:eastAsiaTheme="minorHAnsi" w:cs="Times New Roman"/>
          <w:color w:val="auto"/>
          <w:sz w:val="28"/>
          <w:szCs w:val="28"/>
        </w:rPr>
      </w:pPr>
      <w:r>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w:t>
      </w:r>
      <w:r>
        <w:rPr>
          <w:rFonts w:eastAsiaTheme="minorHAnsi" w:cs="Times New Roman"/>
          <w:color w:val="auto"/>
          <w:sz w:val="28"/>
          <w:szCs w:val="28"/>
        </w:rPr>
        <w:t>тавлять:</w:t>
      </w:r>
    </w:p>
    <w:p w:rsidR="00D503E8" w:rsidRDefault="0020456E">
      <w:pPr>
        <w:pStyle w:val="Default"/>
        <w:ind w:firstLine="709"/>
        <w:jc w:val="both"/>
        <w:rPr>
          <w:rFonts w:eastAsiaTheme="minorHAnsi" w:cs="Times New Roman"/>
          <w:color w:val="auto"/>
          <w:sz w:val="28"/>
          <w:szCs w:val="28"/>
        </w:rPr>
      </w:pPr>
      <w:r>
        <w:rPr>
          <w:rFonts w:eastAsiaTheme="minorHAnsi" w:cs="Times New Roman"/>
          <w:color w:val="auto"/>
          <w:sz w:val="28"/>
          <w:szCs w:val="28"/>
        </w:rPr>
        <w:t>групповое занятие – 40 минут;</w:t>
      </w:r>
    </w:p>
    <w:p w:rsidR="00D503E8" w:rsidRDefault="0020456E">
      <w:pPr>
        <w:pStyle w:val="Default"/>
        <w:ind w:firstLine="709"/>
        <w:jc w:val="both"/>
        <w:rPr>
          <w:rFonts w:eastAsiaTheme="minorHAnsi" w:cs="Times New Roman"/>
          <w:color w:val="auto"/>
          <w:sz w:val="28"/>
          <w:szCs w:val="28"/>
        </w:rPr>
      </w:pPr>
      <w:r>
        <w:rPr>
          <w:rFonts w:eastAsiaTheme="minorHAnsi" w:cs="Times New Roman"/>
          <w:color w:val="auto"/>
          <w:sz w:val="28"/>
          <w:szCs w:val="28"/>
        </w:rPr>
        <w:t>подгрупповое занятие – 30–40 минут;</w:t>
      </w:r>
    </w:p>
    <w:p w:rsidR="00D503E8" w:rsidRDefault="0020456E">
      <w:pPr>
        <w:pStyle w:val="Default"/>
        <w:ind w:firstLine="709"/>
        <w:jc w:val="both"/>
        <w:rPr>
          <w:rFonts w:eastAsiaTheme="minorHAnsi" w:cs="Times New Roman"/>
          <w:color w:val="auto"/>
          <w:sz w:val="28"/>
          <w:szCs w:val="28"/>
        </w:rPr>
      </w:pPr>
      <w:r>
        <w:rPr>
          <w:rFonts w:eastAsiaTheme="minorHAnsi" w:cs="Times New Roman"/>
          <w:color w:val="auto"/>
          <w:sz w:val="28"/>
          <w:szCs w:val="28"/>
        </w:rPr>
        <w:t>индивидуальное занятие – 20–40 минут.</w:t>
      </w:r>
    </w:p>
    <w:p w:rsidR="00D503E8" w:rsidRDefault="0020456E">
      <w:pPr>
        <w:spacing w:after="0" w:line="240" w:lineRule="auto"/>
        <w:ind w:firstLine="709"/>
        <w:contextualSpacing/>
        <w:jc w:val="both"/>
        <w:rPr>
          <w:rFonts w:cs="Times New Roman"/>
          <w:szCs w:val="28"/>
        </w:rPr>
      </w:pPr>
      <w:r>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D503E8" w:rsidRDefault="0020456E">
      <w:pPr>
        <w:spacing w:after="0" w:line="240" w:lineRule="auto"/>
        <w:ind w:firstLine="709"/>
        <w:jc w:val="both"/>
        <w:rPr>
          <w:rFonts w:cs="Times New Roman"/>
          <w:szCs w:val="28"/>
        </w:rPr>
      </w:pPr>
      <w:bookmarkStart w:id="482" w:name="_Hlk54638045"/>
      <w:r>
        <w:rPr>
          <w:rFonts w:cs="Times New Roman"/>
          <w:szCs w:val="28"/>
        </w:rPr>
        <w:t>Пр</w:t>
      </w:r>
      <w:r>
        <w:rPr>
          <w:rFonts w:cs="Times New Roman"/>
          <w:szCs w:val="28"/>
        </w:rPr>
        <w:t>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w:t>
      </w:r>
      <w:r>
        <w:rPr>
          <w:rFonts w:cs="Times New Roman"/>
          <w:szCs w:val="28"/>
        </w:rPr>
        <w:t>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w:t>
      </w:r>
      <w:r>
        <w:rPr>
          <w:rFonts w:cs="Times New Roman"/>
          <w:szCs w:val="28"/>
        </w:rPr>
        <w:t xml:space="preserve">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Pr>
          <w:rFonts w:cs="Times New Roman"/>
          <w:szCs w:val="28"/>
        </w:rPr>
        <w:t>Проведение коррекционно-развивающих занятий учителя-логопеда предполагает</w:t>
      </w:r>
      <w:bookmarkEnd w:id="483"/>
      <w:r>
        <w:rPr>
          <w:rFonts w:cs="Times New Roman"/>
          <w:szCs w:val="28"/>
        </w:rPr>
        <w:t xml:space="preserve"> вариати</w:t>
      </w:r>
      <w:r>
        <w:rPr>
          <w:rFonts w:cs="Times New Roman"/>
          <w:szCs w:val="28"/>
        </w:rPr>
        <w:t xml:space="preserve">вность и индивидуализацию содержания программы. </w:t>
      </w:r>
    </w:p>
    <w:p w:rsidR="00D503E8" w:rsidRDefault="0020456E">
      <w:pPr>
        <w:spacing w:after="0" w:line="240" w:lineRule="auto"/>
        <w:ind w:firstLine="709"/>
        <w:jc w:val="both"/>
        <w:rPr>
          <w:rFonts w:cs="Times New Roman"/>
          <w:szCs w:val="28"/>
        </w:rPr>
      </w:pPr>
      <w:r>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w:t>
      </w:r>
      <w:r>
        <w:rPr>
          <w:rFonts w:cs="Times New Roman"/>
          <w:szCs w:val="28"/>
        </w:rPr>
        <w:t>ение на одном занятии логически связанных тем из разных модулей.</w:t>
      </w:r>
    </w:p>
    <w:p w:rsidR="00D503E8" w:rsidRDefault="00D503E8">
      <w:pPr>
        <w:spacing w:after="0" w:line="240" w:lineRule="auto"/>
        <w:ind w:firstLine="709"/>
        <w:jc w:val="both"/>
        <w:rPr>
          <w:rFonts w:eastAsia="Calibri" w:cs="Times New Roman"/>
          <w:b/>
          <w:szCs w:val="28"/>
          <w:shd w:val="clear" w:color="auto" w:fill="FFFFFF"/>
        </w:rPr>
      </w:pPr>
    </w:p>
    <w:p w:rsidR="00D503E8" w:rsidRDefault="0020456E">
      <w:pPr>
        <w:spacing w:after="0" w:line="240" w:lineRule="auto"/>
        <w:ind w:firstLine="709"/>
        <w:jc w:val="both"/>
        <w:rPr>
          <w:rFonts w:cs="Times New Roman"/>
          <w:b/>
          <w:szCs w:val="28"/>
        </w:rPr>
      </w:pPr>
      <w:r>
        <w:rPr>
          <w:rFonts w:eastAsia="Calibri" w:cs="Times New Roman"/>
          <w:b/>
          <w:szCs w:val="28"/>
          <w:shd w:val="clear" w:color="auto" w:fill="FFFFFF"/>
        </w:rPr>
        <w:t>Содержание коррекционного курса «Логопедические занятия» включает в себя следующие модули</w:t>
      </w:r>
      <w:r>
        <w:rPr>
          <w:rFonts w:cs="Times New Roman"/>
          <w:b/>
          <w:szCs w:val="28"/>
        </w:rPr>
        <w:t xml:space="preserve">: </w:t>
      </w:r>
      <w:bookmarkEnd w:id="482"/>
    </w:p>
    <w:p w:rsidR="00D503E8" w:rsidRDefault="0020456E">
      <w:pPr>
        <w:spacing w:after="0" w:line="240" w:lineRule="auto"/>
        <w:ind w:firstLine="709"/>
        <w:jc w:val="both"/>
        <w:rPr>
          <w:rFonts w:cs="Times New Roman"/>
          <w:szCs w:val="28"/>
        </w:rPr>
      </w:pPr>
      <w:r>
        <w:rPr>
          <w:rFonts w:cs="Times New Roman"/>
          <w:b/>
          <w:bCs/>
          <w:szCs w:val="28"/>
        </w:rPr>
        <w:t xml:space="preserve">Модуль «Совершенствование фонетико-фонематической стороны речи» (фонетика, орфоэпия, графика) </w:t>
      </w:r>
      <w:r>
        <w:rPr>
          <w:rFonts w:cs="Times New Roman"/>
          <w:szCs w:val="28"/>
        </w:rPr>
        <w:t>напр</w:t>
      </w:r>
      <w:r>
        <w:rPr>
          <w:rFonts w:cs="Times New Roman"/>
          <w:szCs w:val="28"/>
        </w:rPr>
        <w:t xml:space="preserve">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D503E8" w:rsidRDefault="0020456E">
      <w:pPr>
        <w:spacing w:after="0" w:line="240" w:lineRule="auto"/>
        <w:ind w:firstLine="709"/>
        <w:jc w:val="both"/>
        <w:rPr>
          <w:rFonts w:cs="Times New Roman"/>
          <w:szCs w:val="28"/>
        </w:rPr>
      </w:pPr>
      <w:r>
        <w:rPr>
          <w:rFonts w:cs="Times New Roman"/>
          <w:b/>
          <w:bCs/>
          <w:szCs w:val="28"/>
        </w:rPr>
        <w:t>Модуль «Обогащение и активизация словарного запаса. Формир</w:t>
      </w:r>
      <w:r>
        <w:rPr>
          <w:rFonts w:cs="Times New Roman"/>
          <w:b/>
          <w:bCs/>
          <w:szCs w:val="28"/>
        </w:rPr>
        <w:t xml:space="preserve">ование навыков словообразования. Морфемика» </w:t>
      </w:r>
      <w:r>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D503E8" w:rsidRDefault="0020456E">
      <w:pPr>
        <w:spacing w:after="0" w:line="240" w:lineRule="auto"/>
        <w:ind w:firstLine="709"/>
        <w:jc w:val="both"/>
        <w:rPr>
          <w:rFonts w:cs="Times New Roman"/>
          <w:szCs w:val="28"/>
        </w:rPr>
      </w:pPr>
      <w:r>
        <w:rPr>
          <w:rFonts w:cs="Times New Roman"/>
          <w:b/>
          <w:bCs/>
          <w:szCs w:val="28"/>
        </w:rPr>
        <w:t>Модуль «Коррекция и развитие лексико-грамма</w:t>
      </w:r>
      <w:r>
        <w:rPr>
          <w:rFonts w:cs="Times New Roman"/>
          <w:b/>
          <w:bCs/>
          <w:szCs w:val="28"/>
        </w:rPr>
        <w:t xml:space="preserve">тической стороны речи. Морфология» </w:t>
      </w:r>
      <w:r>
        <w:rPr>
          <w:rFonts w:cs="Times New Roman"/>
          <w:szCs w:val="28"/>
        </w:rPr>
        <w:t>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w:t>
      </w:r>
      <w:r>
        <w:rPr>
          <w:rFonts w:cs="Times New Roman"/>
          <w:szCs w:val="28"/>
        </w:rPr>
        <w:t xml:space="preserve">фографических и пунктуационных ошибок. </w:t>
      </w:r>
    </w:p>
    <w:p w:rsidR="00D503E8" w:rsidRDefault="0020456E">
      <w:pPr>
        <w:spacing w:after="0" w:line="240" w:lineRule="auto"/>
        <w:ind w:firstLine="709"/>
        <w:jc w:val="both"/>
        <w:rPr>
          <w:rFonts w:cs="Times New Roman"/>
          <w:szCs w:val="28"/>
        </w:rPr>
      </w:pPr>
      <w:bookmarkStart w:id="484" w:name="_Hlk53051991"/>
      <w:r>
        <w:rPr>
          <w:rFonts w:cs="Times New Roman"/>
          <w:b/>
          <w:bCs/>
          <w:szCs w:val="28"/>
        </w:rPr>
        <w:t xml:space="preserve">Модуль «Коррекция и развитие связной речи. Коммуникация» </w:t>
      </w:r>
      <w:bookmarkEnd w:id="484"/>
      <w:r>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w:t>
      </w:r>
      <w:r>
        <w:rPr>
          <w:rFonts w:cs="Times New Roman"/>
          <w:szCs w:val="28"/>
        </w:rPr>
        <w:t>манию, потребности к речевому самосовершенствованию, преодоление специфических, дизорфографических и пунктуационных ошибок.</w:t>
      </w:r>
    </w:p>
    <w:p w:rsidR="00D503E8" w:rsidRDefault="0020456E">
      <w:pPr>
        <w:pStyle w:val="Default"/>
        <w:ind w:firstLine="709"/>
        <w:jc w:val="both"/>
        <w:rPr>
          <w:rFonts w:cs="Times New Roman"/>
          <w:color w:val="auto"/>
          <w:sz w:val="28"/>
          <w:szCs w:val="28"/>
        </w:rPr>
      </w:pPr>
      <w:r>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w:t>
      </w:r>
      <w:r>
        <w:rPr>
          <w:rFonts w:cs="Times New Roman"/>
          <w:color w:val="auto"/>
          <w:sz w:val="28"/>
          <w:szCs w:val="28"/>
        </w:rPr>
        <w:t xml:space="preserve">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w:t>
      </w:r>
      <w:r>
        <w:rPr>
          <w:rFonts w:cs="Times New Roman"/>
          <w:color w:val="auto"/>
          <w:sz w:val="28"/>
          <w:szCs w:val="28"/>
        </w:rPr>
        <w:t>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D503E8" w:rsidRDefault="00D503E8">
      <w:pPr>
        <w:spacing w:after="0" w:line="240" w:lineRule="auto"/>
        <w:ind w:firstLine="709"/>
        <w:jc w:val="center"/>
        <w:rPr>
          <w:rFonts w:cs="Times New Roman"/>
          <w:b/>
          <w:bCs/>
          <w:szCs w:val="28"/>
        </w:rPr>
      </w:pPr>
    </w:p>
    <w:p w:rsidR="00D503E8" w:rsidRDefault="00D503E8">
      <w:pPr>
        <w:spacing w:after="0" w:line="240" w:lineRule="auto"/>
        <w:ind w:firstLine="709"/>
        <w:jc w:val="center"/>
        <w:rPr>
          <w:rFonts w:cs="Times New Roman"/>
          <w:b/>
          <w:bCs/>
          <w:szCs w:val="28"/>
        </w:rPr>
      </w:pPr>
    </w:p>
    <w:p w:rsidR="00D503E8" w:rsidRDefault="0020456E">
      <w:pPr>
        <w:spacing w:after="0" w:line="240" w:lineRule="auto"/>
        <w:ind w:firstLine="709"/>
        <w:jc w:val="center"/>
        <w:rPr>
          <w:rFonts w:cs="Times New Roman"/>
          <w:b/>
          <w:bCs/>
          <w:szCs w:val="28"/>
        </w:rPr>
      </w:pPr>
      <w:r>
        <w:rPr>
          <w:rFonts w:cs="Times New Roman"/>
          <w:b/>
          <w:bCs/>
          <w:szCs w:val="28"/>
        </w:rPr>
        <w:t>Содержание курса «Логопедические занятия» на уровне основного</w:t>
      </w:r>
      <w:r>
        <w:rPr>
          <w:rFonts w:cs="Times New Roman"/>
          <w:b/>
          <w:bCs/>
          <w:szCs w:val="28"/>
        </w:rPr>
        <w:t xml:space="preserve"> общего образования</w:t>
      </w:r>
    </w:p>
    <w:p w:rsidR="00D503E8" w:rsidRDefault="0020456E">
      <w:pPr>
        <w:spacing w:after="0" w:line="240" w:lineRule="auto"/>
        <w:ind w:firstLine="709"/>
        <w:jc w:val="both"/>
        <w:rPr>
          <w:rFonts w:cs="Times New Roman"/>
          <w:b/>
          <w:bCs/>
          <w:szCs w:val="28"/>
        </w:rPr>
      </w:pPr>
      <w:r>
        <w:rPr>
          <w:rFonts w:cs="Times New Roman"/>
          <w:b/>
          <w:bCs/>
          <w:szCs w:val="28"/>
        </w:rPr>
        <w:t>Модуль «Совершенствование фонетико-фонематической стороны речи» (фонетика, орфоэпия, графика)</w:t>
      </w:r>
    </w:p>
    <w:p w:rsidR="00D503E8" w:rsidRDefault="0020456E">
      <w:pPr>
        <w:spacing w:after="0" w:line="240" w:lineRule="auto"/>
        <w:ind w:firstLine="709"/>
        <w:jc w:val="both"/>
        <w:rPr>
          <w:rFonts w:cs="Times New Roman"/>
          <w:b/>
          <w:bCs/>
          <w:szCs w:val="28"/>
        </w:rPr>
      </w:pPr>
      <w:r>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w:t>
      </w:r>
      <w:r>
        <w:rPr>
          <w:rFonts w:cs="Times New Roman"/>
          <w:bCs/>
          <w:szCs w:val="28"/>
        </w:rPr>
        <w:t xml:space="preserve">улучшению дикции и </w:t>
      </w:r>
      <w:r>
        <w:rPr>
          <w:rFonts w:cs="Times New Roman"/>
          <w:szCs w:val="28"/>
        </w:rPr>
        <w:t xml:space="preserve">произношения, отработка правильного ударения в словах. </w:t>
      </w:r>
      <w:r>
        <w:rPr>
          <w:rFonts w:cs="Times New Roman"/>
          <w:szCs w:val="28"/>
          <w:shd w:val="clear" w:color="auto" w:fill="FFFFFF"/>
        </w:rPr>
        <w:t>Роль ударения. Проверяемые безударные гласные в корне слова (способы подбора проверочных слов)</w:t>
      </w:r>
      <w:r>
        <w:rPr>
          <w:rFonts w:eastAsia="Times New Roman" w:cs="Times New Roman"/>
          <w:szCs w:val="28"/>
        </w:rPr>
        <w:t>. Актуализация опорных знаний по изучению и закреплению понятий: звук, буква, слог, глас</w:t>
      </w:r>
      <w:r>
        <w:rPr>
          <w:rFonts w:eastAsia="Times New Roman" w:cs="Times New Roman"/>
          <w:szCs w:val="28"/>
        </w:rPr>
        <w:t>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w:t>
      </w:r>
      <w:r>
        <w:rPr>
          <w:rFonts w:eastAsia="Times New Roman" w:cs="Times New Roman"/>
          <w:szCs w:val="28"/>
        </w:rPr>
        <w:t>иемов выразительного чтения с соблюдением орфоэпических норм (в рамках изученного по годам обучения).</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Написание слов</w:t>
      </w:r>
      <w:r>
        <w:rPr>
          <w:rFonts w:eastAsia="Times New Roman" w:cs="Times New Roman"/>
          <w:szCs w:val="28"/>
        </w:rPr>
        <w:t xml:space="preserve">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Pr>
          <w:rFonts w:eastAsia="Times New Roman" w:cs="Times New Roman"/>
          <w:szCs w:val="28"/>
        </w:rPr>
        <w:t>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w:t>
      </w:r>
      <w:r>
        <w:rPr>
          <w:rFonts w:eastAsia="Times New Roman" w:cs="Times New Roman"/>
          <w:szCs w:val="28"/>
        </w:rPr>
        <w:t>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w:t>
      </w:r>
      <w:r>
        <w:rPr>
          <w:rFonts w:eastAsia="Times New Roman" w:cs="Times New Roman"/>
          <w:szCs w:val="28"/>
        </w:rPr>
        <w:t>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w:t>
      </w:r>
      <w:r>
        <w:rPr>
          <w:rFonts w:eastAsia="Times New Roman" w:cs="Times New Roman"/>
          <w:szCs w:val="28"/>
        </w:rPr>
        <w:t>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Модуль «Коррекция и развитие лексико-граммати</w:t>
      </w:r>
      <w:r>
        <w:rPr>
          <w:rFonts w:eastAsia="Times New Roman" w:cs="Times New Roman"/>
          <w:b/>
          <w:szCs w:val="28"/>
        </w:rPr>
        <w:t xml:space="preserve">ческой стороны речи. Морфология»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w:t>
      </w:r>
      <w:r>
        <w:rPr>
          <w:rFonts w:eastAsia="Times New Roman" w:cs="Times New Roman"/>
          <w:szCs w:val="28"/>
        </w:rPr>
        <w:t xml:space="preserve">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w:t>
      </w:r>
      <w:r>
        <w:rPr>
          <w:rFonts w:eastAsia="Times New Roman" w:cs="Times New Roman"/>
          <w:szCs w:val="28"/>
        </w:rPr>
        <w:t>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w:t>
      </w:r>
      <w:r>
        <w:rPr>
          <w:rFonts w:eastAsia="Times New Roman" w:cs="Times New Roman"/>
          <w:szCs w:val="28"/>
        </w:rPr>
        <w:t xml:space="preserve">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w:t>
      </w:r>
      <w:r>
        <w:rPr>
          <w:rFonts w:eastAsia="Times New Roman" w:cs="Times New Roman"/>
          <w:szCs w:val="28"/>
        </w:rPr>
        <w:t>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w:t>
      </w:r>
      <w:r>
        <w:rPr>
          <w:rFonts w:eastAsia="Times New Roman" w:cs="Times New Roman"/>
          <w:szCs w:val="28"/>
        </w:rPr>
        <w:t>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w:t>
      </w:r>
      <w:r>
        <w:rPr>
          <w:rFonts w:eastAsia="Times New Roman" w:cs="Times New Roman"/>
          <w:szCs w:val="28"/>
        </w:rPr>
        <w:t>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w:t>
      </w:r>
      <w:r>
        <w:rPr>
          <w:rFonts w:eastAsia="Times New Roman" w:cs="Times New Roman"/>
          <w:szCs w:val="28"/>
        </w:rPr>
        <w:t>ания, обосновывать выбор знаков препинания и расставлять их в соответствии с изученными в 5-9 классах пунктуационными правилами.</w:t>
      </w:r>
    </w:p>
    <w:p w:rsidR="00D503E8" w:rsidRDefault="00D503E8">
      <w:pPr>
        <w:spacing w:after="0" w:line="240" w:lineRule="auto"/>
        <w:ind w:firstLine="709"/>
        <w:jc w:val="both"/>
        <w:rPr>
          <w:rFonts w:eastAsia="Times New Roman" w:cs="Times New Roman"/>
          <w:b/>
          <w:szCs w:val="28"/>
        </w:rPr>
      </w:pPr>
    </w:p>
    <w:p w:rsidR="00D503E8" w:rsidRDefault="0020456E">
      <w:pPr>
        <w:spacing w:after="0" w:line="240" w:lineRule="auto"/>
        <w:ind w:firstLine="709"/>
        <w:jc w:val="both"/>
        <w:rPr>
          <w:rFonts w:eastAsia="Times New Roman" w:cs="Times New Roman"/>
          <w:b/>
          <w:szCs w:val="28"/>
        </w:rPr>
      </w:pPr>
      <w:r>
        <w:rPr>
          <w:rFonts w:eastAsia="Times New Roman" w:cs="Times New Roman"/>
          <w:b/>
          <w:szCs w:val="28"/>
        </w:rPr>
        <w:t xml:space="preserve">Модуль «Коррекция и развитие связной речи. Коммуникация» </w:t>
      </w:r>
    </w:p>
    <w:p w:rsidR="00D503E8" w:rsidRDefault="0020456E">
      <w:pPr>
        <w:spacing w:after="0" w:line="240" w:lineRule="auto"/>
        <w:ind w:firstLine="709"/>
        <w:jc w:val="both"/>
        <w:rPr>
          <w:rStyle w:val="c3"/>
          <w:rFonts w:eastAsia="Times New Roman" w:cs="Times New Roman"/>
          <w:b/>
        </w:rPr>
      </w:pPr>
      <w:r>
        <w:rPr>
          <w:rFonts w:eastAsia="Times New Roman" w:cs="Times New Roman"/>
          <w:szCs w:val="28"/>
        </w:rPr>
        <w:t>Работа с текстом (определение темы и основной мысли,</w:t>
      </w:r>
      <w:r>
        <w:rPr>
          <w:rFonts w:eastAsia="Times New Roman" w:cs="Times New Roman"/>
          <w:b/>
          <w:szCs w:val="28"/>
        </w:rPr>
        <w:t xml:space="preserve"> </w:t>
      </w:r>
      <w:r>
        <w:rPr>
          <w:rFonts w:eastAsia="Times New Roman" w:cs="Times New Roman"/>
          <w:szCs w:val="28"/>
        </w:rPr>
        <w:t>понимание основ</w:t>
      </w:r>
      <w:r>
        <w:rPr>
          <w:rFonts w:eastAsia="Times New Roman" w:cs="Times New Roman"/>
          <w:szCs w:val="28"/>
        </w:rPr>
        <w:t>ного содержания, смысла текста, составление простого/сложного плана для дальнейшего пересказа).</w:t>
      </w:r>
      <w:r>
        <w:rPr>
          <w:rFonts w:eastAsia="Times New Roman" w:cs="Times New Roman"/>
          <w:b/>
          <w:szCs w:val="28"/>
        </w:rPr>
        <w:t xml:space="preserve"> </w:t>
      </w:r>
      <w:r>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Pr>
          <w:rFonts w:eastAsia="Times New Roman" w:cs="Times New Roman"/>
          <w:b/>
          <w:szCs w:val="28"/>
        </w:rPr>
        <w:t xml:space="preserve"> </w:t>
      </w:r>
      <w:r>
        <w:rPr>
          <w:rFonts w:eastAsia="Times New Roman" w:cs="Times New Roman"/>
          <w:szCs w:val="28"/>
        </w:rPr>
        <w:t>Составление связного р</w:t>
      </w:r>
      <w:r>
        <w:rPr>
          <w:rFonts w:eastAsia="Times New Roman" w:cs="Times New Roman"/>
          <w:szCs w:val="28"/>
        </w:rPr>
        <w:t>ассказа и пересказа на заданную тему (с соблюдением смысловой цельности, речевой связности и последовательности изложения).</w:t>
      </w:r>
      <w:r>
        <w:rPr>
          <w:rFonts w:eastAsia="Times New Roman" w:cs="Times New Roman"/>
          <w:b/>
          <w:szCs w:val="28"/>
        </w:rPr>
        <w:t xml:space="preserve"> </w:t>
      </w:r>
      <w:r>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Pr>
          <w:rFonts w:eastAsia="Times New Roman" w:cs="Times New Roman"/>
          <w:b/>
          <w:szCs w:val="28"/>
        </w:rPr>
        <w:t xml:space="preserve"> </w:t>
      </w:r>
      <w:r>
        <w:rPr>
          <w:rFonts w:eastAsia="Times New Roman" w:cs="Times New Roman"/>
          <w:szCs w:val="28"/>
        </w:rPr>
        <w:t>Аргументирование с</w:t>
      </w:r>
      <w:r>
        <w:rPr>
          <w:rFonts w:eastAsia="Times New Roman" w:cs="Times New Roman"/>
          <w:szCs w:val="28"/>
        </w:rPr>
        <w:t>обственной позиции (отработка умения доказывать и убеждать, используя различные языковые средства и приемы).</w:t>
      </w:r>
      <w:r>
        <w:rPr>
          <w:rFonts w:eastAsia="Times New Roman" w:cs="Times New Roman"/>
          <w:b/>
          <w:szCs w:val="28"/>
        </w:rPr>
        <w:t xml:space="preserve"> </w:t>
      </w:r>
      <w:r>
        <w:rPr>
          <w:rFonts w:eastAsia="Times New Roman" w:cs="Times New Roman"/>
          <w:szCs w:val="28"/>
        </w:rPr>
        <w:t>Беседы и диалоги (инициация</w:t>
      </w:r>
      <w:r>
        <w:rPr>
          <w:rFonts w:eastAsia="Times New Roman" w:cs="Times New Roman"/>
          <w:b/>
          <w:szCs w:val="28"/>
        </w:rPr>
        <w:t xml:space="preserve"> </w:t>
      </w:r>
      <w:r>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w:t>
      </w:r>
      <w:r>
        <w:rPr>
          <w:rFonts w:eastAsia="Times New Roman" w:cs="Times New Roman"/>
          <w:szCs w:val="28"/>
        </w:rPr>
        <w:t>остью словаря, использованием разнообразных синтаксических конструкций).</w:t>
      </w:r>
      <w:r>
        <w:rPr>
          <w:rFonts w:eastAsia="Times New Roman" w:cs="Times New Roman"/>
          <w:b/>
          <w:szCs w:val="28"/>
        </w:rPr>
        <w:t xml:space="preserve"> </w:t>
      </w:r>
      <w:r>
        <w:rPr>
          <w:rFonts w:eastAsia="Times New Roman" w:cs="Times New Roman"/>
          <w:szCs w:val="28"/>
        </w:rPr>
        <w:t>Речевой практикум, направленный на</w:t>
      </w:r>
      <w:r>
        <w:rPr>
          <w:rFonts w:eastAsia="Times New Roman" w:cs="Times New Roman"/>
          <w:b/>
          <w:szCs w:val="28"/>
        </w:rPr>
        <w:t xml:space="preserve"> </w:t>
      </w:r>
      <w:r>
        <w:rPr>
          <w:rFonts w:eastAsia="Times New Roman" w:cs="Times New Roman"/>
          <w:szCs w:val="28"/>
        </w:rPr>
        <w:t>извлечение нужной информации, анализ и систематизацию отобранного речевого материала.</w:t>
      </w:r>
      <w:r>
        <w:rPr>
          <w:rFonts w:eastAsia="Times New Roman" w:cs="Times New Roman"/>
          <w:b/>
          <w:szCs w:val="28"/>
        </w:rPr>
        <w:t xml:space="preserve"> </w:t>
      </w:r>
      <w:r>
        <w:rPr>
          <w:rFonts w:eastAsia="Times New Roman" w:cs="Times New Roman"/>
          <w:szCs w:val="28"/>
        </w:rPr>
        <w:t>Создание и редактирование текстов, нахождение и исправление ош</w:t>
      </w:r>
      <w:r>
        <w:rPr>
          <w:rFonts w:eastAsia="Times New Roman" w:cs="Times New Roman"/>
          <w:szCs w:val="28"/>
        </w:rPr>
        <w:t>ибок. Изучение и закрепление в устной речи и на письме правил речевого этикета.</w:t>
      </w:r>
      <w:r>
        <w:rPr>
          <w:rFonts w:eastAsia="Times New Roman" w:cs="Times New Roman"/>
          <w:b/>
          <w:szCs w:val="28"/>
        </w:rPr>
        <w:t xml:space="preserve"> </w:t>
      </w:r>
      <w:r>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D503E8" w:rsidRDefault="00D503E8">
      <w:pPr>
        <w:spacing w:after="0" w:line="240" w:lineRule="auto"/>
        <w:ind w:firstLine="709"/>
        <w:jc w:val="both"/>
        <w:rPr>
          <w:rFonts w:eastAsia="Times New Roman" w:cs="Times New Roman"/>
          <w:b/>
          <w:i/>
          <w:szCs w:val="28"/>
        </w:rPr>
      </w:pPr>
    </w:p>
    <w:p w:rsidR="00D503E8" w:rsidRDefault="0020456E">
      <w:pPr>
        <w:spacing w:after="0" w:line="240" w:lineRule="auto"/>
        <w:ind w:firstLine="709"/>
        <w:jc w:val="both"/>
        <w:rPr>
          <w:rFonts w:eastAsia="Times New Roman" w:cs="Times New Roman"/>
          <w:b/>
          <w:i/>
          <w:szCs w:val="28"/>
        </w:rPr>
      </w:pPr>
      <w:r>
        <w:rPr>
          <w:rFonts w:eastAsia="Times New Roman" w:cs="Times New Roman"/>
          <w:b/>
          <w:i/>
          <w:szCs w:val="28"/>
        </w:rPr>
        <w:t>Орган</w:t>
      </w:r>
      <w:r>
        <w:rPr>
          <w:rFonts w:eastAsia="Times New Roman" w:cs="Times New Roman"/>
          <w:b/>
          <w:i/>
          <w:szCs w:val="28"/>
        </w:rPr>
        <w:t>изация занятий</w:t>
      </w:r>
    </w:p>
    <w:p w:rsidR="00D503E8" w:rsidRDefault="0020456E">
      <w:pPr>
        <w:shd w:val="clear" w:color="auto" w:fill="FFFFFF"/>
        <w:spacing w:after="0" w:line="240" w:lineRule="auto"/>
        <w:ind w:firstLine="709"/>
        <w:jc w:val="both"/>
        <w:rPr>
          <w:rStyle w:val="c3"/>
          <w:rFonts w:eastAsiaTheme="majorEastAsia" w:cs="Times New Roman"/>
        </w:rPr>
      </w:pPr>
      <w:bookmarkStart w:id="485" w:name="_Hlk54638785"/>
      <w:r>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w:t>
      </w:r>
      <w:r>
        <w:rPr>
          <w:rFonts w:cs="Times New Roman"/>
          <w:szCs w:val="28"/>
          <w:shd w:val="clear" w:color="auto" w:fill="FFFFFF"/>
        </w:rPr>
        <w:t>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w:t>
      </w:r>
      <w:r>
        <w:rPr>
          <w:rFonts w:cs="Times New Roman"/>
          <w:szCs w:val="28"/>
          <w:shd w:val="clear" w:color="auto" w:fill="FFFFFF"/>
        </w:rPr>
        <w:t xml:space="preserve">ение работать с письменным текстом и справочной литературой. </w:t>
      </w:r>
    </w:p>
    <w:p w:rsidR="00D503E8" w:rsidRDefault="0020456E">
      <w:pPr>
        <w:shd w:val="clear" w:color="auto" w:fill="FFFFFF"/>
        <w:spacing w:after="0" w:line="240" w:lineRule="auto"/>
        <w:ind w:firstLine="709"/>
        <w:jc w:val="both"/>
        <w:rPr>
          <w:rFonts w:cs="Times New Roman"/>
          <w:szCs w:val="28"/>
          <w:shd w:val="clear" w:color="auto" w:fill="FFFFFF"/>
        </w:rPr>
      </w:pPr>
      <w:r>
        <w:rPr>
          <w:rFonts w:cs="Times New Roman"/>
          <w:szCs w:val="28"/>
          <w:shd w:val="clear" w:color="auto" w:fill="FFFFFF"/>
        </w:rP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w:t>
      </w:r>
      <w:r>
        <w:rPr>
          <w:rFonts w:cs="Times New Roman"/>
          <w:szCs w:val="28"/>
          <w:shd w:val="clear" w:color="auto" w:fill="FFFFFF"/>
        </w:rPr>
        <w:t>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w:t>
      </w:r>
      <w:r>
        <w:rPr>
          <w:rFonts w:cs="Times New Roman"/>
          <w:szCs w:val="28"/>
          <w:shd w:val="clear" w:color="auto" w:fill="FFFFFF"/>
        </w:rPr>
        <w:t xml:space="preserve">имся упражнений. </w:t>
      </w:r>
    </w:p>
    <w:p w:rsidR="00D503E8" w:rsidRDefault="00D503E8">
      <w:pPr>
        <w:spacing w:after="0" w:line="240" w:lineRule="auto"/>
        <w:ind w:firstLine="709"/>
        <w:contextualSpacing/>
        <w:jc w:val="center"/>
        <w:rPr>
          <w:rFonts w:cs="Times New Roman"/>
          <w:b/>
          <w:bCs/>
          <w:i/>
          <w:szCs w:val="28"/>
        </w:rPr>
      </w:pPr>
    </w:p>
    <w:p w:rsidR="00D503E8" w:rsidRDefault="0020456E">
      <w:pPr>
        <w:shd w:val="clear" w:color="auto" w:fill="FFFFFF"/>
        <w:spacing w:after="0" w:line="240" w:lineRule="auto"/>
        <w:ind w:firstLine="709"/>
        <w:jc w:val="both"/>
        <w:rPr>
          <w:rFonts w:eastAsia="Arial Unicode MS" w:cs="Times New Roman"/>
          <w:b/>
          <w:i/>
          <w:szCs w:val="28"/>
          <w:lang w:eastAsia="en-US"/>
        </w:rPr>
      </w:pPr>
      <w:r>
        <w:rPr>
          <w:rFonts w:eastAsia="Arial Unicode MS" w:cs="Times New Roman"/>
          <w:b/>
          <w:i/>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D503E8" w:rsidRDefault="0020456E">
      <w:pPr>
        <w:shd w:val="clear" w:color="auto" w:fill="FFFFFF"/>
        <w:spacing w:after="0" w:line="240" w:lineRule="auto"/>
        <w:ind w:firstLine="709"/>
        <w:jc w:val="both"/>
        <w:rPr>
          <w:rFonts w:cs="Times New Roman"/>
          <w:szCs w:val="28"/>
          <w:shd w:val="clear" w:color="auto" w:fill="FFFFFF"/>
        </w:rPr>
      </w:pPr>
      <w:r>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Pr>
          <w:rFonts w:cs="Times New Roman"/>
          <w:szCs w:val="28"/>
          <w:shd w:val="clear" w:color="auto" w:fill="FFFFFF"/>
        </w:rPr>
        <w:t>Учителю-логопеду целесообразно комбинировать аудирование, говорение и выполнение письменн</w:t>
      </w:r>
      <w:r>
        <w:rPr>
          <w:rFonts w:cs="Times New Roman"/>
          <w:szCs w:val="28"/>
          <w:shd w:val="clear" w:color="auto" w:fill="FFFFFF"/>
        </w:rPr>
        <w:t>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w:t>
      </w:r>
      <w:r>
        <w:rPr>
          <w:rFonts w:cs="Times New Roman"/>
          <w:szCs w:val="28"/>
          <w:shd w:val="clear" w:color="auto" w:fill="FFFFFF"/>
        </w:rPr>
        <w:t xml:space="preserve"> умение работать с текстом и справочной литературой. </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w:t>
      </w:r>
      <w:r>
        <w:rPr>
          <w:rFonts w:eastAsia="Times New Roman" w:cs="Times New Roman"/>
          <w:szCs w:val="28"/>
        </w:rPr>
        <w:t>данием.</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w:t>
      </w:r>
      <w:r>
        <w:rPr>
          <w:rFonts w:eastAsia="Times New Roman" w:cs="Times New Roman"/>
          <w:szCs w:val="28"/>
        </w:rPr>
        <w:t xml:space="preserve">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D503E8" w:rsidRDefault="0020456E">
      <w:pPr>
        <w:spacing w:after="0" w:line="240" w:lineRule="auto"/>
        <w:ind w:firstLine="709"/>
        <w:jc w:val="both"/>
        <w:rPr>
          <w:rFonts w:cs="Times New Roman"/>
          <w:szCs w:val="28"/>
        </w:rPr>
      </w:pPr>
      <w:r>
        <w:rPr>
          <w:rFonts w:cs="Times New Roman"/>
          <w:szCs w:val="28"/>
        </w:rPr>
        <w:t xml:space="preserve">Содержание коррекционного </w:t>
      </w:r>
      <w:r>
        <w:rPr>
          <w:rFonts w:cs="Times New Roman"/>
          <w:szCs w:val="28"/>
        </w:rPr>
        <w:t>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D503E8" w:rsidRDefault="0020456E">
      <w:pPr>
        <w:spacing w:after="0" w:line="240" w:lineRule="auto"/>
        <w:ind w:firstLine="709"/>
        <w:jc w:val="both"/>
        <w:rPr>
          <w:rFonts w:cs="Times New Roman"/>
          <w:bCs/>
          <w:szCs w:val="28"/>
        </w:rPr>
      </w:pPr>
      <w:r>
        <w:rPr>
          <w:rFonts w:cs="Times New Roman"/>
          <w:bCs/>
          <w:szCs w:val="28"/>
        </w:rPr>
        <w:t>Логопедическая работа проводится на изучаемом программном материале, при эт</w:t>
      </w:r>
      <w:r>
        <w:rPr>
          <w:rFonts w:cs="Times New Roman"/>
          <w:bCs/>
          <w:szCs w:val="28"/>
        </w:rPr>
        <w:t>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w:t>
      </w:r>
      <w:r>
        <w:rPr>
          <w:rFonts w:cs="Times New Roman"/>
          <w:bCs/>
          <w:szCs w:val="28"/>
        </w:rPr>
        <w:t>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w:t>
      </w:r>
      <w:r>
        <w:rPr>
          <w:rFonts w:cs="Times New Roman"/>
          <w:bCs/>
          <w:szCs w:val="28"/>
        </w:rPr>
        <w:t xml:space="preserve">льных при помощи суффиксов: </w:t>
      </w:r>
      <w:r>
        <w:rPr>
          <w:rFonts w:cs="Times New Roman"/>
          <w:bCs/>
          <w:i/>
          <w:szCs w:val="28"/>
        </w:rPr>
        <w:t>-ышк-, -оньк- (-еньк-), -ушк- (-юшк-), -чик-, -щик-, -ищ-, -ечк-, -ичк-, -ец-, -иц-, -ок-, -онк-</w:t>
      </w:r>
      <w:r>
        <w:rPr>
          <w:rFonts w:cs="Times New Roman"/>
          <w:bCs/>
          <w:szCs w:val="28"/>
        </w:rPr>
        <w:t xml:space="preserve">.  Словообразование прилагательных при помощи суффиксов: </w:t>
      </w:r>
      <w:r>
        <w:rPr>
          <w:rFonts w:cs="Times New Roman"/>
          <w:bCs/>
          <w:i/>
          <w:szCs w:val="28"/>
        </w:rPr>
        <w:t>-ов- (-ев), -лив-, - к, -ск-, -ева-, -н-.</w:t>
      </w:r>
      <w:r>
        <w:rPr>
          <w:rFonts w:cs="Times New Roman"/>
          <w:bCs/>
          <w:szCs w:val="28"/>
        </w:rPr>
        <w:t xml:space="preserve"> Словообразование глаголов при пом</w:t>
      </w:r>
      <w:r>
        <w:rPr>
          <w:rFonts w:cs="Times New Roman"/>
          <w:bCs/>
          <w:szCs w:val="28"/>
        </w:rPr>
        <w:t xml:space="preserve">ощи приставок: </w:t>
      </w:r>
      <w:r>
        <w:rPr>
          <w:rFonts w:cs="Times New Roman"/>
          <w:bCs/>
          <w:i/>
          <w:szCs w:val="28"/>
        </w:rPr>
        <w:t>без-бес, пре-при</w:t>
      </w:r>
      <w:r>
        <w:rPr>
          <w:rFonts w:cs="Times New Roman"/>
          <w:bCs/>
          <w:szCs w:val="28"/>
        </w:rPr>
        <w:t xml:space="preserve">. </w:t>
      </w:r>
    </w:p>
    <w:p w:rsidR="00D503E8" w:rsidRDefault="0020456E">
      <w:pPr>
        <w:spacing w:after="0" w:line="240" w:lineRule="auto"/>
        <w:ind w:firstLine="709"/>
        <w:jc w:val="both"/>
        <w:rPr>
          <w:rFonts w:cs="Times New Roman"/>
          <w:szCs w:val="28"/>
        </w:rPr>
      </w:pPr>
      <w:r>
        <w:rPr>
          <w:rFonts w:cs="Times New Roman"/>
          <w:bCs/>
          <w:szCs w:val="28"/>
        </w:rPr>
        <w:t>Развивая и совершенствуя грамматический компонент речи, учитель-логопед отрабатывает д</w:t>
      </w:r>
      <w:r>
        <w:rPr>
          <w:rFonts w:cs="Times New Roman"/>
          <w:szCs w:val="28"/>
        </w:rPr>
        <w:t>ифференциацию и правописание окончаний существительных в различных падежных формах.</w:t>
      </w:r>
    </w:p>
    <w:p w:rsidR="00D503E8" w:rsidRDefault="0020456E">
      <w:pPr>
        <w:spacing w:after="0" w:line="240" w:lineRule="auto"/>
        <w:ind w:firstLine="709"/>
        <w:jc w:val="both"/>
        <w:rPr>
          <w:rFonts w:cs="Times New Roman"/>
          <w:bCs/>
          <w:szCs w:val="28"/>
        </w:rPr>
      </w:pPr>
      <w:r>
        <w:rPr>
          <w:rFonts w:cs="Times New Roman"/>
          <w:bCs/>
          <w:szCs w:val="28"/>
        </w:rPr>
        <w:t>Работа над обогащением словарного запаса способствуе</w:t>
      </w:r>
      <w:r>
        <w:rPr>
          <w:rFonts w:cs="Times New Roman"/>
          <w:bCs/>
          <w:szCs w:val="28"/>
        </w:rPr>
        <w:t xml:space="preserve">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D503E8" w:rsidRDefault="0020456E">
      <w:pPr>
        <w:spacing w:after="0" w:line="240" w:lineRule="auto"/>
        <w:ind w:firstLine="709"/>
        <w:jc w:val="both"/>
        <w:rPr>
          <w:rFonts w:cs="Times New Roman"/>
          <w:bCs/>
          <w:szCs w:val="28"/>
        </w:rPr>
      </w:pPr>
      <w:r>
        <w:rPr>
          <w:rFonts w:cs="Times New Roman"/>
          <w:bCs/>
          <w:szCs w:val="28"/>
        </w:rPr>
        <w:t>На логопедических занятиях активно проводится работа с деформирова</w:t>
      </w:r>
      <w:r>
        <w:rPr>
          <w:rFonts w:cs="Times New Roman"/>
          <w:bCs/>
          <w:szCs w:val="28"/>
        </w:rPr>
        <w:t>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Pr>
          <w:rFonts w:cs="Times New Roman"/>
          <w:szCs w:val="28"/>
        </w:rPr>
        <w:t xml:space="preserve"> Составление и запись сложных предложений по образцу с</w:t>
      </w:r>
      <w:r>
        <w:rPr>
          <w:rFonts w:cs="Times New Roman"/>
          <w:szCs w:val="28"/>
        </w:rPr>
        <w:t xml:space="preserve"> союзами </w:t>
      </w:r>
      <w:r>
        <w:rPr>
          <w:rFonts w:cs="Times New Roman"/>
          <w:i/>
          <w:szCs w:val="28"/>
        </w:rPr>
        <w:t>а, и, но</w:t>
      </w:r>
      <w:r>
        <w:rPr>
          <w:rFonts w:cs="Times New Roman"/>
          <w:szCs w:val="28"/>
        </w:rPr>
        <w:t xml:space="preserve"> способствует закреплению пунктуационных навыков.</w:t>
      </w:r>
      <w:r>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D503E8" w:rsidRDefault="0020456E">
      <w:pPr>
        <w:spacing w:after="0" w:line="240" w:lineRule="auto"/>
        <w:ind w:firstLine="709"/>
        <w:jc w:val="both"/>
        <w:rPr>
          <w:rFonts w:cs="Times New Roman"/>
          <w:bCs/>
          <w:szCs w:val="28"/>
        </w:rPr>
      </w:pPr>
      <w:r>
        <w:rPr>
          <w:rFonts w:cs="Times New Roman"/>
          <w:szCs w:val="28"/>
        </w:rPr>
        <w:t xml:space="preserve">Логопедическая работа по модулю </w:t>
      </w:r>
      <w:r>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Pr>
          <w:rFonts w:cs="Times New Roman"/>
          <w:szCs w:val="28"/>
        </w:rPr>
        <w:t>упражняются в различении и употреблении</w:t>
      </w:r>
      <w:r>
        <w:rPr>
          <w:rFonts w:cs="Times New Roman"/>
          <w:szCs w:val="28"/>
        </w:rPr>
        <w:t xml:space="preserve">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Pr>
          <w:rFonts w:cs="Times New Roman"/>
          <w:bCs/>
          <w:szCs w:val="28"/>
        </w:rPr>
        <w:t>Постоянное включение изучаемой части речи в разные виды заданий и упражнений и семантическое у</w:t>
      </w:r>
      <w:r>
        <w:rPr>
          <w:rFonts w:cs="Times New Roman"/>
          <w:bCs/>
          <w:szCs w:val="28"/>
        </w:rPr>
        <w:t>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D503E8" w:rsidRDefault="0020456E">
      <w:pPr>
        <w:spacing w:after="0" w:line="240" w:lineRule="auto"/>
        <w:ind w:firstLine="709"/>
        <w:jc w:val="both"/>
        <w:rPr>
          <w:rFonts w:cs="Times New Roman"/>
          <w:bCs/>
          <w:szCs w:val="28"/>
        </w:rPr>
      </w:pPr>
      <w:r>
        <w:rPr>
          <w:rFonts w:cs="Times New Roman"/>
          <w:bCs/>
          <w:szCs w:val="28"/>
        </w:rPr>
        <w:t xml:space="preserve">Важным моментом является система работы </w:t>
      </w:r>
      <w:r>
        <w:rPr>
          <w:rFonts w:cs="Times New Roman"/>
          <w:bCs/>
          <w:szCs w:val="28"/>
        </w:rPr>
        <w:t>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w:t>
      </w:r>
      <w:r>
        <w:rPr>
          <w:rFonts w:cs="Times New Roman"/>
          <w:bCs/>
          <w:szCs w:val="28"/>
        </w:rPr>
        <w:t xml:space="preserve">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D503E8" w:rsidRDefault="0020456E">
      <w:pPr>
        <w:shd w:val="clear" w:color="auto" w:fill="FFFFFF"/>
        <w:spacing w:after="0" w:line="240" w:lineRule="auto"/>
        <w:ind w:firstLine="709"/>
        <w:jc w:val="both"/>
        <w:rPr>
          <w:rFonts w:cs="Times New Roman"/>
          <w:szCs w:val="28"/>
          <w:shd w:val="clear" w:color="auto" w:fill="FFFFFF"/>
        </w:rPr>
      </w:pPr>
      <w:r>
        <w:rPr>
          <w:rFonts w:cs="Times New Roman"/>
          <w:szCs w:val="28"/>
        </w:rPr>
        <w:t>Коррекционно-развивающая работа учителя-логопеда выстраивается с учетом психофизиологических особенностей обуч</w:t>
      </w:r>
      <w:r>
        <w:rPr>
          <w:rFonts w:cs="Times New Roman"/>
          <w:szCs w:val="28"/>
        </w:rPr>
        <w:t>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w:t>
      </w:r>
      <w:r>
        <w:rPr>
          <w:rFonts w:cs="Times New Roman"/>
          <w:szCs w:val="28"/>
        </w:rPr>
        <w:t>я материала и коррекционно-развивающих заданий на логопедических занятиях.</w:t>
      </w:r>
    </w:p>
    <w:p w:rsidR="00D503E8" w:rsidRDefault="0020456E">
      <w:pPr>
        <w:spacing w:after="0" w:line="240" w:lineRule="auto"/>
        <w:ind w:firstLine="709"/>
        <w:jc w:val="both"/>
        <w:rPr>
          <w:rFonts w:cs="Times New Roman"/>
          <w:szCs w:val="28"/>
          <w:shd w:val="clear" w:color="auto" w:fill="FFFFFF"/>
        </w:rPr>
      </w:pPr>
      <w:r>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D503E8" w:rsidRDefault="0020456E">
      <w:pPr>
        <w:spacing w:after="0" w:line="240" w:lineRule="auto"/>
        <w:ind w:firstLine="709"/>
        <w:jc w:val="both"/>
        <w:rPr>
          <w:rFonts w:cs="Times New Roman"/>
          <w:szCs w:val="28"/>
          <w:shd w:val="clear" w:color="auto" w:fill="FFFFFF"/>
        </w:rPr>
      </w:pPr>
      <w:r>
        <w:rPr>
          <w:rFonts w:cs="Times New Roman"/>
          <w:szCs w:val="28"/>
          <w:shd w:val="clear" w:color="auto" w:fill="FFFFFF"/>
        </w:rPr>
        <w:t xml:space="preserve">Учитель-логопед проводит отбор содержания используемого материала, ориентируясь на </w:t>
      </w:r>
      <w:r>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w:t>
      </w:r>
      <w:r>
        <w:rPr>
          <w:rFonts w:cs="Times New Roman"/>
          <w:szCs w:val="28"/>
        </w:rPr>
        <w:t>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w:t>
      </w:r>
      <w:r>
        <w:rPr>
          <w:rFonts w:cs="Times New Roman"/>
          <w:szCs w:val="28"/>
        </w:rPr>
        <w:t>о действующих лиц, изобилующие сложными синтаксическими конструкциями, затрудняющими понимание смысла прочитанного.</w:t>
      </w:r>
    </w:p>
    <w:p w:rsidR="00D503E8" w:rsidRDefault="0020456E">
      <w:pPr>
        <w:spacing w:after="0" w:line="240" w:lineRule="auto"/>
        <w:ind w:firstLine="709"/>
        <w:jc w:val="both"/>
        <w:rPr>
          <w:rFonts w:cs="Times New Roman"/>
          <w:szCs w:val="28"/>
          <w:shd w:val="clear" w:color="auto" w:fill="FFFFFF"/>
        </w:rPr>
      </w:pPr>
      <w:r>
        <w:rPr>
          <w:rFonts w:cs="Times New Roman"/>
          <w:szCs w:val="28"/>
        </w:rPr>
        <w:t>Задания должны быть разнообразными по форме</w:t>
      </w:r>
      <w:r>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D503E8" w:rsidRDefault="0020456E">
      <w:pPr>
        <w:spacing w:after="0" w:line="240" w:lineRule="auto"/>
        <w:ind w:firstLine="709"/>
        <w:jc w:val="both"/>
        <w:rPr>
          <w:rFonts w:cs="Times New Roman"/>
          <w:szCs w:val="28"/>
          <w:shd w:val="clear" w:color="auto" w:fill="FFFFFF"/>
        </w:rPr>
      </w:pPr>
      <w:r>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Pr>
          <w:rFonts w:cs="Times New Roman"/>
          <w:szCs w:val="28"/>
        </w:rPr>
        <w:t>В работе широко используется визуальная подде</w:t>
      </w:r>
      <w:r>
        <w:rPr>
          <w:rFonts w:cs="Times New Roman"/>
          <w:szCs w:val="28"/>
        </w:rPr>
        <w:t xml:space="preserve">ржка, применяются смысловые </w:t>
      </w:r>
      <w:r>
        <w:rPr>
          <w:rFonts w:cs="Times New Roman"/>
          <w:szCs w:val="28"/>
          <w:shd w:val="clear" w:color="auto" w:fill="FFFFFF"/>
        </w:rPr>
        <w:t>таблицы, карточки-опоры,</w:t>
      </w:r>
      <w:r>
        <w:rPr>
          <w:rFonts w:eastAsia="Times New Roman" w:cs="Times New Roman"/>
          <w:szCs w:val="28"/>
        </w:rPr>
        <w:t xml:space="preserve"> таблицы родственных слов.</w:t>
      </w:r>
    </w:p>
    <w:p w:rsidR="00D503E8" w:rsidRDefault="0020456E">
      <w:pPr>
        <w:spacing w:after="0" w:line="240" w:lineRule="auto"/>
        <w:ind w:firstLine="709"/>
        <w:jc w:val="both"/>
        <w:rPr>
          <w:rFonts w:cs="Times New Roman"/>
          <w:szCs w:val="28"/>
          <w:shd w:val="clear" w:color="auto" w:fill="FFFFFF"/>
        </w:rPr>
      </w:pPr>
      <w:r>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Pr>
          <w:rFonts w:cs="Times New Roman"/>
          <w:szCs w:val="28"/>
        </w:rPr>
        <w:t xml:space="preserve"> требуется больше времени на осмысление усваиваемых знаний, о</w:t>
      </w:r>
      <w:r>
        <w:rPr>
          <w:rFonts w:cs="Times New Roman"/>
          <w:szCs w:val="28"/>
        </w:rPr>
        <w:t>ни нуждаются в закреплении и совершенствовании формируемых умений</w:t>
      </w:r>
      <w:r>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w:t>
      </w:r>
      <w:r>
        <w:rPr>
          <w:rFonts w:cs="Times New Roman"/>
          <w:szCs w:val="28"/>
          <w:shd w:val="clear" w:color="auto" w:fill="FFFFFF"/>
        </w:rPr>
        <w:t>сание смс-сообщения на заданную тему).</w:t>
      </w:r>
    </w:p>
    <w:p w:rsidR="00D503E8" w:rsidRDefault="00D503E8">
      <w:pPr>
        <w:spacing w:after="0" w:line="240" w:lineRule="auto"/>
        <w:ind w:firstLine="709"/>
        <w:contextualSpacing/>
        <w:jc w:val="center"/>
        <w:rPr>
          <w:rFonts w:cs="Times New Roman"/>
          <w:b/>
          <w:bCs/>
          <w:i/>
          <w:szCs w:val="28"/>
        </w:rPr>
      </w:pPr>
    </w:p>
    <w:p w:rsidR="00D503E8" w:rsidRDefault="0020456E">
      <w:pPr>
        <w:spacing w:after="0" w:line="240" w:lineRule="auto"/>
        <w:ind w:firstLine="709"/>
        <w:contextualSpacing/>
        <w:jc w:val="both"/>
        <w:rPr>
          <w:rFonts w:cs="Times New Roman"/>
          <w:b/>
          <w:bCs/>
          <w:i/>
          <w:szCs w:val="28"/>
        </w:rPr>
      </w:pPr>
      <w:r>
        <w:rPr>
          <w:rFonts w:cs="Times New Roman"/>
          <w:b/>
          <w:bCs/>
          <w:i/>
          <w:szCs w:val="28"/>
        </w:rPr>
        <w:t>Планируемые результаты освоения коррекционного курса «Логопедические занятия» на уровень основного общего образования</w:t>
      </w:r>
    </w:p>
    <w:p w:rsidR="00D503E8" w:rsidRDefault="0020456E">
      <w:pPr>
        <w:spacing w:after="0" w:line="240" w:lineRule="auto"/>
        <w:ind w:firstLine="709"/>
        <w:contextualSpacing/>
        <w:jc w:val="both"/>
        <w:rPr>
          <w:rFonts w:cs="Times New Roman"/>
          <w:bCs/>
          <w:szCs w:val="28"/>
        </w:rPr>
      </w:pPr>
      <w:r>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w:t>
      </w:r>
      <w:r>
        <w:rPr>
          <w:rFonts w:cs="Times New Roman"/>
          <w:bCs/>
          <w:szCs w:val="28"/>
        </w:rPr>
        <w:t>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D503E8" w:rsidRDefault="0020456E">
      <w:pPr>
        <w:spacing w:after="0" w:line="240" w:lineRule="auto"/>
        <w:ind w:firstLine="709"/>
        <w:jc w:val="both"/>
        <w:rPr>
          <w:rFonts w:cs="Times New Roman"/>
          <w:szCs w:val="28"/>
        </w:rPr>
      </w:pPr>
      <w:r>
        <w:rPr>
          <w:rFonts w:cs="Times New Roman"/>
          <w:szCs w:val="28"/>
        </w:rPr>
        <w:t>В процессе освоения коррекционного курса обучающийся научится и будет (сможет):</w:t>
      </w:r>
    </w:p>
    <w:p w:rsidR="00D503E8" w:rsidRDefault="0020456E">
      <w:pPr>
        <w:spacing w:after="0" w:line="240" w:lineRule="auto"/>
        <w:ind w:firstLine="709"/>
        <w:jc w:val="both"/>
        <w:rPr>
          <w:rFonts w:cs="Times New Roman"/>
          <w:b/>
          <w:bCs/>
          <w:szCs w:val="28"/>
        </w:rPr>
      </w:pPr>
      <w:r>
        <w:rPr>
          <w:rFonts w:cs="Times New Roman"/>
          <w:b/>
          <w:bCs/>
          <w:szCs w:val="28"/>
        </w:rPr>
        <w:t>По модулю «Совершенствован</w:t>
      </w:r>
      <w:r>
        <w:rPr>
          <w:rFonts w:cs="Times New Roman"/>
          <w:b/>
          <w:bCs/>
          <w:szCs w:val="28"/>
        </w:rPr>
        <w:t>ие фонетико-фонематической стороны речи» (фонетика, орфоэпия, графика):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применять знания по фонетике и графике, орфоэпии в практике произношения и правописания слов;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w:t>
      </w:r>
      <w:r>
        <w:rPr>
          <w:szCs w:val="28"/>
        </w:rPr>
        <w:t xml:space="preserve"> ударения в словах, давать характеристику звука;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дифференцировать на слух з</w:t>
      </w:r>
      <w:r>
        <w:rPr>
          <w:szCs w:val="28"/>
        </w:rPr>
        <w:t>вонкие и глухие, твердые и мягкие согласные, аффрикаты и их компоненты, определять позиционные чередования звуков;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дифференцировать при письме сходные по оптическому, кинестетическому принципу буквы, фонетическому принципу звуки;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производить фонетический разбор слова, соотносить звуковой облик слова с его графическим изображением;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соблюдать на письме орфографические правила, основанные на фонетическом принципе;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выразительно читать с соблюдением орфоэпических норм, исключая или мини</w:t>
      </w:r>
      <w:r>
        <w:rPr>
          <w:szCs w:val="28"/>
        </w:rPr>
        <w:t>мизируя специфические ошибки (перестановки, пропуски, замены, антиципации).</w:t>
      </w:r>
    </w:p>
    <w:p w:rsidR="00D503E8" w:rsidRDefault="0020456E">
      <w:pPr>
        <w:spacing w:after="0" w:line="240" w:lineRule="auto"/>
        <w:ind w:firstLine="709"/>
        <w:contextualSpacing/>
        <w:jc w:val="both"/>
        <w:rPr>
          <w:rFonts w:cs="Times New Roman"/>
          <w:b/>
          <w:bCs/>
          <w:szCs w:val="28"/>
        </w:rPr>
      </w:pPr>
      <w:r>
        <w:rPr>
          <w:rFonts w:cs="Times New Roman"/>
          <w:b/>
          <w:bCs/>
          <w:szCs w:val="28"/>
        </w:rPr>
        <w:t>По модулю «Обогащение и активизация словарного запаса, формирование навыков словообразования. Морфемика»: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правильно произносить и писать слова без специфических ошибок словообразов</w:t>
      </w:r>
      <w:r>
        <w:rPr>
          <w:szCs w:val="28"/>
        </w:rPr>
        <w:t>ания или минимизируя их;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ориентироваться в понятиях части слова, основа, корень, приставка, суффикс, окончание, постфикс;</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выделять морфемы на основе словообразовательного анализа слова;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образовывать новые слова с помощью типичных для изученных частей речи </w:t>
      </w:r>
      <w:r>
        <w:rPr>
          <w:szCs w:val="28"/>
        </w:rPr>
        <w:t>суффиксов, с помощью приставок, приставок и суффиксов;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образовывать сложные слова путем сложения основ;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производить словообразовательный разбор с целью определения способа образования слова;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правильно образовывать, употреблять формы слова разных частей реч</w:t>
      </w:r>
      <w:r>
        <w:rPr>
          <w:szCs w:val="28"/>
        </w:rPr>
        <w:t>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соблюдать на письме орфографические правила: правописание приставок по типу пре-, при-, приставок на з (с);</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w:t>
      </w:r>
      <w:r>
        <w:rPr>
          <w:szCs w:val="28"/>
        </w:rPr>
        <w:t>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w:t>
      </w:r>
      <w:r>
        <w:rPr>
          <w:szCs w:val="28"/>
        </w:rPr>
        <w:t>сла после шипящих; -тся и -ться в глаголах; суффиксов -ова-/-ева-, -ыва-/-ива-; личных окончаний глагола (в рамках изученного по годам обучения).</w:t>
      </w:r>
    </w:p>
    <w:p w:rsidR="00D503E8" w:rsidRDefault="0020456E">
      <w:pPr>
        <w:spacing w:after="0" w:line="240" w:lineRule="auto"/>
        <w:ind w:firstLine="709"/>
        <w:contextualSpacing/>
        <w:jc w:val="both"/>
        <w:rPr>
          <w:rFonts w:cs="Times New Roman"/>
          <w:b/>
          <w:bCs/>
          <w:szCs w:val="28"/>
        </w:rPr>
      </w:pPr>
      <w:r>
        <w:rPr>
          <w:rFonts w:cs="Times New Roman"/>
          <w:b/>
          <w:bCs/>
          <w:szCs w:val="28"/>
        </w:rPr>
        <w:t>По модулю «Коррекция и развитие лексико-грамматической стороны речи. Морфология»: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правильно произносить и писа</w:t>
      </w:r>
      <w:r>
        <w:rPr>
          <w:szCs w:val="28"/>
        </w:rPr>
        <w:t>ть словосочетания и предложения без специфических ошибок словоизменения или минимизируя их;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w:t>
      </w:r>
      <w:r>
        <w:rPr>
          <w:szCs w:val="28"/>
        </w:rPr>
        <w:t>слительное;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и определять с опорой на схему различные морфологические признаки частей речи;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уметь образовывать форму изученных частей речи;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однозначные и многозначные слова, омонимы, прямое и переносное значение слова;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подбирать синонимы</w:t>
      </w:r>
      <w:r>
        <w:rPr>
          <w:szCs w:val="28"/>
        </w:rPr>
        <w:t xml:space="preserve"> и антонимы;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фразеологизмы и свободные словосочетания;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и употреблять метафоры, гиперболы, сравнения (в рамках изученного);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различать тематические группы слов: родовые и видовые понятия;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употреблять слова в соответствии с их лексическим </w:t>
      </w:r>
      <w:r>
        <w:rPr>
          <w:szCs w:val="28"/>
        </w:rPr>
        <w:t>значением;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понимать лексическое значение незнакомого слова исходя из контекста (предложение, текст);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составлять словосочетания, правильно согласовывать слова и употреблять предложно-падежные конструкции;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выделять словосочетания в предложении, определять тип связи, главное и зависимое слово;</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составлять простые и сложные предложения с однородными членами;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w:t>
      </w:r>
      <w:r>
        <w:rPr>
          <w:szCs w:val="28"/>
        </w:rPr>
        <w:t>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D503E8" w:rsidRDefault="0020456E">
      <w:pPr>
        <w:spacing w:after="0" w:line="240" w:lineRule="auto"/>
        <w:ind w:firstLine="709"/>
        <w:contextualSpacing/>
        <w:jc w:val="both"/>
        <w:rPr>
          <w:rFonts w:cs="Times New Roman"/>
          <w:b/>
          <w:bCs/>
          <w:szCs w:val="28"/>
        </w:rPr>
      </w:pPr>
      <w:r>
        <w:rPr>
          <w:rFonts w:cs="Times New Roman"/>
          <w:b/>
          <w:bCs/>
          <w:szCs w:val="28"/>
        </w:rPr>
        <w:t>По модулю «Коррекция и развитие связной речи. Коммуникация»: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формулировать собственное</w:t>
      </w:r>
      <w:r>
        <w:rPr>
          <w:szCs w:val="28"/>
        </w:rPr>
        <w:t xml:space="preserve"> связное высказывание с соблюдением изученных правил и норм современного русского литературного языка;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связно и пос</w:t>
      </w:r>
      <w:r>
        <w:rPr>
          <w:szCs w:val="28"/>
        </w:rPr>
        <w:t>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определять тему и основную мысль текста;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поним</w:t>
      </w:r>
      <w:r>
        <w:rPr>
          <w:szCs w:val="28"/>
        </w:rPr>
        <w:t>ать основное содержание, смысл текста;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составлять простой/сложный план текста;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использовать в собственной письменной речи изученные особенности частей речи, синтаксических конструкций;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аргументировать собственную позицию, доказывать её, используя различные</w:t>
      </w:r>
      <w:r>
        <w:rPr>
          <w:szCs w:val="28"/>
        </w:rPr>
        <w:t xml:space="preserve"> языковые средства и приемы;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извлекать н</w:t>
      </w:r>
      <w:r>
        <w:rPr>
          <w:szCs w:val="28"/>
        </w:rPr>
        <w:t>ужную информацию, анализировать и систематизировать речевой материал;</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создавать и редактировать тексты, находить и исправлять ошибки;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соблюдать в устной речи и на письме изученные правила речевого этикета;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выразительно читать стихотворные и прозаические те</w:t>
      </w:r>
      <w:r>
        <w:rPr>
          <w:szCs w:val="28"/>
        </w:rPr>
        <w:t>ксты с соблюдением всех пройденных орфоэпических норм, с соблюдением интонации и пунктуационного оформления текста.</w:t>
      </w:r>
    </w:p>
    <w:p w:rsidR="00D503E8" w:rsidRDefault="00D503E8">
      <w:pPr>
        <w:spacing w:after="0" w:line="240" w:lineRule="auto"/>
        <w:ind w:firstLine="709"/>
        <w:jc w:val="both"/>
        <w:rPr>
          <w:rFonts w:cs="Times New Roman"/>
          <w:b/>
          <w:i/>
          <w:szCs w:val="28"/>
        </w:rPr>
      </w:pPr>
    </w:p>
    <w:p w:rsidR="00D503E8" w:rsidRDefault="0020456E">
      <w:pPr>
        <w:spacing w:after="0" w:line="240" w:lineRule="auto"/>
        <w:ind w:firstLine="709"/>
        <w:jc w:val="both"/>
        <w:rPr>
          <w:rFonts w:cs="Times New Roman"/>
          <w:b/>
          <w:i/>
          <w:szCs w:val="28"/>
        </w:rPr>
      </w:pPr>
      <w:r>
        <w:rPr>
          <w:rFonts w:cs="Times New Roman"/>
          <w:b/>
          <w:i/>
          <w:szCs w:val="28"/>
        </w:rPr>
        <w:t>Подходы к оценке достижения планируемых результатов освоения программы курса</w:t>
      </w:r>
    </w:p>
    <w:p w:rsidR="00D503E8" w:rsidRDefault="0020456E">
      <w:pPr>
        <w:shd w:val="clear" w:color="auto" w:fill="FFFFFF"/>
        <w:spacing w:after="0" w:line="240" w:lineRule="auto"/>
        <w:ind w:firstLine="709"/>
        <w:jc w:val="both"/>
        <w:rPr>
          <w:rFonts w:cs="Times New Roman"/>
          <w:szCs w:val="28"/>
        </w:rPr>
      </w:pPr>
      <w:r>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Pr>
          <w:rFonts w:eastAsia="Calibri" w:cs="Times New Roman"/>
          <w:szCs w:val="28"/>
        </w:rPr>
        <w:t xml:space="preserve"> методический материал, представ</w:t>
      </w:r>
      <w:r>
        <w:rPr>
          <w:rFonts w:eastAsia="Calibri" w:cs="Times New Roman"/>
          <w:szCs w:val="28"/>
        </w:rPr>
        <w:t>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w:t>
      </w:r>
      <w:r>
        <w:rPr>
          <w:rFonts w:eastAsia="Calibri" w:cs="Times New Roman"/>
          <w:szCs w:val="28"/>
        </w:rPr>
        <w:t xml:space="preserve">учающегося. </w:t>
      </w:r>
    </w:p>
    <w:p w:rsidR="00D503E8" w:rsidRDefault="0020456E">
      <w:pPr>
        <w:shd w:val="clear" w:color="auto" w:fill="FFFFFF"/>
        <w:spacing w:after="0" w:line="240" w:lineRule="auto"/>
        <w:ind w:firstLine="709"/>
        <w:jc w:val="both"/>
        <w:rPr>
          <w:rFonts w:cs="Times New Roman"/>
          <w:szCs w:val="28"/>
        </w:rPr>
      </w:pPr>
      <w:r>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w:t>
      </w:r>
      <w:r>
        <w:rPr>
          <w:rFonts w:cs="Times New Roman"/>
          <w:szCs w:val="28"/>
        </w:rPr>
        <w:t>ота с деформированным текстом, изложения и другое.</w:t>
      </w:r>
    </w:p>
    <w:p w:rsidR="00D503E8" w:rsidRDefault="0020456E">
      <w:pPr>
        <w:shd w:val="clear" w:color="auto" w:fill="FFFFFF"/>
        <w:spacing w:after="0" w:line="240" w:lineRule="auto"/>
        <w:ind w:firstLine="709"/>
        <w:jc w:val="both"/>
        <w:rPr>
          <w:rFonts w:cs="Times New Roman"/>
          <w:szCs w:val="28"/>
        </w:rPr>
      </w:pPr>
      <w:r>
        <w:rPr>
          <w:rFonts w:cs="Times New Roman"/>
          <w:szCs w:val="28"/>
        </w:rPr>
        <w:t>На каждого обучающегося с ЗПР заполняется Речевая карта.</w:t>
      </w:r>
      <w:bookmarkEnd w:id="485"/>
    </w:p>
    <w:p w:rsidR="00D503E8" w:rsidRDefault="00D503E8">
      <w:pPr>
        <w:spacing w:after="0" w:line="240" w:lineRule="auto"/>
        <w:ind w:firstLine="709"/>
        <w:jc w:val="center"/>
        <w:rPr>
          <w:rFonts w:eastAsia="Calibri" w:cs="Times New Roman"/>
          <w:b/>
          <w:szCs w:val="28"/>
        </w:rPr>
      </w:pPr>
    </w:p>
    <w:p w:rsidR="00D503E8" w:rsidRDefault="0020456E">
      <w:pPr>
        <w:spacing w:line="240" w:lineRule="auto"/>
        <w:rPr>
          <w:b/>
          <w:szCs w:val="28"/>
        </w:rPr>
      </w:pPr>
      <w:r>
        <w:rPr>
          <w:b/>
          <w:szCs w:val="28"/>
        </w:rPr>
        <w:br w:type="page" w:clear="all"/>
      </w:r>
    </w:p>
    <w:p w:rsidR="00D503E8" w:rsidRDefault="0020456E">
      <w:pPr>
        <w:pStyle w:val="2"/>
        <w:spacing w:before="0" w:after="0" w:line="240" w:lineRule="auto"/>
        <w:jc w:val="left"/>
        <w:rPr>
          <w:caps/>
        </w:rPr>
      </w:pPr>
      <w:bookmarkStart w:id="486" w:name="_Toc97114977"/>
      <w:r>
        <w:rPr>
          <w:caps/>
        </w:rPr>
        <w:t>2.3. Организационный раздел адаптированной основной образовательной программы основного общего образования обучающихся с задержкой психического р</w:t>
      </w:r>
      <w:r>
        <w:rPr>
          <w:caps/>
        </w:rPr>
        <w:t>азвития</w:t>
      </w:r>
      <w:bookmarkEnd w:id="486"/>
    </w:p>
    <w:p w:rsidR="00D503E8" w:rsidRDefault="00D503E8">
      <w:pPr>
        <w:spacing w:after="0" w:line="240" w:lineRule="auto"/>
        <w:ind w:firstLine="709"/>
        <w:jc w:val="center"/>
        <w:rPr>
          <w:b/>
          <w:szCs w:val="28"/>
        </w:rPr>
      </w:pPr>
    </w:p>
    <w:p w:rsidR="00D503E8" w:rsidRDefault="00D503E8">
      <w:pPr>
        <w:spacing w:after="0" w:line="240" w:lineRule="auto"/>
        <w:ind w:firstLine="709"/>
        <w:jc w:val="center"/>
        <w:rPr>
          <w:szCs w:val="28"/>
        </w:rPr>
      </w:pPr>
    </w:p>
    <w:p w:rsidR="00D503E8" w:rsidRDefault="00D503E8">
      <w:pPr>
        <w:spacing w:after="0" w:line="240" w:lineRule="auto"/>
        <w:ind w:firstLine="709"/>
        <w:jc w:val="center"/>
        <w:rPr>
          <w:szCs w:val="28"/>
        </w:rPr>
      </w:pPr>
    </w:p>
    <w:p w:rsidR="00D503E8" w:rsidRDefault="0020456E">
      <w:pPr>
        <w:pStyle w:val="3"/>
        <w:rPr>
          <w:caps/>
          <w:szCs w:val="28"/>
        </w:rPr>
      </w:pPr>
      <w:bookmarkStart w:id="487" w:name="_Toc97114978"/>
      <w:r>
        <w:rPr>
          <w:caps/>
          <w:szCs w:val="28"/>
        </w:rPr>
        <w:t>2.3.1. Примерный учебный план программы основного общего образования</w:t>
      </w:r>
      <w:bookmarkEnd w:id="487"/>
      <w:r>
        <w:rPr>
          <w:caps/>
          <w:szCs w:val="28"/>
        </w:rPr>
        <w:t xml:space="preserve"> </w:t>
      </w:r>
    </w:p>
    <w:p w:rsidR="00D503E8" w:rsidRDefault="00D503E8">
      <w:pPr>
        <w:tabs>
          <w:tab w:val="left" w:pos="4500"/>
          <w:tab w:val="left" w:pos="9180"/>
          <w:tab w:val="left" w:pos="9360"/>
        </w:tabs>
        <w:spacing w:after="0" w:line="240" w:lineRule="auto"/>
        <w:ind w:firstLine="709"/>
        <w:jc w:val="both"/>
        <w:rPr>
          <w:szCs w:val="28"/>
        </w:rPr>
      </w:pPr>
    </w:p>
    <w:p w:rsidR="00D503E8" w:rsidRDefault="0020456E">
      <w:pPr>
        <w:tabs>
          <w:tab w:val="left" w:pos="4500"/>
          <w:tab w:val="left" w:pos="9180"/>
          <w:tab w:val="left" w:pos="9360"/>
        </w:tabs>
        <w:spacing w:after="0" w:line="240" w:lineRule="auto"/>
        <w:ind w:firstLine="709"/>
        <w:jc w:val="both"/>
        <w:rPr>
          <w:szCs w:val="28"/>
        </w:rPr>
      </w:pPr>
      <w:r>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w:t>
      </w:r>
      <w:r>
        <w:rPr>
          <w:szCs w:val="28"/>
        </w:rPr>
        <w:t>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503E8" w:rsidRDefault="0020456E">
      <w:pPr>
        <w:tabs>
          <w:tab w:val="left" w:pos="4500"/>
          <w:tab w:val="left" w:pos="9180"/>
          <w:tab w:val="left" w:pos="9360"/>
        </w:tabs>
        <w:spacing w:after="0" w:line="240" w:lineRule="auto"/>
        <w:ind w:firstLine="709"/>
        <w:jc w:val="both"/>
        <w:rPr>
          <w:szCs w:val="28"/>
        </w:rPr>
      </w:pPr>
      <w:r>
        <w:rPr>
          <w:szCs w:val="28"/>
        </w:rPr>
        <w:t>Примерный учебный план</w:t>
      </w:r>
      <w:r>
        <w:rPr>
          <w:rStyle w:val="af2"/>
          <w:szCs w:val="28"/>
        </w:rPr>
        <w:footnoteReference w:id="36"/>
      </w:r>
      <w:r>
        <w:rPr>
          <w:szCs w:val="28"/>
        </w:rPr>
        <w:t>:</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фиксирует максимальный объем учебной нагрузки обучающихся с ЗПР;</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определяет (регламентирует) перечень учебных предметов, курсов и время, отводимое на их освоение и организацию;</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распределяет учебные предметы, курсы, модули по классам и учебным годам.</w:t>
      </w:r>
    </w:p>
    <w:p w:rsidR="00D503E8" w:rsidRDefault="0020456E">
      <w:pPr>
        <w:tabs>
          <w:tab w:val="left" w:pos="4500"/>
          <w:tab w:val="left" w:pos="9180"/>
          <w:tab w:val="left" w:pos="9360"/>
        </w:tabs>
        <w:spacing w:after="0" w:line="240" w:lineRule="auto"/>
        <w:ind w:firstLine="709"/>
        <w:jc w:val="both"/>
        <w:rPr>
          <w:szCs w:val="28"/>
        </w:rPr>
      </w:pPr>
      <w:r>
        <w:rPr>
          <w:szCs w:val="28"/>
        </w:rPr>
        <w:t>Примерный учебный план соответствует действующему законодательству Росс</w:t>
      </w:r>
      <w:r>
        <w:rPr>
          <w:szCs w:val="28"/>
        </w:rPr>
        <w:t>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D503E8" w:rsidRDefault="0020456E">
      <w:pPr>
        <w:tabs>
          <w:tab w:val="left" w:pos="4500"/>
          <w:tab w:val="left" w:pos="9180"/>
          <w:tab w:val="left" w:pos="9360"/>
        </w:tabs>
        <w:spacing w:after="0" w:line="240" w:lineRule="auto"/>
        <w:ind w:firstLine="709"/>
        <w:jc w:val="both"/>
        <w:rPr>
          <w:szCs w:val="28"/>
        </w:rPr>
      </w:pPr>
      <w:r>
        <w:rPr>
          <w:szCs w:val="28"/>
        </w:rPr>
        <w:t>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w:t>
      </w:r>
      <w:r>
        <w:rPr>
          <w:szCs w:val="28"/>
        </w:rPr>
        <w:t>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w:t>
      </w:r>
      <w:r>
        <w:rPr>
          <w:szCs w:val="28"/>
        </w:rPr>
        <w:t xml:space="preserve">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D503E8" w:rsidRDefault="0020456E">
      <w:pPr>
        <w:tabs>
          <w:tab w:val="left" w:pos="4500"/>
          <w:tab w:val="left" w:pos="9180"/>
          <w:tab w:val="left" w:pos="9360"/>
        </w:tabs>
        <w:spacing w:after="0" w:line="240" w:lineRule="auto"/>
        <w:ind w:firstLine="709"/>
        <w:jc w:val="both"/>
        <w:rPr>
          <w:szCs w:val="28"/>
        </w:rPr>
      </w:pPr>
      <w:r>
        <w:rPr>
          <w:szCs w:val="28"/>
        </w:rPr>
        <w:t>Дифференцированный подход находит отражение в индивидуализации содержания специальных образовательных условий,</w:t>
      </w:r>
      <w:r>
        <w:rPr>
          <w:szCs w:val="28"/>
        </w:rPr>
        <w:t xml:space="preserve">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w:t>
      </w:r>
      <w:r>
        <w:rPr>
          <w:szCs w:val="28"/>
        </w:rPr>
        <w:t>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w:t>
      </w:r>
      <w:r>
        <w:rPr>
          <w:szCs w:val="28"/>
        </w:rPr>
        <w:t xml:space="preserve">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w:t>
      </w:r>
      <w:r>
        <w:rPr>
          <w:szCs w:val="28"/>
        </w:rPr>
        <w:t xml:space="preserve">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D503E8" w:rsidRDefault="0020456E">
      <w:pPr>
        <w:tabs>
          <w:tab w:val="left" w:pos="4500"/>
          <w:tab w:val="left" w:pos="9180"/>
          <w:tab w:val="left" w:pos="9360"/>
        </w:tabs>
        <w:spacing w:after="0" w:line="240" w:lineRule="auto"/>
        <w:ind w:firstLine="709"/>
        <w:jc w:val="both"/>
        <w:rPr>
          <w:szCs w:val="28"/>
        </w:rPr>
      </w:pPr>
      <w:r>
        <w:rPr>
          <w:szCs w:val="28"/>
        </w:rPr>
        <w:t xml:space="preserve">Примерный учебный план состоит из двух частей: обязательной части и части, формируемой участниками </w:t>
      </w:r>
      <w:r>
        <w:rPr>
          <w:szCs w:val="28"/>
        </w:rPr>
        <w:t>образовательных отношений.</w:t>
      </w:r>
    </w:p>
    <w:p w:rsidR="00D503E8" w:rsidRDefault="0020456E">
      <w:pPr>
        <w:tabs>
          <w:tab w:val="left" w:pos="4500"/>
          <w:tab w:val="left" w:pos="9180"/>
          <w:tab w:val="left" w:pos="9360"/>
        </w:tabs>
        <w:spacing w:after="0" w:line="240" w:lineRule="auto"/>
        <w:ind w:firstLine="709"/>
        <w:jc w:val="both"/>
        <w:rPr>
          <w:szCs w:val="28"/>
        </w:rPr>
      </w:pPr>
      <w:r>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w:t>
      </w:r>
      <w:r>
        <w:rPr>
          <w:szCs w:val="28"/>
        </w:rPr>
        <w:t>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D503E8" w:rsidRDefault="0020456E">
      <w:pPr>
        <w:tabs>
          <w:tab w:val="left" w:pos="4500"/>
          <w:tab w:val="left" w:pos="9180"/>
          <w:tab w:val="left" w:pos="9360"/>
        </w:tabs>
        <w:spacing w:after="0" w:line="240" w:lineRule="auto"/>
        <w:ind w:firstLine="709"/>
        <w:jc w:val="both"/>
        <w:rPr>
          <w:szCs w:val="28"/>
        </w:rPr>
      </w:pPr>
      <w:r>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w:t>
      </w:r>
      <w:r>
        <w:rPr>
          <w:szCs w:val="28"/>
        </w:rPr>
        <w:t>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D503E8" w:rsidRDefault="0020456E">
      <w:pPr>
        <w:tabs>
          <w:tab w:val="left" w:pos="4500"/>
          <w:tab w:val="left" w:pos="9180"/>
          <w:tab w:val="left" w:pos="9360"/>
        </w:tabs>
        <w:spacing w:after="0" w:line="240" w:lineRule="auto"/>
        <w:ind w:firstLine="709"/>
        <w:jc w:val="both"/>
        <w:rPr>
          <w:szCs w:val="28"/>
        </w:rPr>
      </w:pPr>
      <w:r>
        <w:rPr>
          <w:szCs w:val="28"/>
        </w:rPr>
        <w:t>Время, отводимое на данную часть примерного учебного</w:t>
      </w:r>
      <w:r>
        <w:rPr>
          <w:szCs w:val="28"/>
        </w:rPr>
        <w:t xml:space="preserve"> плана, может быть использовано на:</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 xml:space="preserve">увеличение учебных часов, предусмотренных на изучение отдельных учебных предметов обязательной части; </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введение специально разработанных учебных курсов, дополнительных коррекционно-развивающих занятий, обеспечивающих удо</w:t>
      </w:r>
      <w:r>
        <w:rPr>
          <w:szCs w:val="28"/>
        </w:rPr>
        <w:t>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другие виды учебной, воспитательной, спорти</w:t>
      </w:r>
      <w:r>
        <w:rPr>
          <w:szCs w:val="28"/>
        </w:rPr>
        <w:t>вной и иной деятельности обучающихся с ЗПР.</w:t>
      </w:r>
    </w:p>
    <w:p w:rsidR="00D503E8" w:rsidRDefault="0020456E">
      <w:pPr>
        <w:tabs>
          <w:tab w:val="left" w:pos="993"/>
          <w:tab w:val="left" w:pos="4500"/>
          <w:tab w:val="left" w:pos="9180"/>
          <w:tab w:val="left" w:pos="9360"/>
        </w:tabs>
        <w:spacing w:after="0" w:line="240" w:lineRule="auto"/>
        <w:ind w:firstLine="709"/>
        <w:contextualSpacing/>
        <w:jc w:val="both"/>
        <w:rPr>
          <w:szCs w:val="28"/>
        </w:rPr>
      </w:pPr>
      <w:r>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w:t>
      </w:r>
      <w:r>
        <w:rPr>
          <w:szCs w:val="28"/>
        </w:rPr>
        <w:t>ально допустимой недельной образовательной нагрузки обучающихся в соответствии с санитарно­гигиеническими требованиями.</w:t>
      </w:r>
    </w:p>
    <w:p w:rsidR="00D503E8" w:rsidRDefault="0020456E">
      <w:pPr>
        <w:tabs>
          <w:tab w:val="left" w:pos="4500"/>
          <w:tab w:val="left" w:pos="9180"/>
          <w:tab w:val="left" w:pos="9360"/>
        </w:tabs>
        <w:spacing w:after="0" w:line="240" w:lineRule="auto"/>
        <w:ind w:firstLine="709"/>
        <w:jc w:val="both"/>
        <w:rPr>
          <w:szCs w:val="28"/>
        </w:rPr>
      </w:pPr>
      <w:r>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w:t>
      </w:r>
      <w:r>
        <w:rPr>
          <w:szCs w:val="28"/>
        </w:rPr>
        <w:t xml:space="preserve">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w:t>
      </w:r>
      <w:r>
        <w:rPr>
          <w:szCs w:val="28"/>
        </w:rPr>
        <w:t>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w:t>
      </w:r>
      <w:r>
        <w:rPr>
          <w:szCs w:val="28"/>
        </w:rPr>
        <w:t>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w:t>
      </w:r>
      <w:r>
        <w:rPr>
          <w:szCs w:val="28"/>
        </w:rPr>
        <w:t>одителей (законных представителей).</w:t>
      </w:r>
    </w:p>
    <w:p w:rsidR="00D503E8" w:rsidRDefault="0020456E">
      <w:pPr>
        <w:tabs>
          <w:tab w:val="left" w:pos="4500"/>
          <w:tab w:val="left" w:pos="9180"/>
          <w:tab w:val="left" w:pos="9360"/>
        </w:tabs>
        <w:spacing w:after="0" w:line="240" w:lineRule="auto"/>
        <w:ind w:firstLine="709"/>
        <w:jc w:val="both"/>
        <w:rPr>
          <w:szCs w:val="28"/>
        </w:rPr>
      </w:pPr>
      <w:r>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w:t>
      </w:r>
      <w:r>
        <w:rPr>
          <w:szCs w:val="28"/>
        </w:rPr>
        <w:t>щего образования определяет организация, осуществляющая образовательную деятельность.</w:t>
      </w:r>
    </w:p>
    <w:p w:rsidR="00D503E8" w:rsidRDefault="0020456E">
      <w:pPr>
        <w:tabs>
          <w:tab w:val="left" w:pos="4500"/>
          <w:tab w:val="left" w:pos="9180"/>
          <w:tab w:val="left" w:pos="9360"/>
        </w:tabs>
        <w:spacing w:after="0" w:line="240" w:lineRule="auto"/>
        <w:ind w:firstLine="709"/>
        <w:jc w:val="both"/>
        <w:rPr>
          <w:szCs w:val="28"/>
        </w:rPr>
      </w:pPr>
      <w:r>
        <w:rPr>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w:t>
      </w:r>
      <w:r>
        <w:rPr>
          <w:szCs w:val="28"/>
        </w:rPr>
        <w:t>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D503E8" w:rsidRDefault="0020456E">
      <w:pPr>
        <w:widowControl w:val="0"/>
        <w:spacing w:after="0" w:line="240" w:lineRule="auto"/>
        <w:ind w:firstLine="709"/>
        <w:jc w:val="both"/>
        <w:rPr>
          <w:szCs w:val="28"/>
        </w:rPr>
      </w:pPr>
      <w:r>
        <w:rPr>
          <w:rStyle w:val="Zag11"/>
          <w:rFonts w:eastAsia="@Arial Unicode MS"/>
          <w:szCs w:val="28"/>
        </w:rPr>
        <w:t xml:space="preserve">Помимо учебного составляется план, регламентирующий занятия внеурочной деятельности. </w:t>
      </w:r>
      <w:r>
        <w:rPr>
          <w:szCs w:val="28"/>
        </w:rPr>
        <w:t>План внеурочной</w:t>
      </w:r>
      <w:r>
        <w:rPr>
          <w:szCs w:val="28"/>
        </w:rPr>
        <w:t xml:space="preserve">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w:t>
      </w:r>
      <w:r>
        <w:rPr>
          <w:szCs w:val="28"/>
        </w:rPr>
        <w:t xml:space="preserve">ции, осуществляющей образовательную деятельность. </w:t>
      </w:r>
    </w:p>
    <w:p w:rsidR="00D503E8" w:rsidRDefault="0020456E">
      <w:pPr>
        <w:tabs>
          <w:tab w:val="left" w:pos="4500"/>
          <w:tab w:val="left" w:pos="9180"/>
          <w:tab w:val="left" w:pos="9360"/>
        </w:tabs>
        <w:spacing w:after="0" w:line="240" w:lineRule="auto"/>
        <w:ind w:firstLine="709"/>
        <w:jc w:val="both"/>
        <w:rPr>
          <w:szCs w:val="28"/>
        </w:rPr>
      </w:pPr>
      <w:r>
        <w:rPr>
          <w:szCs w:val="28"/>
        </w:rP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w:t>
      </w:r>
      <w:r>
        <w:rPr>
          <w:szCs w:val="28"/>
        </w:rPr>
        <w:t xml:space="preserve">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D503E8" w:rsidRDefault="0020456E">
      <w:pPr>
        <w:tabs>
          <w:tab w:val="left" w:pos="4500"/>
          <w:tab w:val="left" w:pos="9180"/>
          <w:tab w:val="left" w:pos="9360"/>
        </w:tabs>
        <w:spacing w:after="0" w:line="240" w:lineRule="auto"/>
        <w:ind w:firstLine="709"/>
        <w:jc w:val="both"/>
        <w:rPr>
          <w:szCs w:val="28"/>
        </w:rPr>
      </w:pPr>
      <w:r>
        <w:rPr>
          <w:szCs w:val="28"/>
        </w:rPr>
        <w:t>Содержание коррекцион</w:t>
      </w:r>
      <w:r>
        <w:rPr>
          <w:szCs w:val="28"/>
        </w:rPr>
        <w:t>ных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w:t>
      </w:r>
      <w:r>
        <w:rPr>
          <w:szCs w:val="28"/>
        </w:rPr>
        <w:t xml:space="preserve">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D503E8" w:rsidRDefault="0020456E">
      <w:pPr>
        <w:tabs>
          <w:tab w:val="left" w:pos="4500"/>
          <w:tab w:val="left" w:pos="9180"/>
          <w:tab w:val="left" w:pos="9360"/>
        </w:tabs>
        <w:spacing w:after="0" w:line="240" w:lineRule="auto"/>
        <w:ind w:firstLine="709"/>
        <w:jc w:val="both"/>
        <w:rPr>
          <w:szCs w:val="28"/>
        </w:rPr>
      </w:pPr>
      <w:r>
        <w:rPr>
          <w:szCs w:val="28"/>
        </w:rPr>
        <w:t>Организация внеурочной деятельности пред</w:t>
      </w:r>
      <w:r>
        <w:rPr>
          <w:szCs w:val="28"/>
        </w:rPr>
        <w:t>полагает, что в этой работе принимают участие все педагогические работники Организации: учителя-дефектологи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D503E8" w:rsidRDefault="0020456E">
      <w:pPr>
        <w:tabs>
          <w:tab w:val="left" w:pos="4500"/>
          <w:tab w:val="left" w:pos="9180"/>
          <w:tab w:val="left" w:pos="9360"/>
        </w:tabs>
        <w:spacing w:after="0" w:line="240" w:lineRule="auto"/>
        <w:ind w:firstLine="709"/>
        <w:jc w:val="both"/>
        <w:rPr>
          <w:szCs w:val="28"/>
        </w:rPr>
      </w:pPr>
      <w:r>
        <w:rPr>
          <w:szCs w:val="28"/>
        </w:rPr>
        <w:t>Вр</w:t>
      </w:r>
      <w:r>
        <w:rPr>
          <w:szCs w:val="28"/>
        </w:rPr>
        <w:t>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w:t>
      </w:r>
      <w:r>
        <w:rPr>
          <w:szCs w:val="28"/>
        </w:rPr>
        <w:t>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w:t>
      </w:r>
      <w:r>
        <w:rPr>
          <w:szCs w:val="28"/>
        </w:rPr>
        <w:t>ьных коррекционно-развивающих занятий время, отводимое на коррекционно-развивающую область, увеличивается до 7 часов.</w:t>
      </w:r>
    </w:p>
    <w:p w:rsidR="00D503E8" w:rsidRDefault="0020456E">
      <w:pPr>
        <w:tabs>
          <w:tab w:val="left" w:pos="4500"/>
          <w:tab w:val="left" w:pos="9180"/>
          <w:tab w:val="left" w:pos="9360"/>
        </w:tabs>
        <w:spacing w:after="0" w:line="240" w:lineRule="auto"/>
        <w:ind w:firstLine="709"/>
        <w:jc w:val="both"/>
        <w:rPr>
          <w:szCs w:val="28"/>
        </w:rPr>
      </w:pPr>
      <w:r>
        <w:rPr>
          <w:szCs w:val="28"/>
        </w:rPr>
        <w:t>АООП ООО обучающихся с ЗПР может включать как один, так и несколько учебных планов. Для развития потенциала тех обучающихся с ЗПР, которые</w:t>
      </w:r>
      <w:r>
        <w:rPr>
          <w:szCs w:val="28"/>
        </w:rPr>
        <w:t xml:space="preserve">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Pr>
          <w:rFonts w:cs="Times New Roman"/>
          <w:szCs w:val="28"/>
        </w:rPr>
        <w:t>обучающихся</w:t>
      </w:r>
      <w:r>
        <w:rPr>
          <w:szCs w:val="28"/>
        </w:rPr>
        <w:t>, могут разрабатываться с участием родителей (законных представителей) индивидуальные уче</w:t>
      </w:r>
      <w:r>
        <w:rPr>
          <w:szCs w:val="28"/>
        </w:rPr>
        <w:t xml:space="preserve">бные планы, в рамках которых формируются индивидуальные учебные программы (содержание дисциплин, курсов, модулей, формы образования). </w:t>
      </w:r>
      <w:r>
        <w:rPr>
          <w:szCs w:val="28"/>
          <w:shd w:val="clear" w:color="auto" w:fill="FFFFFF"/>
        </w:rPr>
        <w:t>Индивидуальный учебный план (далее ИУП) предназначен для индивидуализации содержания образования обучающегося с ЗПР в соот</w:t>
      </w:r>
      <w:r>
        <w:rPr>
          <w:szCs w:val="28"/>
          <w:shd w:val="clear" w:color="auto" w:fill="FFFFFF"/>
        </w:rPr>
        <w:t xml:space="preserve">ветствии с его особыми образовательными потребностями и с учетом индивидуальных особенностей. ИУП </w:t>
      </w:r>
      <w:r>
        <w:rPr>
          <w:szCs w:val="28"/>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w:t>
      </w:r>
      <w:r>
        <w:rPr>
          <w:szCs w:val="28"/>
        </w:rPr>
        <w:t>зовательные модели, подстраиваемые под конкретного обучающегося с ЗПР.</w:t>
      </w:r>
    </w:p>
    <w:p w:rsidR="00D503E8" w:rsidRDefault="0020456E">
      <w:pPr>
        <w:tabs>
          <w:tab w:val="left" w:pos="4500"/>
          <w:tab w:val="left" w:pos="9180"/>
          <w:tab w:val="left" w:pos="9360"/>
        </w:tabs>
        <w:spacing w:after="0" w:line="240" w:lineRule="auto"/>
        <w:ind w:firstLine="709"/>
        <w:jc w:val="both"/>
        <w:rPr>
          <w:szCs w:val="28"/>
        </w:rPr>
      </w:pPr>
      <w:r>
        <w:rPr>
          <w:szCs w:val="28"/>
        </w:rPr>
        <w:t>Индивидуальный учебный план разрабатывается для отдельного</w:t>
      </w:r>
      <w:r>
        <w:rPr>
          <w:szCs w:val="28"/>
        </w:rPr>
        <w:t xml:space="preserve">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Pr>
          <w:szCs w:val="28"/>
        </w:rPr>
        <w:t>области, распределяет учебное время, отводимое на их освоение по учебным предметам.</w:t>
      </w:r>
    </w:p>
    <w:p w:rsidR="00D503E8" w:rsidRDefault="0020456E">
      <w:pPr>
        <w:tabs>
          <w:tab w:val="left" w:pos="4500"/>
          <w:tab w:val="left" w:pos="9180"/>
          <w:tab w:val="left" w:pos="9360"/>
        </w:tabs>
        <w:spacing w:after="0" w:line="240" w:lineRule="auto"/>
        <w:ind w:firstLine="709"/>
        <w:jc w:val="both"/>
        <w:rPr>
          <w:szCs w:val="28"/>
        </w:rPr>
      </w:pPr>
      <w:r>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w:t>
      </w:r>
      <w:r>
        <w:rPr>
          <w:szCs w:val="28"/>
        </w:rPr>
        <w:t>ствляется в пределах осваиваемой образовательной программы.</w:t>
      </w:r>
    </w:p>
    <w:p w:rsidR="00D503E8" w:rsidRDefault="0020456E">
      <w:pPr>
        <w:tabs>
          <w:tab w:val="left" w:pos="4500"/>
          <w:tab w:val="left" w:pos="9180"/>
          <w:tab w:val="left" w:pos="9360"/>
        </w:tabs>
        <w:spacing w:after="0" w:line="240" w:lineRule="auto"/>
        <w:ind w:firstLine="709"/>
        <w:jc w:val="both"/>
        <w:rPr>
          <w:iCs/>
          <w:szCs w:val="28"/>
        </w:rPr>
      </w:pPr>
      <w:r>
        <w:rPr>
          <w:iCs/>
          <w:szCs w:val="28"/>
        </w:rP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w:t>
      </w:r>
      <w:r>
        <w:rPr>
          <w:iCs/>
          <w:szCs w:val="28"/>
        </w:rPr>
        <w:t>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w:t>
      </w:r>
      <w:r>
        <w:rPr>
          <w:iCs/>
          <w:szCs w:val="28"/>
        </w:rPr>
        <w:t>очной формы получения образования с применением электронного обучения.</w:t>
      </w:r>
    </w:p>
    <w:p w:rsidR="00D503E8" w:rsidRDefault="0020456E">
      <w:pPr>
        <w:tabs>
          <w:tab w:val="left" w:pos="4500"/>
          <w:tab w:val="left" w:pos="9180"/>
          <w:tab w:val="left" w:pos="9360"/>
        </w:tabs>
        <w:spacing w:after="0" w:line="240" w:lineRule="auto"/>
        <w:ind w:firstLine="709"/>
        <w:jc w:val="both"/>
        <w:rPr>
          <w:szCs w:val="28"/>
        </w:rPr>
      </w:pPr>
      <w:r>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w:t>
      </w:r>
      <w:r>
        <w:rPr>
          <w:szCs w:val="28"/>
        </w:rPr>
        <w:t>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w:t>
      </w:r>
      <w:r>
        <w:rPr>
          <w:szCs w:val="28"/>
        </w:rPr>
        <w:t>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D503E8" w:rsidRDefault="0020456E">
      <w:pPr>
        <w:tabs>
          <w:tab w:val="left" w:pos="4500"/>
          <w:tab w:val="left" w:pos="9180"/>
          <w:tab w:val="left" w:pos="9360"/>
        </w:tabs>
        <w:spacing w:after="0" w:line="240" w:lineRule="auto"/>
        <w:ind w:firstLine="709"/>
        <w:jc w:val="both"/>
        <w:rPr>
          <w:szCs w:val="28"/>
        </w:rPr>
      </w:pPr>
      <w:r>
        <w:rPr>
          <w:szCs w:val="28"/>
        </w:rPr>
        <w:t>При реализации ИУП могут использов</w:t>
      </w:r>
      <w:r>
        <w:rPr>
          <w:szCs w:val="28"/>
        </w:rPr>
        <w:t>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D503E8" w:rsidRDefault="0020456E">
      <w:pPr>
        <w:tabs>
          <w:tab w:val="left" w:pos="4500"/>
          <w:tab w:val="left" w:pos="9180"/>
          <w:tab w:val="left" w:pos="9360"/>
        </w:tabs>
        <w:spacing w:after="0" w:line="240" w:lineRule="auto"/>
        <w:ind w:firstLine="709"/>
        <w:jc w:val="both"/>
        <w:rPr>
          <w:szCs w:val="28"/>
        </w:rPr>
      </w:pPr>
      <w:r>
        <w:rPr>
          <w:szCs w:val="28"/>
        </w:rPr>
        <w:t>Если для реализации ИУП используется очно-заочная форма получения образования, организуемая на осн</w:t>
      </w:r>
      <w:r>
        <w:rPr>
          <w:szCs w:val="28"/>
        </w:rPr>
        <w:t>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D503E8" w:rsidRDefault="0020456E">
      <w:pPr>
        <w:tabs>
          <w:tab w:val="left" w:pos="4500"/>
          <w:tab w:val="left" w:pos="9180"/>
          <w:tab w:val="left" w:pos="9360"/>
        </w:tabs>
        <w:spacing w:after="0" w:line="240" w:lineRule="auto"/>
        <w:ind w:firstLine="709"/>
        <w:jc w:val="both"/>
        <w:rPr>
          <w:szCs w:val="28"/>
        </w:rPr>
      </w:pPr>
      <w:r>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w:t>
      </w:r>
      <w:r>
        <w:rPr>
          <w:szCs w:val="28"/>
        </w:rPr>
        <w:t xml:space="preserve">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w:t>
      </w:r>
      <w:r>
        <w:rPr>
          <w:szCs w:val="28"/>
        </w:rPr>
        <w:t>каждого обучающегося, разработка индивидуального образовательного маршрута.</w:t>
      </w:r>
    </w:p>
    <w:p w:rsidR="00D503E8" w:rsidRDefault="0020456E">
      <w:pPr>
        <w:tabs>
          <w:tab w:val="left" w:pos="4500"/>
          <w:tab w:val="left" w:pos="9180"/>
          <w:tab w:val="left" w:pos="9360"/>
        </w:tabs>
        <w:spacing w:after="0" w:line="240" w:lineRule="auto"/>
        <w:ind w:firstLine="709"/>
        <w:jc w:val="both"/>
        <w:rPr>
          <w:szCs w:val="28"/>
        </w:rPr>
      </w:pPr>
      <w:r>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w:t>
      </w:r>
      <w:r>
        <w:rPr>
          <w:szCs w:val="28"/>
        </w:rPr>
        <w:t xml:space="preserve">гогический консилиум, на котором планируются необходимые коррекционно-развивающие курсы и количество часов, отводимое для их реализации на каждого </w:t>
      </w:r>
      <w:r>
        <w:rPr>
          <w:rFonts w:cs="Times New Roman"/>
          <w:szCs w:val="28"/>
        </w:rPr>
        <w:t>обучающегося</w:t>
      </w:r>
      <w:r>
        <w:rPr>
          <w:szCs w:val="28"/>
        </w:rPr>
        <w:t>.</w:t>
      </w:r>
    </w:p>
    <w:p w:rsidR="00D503E8" w:rsidRDefault="0020456E">
      <w:pPr>
        <w:tabs>
          <w:tab w:val="left" w:pos="4500"/>
          <w:tab w:val="left" w:pos="9180"/>
          <w:tab w:val="left" w:pos="9360"/>
        </w:tabs>
        <w:spacing w:after="0" w:line="240" w:lineRule="auto"/>
        <w:ind w:firstLine="709"/>
        <w:jc w:val="both"/>
        <w:rPr>
          <w:szCs w:val="28"/>
        </w:rPr>
      </w:pPr>
      <w:r>
        <w:rPr>
          <w:szCs w:val="28"/>
        </w:rPr>
        <w:t>Обеспечение индивидуализации содержания в предметной и коррекционно-развивающей областях ИУП пр</w:t>
      </w:r>
      <w:r>
        <w:rPr>
          <w:szCs w:val="28"/>
        </w:rPr>
        <w:t>едусматривает:</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проведение учебных занятий, обеспечивающих различные интересы обучающихся с ЗПР;</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введ</w:t>
      </w:r>
      <w:r>
        <w:rPr>
          <w:szCs w:val="28"/>
        </w:rPr>
        <w:t>ение курсов и занятий коррекционно-развивающей области, специфичных для удовлетворения индивидуальных потребностей обучающегося с ЗПР;</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дополнение учебных курсов внеурочной деятельности, обеспечивающих особые образовательные потребности обучающихся с ЗПР;</w:t>
      </w:r>
    </w:p>
    <w:p w:rsidR="00D503E8" w:rsidRDefault="0020456E">
      <w:pPr>
        <w:pStyle w:val="af"/>
        <w:numPr>
          <w:ilvl w:val="0"/>
          <w:numId w:val="12"/>
        </w:numPr>
        <w:tabs>
          <w:tab w:val="left" w:pos="993"/>
          <w:tab w:val="left" w:pos="4500"/>
          <w:tab w:val="left" w:pos="9180"/>
          <w:tab w:val="left" w:pos="9360"/>
        </w:tabs>
        <w:spacing w:after="0" w:line="240" w:lineRule="auto"/>
        <w:ind w:left="709"/>
        <w:jc w:val="both"/>
        <w:rPr>
          <w:szCs w:val="28"/>
        </w:rPr>
      </w:pPr>
      <w:r>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D503E8" w:rsidRDefault="0020456E">
      <w:pPr>
        <w:spacing w:after="0" w:line="240" w:lineRule="auto"/>
        <w:ind w:firstLine="709"/>
        <w:jc w:val="both"/>
        <w:rPr>
          <w:szCs w:val="28"/>
        </w:rPr>
      </w:pPr>
      <w:r>
        <w:rPr>
          <w:szCs w:val="28"/>
        </w:rPr>
        <w:t xml:space="preserve">Продолжительность учебного года основного общего образования составляет 34 недели. </w:t>
      </w:r>
      <w:bookmarkStart w:id="488" w:name="_Hlk52722137"/>
      <w:r>
        <w:rPr>
          <w:szCs w:val="28"/>
        </w:rPr>
        <w:t xml:space="preserve">Количество учебных занятий за 5 </w:t>
      </w:r>
      <w:r>
        <w:rPr>
          <w:szCs w:val="28"/>
        </w:rPr>
        <w:t>лет не может составлять менее 5058 академических часов и более 5549 академических часов.</w:t>
      </w:r>
    </w:p>
    <w:p w:rsidR="00D503E8" w:rsidRDefault="0020456E">
      <w:pPr>
        <w:spacing w:after="0" w:line="240" w:lineRule="auto"/>
        <w:ind w:firstLine="709"/>
        <w:jc w:val="both"/>
        <w:rPr>
          <w:szCs w:val="28"/>
        </w:rPr>
      </w:pPr>
      <w:r>
        <w:rPr>
          <w:szCs w:val="28"/>
        </w:rP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w:t>
      </w:r>
      <w:r>
        <w:rPr>
          <w:szCs w:val="28"/>
        </w:rPr>
        <w:t xml:space="preserve">ких часов за 6 учебных лет (ФГОС ООО, Раздел </w:t>
      </w:r>
      <w:r>
        <w:rPr>
          <w:szCs w:val="28"/>
          <w:lang w:val="en-US"/>
        </w:rPr>
        <w:t>II</w:t>
      </w:r>
      <w:r>
        <w:rPr>
          <w:szCs w:val="28"/>
        </w:rPr>
        <w:t>, п. 33.1).</w:t>
      </w:r>
      <w:bookmarkEnd w:id="488"/>
    </w:p>
    <w:p w:rsidR="00D503E8" w:rsidRDefault="0020456E">
      <w:pPr>
        <w:spacing w:after="0" w:line="240" w:lineRule="auto"/>
        <w:ind w:firstLine="709"/>
        <w:jc w:val="both"/>
        <w:rPr>
          <w:szCs w:val="28"/>
        </w:rPr>
      </w:pPr>
      <w:r>
        <w:rPr>
          <w:szCs w:val="28"/>
        </w:rPr>
        <w:t>Продолжительность каникул в течение учебного года составляет не менее 30 календарных дней, летом – не менее 8 недель.</w:t>
      </w:r>
    </w:p>
    <w:p w:rsidR="00D503E8" w:rsidRDefault="0020456E">
      <w:pPr>
        <w:spacing w:after="0" w:line="240" w:lineRule="auto"/>
        <w:ind w:firstLine="709"/>
        <w:jc w:val="both"/>
        <w:rPr>
          <w:szCs w:val="28"/>
        </w:rPr>
      </w:pPr>
      <w:r>
        <w:rPr>
          <w:szCs w:val="28"/>
        </w:rPr>
        <w:t>Продолжительность учебной нагрузки на уроке не должна превышать 40 минут</w:t>
      </w:r>
      <w:r>
        <w:rPr>
          <w:rStyle w:val="af2"/>
          <w:szCs w:val="28"/>
        </w:rPr>
        <w:footnoteReference w:id="37"/>
      </w:r>
      <w:r>
        <w:rPr>
          <w:szCs w:val="28"/>
        </w:rPr>
        <w:t>.</w:t>
      </w:r>
    </w:p>
    <w:p w:rsidR="00D503E8" w:rsidRDefault="0020456E">
      <w:pPr>
        <w:spacing w:after="0" w:line="240" w:lineRule="auto"/>
        <w:ind w:firstLine="709"/>
        <w:jc w:val="both"/>
        <w:rPr>
          <w:szCs w:val="28"/>
        </w:rPr>
      </w:pPr>
      <w:r>
        <w:rPr>
          <w:szCs w:val="28"/>
        </w:rPr>
        <w:t>В пр</w:t>
      </w:r>
      <w:r>
        <w:rPr>
          <w:szCs w:val="28"/>
        </w:rPr>
        <w:t>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D503E8" w:rsidRDefault="0020456E">
      <w:pPr>
        <w:spacing w:after="0" w:line="240" w:lineRule="auto"/>
        <w:ind w:firstLine="709"/>
        <w:jc w:val="both"/>
        <w:rPr>
          <w:szCs w:val="28"/>
        </w:rPr>
      </w:pPr>
      <w:r>
        <w:rPr>
          <w:szCs w:val="28"/>
        </w:rPr>
        <w:t>Для основного общего образования обучающихся с ЗПР представл</w:t>
      </w:r>
      <w:r>
        <w:rPr>
          <w:szCs w:val="28"/>
        </w:rPr>
        <w:t>ены три варианта примерного недельного учебного плана: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вариант 1 – для общеобразовательных организаций, в которых обучение ведется на русском языке (сопоставим с вариантом 1 примерного недельного учебного плана ПООП);</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вариант 2 – дл</w:t>
      </w:r>
      <w:r>
        <w:rPr>
          <w:szCs w:val="28"/>
        </w:rPr>
        <w:t>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szCs w:val="28"/>
        </w:rPr>
        <w:t xml:space="preserve"> (сопоставим с вариантом 2 примерного недельного учебного плана ПООП);</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w:t>
      </w:r>
      <w:r>
        <w:rPr>
          <w:szCs w:val="28"/>
        </w:rPr>
        <w:t>.</w:t>
      </w:r>
    </w:p>
    <w:p w:rsidR="00D503E8" w:rsidRDefault="0020456E">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503E8" w:rsidRDefault="0020456E">
      <w:pPr>
        <w:pStyle w:val="af"/>
        <w:numPr>
          <w:ilvl w:val="0"/>
          <w:numId w:val="13"/>
        </w:numPr>
        <w:spacing w:after="0" w:line="240" w:lineRule="auto"/>
        <w:ind w:left="709" w:hanging="425"/>
        <w:jc w:val="both"/>
        <w:rPr>
          <w:szCs w:val="28"/>
        </w:rPr>
      </w:pPr>
      <w:r>
        <w:rPr>
          <w:szCs w:val="28"/>
        </w:rPr>
        <w:t>состав учебных предметов и коррекционных курсов;</w:t>
      </w:r>
    </w:p>
    <w:p w:rsidR="00D503E8" w:rsidRDefault="0020456E">
      <w:pPr>
        <w:pStyle w:val="af"/>
        <w:numPr>
          <w:ilvl w:val="0"/>
          <w:numId w:val="13"/>
        </w:numPr>
        <w:spacing w:after="0" w:line="240" w:lineRule="auto"/>
        <w:ind w:left="709" w:hanging="425"/>
        <w:jc w:val="both"/>
        <w:rPr>
          <w:szCs w:val="28"/>
        </w:rPr>
      </w:pPr>
      <w:r>
        <w:rPr>
          <w:szCs w:val="28"/>
        </w:rPr>
        <w:t>недельное распред</w:t>
      </w:r>
      <w:r>
        <w:rPr>
          <w:szCs w:val="28"/>
        </w:rPr>
        <w:t>еление учебного времени, отводимого на освоение содержания по классам и учебным предметам;</w:t>
      </w:r>
    </w:p>
    <w:p w:rsidR="00D503E8" w:rsidRDefault="0020456E">
      <w:pPr>
        <w:pStyle w:val="af"/>
        <w:numPr>
          <w:ilvl w:val="0"/>
          <w:numId w:val="13"/>
        </w:numPr>
        <w:spacing w:after="0" w:line="240" w:lineRule="auto"/>
        <w:ind w:left="709" w:hanging="425"/>
        <w:jc w:val="both"/>
        <w:rPr>
          <w:szCs w:val="28"/>
        </w:rPr>
      </w:pPr>
      <w:r>
        <w:rPr>
          <w:szCs w:val="28"/>
        </w:rPr>
        <w:t>максимально допустимая недельная нагрузка обучающихся и максимальная нагрузка с учетом деления класса на группы;</w:t>
      </w:r>
    </w:p>
    <w:p w:rsidR="00D503E8" w:rsidRDefault="0020456E">
      <w:pPr>
        <w:pStyle w:val="af"/>
        <w:numPr>
          <w:ilvl w:val="0"/>
          <w:numId w:val="13"/>
        </w:numPr>
        <w:spacing w:after="0" w:line="240" w:lineRule="auto"/>
        <w:ind w:left="709" w:hanging="425"/>
        <w:jc w:val="both"/>
        <w:rPr>
          <w:szCs w:val="28"/>
        </w:rPr>
      </w:pPr>
      <w:r>
        <w:rPr>
          <w:szCs w:val="28"/>
        </w:rPr>
        <w:t>план комплектования классов.</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Несколько вариантов при</w:t>
      </w:r>
      <w:r>
        <w:rPr>
          <w:rFonts w:eastAsia="Times New Roman" w:cs="Times New Roman"/>
          <w:szCs w:val="28"/>
        </w:rPr>
        <w:t>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w:t>
      </w:r>
      <w:r>
        <w:rPr>
          <w:rFonts w:eastAsia="Times New Roman" w:cs="Times New Roman"/>
          <w:szCs w:val="28"/>
        </w:rPr>
        <w:t>чебные планы с учетом специфики реализуемых образовательных программ.</w:t>
      </w:r>
    </w:p>
    <w:p w:rsidR="00D503E8" w:rsidRDefault="00D503E8">
      <w:pPr>
        <w:spacing w:after="0" w:line="240" w:lineRule="auto"/>
        <w:ind w:firstLine="709"/>
        <w:jc w:val="right"/>
        <w:rPr>
          <w:rFonts w:eastAsia="Times New Roman" w:cs="Times New Roman"/>
          <w:szCs w:val="28"/>
        </w:rPr>
      </w:pPr>
    </w:p>
    <w:p w:rsidR="00D503E8" w:rsidRDefault="0020456E">
      <w:pPr>
        <w:spacing w:after="0" w:line="240" w:lineRule="auto"/>
        <w:ind w:firstLine="709"/>
        <w:jc w:val="right"/>
        <w:rPr>
          <w:rFonts w:eastAsia="Times New Roman" w:cs="Times New Roman"/>
          <w:szCs w:val="28"/>
        </w:rPr>
      </w:pPr>
      <w:r>
        <w:rPr>
          <w:rFonts w:eastAsia="Times New Roman" w:cs="Times New Roman"/>
          <w:szCs w:val="28"/>
        </w:rPr>
        <w:t>Вариант № 1</w:t>
      </w:r>
    </w:p>
    <w:p w:rsidR="00D503E8" w:rsidRDefault="0020456E">
      <w:pPr>
        <w:spacing w:after="0" w:line="240" w:lineRule="auto"/>
        <w:ind w:firstLine="709"/>
        <w:jc w:val="center"/>
        <w:rPr>
          <w:bCs/>
          <w:szCs w:val="28"/>
        </w:rPr>
      </w:pPr>
      <w:r>
        <w:rPr>
          <w:bCs/>
          <w:szCs w:val="28"/>
        </w:rPr>
        <w:t>Примерный недельный учебный план основного общего образования обучающихся с ЗПР для 5-дневной учебной недели</w:t>
      </w:r>
    </w:p>
    <w:p w:rsidR="00D503E8" w:rsidRDefault="0020456E">
      <w:pPr>
        <w:spacing w:after="0" w:line="240" w:lineRule="auto"/>
        <w:ind w:firstLine="709"/>
        <w:jc w:val="center"/>
        <w:rPr>
          <w:bCs/>
          <w:sz w:val="24"/>
          <w:szCs w:val="24"/>
        </w:rPr>
      </w:pPr>
      <w:r>
        <w:rPr>
          <w:bCs/>
          <w:sz w:val="24"/>
          <w:szCs w:val="24"/>
        </w:rPr>
        <w:t>(минимальный в расчете на не менее 5058 часов за весь уровень об</w:t>
      </w:r>
      <w:r>
        <w:rPr>
          <w:bCs/>
          <w:sz w:val="24"/>
          <w:szCs w:val="24"/>
        </w:rPr>
        <w:t>разования)</w:t>
      </w:r>
    </w:p>
    <w:p w:rsidR="00D503E8" w:rsidRDefault="0020456E">
      <w:pPr>
        <w:spacing w:after="0" w:line="240" w:lineRule="auto"/>
        <w:ind w:firstLine="709"/>
        <w:jc w:val="center"/>
        <w:rPr>
          <w:bCs/>
          <w:sz w:val="24"/>
          <w:szCs w:val="24"/>
        </w:rPr>
      </w:pPr>
      <w:r>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D503E8">
        <w:trPr>
          <w:trHeight w:val="921"/>
          <w:jc w:val="center"/>
        </w:trPr>
        <w:tc>
          <w:tcPr>
            <w:tcW w:w="2405" w:type="dxa"/>
            <w:vMerge w:val="restart"/>
          </w:tcPr>
          <w:p w:rsidR="00D503E8" w:rsidRDefault="0020456E">
            <w:pPr>
              <w:spacing w:after="0" w:line="240" w:lineRule="auto"/>
              <w:jc w:val="both"/>
              <w:rPr>
                <w:b/>
                <w:bCs/>
                <w:sz w:val="24"/>
                <w:szCs w:val="24"/>
              </w:rPr>
            </w:pPr>
            <w:r>
              <w:rPr>
                <w:b/>
                <w:bCs/>
                <w:sz w:val="24"/>
                <w:szCs w:val="24"/>
              </w:rPr>
              <w:t>Предметные области</w:t>
            </w:r>
          </w:p>
        </w:tc>
        <w:tc>
          <w:tcPr>
            <w:tcW w:w="2932" w:type="dxa"/>
            <w:vMerge w:val="restart"/>
          </w:tcPr>
          <w:p w:rsidR="00D503E8" w:rsidRDefault="0020456E">
            <w:pPr>
              <w:spacing w:after="0" w:line="240" w:lineRule="auto"/>
              <w:jc w:val="both"/>
              <w:rPr>
                <w:b/>
                <w:bCs/>
                <w:sz w:val="24"/>
                <w:szCs w:val="24"/>
              </w:rPr>
            </w:pPr>
            <w:r>
              <w:rPr>
                <w:b/>
                <w:bCs/>
                <w:sz w:val="24"/>
                <w:szCs w:val="24"/>
              </w:rPr>
              <w:t>Учебные</w:t>
            </w:r>
          </w:p>
          <w:p w:rsidR="00D503E8" w:rsidRDefault="0020456E">
            <w:pPr>
              <w:spacing w:after="0" w:line="240" w:lineRule="auto"/>
              <w:jc w:val="both"/>
              <w:rPr>
                <w:b/>
                <w:bCs/>
                <w:sz w:val="24"/>
                <w:szCs w:val="24"/>
              </w:rPr>
            </w:pPr>
            <w:r>
              <w:rPr>
                <w:b/>
                <w:bCs/>
                <w:sz w:val="24"/>
                <w:szCs w:val="24"/>
              </w:rPr>
              <w:t>предметы</w:t>
            </w:r>
          </w:p>
          <w:p w:rsidR="00D503E8" w:rsidRDefault="0020456E">
            <w:pPr>
              <w:spacing w:after="0" w:line="240" w:lineRule="auto"/>
              <w:jc w:val="right"/>
              <w:rPr>
                <w:b/>
                <w:bCs/>
                <w:sz w:val="24"/>
                <w:szCs w:val="24"/>
              </w:rPr>
            </w:pPr>
            <w:r>
              <w:rPr>
                <w:b/>
                <w:bCs/>
                <w:sz w:val="24"/>
                <w:szCs w:val="24"/>
              </w:rPr>
              <w:t>Классы</w:t>
            </w:r>
          </w:p>
        </w:tc>
        <w:tc>
          <w:tcPr>
            <w:tcW w:w="4014" w:type="dxa"/>
            <w:gridSpan w:val="9"/>
          </w:tcPr>
          <w:p w:rsidR="00D503E8" w:rsidRDefault="0020456E">
            <w:pPr>
              <w:spacing w:after="0" w:line="240" w:lineRule="auto"/>
              <w:jc w:val="both"/>
              <w:rPr>
                <w:b/>
                <w:bCs/>
                <w:sz w:val="24"/>
                <w:szCs w:val="24"/>
              </w:rPr>
            </w:pPr>
            <w:r>
              <w:rPr>
                <w:b/>
                <w:bCs/>
                <w:sz w:val="24"/>
                <w:szCs w:val="24"/>
              </w:rPr>
              <w:t>Количество часов в неделю</w:t>
            </w:r>
          </w:p>
        </w:tc>
      </w:tr>
      <w:tr w:rsidR="00D503E8">
        <w:trPr>
          <w:trHeight w:val="511"/>
          <w:jc w:val="center"/>
        </w:trPr>
        <w:tc>
          <w:tcPr>
            <w:tcW w:w="2405" w:type="dxa"/>
            <w:vMerge/>
          </w:tcPr>
          <w:p w:rsidR="00D503E8" w:rsidRDefault="00D503E8">
            <w:pPr>
              <w:spacing w:after="0" w:line="240" w:lineRule="auto"/>
              <w:jc w:val="both"/>
              <w:rPr>
                <w:b/>
                <w:bCs/>
                <w:sz w:val="24"/>
                <w:szCs w:val="24"/>
              </w:rPr>
            </w:pPr>
          </w:p>
        </w:tc>
        <w:tc>
          <w:tcPr>
            <w:tcW w:w="2932" w:type="dxa"/>
            <w:vMerge/>
          </w:tcPr>
          <w:p w:rsidR="00D503E8" w:rsidRDefault="00D503E8">
            <w:pPr>
              <w:spacing w:after="0" w:line="240" w:lineRule="auto"/>
              <w:jc w:val="both"/>
              <w:rPr>
                <w:b/>
                <w:bCs/>
                <w:sz w:val="24"/>
                <w:szCs w:val="24"/>
              </w:rPr>
            </w:pPr>
          </w:p>
        </w:tc>
        <w:tc>
          <w:tcPr>
            <w:tcW w:w="510" w:type="dxa"/>
          </w:tcPr>
          <w:p w:rsidR="00D503E8" w:rsidRDefault="0020456E">
            <w:pPr>
              <w:spacing w:after="0" w:line="240" w:lineRule="auto"/>
              <w:jc w:val="both"/>
              <w:rPr>
                <w:b/>
                <w:bCs/>
                <w:sz w:val="24"/>
                <w:szCs w:val="24"/>
              </w:rPr>
            </w:pPr>
            <w:r>
              <w:rPr>
                <w:b/>
                <w:bCs/>
                <w:sz w:val="24"/>
                <w:szCs w:val="24"/>
              </w:rPr>
              <w:t>V</w:t>
            </w:r>
          </w:p>
        </w:tc>
        <w:tc>
          <w:tcPr>
            <w:tcW w:w="618" w:type="dxa"/>
            <w:gridSpan w:val="3"/>
          </w:tcPr>
          <w:p w:rsidR="00D503E8" w:rsidRDefault="0020456E">
            <w:pPr>
              <w:spacing w:after="0" w:line="240" w:lineRule="auto"/>
              <w:jc w:val="both"/>
              <w:rPr>
                <w:b/>
                <w:bCs/>
                <w:sz w:val="24"/>
                <w:szCs w:val="24"/>
              </w:rPr>
            </w:pPr>
            <w:r>
              <w:rPr>
                <w:b/>
                <w:bCs/>
                <w:sz w:val="24"/>
                <w:szCs w:val="24"/>
              </w:rPr>
              <w:t>VI</w:t>
            </w:r>
          </w:p>
        </w:tc>
        <w:tc>
          <w:tcPr>
            <w:tcW w:w="693" w:type="dxa"/>
          </w:tcPr>
          <w:p w:rsidR="00D503E8" w:rsidRDefault="0020456E">
            <w:pPr>
              <w:spacing w:after="0" w:line="240" w:lineRule="auto"/>
              <w:jc w:val="both"/>
              <w:rPr>
                <w:b/>
                <w:bCs/>
                <w:sz w:val="24"/>
                <w:szCs w:val="24"/>
              </w:rPr>
            </w:pPr>
            <w:r>
              <w:rPr>
                <w:b/>
                <w:bCs/>
                <w:sz w:val="24"/>
                <w:szCs w:val="24"/>
              </w:rPr>
              <w:t>VII</w:t>
            </w:r>
          </w:p>
        </w:tc>
        <w:tc>
          <w:tcPr>
            <w:tcW w:w="746" w:type="dxa"/>
            <w:gridSpan w:val="2"/>
          </w:tcPr>
          <w:p w:rsidR="00D503E8" w:rsidRDefault="0020456E">
            <w:pPr>
              <w:spacing w:after="0" w:line="240" w:lineRule="auto"/>
              <w:jc w:val="both"/>
              <w:rPr>
                <w:b/>
                <w:bCs/>
                <w:sz w:val="24"/>
                <w:szCs w:val="24"/>
              </w:rPr>
            </w:pPr>
            <w:r>
              <w:rPr>
                <w:b/>
                <w:bCs/>
                <w:sz w:val="24"/>
                <w:szCs w:val="24"/>
              </w:rPr>
              <w:t>VIII</w:t>
            </w:r>
          </w:p>
        </w:tc>
        <w:tc>
          <w:tcPr>
            <w:tcW w:w="528" w:type="dxa"/>
          </w:tcPr>
          <w:p w:rsidR="00D503E8" w:rsidRDefault="0020456E">
            <w:pPr>
              <w:spacing w:after="0" w:line="240" w:lineRule="auto"/>
              <w:jc w:val="both"/>
              <w:rPr>
                <w:b/>
                <w:bCs/>
                <w:sz w:val="24"/>
                <w:szCs w:val="24"/>
              </w:rPr>
            </w:pPr>
            <w:r>
              <w:rPr>
                <w:b/>
                <w:bCs/>
                <w:sz w:val="24"/>
                <w:szCs w:val="24"/>
              </w:rPr>
              <w:t>IX</w:t>
            </w:r>
          </w:p>
        </w:tc>
        <w:tc>
          <w:tcPr>
            <w:tcW w:w="919" w:type="dxa"/>
          </w:tcPr>
          <w:p w:rsidR="00D503E8" w:rsidRDefault="0020456E">
            <w:pPr>
              <w:spacing w:after="0" w:line="240" w:lineRule="auto"/>
              <w:jc w:val="both"/>
              <w:rPr>
                <w:b/>
                <w:bCs/>
                <w:sz w:val="24"/>
                <w:szCs w:val="24"/>
              </w:rPr>
            </w:pPr>
            <w:r>
              <w:rPr>
                <w:b/>
                <w:bCs/>
                <w:sz w:val="24"/>
                <w:szCs w:val="24"/>
              </w:rPr>
              <w:t>Всего</w:t>
            </w:r>
          </w:p>
        </w:tc>
      </w:tr>
      <w:tr w:rsidR="00D503E8">
        <w:trPr>
          <w:trHeight w:val="315"/>
          <w:jc w:val="center"/>
        </w:trPr>
        <w:tc>
          <w:tcPr>
            <w:tcW w:w="5337" w:type="dxa"/>
            <w:gridSpan w:val="2"/>
          </w:tcPr>
          <w:p w:rsidR="00D503E8" w:rsidRDefault="0020456E">
            <w:pPr>
              <w:spacing w:after="0" w:line="240" w:lineRule="auto"/>
              <w:jc w:val="both"/>
              <w:rPr>
                <w:bCs/>
                <w:i/>
                <w:sz w:val="24"/>
                <w:szCs w:val="24"/>
              </w:rPr>
            </w:pPr>
            <w:r>
              <w:rPr>
                <w:bCs/>
                <w:i/>
                <w:sz w:val="24"/>
                <w:szCs w:val="24"/>
              </w:rPr>
              <w:t>Обязательная часть</w:t>
            </w:r>
          </w:p>
        </w:tc>
        <w:tc>
          <w:tcPr>
            <w:tcW w:w="4014" w:type="dxa"/>
            <w:gridSpan w:val="9"/>
          </w:tcPr>
          <w:p w:rsidR="00D503E8" w:rsidRDefault="00D503E8">
            <w:pPr>
              <w:spacing w:after="0" w:line="240" w:lineRule="auto"/>
              <w:jc w:val="center"/>
              <w:rPr>
                <w:b/>
                <w:bCs/>
                <w:sz w:val="24"/>
                <w:szCs w:val="24"/>
              </w:rPr>
            </w:pPr>
          </w:p>
        </w:tc>
      </w:tr>
      <w:tr w:rsidR="00D503E8">
        <w:trPr>
          <w:trHeight w:val="330"/>
          <w:jc w:val="center"/>
        </w:trPr>
        <w:tc>
          <w:tcPr>
            <w:tcW w:w="2405" w:type="dxa"/>
            <w:vMerge w:val="restart"/>
          </w:tcPr>
          <w:p w:rsidR="00D503E8" w:rsidRDefault="0020456E">
            <w:pPr>
              <w:spacing w:after="0" w:line="240" w:lineRule="auto"/>
              <w:rPr>
                <w:bCs/>
                <w:sz w:val="24"/>
                <w:szCs w:val="24"/>
              </w:rPr>
            </w:pPr>
            <w:r>
              <w:rPr>
                <w:rFonts w:eastAsia="Times New Roman"/>
                <w:bCs/>
                <w:sz w:val="24"/>
                <w:szCs w:val="24"/>
              </w:rPr>
              <w:t>Русский язык и литература</w:t>
            </w:r>
          </w:p>
        </w:tc>
        <w:tc>
          <w:tcPr>
            <w:tcW w:w="2932" w:type="dxa"/>
          </w:tcPr>
          <w:p w:rsidR="00D503E8" w:rsidRDefault="0020456E">
            <w:pPr>
              <w:spacing w:after="0" w:line="240" w:lineRule="auto"/>
              <w:jc w:val="both"/>
              <w:rPr>
                <w:bCs/>
                <w:sz w:val="24"/>
                <w:szCs w:val="24"/>
              </w:rPr>
            </w:pPr>
            <w:r>
              <w:rPr>
                <w:bCs/>
                <w:sz w:val="24"/>
                <w:szCs w:val="24"/>
              </w:rPr>
              <w:t>Русский язык</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6</w:t>
            </w:r>
          </w:p>
        </w:tc>
        <w:tc>
          <w:tcPr>
            <w:tcW w:w="818" w:type="dxa"/>
            <w:gridSpan w:val="3"/>
            <w:vAlign w:val="center"/>
          </w:tcPr>
          <w:p w:rsidR="00D503E8" w:rsidRDefault="0020456E">
            <w:pPr>
              <w:spacing w:after="0" w:line="240" w:lineRule="auto"/>
              <w:jc w:val="center"/>
              <w:rPr>
                <w:bCs/>
                <w:sz w:val="24"/>
                <w:szCs w:val="24"/>
              </w:rPr>
            </w:pPr>
            <w:r>
              <w:rPr>
                <w:bCs/>
                <w:sz w:val="24"/>
                <w:szCs w:val="24"/>
              </w:rPr>
              <w:t>4</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21</w:t>
            </w:r>
          </w:p>
        </w:tc>
      </w:tr>
      <w:tr w:rsidR="00D503E8">
        <w:trPr>
          <w:trHeight w:val="37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Литература</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13</w:t>
            </w:r>
          </w:p>
        </w:tc>
      </w:tr>
      <w:tr w:rsidR="00D503E8">
        <w:trPr>
          <w:trHeight w:val="360"/>
          <w:jc w:val="center"/>
        </w:trPr>
        <w:tc>
          <w:tcPr>
            <w:tcW w:w="2405" w:type="dxa"/>
          </w:tcPr>
          <w:p w:rsidR="00D503E8" w:rsidRDefault="0020456E">
            <w:pPr>
              <w:spacing w:after="0" w:line="240" w:lineRule="auto"/>
              <w:rPr>
                <w:bCs/>
                <w:sz w:val="24"/>
                <w:szCs w:val="24"/>
              </w:rPr>
            </w:pPr>
            <w:r>
              <w:rPr>
                <w:rFonts w:eastAsia="Times New Roman"/>
                <w:bCs/>
                <w:sz w:val="24"/>
                <w:szCs w:val="24"/>
              </w:rPr>
              <w:t>Иностранные языки</w:t>
            </w:r>
          </w:p>
        </w:tc>
        <w:tc>
          <w:tcPr>
            <w:tcW w:w="2932" w:type="dxa"/>
          </w:tcPr>
          <w:p w:rsidR="00D503E8" w:rsidRDefault="0020456E">
            <w:pPr>
              <w:spacing w:after="0" w:line="240" w:lineRule="auto"/>
              <w:jc w:val="both"/>
              <w:rPr>
                <w:bCs/>
                <w:sz w:val="24"/>
                <w:szCs w:val="24"/>
              </w:rPr>
            </w:pPr>
            <w:r>
              <w:rPr>
                <w:bCs/>
                <w:sz w:val="24"/>
                <w:szCs w:val="24"/>
              </w:rPr>
              <w:t>Иностранный язык</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15</w:t>
            </w:r>
          </w:p>
        </w:tc>
      </w:tr>
      <w:tr w:rsidR="00D503E8">
        <w:trPr>
          <w:trHeight w:val="427"/>
          <w:jc w:val="center"/>
        </w:trPr>
        <w:tc>
          <w:tcPr>
            <w:tcW w:w="2405" w:type="dxa"/>
            <w:vMerge w:val="restart"/>
          </w:tcPr>
          <w:p w:rsidR="00D503E8" w:rsidRDefault="0020456E">
            <w:pPr>
              <w:spacing w:after="0" w:line="240" w:lineRule="auto"/>
              <w:rPr>
                <w:bCs/>
                <w:sz w:val="24"/>
                <w:szCs w:val="24"/>
              </w:rPr>
            </w:pPr>
            <w:r>
              <w:rPr>
                <w:bCs/>
                <w:sz w:val="24"/>
                <w:szCs w:val="24"/>
              </w:rPr>
              <w:t>Математика и информатика</w:t>
            </w:r>
          </w:p>
        </w:tc>
        <w:tc>
          <w:tcPr>
            <w:tcW w:w="2932" w:type="dxa"/>
          </w:tcPr>
          <w:p w:rsidR="00D503E8" w:rsidRDefault="0020456E">
            <w:pPr>
              <w:spacing w:after="0" w:line="240" w:lineRule="auto"/>
              <w:jc w:val="both"/>
              <w:rPr>
                <w:bCs/>
                <w:sz w:val="24"/>
                <w:szCs w:val="24"/>
              </w:rPr>
            </w:pPr>
            <w:r>
              <w:rPr>
                <w:bCs/>
                <w:sz w:val="24"/>
                <w:szCs w:val="24"/>
              </w:rPr>
              <w:t>Математика</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5</w:t>
            </w: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38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Алгебра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9</w:t>
            </w:r>
          </w:p>
        </w:tc>
      </w:tr>
      <w:tr w:rsidR="00D503E8">
        <w:trPr>
          <w:trHeight w:val="201"/>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Геометрия</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6</w:t>
            </w:r>
          </w:p>
        </w:tc>
      </w:tr>
      <w:tr w:rsidR="00D503E8">
        <w:trPr>
          <w:trHeight w:val="201"/>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Вероятность и статистика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38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Информатика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402"/>
          <w:jc w:val="center"/>
        </w:trPr>
        <w:tc>
          <w:tcPr>
            <w:tcW w:w="2405" w:type="dxa"/>
            <w:vMerge w:val="restart"/>
          </w:tcPr>
          <w:p w:rsidR="00D503E8" w:rsidRDefault="0020456E">
            <w:pPr>
              <w:spacing w:after="0" w:line="240" w:lineRule="auto"/>
              <w:rPr>
                <w:bCs/>
                <w:sz w:val="24"/>
                <w:szCs w:val="24"/>
              </w:rPr>
            </w:pPr>
            <w:r>
              <w:rPr>
                <w:bCs/>
                <w:sz w:val="24"/>
                <w:szCs w:val="24"/>
              </w:rPr>
              <w:t>Общественно-научные предметы</w:t>
            </w:r>
          </w:p>
        </w:tc>
        <w:tc>
          <w:tcPr>
            <w:tcW w:w="2932" w:type="dxa"/>
          </w:tcPr>
          <w:p w:rsidR="00D503E8" w:rsidRDefault="0020456E">
            <w:pPr>
              <w:spacing w:after="0" w:line="240" w:lineRule="auto"/>
              <w:rPr>
                <w:bCs/>
                <w:sz w:val="24"/>
                <w:szCs w:val="24"/>
              </w:rPr>
            </w:pPr>
            <w:r>
              <w:rPr>
                <w:bCs/>
                <w:sz w:val="24"/>
                <w:szCs w:val="24"/>
              </w:rPr>
              <w:t xml:space="preserve">История </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34"/>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Обществознание</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318"/>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География</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8</w:t>
            </w:r>
          </w:p>
        </w:tc>
      </w:tr>
      <w:tr w:rsidR="00D503E8">
        <w:trPr>
          <w:trHeight w:val="181"/>
          <w:jc w:val="center"/>
        </w:trPr>
        <w:tc>
          <w:tcPr>
            <w:tcW w:w="2405" w:type="dxa"/>
            <w:vMerge w:val="restart"/>
          </w:tcPr>
          <w:p w:rsidR="00D503E8" w:rsidRDefault="0020456E">
            <w:pPr>
              <w:spacing w:after="0" w:line="240" w:lineRule="auto"/>
              <w:rPr>
                <w:bCs/>
                <w:sz w:val="24"/>
                <w:szCs w:val="24"/>
              </w:rPr>
            </w:pPr>
            <w:r>
              <w:rPr>
                <w:bCs/>
                <w:sz w:val="24"/>
                <w:szCs w:val="24"/>
              </w:rPr>
              <w:t>Естественно-научные предметы</w:t>
            </w:r>
          </w:p>
        </w:tc>
        <w:tc>
          <w:tcPr>
            <w:tcW w:w="2932" w:type="dxa"/>
          </w:tcPr>
          <w:p w:rsidR="00D503E8" w:rsidRDefault="0020456E">
            <w:pPr>
              <w:spacing w:after="0" w:line="240" w:lineRule="auto"/>
              <w:jc w:val="both"/>
              <w:rPr>
                <w:bCs/>
                <w:sz w:val="24"/>
                <w:szCs w:val="24"/>
              </w:rPr>
            </w:pPr>
            <w:r>
              <w:rPr>
                <w:bCs/>
                <w:sz w:val="24"/>
                <w:szCs w:val="24"/>
              </w:rPr>
              <w:t>Физика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21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Химия</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267"/>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Биология</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544"/>
          <w:jc w:val="center"/>
        </w:trPr>
        <w:tc>
          <w:tcPr>
            <w:tcW w:w="2405" w:type="dxa"/>
          </w:tcPr>
          <w:p w:rsidR="00D503E8" w:rsidRDefault="0020456E">
            <w:pPr>
              <w:spacing w:after="0" w:line="240" w:lineRule="auto"/>
              <w:rPr>
                <w:bCs/>
                <w:sz w:val="24"/>
                <w:szCs w:val="24"/>
              </w:rPr>
            </w:pPr>
            <w:r>
              <w:rPr>
                <w:bCs/>
                <w:sz w:val="24"/>
                <w:szCs w:val="24"/>
              </w:rPr>
              <w:t>Основы духовно-нравственной культуры народов России</w:t>
            </w:r>
          </w:p>
        </w:tc>
        <w:tc>
          <w:tcPr>
            <w:tcW w:w="2932" w:type="dxa"/>
          </w:tcPr>
          <w:p w:rsidR="00D503E8" w:rsidRDefault="0020456E">
            <w:pPr>
              <w:spacing w:after="0" w:line="240" w:lineRule="auto"/>
              <w:jc w:val="both"/>
              <w:rPr>
                <w:bCs/>
                <w:sz w:val="24"/>
                <w:szCs w:val="24"/>
              </w:rPr>
            </w:pPr>
            <w:r>
              <w:rPr>
                <w:bCs/>
                <w:sz w:val="24"/>
                <w:szCs w:val="24"/>
              </w:rPr>
              <w:t>ОДНКНР</w:t>
            </w:r>
          </w:p>
        </w:tc>
        <w:tc>
          <w:tcPr>
            <w:tcW w:w="535" w:type="dxa"/>
            <w:gridSpan w:val="2"/>
            <w:vAlign w:val="center"/>
          </w:tcPr>
          <w:p w:rsidR="00D503E8" w:rsidRDefault="0020456E">
            <w:pPr>
              <w:spacing w:after="0" w:line="240" w:lineRule="auto"/>
              <w:rPr>
                <w:bCs/>
                <w:sz w:val="24"/>
                <w:szCs w:val="24"/>
              </w:rPr>
            </w:pPr>
            <w:r>
              <w:rPr>
                <w:bCs/>
                <w:sz w:val="24"/>
                <w:szCs w:val="24"/>
              </w:rPr>
              <w:t xml:space="preserve"> 1</w:t>
            </w: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1</w:t>
            </w:r>
          </w:p>
        </w:tc>
      </w:tr>
      <w:tr w:rsidR="00D503E8">
        <w:trPr>
          <w:trHeight w:val="251"/>
          <w:jc w:val="center"/>
        </w:trPr>
        <w:tc>
          <w:tcPr>
            <w:tcW w:w="2405" w:type="dxa"/>
            <w:vMerge w:val="restart"/>
          </w:tcPr>
          <w:p w:rsidR="00D503E8" w:rsidRDefault="0020456E">
            <w:pPr>
              <w:spacing w:after="0" w:line="240" w:lineRule="auto"/>
              <w:rPr>
                <w:bCs/>
                <w:sz w:val="24"/>
                <w:szCs w:val="24"/>
              </w:rPr>
            </w:pPr>
            <w:r>
              <w:rPr>
                <w:bCs/>
                <w:sz w:val="24"/>
                <w:szCs w:val="24"/>
              </w:rPr>
              <w:t>Искусство</w:t>
            </w:r>
          </w:p>
        </w:tc>
        <w:tc>
          <w:tcPr>
            <w:tcW w:w="2932" w:type="dxa"/>
          </w:tcPr>
          <w:p w:rsidR="00D503E8" w:rsidRDefault="0020456E">
            <w:pPr>
              <w:spacing w:after="0" w:line="240" w:lineRule="auto"/>
              <w:jc w:val="both"/>
              <w:rPr>
                <w:bCs/>
                <w:sz w:val="24"/>
                <w:szCs w:val="24"/>
              </w:rPr>
            </w:pPr>
            <w:r>
              <w:rPr>
                <w:bCs/>
                <w:sz w:val="24"/>
                <w:szCs w:val="24"/>
              </w:rPr>
              <w:t>Музыка</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106"/>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Изобразительное искусство</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301"/>
          <w:jc w:val="center"/>
        </w:trPr>
        <w:tc>
          <w:tcPr>
            <w:tcW w:w="2405" w:type="dxa"/>
          </w:tcPr>
          <w:p w:rsidR="00D503E8" w:rsidRDefault="0020456E">
            <w:pPr>
              <w:spacing w:after="0" w:line="240" w:lineRule="auto"/>
              <w:rPr>
                <w:bCs/>
                <w:sz w:val="24"/>
                <w:szCs w:val="24"/>
              </w:rPr>
            </w:pPr>
            <w:r>
              <w:rPr>
                <w:bCs/>
                <w:sz w:val="24"/>
                <w:szCs w:val="24"/>
              </w:rPr>
              <w:t>Технология</w:t>
            </w:r>
          </w:p>
        </w:tc>
        <w:tc>
          <w:tcPr>
            <w:tcW w:w="2932" w:type="dxa"/>
          </w:tcPr>
          <w:p w:rsidR="00D503E8" w:rsidRDefault="0020456E">
            <w:pPr>
              <w:spacing w:after="0" w:line="240" w:lineRule="auto"/>
              <w:jc w:val="both"/>
              <w:rPr>
                <w:bCs/>
                <w:sz w:val="24"/>
                <w:szCs w:val="24"/>
              </w:rPr>
            </w:pPr>
            <w:r>
              <w:rPr>
                <w:bCs/>
                <w:sz w:val="24"/>
                <w:szCs w:val="24"/>
              </w:rPr>
              <w:t>Технология</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8</w:t>
            </w:r>
          </w:p>
        </w:tc>
      </w:tr>
      <w:tr w:rsidR="00D503E8">
        <w:trPr>
          <w:trHeight w:val="413"/>
          <w:jc w:val="center"/>
        </w:trPr>
        <w:tc>
          <w:tcPr>
            <w:tcW w:w="2405" w:type="dxa"/>
            <w:vMerge w:val="restart"/>
          </w:tcPr>
          <w:p w:rsidR="00D503E8" w:rsidRDefault="0020456E">
            <w:pPr>
              <w:spacing w:after="0" w:line="240" w:lineRule="auto"/>
              <w:rPr>
                <w:bCs/>
                <w:sz w:val="24"/>
                <w:szCs w:val="24"/>
              </w:rPr>
            </w:pPr>
            <w:r>
              <w:rPr>
                <w:bCs/>
                <w:sz w:val="24"/>
                <w:szCs w:val="24"/>
              </w:rPr>
              <w:t>Физическая культура и основы безопасности жизнедеятельности</w:t>
            </w:r>
          </w:p>
        </w:tc>
        <w:tc>
          <w:tcPr>
            <w:tcW w:w="2932" w:type="dxa"/>
          </w:tcPr>
          <w:p w:rsidR="00D503E8" w:rsidRDefault="0020456E">
            <w:pPr>
              <w:spacing w:after="0" w:line="240" w:lineRule="auto"/>
              <w:jc w:val="both"/>
              <w:rPr>
                <w:bCs/>
                <w:sz w:val="24"/>
                <w:szCs w:val="24"/>
              </w:rPr>
            </w:pPr>
            <w:r>
              <w:rPr>
                <w:bCs/>
                <w:sz w:val="24"/>
                <w:szCs w:val="24"/>
              </w:rPr>
              <w:t>Основы безопасности жизнедеятельности</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2</w:t>
            </w:r>
          </w:p>
        </w:tc>
      </w:tr>
      <w:tr w:rsidR="00D503E8">
        <w:trPr>
          <w:trHeight w:val="385"/>
          <w:jc w:val="center"/>
        </w:trPr>
        <w:tc>
          <w:tcPr>
            <w:tcW w:w="2405" w:type="dxa"/>
            <w:vMerge/>
          </w:tcPr>
          <w:p w:rsidR="00D503E8" w:rsidRDefault="00D503E8">
            <w:pPr>
              <w:spacing w:after="0" w:line="240" w:lineRule="auto"/>
              <w:jc w:val="both"/>
              <w:rPr>
                <w:bCs/>
                <w:sz w:val="24"/>
                <w:szCs w:val="24"/>
              </w:rPr>
            </w:pPr>
          </w:p>
        </w:tc>
        <w:tc>
          <w:tcPr>
            <w:tcW w:w="2932" w:type="dxa"/>
          </w:tcPr>
          <w:p w:rsidR="00D503E8" w:rsidRDefault="0020456E">
            <w:pPr>
              <w:spacing w:after="0" w:line="240" w:lineRule="auto"/>
              <w:jc w:val="both"/>
              <w:rPr>
                <w:bCs/>
                <w:sz w:val="24"/>
                <w:szCs w:val="24"/>
              </w:rPr>
            </w:pPr>
            <w:r>
              <w:rPr>
                <w:bCs/>
                <w:sz w:val="24"/>
                <w:szCs w:val="24"/>
              </w:rPr>
              <w:t>Адаптивная физическая культура</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84"/>
          <w:jc w:val="center"/>
        </w:trPr>
        <w:tc>
          <w:tcPr>
            <w:tcW w:w="5337" w:type="dxa"/>
            <w:gridSpan w:val="2"/>
          </w:tcPr>
          <w:p w:rsidR="00D503E8" w:rsidRDefault="0020456E">
            <w:pPr>
              <w:spacing w:after="0" w:line="240" w:lineRule="auto"/>
              <w:jc w:val="both"/>
              <w:rPr>
                <w:bCs/>
                <w:sz w:val="24"/>
                <w:szCs w:val="24"/>
              </w:rPr>
            </w:pPr>
            <w:r>
              <w:rPr>
                <w:bCs/>
                <w:sz w:val="24"/>
                <w:szCs w:val="24"/>
              </w:rPr>
              <w:t>Итого</w:t>
            </w:r>
          </w:p>
        </w:tc>
        <w:tc>
          <w:tcPr>
            <w:tcW w:w="535" w:type="dxa"/>
            <w:gridSpan w:val="2"/>
            <w:vAlign w:val="center"/>
          </w:tcPr>
          <w:p w:rsidR="00D503E8" w:rsidRDefault="0020456E">
            <w:pPr>
              <w:spacing w:after="0" w:line="240" w:lineRule="auto"/>
              <w:jc w:val="center"/>
              <w:rPr>
                <w:bCs/>
                <w:sz w:val="24"/>
                <w:szCs w:val="24"/>
              </w:rPr>
            </w:pPr>
            <w:r>
              <w:rPr>
                <w:bCs/>
                <w:sz w:val="24"/>
                <w:szCs w:val="24"/>
              </w:rPr>
              <w:t>27</w:t>
            </w:r>
          </w:p>
        </w:tc>
        <w:tc>
          <w:tcPr>
            <w:tcW w:w="535" w:type="dxa"/>
            <w:vAlign w:val="center"/>
          </w:tcPr>
          <w:p w:rsidR="00D503E8" w:rsidRDefault="0020456E">
            <w:pPr>
              <w:spacing w:after="0" w:line="240" w:lineRule="auto"/>
              <w:jc w:val="center"/>
              <w:rPr>
                <w:bCs/>
                <w:sz w:val="24"/>
                <w:szCs w:val="24"/>
              </w:rPr>
            </w:pPr>
            <w:r>
              <w:rPr>
                <w:bCs/>
                <w:sz w:val="24"/>
                <w:szCs w:val="24"/>
              </w:rPr>
              <w:t>28</w:t>
            </w:r>
          </w:p>
        </w:tc>
        <w:tc>
          <w:tcPr>
            <w:tcW w:w="818" w:type="dxa"/>
            <w:gridSpan w:val="3"/>
            <w:vAlign w:val="center"/>
          </w:tcPr>
          <w:p w:rsidR="00D503E8" w:rsidRDefault="0020456E">
            <w:pPr>
              <w:spacing w:after="0" w:line="240" w:lineRule="auto"/>
              <w:jc w:val="center"/>
              <w:rPr>
                <w:bCs/>
                <w:sz w:val="24"/>
                <w:szCs w:val="24"/>
              </w:rPr>
            </w:pPr>
            <w:r>
              <w:rPr>
                <w:bCs/>
                <w:sz w:val="24"/>
                <w:szCs w:val="24"/>
              </w:rPr>
              <w:t>30</w:t>
            </w:r>
          </w:p>
        </w:tc>
        <w:tc>
          <w:tcPr>
            <w:tcW w:w="679" w:type="dxa"/>
            <w:vAlign w:val="center"/>
          </w:tcPr>
          <w:p w:rsidR="00D503E8" w:rsidRDefault="0020456E">
            <w:pPr>
              <w:spacing w:after="0" w:line="240" w:lineRule="auto"/>
              <w:jc w:val="center"/>
              <w:rPr>
                <w:bCs/>
                <w:sz w:val="24"/>
                <w:szCs w:val="24"/>
              </w:rPr>
            </w:pPr>
            <w:r>
              <w:rPr>
                <w:bCs/>
                <w:sz w:val="24"/>
                <w:szCs w:val="24"/>
              </w:rPr>
              <w:t>31</w:t>
            </w:r>
          </w:p>
        </w:tc>
        <w:tc>
          <w:tcPr>
            <w:tcW w:w="528" w:type="dxa"/>
            <w:vAlign w:val="center"/>
          </w:tcPr>
          <w:p w:rsidR="00D503E8" w:rsidRDefault="0020456E">
            <w:pPr>
              <w:spacing w:after="0" w:line="240" w:lineRule="auto"/>
              <w:jc w:val="center"/>
              <w:rPr>
                <w:bCs/>
                <w:sz w:val="24"/>
                <w:szCs w:val="24"/>
              </w:rPr>
            </w:pPr>
            <w:r>
              <w:rPr>
                <w:bCs/>
                <w:sz w:val="24"/>
                <w:szCs w:val="24"/>
              </w:rPr>
              <w:t>32</w:t>
            </w:r>
          </w:p>
        </w:tc>
        <w:tc>
          <w:tcPr>
            <w:tcW w:w="919" w:type="dxa"/>
            <w:vAlign w:val="center"/>
          </w:tcPr>
          <w:p w:rsidR="00D503E8" w:rsidRDefault="0020456E">
            <w:pPr>
              <w:spacing w:after="0" w:line="240" w:lineRule="auto"/>
              <w:jc w:val="center"/>
              <w:rPr>
                <w:bCs/>
                <w:sz w:val="24"/>
                <w:szCs w:val="24"/>
              </w:rPr>
            </w:pPr>
            <w:r>
              <w:rPr>
                <w:bCs/>
                <w:sz w:val="24"/>
                <w:szCs w:val="24"/>
              </w:rPr>
              <w:t>148</w:t>
            </w:r>
          </w:p>
        </w:tc>
      </w:tr>
      <w:tr w:rsidR="00D503E8">
        <w:trPr>
          <w:trHeight w:val="301"/>
          <w:jc w:val="center"/>
        </w:trPr>
        <w:tc>
          <w:tcPr>
            <w:tcW w:w="5337" w:type="dxa"/>
            <w:gridSpan w:val="2"/>
          </w:tcPr>
          <w:p w:rsidR="00D503E8" w:rsidRDefault="0020456E">
            <w:pPr>
              <w:spacing w:after="0" w:line="240" w:lineRule="auto"/>
              <w:jc w:val="both"/>
              <w:rPr>
                <w:bCs/>
                <w:i/>
                <w:sz w:val="24"/>
                <w:szCs w:val="24"/>
              </w:rPr>
            </w:pPr>
            <w:r>
              <w:rPr>
                <w:bCs/>
                <w:i/>
                <w:sz w:val="24"/>
                <w:szCs w:val="24"/>
              </w:rPr>
              <w:t>Часть, формируемая участниками образовательных отношений</w:t>
            </w:r>
            <w:r>
              <w:rPr>
                <w:rStyle w:val="af2"/>
                <w:bCs/>
                <w:i/>
                <w:sz w:val="24"/>
                <w:szCs w:val="24"/>
              </w:rPr>
              <w:footnoteReference w:id="38"/>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9</w:t>
            </w:r>
          </w:p>
        </w:tc>
      </w:tr>
      <w:tr w:rsidR="00D503E8">
        <w:trPr>
          <w:trHeight w:val="232"/>
          <w:jc w:val="center"/>
        </w:trPr>
        <w:tc>
          <w:tcPr>
            <w:tcW w:w="5337" w:type="dxa"/>
            <w:gridSpan w:val="2"/>
          </w:tcPr>
          <w:p w:rsidR="00D503E8" w:rsidRDefault="0020456E">
            <w:pPr>
              <w:spacing w:after="0" w:line="240" w:lineRule="auto"/>
              <w:jc w:val="both"/>
              <w:rPr>
                <w:bCs/>
                <w:sz w:val="24"/>
                <w:szCs w:val="24"/>
              </w:rPr>
            </w:pPr>
            <w:r>
              <w:rPr>
                <w:bCs/>
                <w:sz w:val="24"/>
                <w:szCs w:val="24"/>
              </w:rPr>
              <w:t>Максимально допустимая недельная нагрузка</w:t>
            </w:r>
          </w:p>
        </w:tc>
        <w:tc>
          <w:tcPr>
            <w:tcW w:w="535" w:type="dxa"/>
            <w:gridSpan w:val="2"/>
            <w:vAlign w:val="center"/>
          </w:tcPr>
          <w:p w:rsidR="00D503E8" w:rsidRDefault="0020456E">
            <w:pPr>
              <w:spacing w:after="0" w:line="240" w:lineRule="auto"/>
              <w:jc w:val="center"/>
              <w:rPr>
                <w:bCs/>
                <w:sz w:val="24"/>
                <w:szCs w:val="24"/>
              </w:rPr>
            </w:pPr>
            <w:r>
              <w:rPr>
                <w:bCs/>
                <w:sz w:val="24"/>
                <w:szCs w:val="24"/>
              </w:rPr>
              <w:t>29</w:t>
            </w:r>
          </w:p>
        </w:tc>
        <w:tc>
          <w:tcPr>
            <w:tcW w:w="535" w:type="dxa"/>
            <w:vAlign w:val="center"/>
          </w:tcPr>
          <w:p w:rsidR="00D503E8" w:rsidRDefault="0020456E">
            <w:pPr>
              <w:spacing w:after="0" w:line="240" w:lineRule="auto"/>
              <w:jc w:val="center"/>
              <w:rPr>
                <w:bCs/>
                <w:sz w:val="24"/>
                <w:szCs w:val="24"/>
              </w:rPr>
            </w:pPr>
            <w:r>
              <w:rPr>
                <w:bCs/>
                <w:sz w:val="24"/>
                <w:szCs w:val="24"/>
              </w:rPr>
              <w:t>30</w:t>
            </w:r>
          </w:p>
        </w:tc>
        <w:tc>
          <w:tcPr>
            <w:tcW w:w="818" w:type="dxa"/>
            <w:gridSpan w:val="3"/>
            <w:vAlign w:val="center"/>
          </w:tcPr>
          <w:p w:rsidR="00D503E8" w:rsidRDefault="0020456E">
            <w:pPr>
              <w:spacing w:after="0" w:line="240" w:lineRule="auto"/>
              <w:jc w:val="center"/>
              <w:rPr>
                <w:bCs/>
                <w:sz w:val="24"/>
                <w:szCs w:val="24"/>
              </w:rPr>
            </w:pPr>
            <w:r>
              <w:rPr>
                <w:bCs/>
                <w:sz w:val="24"/>
                <w:szCs w:val="24"/>
              </w:rPr>
              <w:t>32</w:t>
            </w:r>
          </w:p>
        </w:tc>
        <w:tc>
          <w:tcPr>
            <w:tcW w:w="679" w:type="dxa"/>
            <w:vAlign w:val="center"/>
          </w:tcPr>
          <w:p w:rsidR="00D503E8" w:rsidRDefault="0020456E">
            <w:pPr>
              <w:spacing w:after="0" w:line="240" w:lineRule="auto"/>
              <w:jc w:val="center"/>
              <w:rPr>
                <w:bCs/>
                <w:sz w:val="24"/>
                <w:szCs w:val="24"/>
              </w:rPr>
            </w:pPr>
            <w:r>
              <w:rPr>
                <w:bCs/>
                <w:sz w:val="24"/>
                <w:szCs w:val="24"/>
              </w:rPr>
              <w:t>33</w:t>
            </w:r>
          </w:p>
        </w:tc>
        <w:tc>
          <w:tcPr>
            <w:tcW w:w="528" w:type="dxa"/>
            <w:vAlign w:val="center"/>
          </w:tcPr>
          <w:p w:rsidR="00D503E8" w:rsidRDefault="0020456E">
            <w:pPr>
              <w:spacing w:after="0" w:line="240" w:lineRule="auto"/>
              <w:jc w:val="center"/>
              <w:rPr>
                <w:bCs/>
                <w:sz w:val="24"/>
                <w:szCs w:val="24"/>
              </w:rPr>
            </w:pPr>
            <w:r>
              <w:rPr>
                <w:bCs/>
                <w:sz w:val="24"/>
                <w:szCs w:val="24"/>
              </w:rPr>
              <w:t>33</w:t>
            </w:r>
          </w:p>
        </w:tc>
        <w:tc>
          <w:tcPr>
            <w:tcW w:w="919" w:type="dxa"/>
            <w:vAlign w:val="center"/>
          </w:tcPr>
          <w:p w:rsidR="00D503E8" w:rsidRDefault="0020456E">
            <w:pPr>
              <w:spacing w:after="0" w:line="240" w:lineRule="auto"/>
              <w:jc w:val="center"/>
              <w:rPr>
                <w:bCs/>
                <w:sz w:val="24"/>
                <w:szCs w:val="24"/>
              </w:rPr>
            </w:pPr>
            <w:r>
              <w:rPr>
                <w:bCs/>
                <w:sz w:val="24"/>
                <w:szCs w:val="24"/>
              </w:rPr>
              <w:t>157</w:t>
            </w:r>
          </w:p>
        </w:tc>
      </w:tr>
      <w:tr w:rsidR="00D503E8">
        <w:trPr>
          <w:trHeight w:val="232"/>
          <w:jc w:val="center"/>
        </w:trPr>
        <w:tc>
          <w:tcPr>
            <w:tcW w:w="5337" w:type="dxa"/>
            <w:gridSpan w:val="2"/>
            <w:vAlign w:val="center"/>
          </w:tcPr>
          <w:p w:rsidR="00D503E8" w:rsidRDefault="0020456E">
            <w:pPr>
              <w:spacing w:after="0" w:line="240" w:lineRule="auto"/>
              <w:rPr>
                <w:sz w:val="24"/>
                <w:szCs w:val="24"/>
              </w:rPr>
            </w:pPr>
            <w:r>
              <w:rPr>
                <w:b/>
                <w:sz w:val="24"/>
                <w:szCs w:val="24"/>
              </w:rPr>
              <w:t>Внеурочная деятельность</w:t>
            </w:r>
            <w:r>
              <w:rPr>
                <w:sz w:val="24"/>
                <w:szCs w:val="24"/>
              </w:rPr>
              <w:t xml:space="preserve"> (включая коррекционно-развивающую область)</w:t>
            </w:r>
          </w:p>
        </w:tc>
        <w:tc>
          <w:tcPr>
            <w:tcW w:w="535" w:type="dxa"/>
            <w:gridSpan w:val="2"/>
            <w:vAlign w:val="center"/>
          </w:tcPr>
          <w:p w:rsidR="00D503E8" w:rsidRDefault="0020456E">
            <w:pPr>
              <w:spacing w:after="0" w:line="240" w:lineRule="auto"/>
              <w:jc w:val="center"/>
              <w:rPr>
                <w:b/>
                <w:bCs/>
                <w:sz w:val="24"/>
                <w:szCs w:val="24"/>
              </w:rPr>
            </w:pPr>
            <w:r>
              <w:rPr>
                <w:b/>
                <w:bCs/>
                <w:sz w:val="24"/>
                <w:szCs w:val="24"/>
              </w:rPr>
              <w:t>10</w:t>
            </w:r>
          </w:p>
        </w:tc>
        <w:tc>
          <w:tcPr>
            <w:tcW w:w="535" w:type="dxa"/>
            <w:vAlign w:val="center"/>
          </w:tcPr>
          <w:p w:rsidR="00D503E8" w:rsidRDefault="0020456E">
            <w:pPr>
              <w:spacing w:after="0" w:line="240" w:lineRule="auto"/>
              <w:jc w:val="center"/>
              <w:rPr>
                <w:b/>
                <w:bCs/>
                <w:sz w:val="24"/>
                <w:szCs w:val="24"/>
              </w:rPr>
            </w:pPr>
            <w:r>
              <w:rPr>
                <w:b/>
                <w:bCs/>
                <w:sz w:val="24"/>
                <w:szCs w:val="24"/>
              </w:rPr>
              <w:t>10</w:t>
            </w:r>
          </w:p>
        </w:tc>
        <w:tc>
          <w:tcPr>
            <w:tcW w:w="818" w:type="dxa"/>
            <w:gridSpan w:val="3"/>
            <w:vAlign w:val="center"/>
          </w:tcPr>
          <w:p w:rsidR="00D503E8" w:rsidRDefault="0020456E">
            <w:pPr>
              <w:spacing w:after="0" w:line="240" w:lineRule="auto"/>
              <w:jc w:val="center"/>
              <w:rPr>
                <w:b/>
                <w:bCs/>
                <w:sz w:val="24"/>
                <w:szCs w:val="24"/>
              </w:rPr>
            </w:pPr>
            <w:r>
              <w:rPr>
                <w:b/>
                <w:bCs/>
                <w:sz w:val="24"/>
                <w:szCs w:val="24"/>
              </w:rPr>
              <w:t>10</w:t>
            </w:r>
          </w:p>
        </w:tc>
        <w:tc>
          <w:tcPr>
            <w:tcW w:w="679" w:type="dxa"/>
            <w:vAlign w:val="center"/>
          </w:tcPr>
          <w:p w:rsidR="00D503E8" w:rsidRDefault="0020456E">
            <w:pPr>
              <w:spacing w:after="0" w:line="240" w:lineRule="auto"/>
              <w:jc w:val="center"/>
              <w:rPr>
                <w:b/>
                <w:bCs/>
                <w:sz w:val="24"/>
                <w:szCs w:val="24"/>
              </w:rPr>
            </w:pPr>
            <w:r>
              <w:rPr>
                <w:b/>
                <w:bCs/>
                <w:sz w:val="24"/>
                <w:szCs w:val="24"/>
              </w:rPr>
              <w:t>10</w:t>
            </w:r>
          </w:p>
        </w:tc>
        <w:tc>
          <w:tcPr>
            <w:tcW w:w="528" w:type="dxa"/>
            <w:vAlign w:val="center"/>
          </w:tcPr>
          <w:p w:rsidR="00D503E8" w:rsidRDefault="0020456E">
            <w:pPr>
              <w:spacing w:after="0" w:line="240" w:lineRule="auto"/>
              <w:jc w:val="center"/>
              <w:rPr>
                <w:b/>
                <w:bCs/>
                <w:sz w:val="24"/>
                <w:szCs w:val="24"/>
              </w:rPr>
            </w:pPr>
            <w:r>
              <w:rPr>
                <w:b/>
                <w:bCs/>
                <w:sz w:val="24"/>
                <w:szCs w:val="24"/>
              </w:rPr>
              <w:t>10</w:t>
            </w:r>
          </w:p>
        </w:tc>
        <w:tc>
          <w:tcPr>
            <w:tcW w:w="919" w:type="dxa"/>
            <w:vAlign w:val="center"/>
          </w:tcPr>
          <w:p w:rsidR="00D503E8" w:rsidRDefault="0020456E">
            <w:pPr>
              <w:spacing w:after="0" w:line="240" w:lineRule="auto"/>
              <w:jc w:val="center"/>
              <w:rPr>
                <w:b/>
                <w:bCs/>
                <w:sz w:val="24"/>
                <w:szCs w:val="24"/>
              </w:rPr>
            </w:pPr>
            <w:r>
              <w:rPr>
                <w:b/>
                <w:bCs/>
                <w:sz w:val="24"/>
                <w:szCs w:val="24"/>
              </w:rPr>
              <w:t>50</w:t>
            </w:r>
          </w:p>
        </w:tc>
      </w:tr>
      <w:tr w:rsidR="00D503E8">
        <w:trPr>
          <w:trHeight w:val="232"/>
          <w:jc w:val="center"/>
        </w:trPr>
        <w:tc>
          <w:tcPr>
            <w:tcW w:w="5337" w:type="dxa"/>
            <w:gridSpan w:val="2"/>
            <w:vAlign w:val="center"/>
          </w:tcPr>
          <w:p w:rsidR="00D503E8" w:rsidRDefault="0020456E">
            <w:pPr>
              <w:spacing w:after="0" w:line="240" w:lineRule="auto"/>
              <w:rPr>
                <w:i/>
                <w:iCs/>
                <w:sz w:val="24"/>
                <w:szCs w:val="24"/>
              </w:rPr>
            </w:pPr>
            <w:r>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15</w:t>
            </w:r>
          </w:p>
        </w:tc>
      </w:tr>
      <w:tr w:rsidR="00D503E8">
        <w:trPr>
          <w:trHeight w:val="232"/>
          <w:jc w:val="center"/>
        </w:trPr>
        <w:tc>
          <w:tcPr>
            <w:tcW w:w="5337" w:type="dxa"/>
            <w:gridSpan w:val="2"/>
            <w:vAlign w:val="center"/>
          </w:tcPr>
          <w:p w:rsidR="00D503E8" w:rsidRDefault="0020456E">
            <w:pPr>
              <w:spacing w:after="0" w:line="240" w:lineRule="auto"/>
              <w:rPr>
                <w:i/>
                <w:sz w:val="24"/>
                <w:szCs w:val="24"/>
              </w:rPr>
            </w:pPr>
            <w:r>
              <w:rPr>
                <w:i/>
                <w:sz w:val="24"/>
                <w:szCs w:val="24"/>
              </w:rPr>
              <w:t>Коррекционный курс: «Логопедические занятия»</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32"/>
          <w:jc w:val="center"/>
        </w:trPr>
        <w:tc>
          <w:tcPr>
            <w:tcW w:w="5337" w:type="dxa"/>
            <w:gridSpan w:val="2"/>
          </w:tcPr>
          <w:p w:rsidR="00D503E8" w:rsidRDefault="0020456E">
            <w:pPr>
              <w:spacing w:after="0" w:line="240" w:lineRule="auto"/>
              <w:rPr>
                <w:i/>
                <w:sz w:val="24"/>
                <w:szCs w:val="24"/>
              </w:rPr>
            </w:pPr>
            <w:r>
              <w:rPr>
                <w:i/>
                <w:sz w:val="24"/>
                <w:szCs w:val="24"/>
              </w:rPr>
              <w:t>Другие направления внеурочной деятельности</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5</w:t>
            </w:r>
          </w:p>
        </w:tc>
        <w:tc>
          <w:tcPr>
            <w:tcW w:w="818" w:type="dxa"/>
            <w:gridSpan w:val="3"/>
            <w:vAlign w:val="center"/>
          </w:tcPr>
          <w:p w:rsidR="00D503E8" w:rsidRDefault="0020456E">
            <w:pPr>
              <w:spacing w:after="0" w:line="240" w:lineRule="auto"/>
              <w:jc w:val="center"/>
              <w:rPr>
                <w:bCs/>
                <w:sz w:val="24"/>
                <w:szCs w:val="24"/>
              </w:rPr>
            </w:pPr>
            <w:r>
              <w:rPr>
                <w:bCs/>
                <w:sz w:val="24"/>
                <w:szCs w:val="24"/>
              </w:rPr>
              <w:t>5</w:t>
            </w:r>
          </w:p>
        </w:tc>
        <w:tc>
          <w:tcPr>
            <w:tcW w:w="679" w:type="dxa"/>
            <w:vAlign w:val="center"/>
          </w:tcPr>
          <w:p w:rsidR="00D503E8" w:rsidRDefault="0020456E">
            <w:pPr>
              <w:spacing w:after="0" w:line="240" w:lineRule="auto"/>
              <w:jc w:val="center"/>
              <w:rPr>
                <w:bCs/>
                <w:sz w:val="24"/>
                <w:szCs w:val="24"/>
              </w:rPr>
            </w:pPr>
            <w:r>
              <w:rPr>
                <w:bCs/>
                <w:sz w:val="24"/>
                <w:szCs w:val="24"/>
              </w:rPr>
              <w:t>5</w:t>
            </w:r>
          </w:p>
        </w:tc>
        <w:tc>
          <w:tcPr>
            <w:tcW w:w="528" w:type="dxa"/>
            <w:vAlign w:val="center"/>
          </w:tcPr>
          <w:p w:rsidR="00D503E8" w:rsidRDefault="0020456E">
            <w:pPr>
              <w:spacing w:after="0" w:line="240" w:lineRule="auto"/>
              <w:jc w:val="center"/>
              <w:rPr>
                <w:bCs/>
                <w:sz w:val="24"/>
                <w:szCs w:val="24"/>
              </w:rPr>
            </w:pPr>
            <w:r>
              <w:rPr>
                <w:bCs/>
                <w:sz w:val="24"/>
                <w:szCs w:val="24"/>
              </w:rPr>
              <w:t>5</w:t>
            </w:r>
          </w:p>
        </w:tc>
        <w:tc>
          <w:tcPr>
            <w:tcW w:w="919" w:type="dxa"/>
            <w:vAlign w:val="center"/>
          </w:tcPr>
          <w:p w:rsidR="00D503E8" w:rsidRDefault="0020456E">
            <w:pPr>
              <w:spacing w:after="0" w:line="240" w:lineRule="auto"/>
              <w:jc w:val="center"/>
              <w:rPr>
                <w:bCs/>
                <w:sz w:val="24"/>
                <w:szCs w:val="24"/>
              </w:rPr>
            </w:pPr>
            <w:r>
              <w:rPr>
                <w:bCs/>
                <w:sz w:val="24"/>
                <w:szCs w:val="24"/>
              </w:rPr>
              <w:t>25</w:t>
            </w:r>
          </w:p>
        </w:tc>
      </w:tr>
    </w:tbl>
    <w:p w:rsidR="00D503E8" w:rsidRDefault="00D503E8">
      <w:pPr>
        <w:spacing w:after="0" w:line="240" w:lineRule="auto"/>
        <w:ind w:firstLine="709"/>
        <w:jc w:val="right"/>
        <w:rPr>
          <w:rFonts w:eastAsia="Times New Roman" w:cs="Times New Roman"/>
          <w:szCs w:val="28"/>
        </w:rPr>
      </w:pPr>
    </w:p>
    <w:p w:rsidR="00D503E8" w:rsidRDefault="00D503E8">
      <w:pPr>
        <w:spacing w:after="0" w:line="240" w:lineRule="auto"/>
        <w:ind w:firstLine="709"/>
        <w:jc w:val="right"/>
        <w:rPr>
          <w:rFonts w:eastAsia="Times New Roman" w:cs="Times New Roman"/>
          <w:szCs w:val="28"/>
        </w:rPr>
      </w:pPr>
    </w:p>
    <w:p w:rsidR="00D503E8" w:rsidRDefault="0020456E">
      <w:pPr>
        <w:spacing w:after="0" w:line="240" w:lineRule="auto"/>
        <w:ind w:firstLine="709"/>
        <w:jc w:val="right"/>
        <w:rPr>
          <w:rFonts w:eastAsia="Times New Roman" w:cs="Times New Roman"/>
          <w:szCs w:val="28"/>
        </w:rPr>
      </w:pPr>
      <w:r>
        <w:rPr>
          <w:rFonts w:eastAsia="Times New Roman" w:cs="Times New Roman"/>
          <w:szCs w:val="28"/>
        </w:rPr>
        <w:t>Вариант № 2</w:t>
      </w:r>
    </w:p>
    <w:p w:rsidR="00D503E8" w:rsidRDefault="0020456E">
      <w:pPr>
        <w:spacing w:after="0" w:line="240" w:lineRule="auto"/>
        <w:ind w:firstLine="709"/>
        <w:jc w:val="center"/>
        <w:rPr>
          <w:bCs/>
          <w:szCs w:val="28"/>
        </w:rPr>
      </w:pPr>
      <w:r>
        <w:rPr>
          <w:bCs/>
          <w:szCs w:val="28"/>
        </w:rPr>
        <w:t>Примерный недельный учебный план основного общего образования обучающихся с ЗПР для 5-дневной учебной недели</w:t>
      </w:r>
    </w:p>
    <w:p w:rsidR="00D503E8" w:rsidRDefault="0020456E">
      <w:pPr>
        <w:spacing w:after="0" w:line="240" w:lineRule="auto"/>
        <w:ind w:firstLine="709"/>
        <w:jc w:val="center"/>
        <w:rPr>
          <w:bCs/>
          <w:sz w:val="24"/>
          <w:szCs w:val="24"/>
        </w:rPr>
      </w:pPr>
      <w:r>
        <w:rPr>
          <w:bCs/>
          <w:sz w:val="24"/>
          <w:szCs w:val="24"/>
        </w:rPr>
        <w:t xml:space="preserve">(с изучением родного языка) </w:t>
      </w:r>
    </w:p>
    <w:p w:rsidR="00D503E8" w:rsidRDefault="0020456E">
      <w:pPr>
        <w:spacing w:after="0" w:line="240" w:lineRule="auto"/>
        <w:ind w:firstLine="709"/>
        <w:jc w:val="center"/>
        <w:rPr>
          <w:bCs/>
          <w:sz w:val="24"/>
          <w:szCs w:val="24"/>
        </w:rPr>
      </w:pPr>
      <w:r>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D503E8">
        <w:trPr>
          <w:trHeight w:val="921"/>
          <w:jc w:val="center"/>
        </w:trPr>
        <w:tc>
          <w:tcPr>
            <w:tcW w:w="2689" w:type="dxa"/>
            <w:vMerge w:val="restart"/>
          </w:tcPr>
          <w:p w:rsidR="00D503E8" w:rsidRDefault="0020456E">
            <w:pPr>
              <w:spacing w:after="0" w:line="240" w:lineRule="auto"/>
              <w:jc w:val="both"/>
              <w:rPr>
                <w:b/>
                <w:bCs/>
                <w:sz w:val="24"/>
                <w:szCs w:val="24"/>
              </w:rPr>
            </w:pPr>
            <w:r>
              <w:rPr>
                <w:b/>
                <w:bCs/>
                <w:sz w:val="24"/>
                <w:szCs w:val="24"/>
              </w:rPr>
              <w:t>Предметные области</w:t>
            </w:r>
          </w:p>
        </w:tc>
        <w:tc>
          <w:tcPr>
            <w:tcW w:w="2884" w:type="dxa"/>
            <w:vMerge w:val="restart"/>
          </w:tcPr>
          <w:p w:rsidR="00D503E8" w:rsidRDefault="0020456E">
            <w:pPr>
              <w:spacing w:after="0" w:line="240" w:lineRule="auto"/>
              <w:jc w:val="both"/>
              <w:rPr>
                <w:b/>
                <w:bCs/>
                <w:sz w:val="24"/>
                <w:szCs w:val="24"/>
              </w:rPr>
            </w:pPr>
            <w:r>
              <w:rPr>
                <w:b/>
                <w:bCs/>
                <w:sz w:val="24"/>
                <w:szCs w:val="24"/>
              </w:rPr>
              <w:t>Учебные</w:t>
            </w:r>
          </w:p>
          <w:p w:rsidR="00D503E8" w:rsidRDefault="0020456E">
            <w:pPr>
              <w:spacing w:after="0" w:line="240" w:lineRule="auto"/>
              <w:jc w:val="both"/>
              <w:rPr>
                <w:b/>
                <w:bCs/>
                <w:sz w:val="24"/>
                <w:szCs w:val="24"/>
              </w:rPr>
            </w:pPr>
            <w:r>
              <w:rPr>
                <w:b/>
                <w:bCs/>
                <w:sz w:val="24"/>
                <w:szCs w:val="24"/>
              </w:rPr>
              <w:t>предметы</w:t>
            </w:r>
          </w:p>
          <w:p w:rsidR="00D503E8" w:rsidRDefault="0020456E">
            <w:pPr>
              <w:spacing w:after="0" w:line="240" w:lineRule="auto"/>
              <w:jc w:val="right"/>
              <w:rPr>
                <w:b/>
                <w:bCs/>
                <w:sz w:val="24"/>
                <w:szCs w:val="24"/>
              </w:rPr>
            </w:pPr>
            <w:r>
              <w:rPr>
                <w:b/>
                <w:bCs/>
                <w:sz w:val="24"/>
                <w:szCs w:val="24"/>
              </w:rPr>
              <w:t>Классы</w:t>
            </w:r>
          </w:p>
        </w:tc>
        <w:tc>
          <w:tcPr>
            <w:tcW w:w="4014" w:type="dxa"/>
            <w:gridSpan w:val="9"/>
          </w:tcPr>
          <w:p w:rsidR="00D503E8" w:rsidRDefault="0020456E">
            <w:pPr>
              <w:spacing w:after="0" w:line="240" w:lineRule="auto"/>
              <w:jc w:val="both"/>
              <w:rPr>
                <w:b/>
                <w:bCs/>
                <w:sz w:val="24"/>
                <w:szCs w:val="24"/>
              </w:rPr>
            </w:pPr>
            <w:r>
              <w:rPr>
                <w:b/>
                <w:bCs/>
                <w:sz w:val="24"/>
                <w:szCs w:val="24"/>
              </w:rPr>
              <w:t>Количество часов в неделю</w:t>
            </w:r>
          </w:p>
        </w:tc>
      </w:tr>
      <w:tr w:rsidR="00D503E8">
        <w:trPr>
          <w:trHeight w:val="511"/>
          <w:jc w:val="center"/>
        </w:trPr>
        <w:tc>
          <w:tcPr>
            <w:tcW w:w="2689" w:type="dxa"/>
            <w:vMerge/>
          </w:tcPr>
          <w:p w:rsidR="00D503E8" w:rsidRDefault="00D503E8">
            <w:pPr>
              <w:spacing w:after="0" w:line="240" w:lineRule="auto"/>
              <w:jc w:val="both"/>
              <w:rPr>
                <w:b/>
                <w:bCs/>
                <w:sz w:val="24"/>
                <w:szCs w:val="24"/>
              </w:rPr>
            </w:pPr>
          </w:p>
        </w:tc>
        <w:tc>
          <w:tcPr>
            <w:tcW w:w="2884" w:type="dxa"/>
            <w:vMerge/>
          </w:tcPr>
          <w:p w:rsidR="00D503E8" w:rsidRDefault="00D503E8">
            <w:pPr>
              <w:spacing w:after="0" w:line="240" w:lineRule="auto"/>
              <w:jc w:val="both"/>
              <w:rPr>
                <w:b/>
                <w:bCs/>
                <w:sz w:val="24"/>
                <w:szCs w:val="24"/>
              </w:rPr>
            </w:pPr>
          </w:p>
        </w:tc>
        <w:tc>
          <w:tcPr>
            <w:tcW w:w="510" w:type="dxa"/>
          </w:tcPr>
          <w:p w:rsidR="00D503E8" w:rsidRDefault="0020456E">
            <w:pPr>
              <w:spacing w:after="0" w:line="240" w:lineRule="auto"/>
              <w:jc w:val="both"/>
              <w:rPr>
                <w:b/>
                <w:bCs/>
                <w:sz w:val="24"/>
                <w:szCs w:val="24"/>
              </w:rPr>
            </w:pPr>
            <w:r>
              <w:rPr>
                <w:b/>
                <w:bCs/>
                <w:sz w:val="24"/>
                <w:szCs w:val="24"/>
              </w:rPr>
              <w:t>V</w:t>
            </w:r>
          </w:p>
        </w:tc>
        <w:tc>
          <w:tcPr>
            <w:tcW w:w="618" w:type="dxa"/>
            <w:gridSpan w:val="3"/>
          </w:tcPr>
          <w:p w:rsidR="00D503E8" w:rsidRDefault="0020456E">
            <w:pPr>
              <w:spacing w:after="0" w:line="240" w:lineRule="auto"/>
              <w:jc w:val="both"/>
              <w:rPr>
                <w:b/>
                <w:bCs/>
                <w:sz w:val="24"/>
                <w:szCs w:val="24"/>
              </w:rPr>
            </w:pPr>
            <w:r>
              <w:rPr>
                <w:b/>
                <w:bCs/>
                <w:sz w:val="24"/>
                <w:szCs w:val="24"/>
              </w:rPr>
              <w:t>VI</w:t>
            </w:r>
          </w:p>
        </w:tc>
        <w:tc>
          <w:tcPr>
            <w:tcW w:w="693" w:type="dxa"/>
          </w:tcPr>
          <w:p w:rsidR="00D503E8" w:rsidRDefault="0020456E">
            <w:pPr>
              <w:spacing w:after="0" w:line="240" w:lineRule="auto"/>
              <w:jc w:val="both"/>
              <w:rPr>
                <w:b/>
                <w:bCs/>
                <w:sz w:val="24"/>
                <w:szCs w:val="24"/>
              </w:rPr>
            </w:pPr>
            <w:r>
              <w:rPr>
                <w:b/>
                <w:bCs/>
                <w:sz w:val="24"/>
                <w:szCs w:val="24"/>
              </w:rPr>
              <w:t>VII</w:t>
            </w:r>
          </w:p>
        </w:tc>
        <w:tc>
          <w:tcPr>
            <w:tcW w:w="746" w:type="dxa"/>
            <w:gridSpan w:val="2"/>
          </w:tcPr>
          <w:p w:rsidR="00D503E8" w:rsidRDefault="0020456E">
            <w:pPr>
              <w:spacing w:after="0" w:line="240" w:lineRule="auto"/>
              <w:jc w:val="both"/>
              <w:rPr>
                <w:b/>
                <w:bCs/>
                <w:sz w:val="24"/>
                <w:szCs w:val="24"/>
              </w:rPr>
            </w:pPr>
            <w:r>
              <w:rPr>
                <w:b/>
                <w:bCs/>
                <w:sz w:val="24"/>
                <w:szCs w:val="24"/>
              </w:rPr>
              <w:t>VIII</w:t>
            </w:r>
          </w:p>
        </w:tc>
        <w:tc>
          <w:tcPr>
            <w:tcW w:w="528" w:type="dxa"/>
          </w:tcPr>
          <w:p w:rsidR="00D503E8" w:rsidRDefault="0020456E">
            <w:pPr>
              <w:spacing w:after="0" w:line="240" w:lineRule="auto"/>
              <w:jc w:val="both"/>
              <w:rPr>
                <w:b/>
                <w:bCs/>
                <w:sz w:val="24"/>
                <w:szCs w:val="24"/>
              </w:rPr>
            </w:pPr>
            <w:r>
              <w:rPr>
                <w:b/>
                <w:bCs/>
                <w:sz w:val="24"/>
                <w:szCs w:val="24"/>
              </w:rPr>
              <w:t>IX</w:t>
            </w:r>
          </w:p>
        </w:tc>
        <w:tc>
          <w:tcPr>
            <w:tcW w:w="919" w:type="dxa"/>
          </w:tcPr>
          <w:p w:rsidR="00D503E8" w:rsidRDefault="0020456E">
            <w:pPr>
              <w:spacing w:after="0" w:line="240" w:lineRule="auto"/>
              <w:jc w:val="both"/>
              <w:rPr>
                <w:b/>
                <w:bCs/>
                <w:sz w:val="24"/>
                <w:szCs w:val="24"/>
              </w:rPr>
            </w:pPr>
            <w:r>
              <w:rPr>
                <w:b/>
                <w:bCs/>
                <w:sz w:val="24"/>
                <w:szCs w:val="24"/>
              </w:rPr>
              <w:t>Всего</w:t>
            </w:r>
          </w:p>
        </w:tc>
      </w:tr>
      <w:tr w:rsidR="00D503E8">
        <w:trPr>
          <w:trHeight w:val="315"/>
          <w:jc w:val="center"/>
        </w:trPr>
        <w:tc>
          <w:tcPr>
            <w:tcW w:w="5573" w:type="dxa"/>
            <w:gridSpan w:val="2"/>
          </w:tcPr>
          <w:p w:rsidR="00D503E8" w:rsidRDefault="0020456E">
            <w:pPr>
              <w:spacing w:after="0" w:line="240" w:lineRule="auto"/>
              <w:jc w:val="both"/>
              <w:rPr>
                <w:bCs/>
                <w:i/>
                <w:sz w:val="24"/>
                <w:szCs w:val="24"/>
              </w:rPr>
            </w:pPr>
            <w:r>
              <w:rPr>
                <w:bCs/>
                <w:i/>
                <w:sz w:val="24"/>
                <w:szCs w:val="24"/>
              </w:rPr>
              <w:t>Обязательная часть</w:t>
            </w:r>
          </w:p>
        </w:tc>
        <w:tc>
          <w:tcPr>
            <w:tcW w:w="4014" w:type="dxa"/>
            <w:gridSpan w:val="9"/>
          </w:tcPr>
          <w:p w:rsidR="00D503E8" w:rsidRDefault="00D503E8">
            <w:pPr>
              <w:spacing w:after="0" w:line="240" w:lineRule="auto"/>
              <w:jc w:val="center"/>
              <w:rPr>
                <w:b/>
                <w:bCs/>
                <w:sz w:val="24"/>
                <w:szCs w:val="24"/>
              </w:rPr>
            </w:pPr>
          </w:p>
        </w:tc>
      </w:tr>
      <w:tr w:rsidR="00D503E8">
        <w:trPr>
          <w:trHeight w:val="330"/>
          <w:jc w:val="center"/>
        </w:trPr>
        <w:tc>
          <w:tcPr>
            <w:tcW w:w="2689" w:type="dxa"/>
            <w:vMerge w:val="restart"/>
          </w:tcPr>
          <w:p w:rsidR="00D503E8" w:rsidRDefault="0020456E">
            <w:pPr>
              <w:spacing w:after="0" w:line="240" w:lineRule="auto"/>
              <w:rPr>
                <w:bCs/>
                <w:sz w:val="24"/>
                <w:szCs w:val="24"/>
              </w:rPr>
            </w:pPr>
            <w:r>
              <w:rPr>
                <w:rFonts w:eastAsia="Times New Roman"/>
                <w:bCs/>
                <w:sz w:val="24"/>
                <w:szCs w:val="24"/>
              </w:rPr>
              <w:t>Русский язык и литература</w:t>
            </w:r>
          </w:p>
        </w:tc>
        <w:tc>
          <w:tcPr>
            <w:tcW w:w="2884" w:type="dxa"/>
          </w:tcPr>
          <w:p w:rsidR="00D503E8" w:rsidRDefault="0020456E">
            <w:pPr>
              <w:spacing w:after="0" w:line="240" w:lineRule="auto"/>
              <w:jc w:val="both"/>
              <w:rPr>
                <w:bCs/>
                <w:sz w:val="24"/>
                <w:szCs w:val="24"/>
              </w:rPr>
            </w:pPr>
            <w:r>
              <w:rPr>
                <w:bCs/>
                <w:sz w:val="24"/>
                <w:szCs w:val="24"/>
              </w:rPr>
              <w:t>Русский язык</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6</w:t>
            </w:r>
          </w:p>
        </w:tc>
        <w:tc>
          <w:tcPr>
            <w:tcW w:w="818" w:type="dxa"/>
            <w:gridSpan w:val="3"/>
            <w:vAlign w:val="center"/>
          </w:tcPr>
          <w:p w:rsidR="00D503E8" w:rsidRDefault="0020456E">
            <w:pPr>
              <w:spacing w:after="0" w:line="240" w:lineRule="auto"/>
              <w:jc w:val="center"/>
              <w:rPr>
                <w:bCs/>
                <w:sz w:val="24"/>
                <w:szCs w:val="24"/>
              </w:rPr>
            </w:pPr>
            <w:r>
              <w:rPr>
                <w:bCs/>
                <w:sz w:val="24"/>
                <w:szCs w:val="24"/>
              </w:rPr>
              <w:t>4</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21</w:t>
            </w:r>
          </w:p>
        </w:tc>
      </w:tr>
      <w:tr w:rsidR="00D503E8">
        <w:trPr>
          <w:trHeight w:val="375"/>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Литература</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13</w:t>
            </w:r>
          </w:p>
        </w:tc>
      </w:tr>
      <w:tr w:rsidR="00D503E8">
        <w:trPr>
          <w:trHeight w:val="360"/>
          <w:jc w:val="center"/>
        </w:trPr>
        <w:tc>
          <w:tcPr>
            <w:tcW w:w="2689" w:type="dxa"/>
            <w:vMerge w:val="restart"/>
          </w:tcPr>
          <w:p w:rsidR="00D503E8" w:rsidRDefault="0020456E">
            <w:pPr>
              <w:spacing w:after="0" w:line="240" w:lineRule="auto"/>
              <w:rPr>
                <w:bCs/>
                <w:sz w:val="24"/>
                <w:szCs w:val="24"/>
              </w:rPr>
            </w:pPr>
            <w:r>
              <w:rPr>
                <w:rFonts w:eastAsia="Times New Roman"/>
                <w:bCs/>
                <w:sz w:val="24"/>
                <w:szCs w:val="24"/>
              </w:rPr>
              <w:t>Родной язык и родная литература</w:t>
            </w:r>
          </w:p>
        </w:tc>
        <w:tc>
          <w:tcPr>
            <w:tcW w:w="2884" w:type="dxa"/>
          </w:tcPr>
          <w:p w:rsidR="00D503E8" w:rsidRDefault="0020456E">
            <w:pPr>
              <w:spacing w:after="0" w:line="240" w:lineRule="auto"/>
              <w:jc w:val="both"/>
              <w:rPr>
                <w:bCs/>
                <w:sz w:val="24"/>
                <w:szCs w:val="24"/>
              </w:rPr>
            </w:pPr>
            <w:r>
              <w:rPr>
                <w:bCs/>
                <w:sz w:val="24"/>
                <w:szCs w:val="24"/>
              </w:rPr>
              <w:t>Родной язык</w:t>
            </w:r>
          </w:p>
        </w:tc>
        <w:tc>
          <w:tcPr>
            <w:tcW w:w="535" w:type="dxa"/>
            <w:gridSpan w:val="2"/>
            <w:vMerge w:val="restart"/>
            <w:vAlign w:val="center"/>
          </w:tcPr>
          <w:p w:rsidR="00D503E8" w:rsidRDefault="0020456E">
            <w:pPr>
              <w:spacing w:after="0" w:line="240" w:lineRule="auto"/>
              <w:jc w:val="center"/>
              <w:rPr>
                <w:bCs/>
                <w:sz w:val="24"/>
                <w:szCs w:val="24"/>
              </w:rPr>
            </w:pPr>
            <w:r>
              <w:rPr>
                <w:bCs/>
                <w:sz w:val="24"/>
                <w:szCs w:val="24"/>
              </w:rPr>
              <w:t>1</w:t>
            </w:r>
          </w:p>
        </w:tc>
        <w:tc>
          <w:tcPr>
            <w:tcW w:w="535" w:type="dxa"/>
            <w:vMerge w:val="restart"/>
            <w:vAlign w:val="center"/>
          </w:tcPr>
          <w:p w:rsidR="00D503E8" w:rsidRDefault="0020456E">
            <w:pPr>
              <w:spacing w:after="0" w:line="240" w:lineRule="auto"/>
              <w:jc w:val="center"/>
              <w:rPr>
                <w:bCs/>
                <w:sz w:val="24"/>
                <w:szCs w:val="24"/>
              </w:rPr>
            </w:pPr>
            <w:r>
              <w:rPr>
                <w:bCs/>
                <w:sz w:val="24"/>
                <w:szCs w:val="24"/>
              </w:rPr>
              <w:t>1</w:t>
            </w:r>
          </w:p>
        </w:tc>
        <w:tc>
          <w:tcPr>
            <w:tcW w:w="818" w:type="dxa"/>
            <w:gridSpan w:val="3"/>
            <w:vMerge w:val="restart"/>
            <w:vAlign w:val="center"/>
          </w:tcPr>
          <w:p w:rsidR="00D503E8" w:rsidRDefault="0020456E">
            <w:pPr>
              <w:spacing w:after="0" w:line="240" w:lineRule="auto"/>
              <w:jc w:val="center"/>
              <w:rPr>
                <w:bCs/>
                <w:sz w:val="24"/>
                <w:szCs w:val="24"/>
              </w:rPr>
            </w:pPr>
            <w:r>
              <w:rPr>
                <w:bCs/>
                <w:sz w:val="24"/>
                <w:szCs w:val="24"/>
              </w:rPr>
              <w:t>1</w:t>
            </w:r>
          </w:p>
        </w:tc>
        <w:tc>
          <w:tcPr>
            <w:tcW w:w="679" w:type="dxa"/>
            <w:vMerge w:val="restart"/>
            <w:vAlign w:val="center"/>
          </w:tcPr>
          <w:p w:rsidR="00D503E8" w:rsidRDefault="0020456E">
            <w:pPr>
              <w:spacing w:after="0" w:line="240" w:lineRule="auto"/>
              <w:jc w:val="center"/>
              <w:rPr>
                <w:bCs/>
                <w:sz w:val="24"/>
                <w:szCs w:val="24"/>
              </w:rPr>
            </w:pPr>
            <w:r>
              <w:rPr>
                <w:bCs/>
                <w:sz w:val="24"/>
                <w:szCs w:val="24"/>
              </w:rPr>
              <w:t>1</w:t>
            </w:r>
          </w:p>
        </w:tc>
        <w:tc>
          <w:tcPr>
            <w:tcW w:w="528" w:type="dxa"/>
            <w:vMerge w:val="restart"/>
            <w:vAlign w:val="center"/>
          </w:tcPr>
          <w:p w:rsidR="00D503E8" w:rsidRDefault="0020456E">
            <w:pPr>
              <w:spacing w:after="0" w:line="240" w:lineRule="auto"/>
              <w:jc w:val="center"/>
              <w:rPr>
                <w:bCs/>
                <w:sz w:val="24"/>
                <w:szCs w:val="24"/>
              </w:rPr>
            </w:pPr>
            <w:r>
              <w:rPr>
                <w:bCs/>
                <w:sz w:val="24"/>
                <w:szCs w:val="24"/>
              </w:rPr>
              <w:t>1</w:t>
            </w:r>
          </w:p>
        </w:tc>
        <w:tc>
          <w:tcPr>
            <w:tcW w:w="919" w:type="dxa"/>
            <w:vMerge w:val="restart"/>
            <w:vAlign w:val="center"/>
          </w:tcPr>
          <w:p w:rsidR="00D503E8" w:rsidRDefault="0020456E">
            <w:pPr>
              <w:spacing w:after="0" w:line="240" w:lineRule="auto"/>
              <w:jc w:val="center"/>
              <w:rPr>
                <w:bCs/>
                <w:sz w:val="24"/>
                <w:szCs w:val="24"/>
              </w:rPr>
            </w:pPr>
            <w:r>
              <w:rPr>
                <w:bCs/>
                <w:sz w:val="24"/>
                <w:szCs w:val="24"/>
              </w:rPr>
              <w:t>5</w:t>
            </w:r>
          </w:p>
        </w:tc>
      </w:tr>
      <w:tr w:rsidR="00D503E8">
        <w:trPr>
          <w:trHeight w:val="360"/>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Родная литература</w:t>
            </w:r>
          </w:p>
        </w:tc>
        <w:tc>
          <w:tcPr>
            <w:tcW w:w="535" w:type="dxa"/>
            <w:gridSpan w:val="2"/>
            <w:vMerge/>
            <w:vAlign w:val="center"/>
          </w:tcPr>
          <w:p w:rsidR="00D503E8" w:rsidRDefault="00D503E8">
            <w:pPr>
              <w:spacing w:after="0" w:line="240" w:lineRule="auto"/>
              <w:jc w:val="center"/>
              <w:rPr>
                <w:bCs/>
                <w:sz w:val="24"/>
                <w:szCs w:val="24"/>
              </w:rPr>
            </w:pPr>
          </w:p>
        </w:tc>
        <w:tc>
          <w:tcPr>
            <w:tcW w:w="535" w:type="dxa"/>
            <w:vMerge/>
            <w:vAlign w:val="center"/>
          </w:tcPr>
          <w:p w:rsidR="00D503E8" w:rsidRDefault="00D503E8">
            <w:pPr>
              <w:spacing w:after="0" w:line="240" w:lineRule="auto"/>
              <w:jc w:val="center"/>
              <w:rPr>
                <w:bCs/>
                <w:sz w:val="24"/>
                <w:szCs w:val="24"/>
              </w:rPr>
            </w:pPr>
          </w:p>
        </w:tc>
        <w:tc>
          <w:tcPr>
            <w:tcW w:w="818" w:type="dxa"/>
            <w:gridSpan w:val="3"/>
            <w:vMerge/>
            <w:vAlign w:val="center"/>
          </w:tcPr>
          <w:p w:rsidR="00D503E8" w:rsidRDefault="00D503E8">
            <w:pPr>
              <w:spacing w:after="0" w:line="240" w:lineRule="auto"/>
              <w:jc w:val="center"/>
              <w:rPr>
                <w:bCs/>
                <w:sz w:val="24"/>
                <w:szCs w:val="24"/>
              </w:rPr>
            </w:pPr>
          </w:p>
        </w:tc>
        <w:tc>
          <w:tcPr>
            <w:tcW w:w="679" w:type="dxa"/>
            <w:vMerge/>
            <w:vAlign w:val="center"/>
          </w:tcPr>
          <w:p w:rsidR="00D503E8" w:rsidRDefault="00D503E8">
            <w:pPr>
              <w:spacing w:after="0" w:line="240" w:lineRule="auto"/>
              <w:jc w:val="center"/>
              <w:rPr>
                <w:bCs/>
                <w:sz w:val="24"/>
                <w:szCs w:val="24"/>
              </w:rPr>
            </w:pPr>
          </w:p>
        </w:tc>
        <w:tc>
          <w:tcPr>
            <w:tcW w:w="528" w:type="dxa"/>
            <w:vMerge/>
            <w:vAlign w:val="center"/>
          </w:tcPr>
          <w:p w:rsidR="00D503E8" w:rsidRDefault="00D503E8">
            <w:pPr>
              <w:spacing w:after="0" w:line="240" w:lineRule="auto"/>
              <w:jc w:val="center"/>
              <w:rPr>
                <w:bCs/>
                <w:sz w:val="24"/>
                <w:szCs w:val="24"/>
              </w:rPr>
            </w:pPr>
          </w:p>
        </w:tc>
        <w:tc>
          <w:tcPr>
            <w:tcW w:w="919" w:type="dxa"/>
            <w:vMerge/>
            <w:vAlign w:val="center"/>
          </w:tcPr>
          <w:p w:rsidR="00D503E8" w:rsidRDefault="00D503E8">
            <w:pPr>
              <w:spacing w:after="0" w:line="240" w:lineRule="auto"/>
              <w:jc w:val="center"/>
              <w:rPr>
                <w:bCs/>
                <w:sz w:val="24"/>
                <w:szCs w:val="24"/>
              </w:rPr>
            </w:pPr>
          </w:p>
        </w:tc>
      </w:tr>
      <w:tr w:rsidR="00D503E8">
        <w:trPr>
          <w:trHeight w:val="360"/>
          <w:jc w:val="center"/>
        </w:trPr>
        <w:tc>
          <w:tcPr>
            <w:tcW w:w="2689" w:type="dxa"/>
          </w:tcPr>
          <w:p w:rsidR="00D503E8" w:rsidRDefault="0020456E">
            <w:pPr>
              <w:spacing w:after="0" w:line="240" w:lineRule="auto"/>
              <w:rPr>
                <w:bCs/>
                <w:sz w:val="24"/>
                <w:szCs w:val="24"/>
              </w:rPr>
            </w:pPr>
            <w:r>
              <w:rPr>
                <w:rFonts w:eastAsia="Times New Roman"/>
                <w:bCs/>
                <w:sz w:val="24"/>
                <w:szCs w:val="24"/>
              </w:rPr>
              <w:t>Иностранные языки</w:t>
            </w:r>
          </w:p>
        </w:tc>
        <w:tc>
          <w:tcPr>
            <w:tcW w:w="2884" w:type="dxa"/>
          </w:tcPr>
          <w:p w:rsidR="00D503E8" w:rsidRDefault="0020456E">
            <w:pPr>
              <w:spacing w:after="0" w:line="240" w:lineRule="auto"/>
              <w:jc w:val="both"/>
              <w:rPr>
                <w:bCs/>
                <w:sz w:val="24"/>
                <w:szCs w:val="24"/>
              </w:rPr>
            </w:pPr>
            <w:r>
              <w:rPr>
                <w:bCs/>
                <w:sz w:val="24"/>
                <w:szCs w:val="24"/>
              </w:rPr>
              <w:t>Иностранный язык</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15</w:t>
            </w:r>
          </w:p>
        </w:tc>
      </w:tr>
      <w:tr w:rsidR="00D503E8">
        <w:trPr>
          <w:trHeight w:val="427"/>
          <w:jc w:val="center"/>
        </w:trPr>
        <w:tc>
          <w:tcPr>
            <w:tcW w:w="2689" w:type="dxa"/>
            <w:vMerge w:val="restart"/>
          </w:tcPr>
          <w:p w:rsidR="00D503E8" w:rsidRDefault="0020456E">
            <w:pPr>
              <w:spacing w:after="0" w:line="240" w:lineRule="auto"/>
              <w:rPr>
                <w:bCs/>
                <w:sz w:val="24"/>
                <w:szCs w:val="24"/>
              </w:rPr>
            </w:pPr>
            <w:r>
              <w:rPr>
                <w:bCs/>
                <w:sz w:val="24"/>
                <w:szCs w:val="24"/>
              </w:rPr>
              <w:t>Математика и информатика</w:t>
            </w:r>
          </w:p>
        </w:tc>
        <w:tc>
          <w:tcPr>
            <w:tcW w:w="2884" w:type="dxa"/>
          </w:tcPr>
          <w:p w:rsidR="00D503E8" w:rsidRDefault="0020456E">
            <w:pPr>
              <w:spacing w:after="0" w:line="240" w:lineRule="auto"/>
              <w:jc w:val="both"/>
              <w:rPr>
                <w:bCs/>
                <w:sz w:val="24"/>
                <w:szCs w:val="24"/>
              </w:rPr>
            </w:pPr>
            <w:r>
              <w:rPr>
                <w:bCs/>
                <w:sz w:val="24"/>
                <w:szCs w:val="24"/>
              </w:rPr>
              <w:t>Математика</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5</w:t>
            </w: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385"/>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Алгебра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9</w:t>
            </w:r>
          </w:p>
        </w:tc>
      </w:tr>
      <w:tr w:rsidR="00D503E8">
        <w:trPr>
          <w:trHeight w:val="201"/>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Геометрия</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6</w:t>
            </w:r>
          </w:p>
        </w:tc>
      </w:tr>
      <w:tr w:rsidR="00D503E8">
        <w:trPr>
          <w:trHeight w:val="201"/>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Вероятность и статистика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385"/>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Информатика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402"/>
          <w:jc w:val="center"/>
        </w:trPr>
        <w:tc>
          <w:tcPr>
            <w:tcW w:w="2689" w:type="dxa"/>
            <w:vMerge w:val="restart"/>
          </w:tcPr>
          <w:p w:rsidR="00D503E8" w:rsidRDefault="0020456E">
            <w:pPr>
              <w:spacing w:after="0" w:line="240" w:lineRule="auto"/>
              <w:rPr>
                <w:bCs/>
                <w:sz w:val="24"/>
                <w:szCs w:val="24"/>
              </w:rPr>
            </w:pPr>
            <w:r>
              <w:rPr>
                <w:bCs/>
                <w:sz w:val="24"/>
                <w:szCs w:val="24"/>
              </w:rPr>
              <w:t>Общественно-научные предметы</w:t>
            </w:r>
          </w:p>
        </w:tc>
        <w:tc>
          <w:tcPr>
            <w:tcW w:w="2884" w:type="dxa"/>
          </w:tcPr>
          <w:p w:rsidR="00D503E8" w:rsidRDefault="0020456E">
            <w:pPr>
              <w:spacing w:after="0" w:line="240" w:lineRule="auto"/>
              <w:rPr>
                <w:bCs/>
                <w:sz w:val="24"/>
                <w:szCs w:val="24"/>
              </w:rPr>
            </w:pPr>
            <w:r>
              <w:rPr>
                <w:bCs/>
                <w:sz w:val="24"/>
                <w:szCs w:val="24"/>
              </w:rPr>
              <w:t xml:space="preserve">История </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34"/>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Обществознание</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318"/>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География</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8</w:t>
            </w:r>
          </w:p>
        </w:tc>
      </w:tr>
      <w:tr w:rsidR="00D503E8">
        <w:trPr>
          <w:trHeight w:val="181"/>
          <w:jc w:val="center"/>
        </w:trPr>
        <w:tc>
          <w:tcPr>
            <w:tcW w:w="2689" w:type="dxa"/>
            <w:vMerge w:val="restart"/>
          </w:tcPr>
          <w:p w:rsidR="00D503E8" w:rsidRDefault="0020456E">
            <w:pPr>
              <w:spacing w:after="0" w:line="240" w:lineRule="auto"/>
              <w:rPr>
                <w:bCs/>
                <w:sz w:val="24"/>
                <w:szCs w:val="24"/>
              </w:rPr>
            </w:pPr>
            <w:r>
              <w:rPr>
                <w:bCs/>
                <w:sz w:val="24"/>
                <w:szCs w:val="24"/>
              </w:rPr>
              <w:t>Естественно-научные предметы</w:t>
            </w:r>
          </w:p>
        </w:tc>
        <w:tc>
          <w:tcPr>
            <w:tcW w:w="2884" w:type="dxa"/>
          </w:tcPr>
          <w:p w:rsidR="00D503E8" w:rsidRDefault="0020456E">
            <w:pPr>
              <w:spacing w:after="0" w:line="240" w:lineRule="auto"/>
              <w:jc w:val="both"/>
              <w:rPr>
                <w:bCs/>
                <w:sz w:val="24"/>
                <w:szCs w:val="24"/>
              </w:rPr>
            </w:pPr>
            <w:r>
              <w:rPr>
                <w:bCs/>
                <w:sz w:val="24"/>
                <w:szCs w:val="24"/>
              </w:rPr>
              <w:t>Физика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215"/>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Химия</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427"/>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Биология</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544"/>
          <w:jc w:val="center"/>
        </w:trPr>
        <w:tc>
          <w:tcPr>
            <w:tcW w:w="2689" w:type="dxa"/>
          </w:tcPr>
          <w:p w:rsidR="00D503E8" w:rsidRDefault="0020456E">
            <w:pPr>
              <w:spacing w:after="0" w:line="240" w:lineRule="auto"/>
              <w:rPr>
                <w:bCs/>
                <w:sz w:val="24"/>
                <w:szCs w:val="24"/>
              </w:rPr>
            </w:pPr>
            <w:r>
              <w:rPr>
                <w:bCs/>
                <w:sz w:val="24"/>
                <w:szCs w:val="24"/>
              </w:rPr>
              <w:t>Основы духовно-нравственной культуры народов России</w:t>
            </w:r>
          </w:p>
        </w:tc>
        <w:tc>
          <w:tcPr>
            <w:tcW w:w="2884" w:type="dxa"/>
          </w:tcPr>
          <w:p w:rsidR="00D503E8" w:rsidRDefault="0020456E">
            <w:pPr>
              <w:spacing w:after="0" w:line="240" w:lineRule="auto"/>
              <w:jc w:val="both"/>
              <w:rPr>
                <w:bCs/>
                <w:sz w:val="24"/>
                <w:szCs w:val="24"/>
              </w:rPr>
            </w:pPr>
            <w:r>
              <w:rPr>
                <w:bCs/>
                <w:sz w:val="24"/>
                <w:szCs w:val="24"/>
              </w:rPr>
              <w:t>ОДНКНР</w:t>
            </w:r>
          </w:p>
        </w:tc>
        <w:tc>
          <w:tcPr>
            <w:tcW w:w="535" w:type="dxa"/>
            <w:gridSpan w:val="2"/>
            <w:vAlign w:val="center"/>
          </w:tcPr>
          <w:p w:rsidR="00D503E8" w:rsidRDefault="0020456E">
            <w:pPr>
              <w:spacing w:after="0" w:line="240" w:lineRule="auto"/>
              <w:rPr>
                <w:bCs/>
                <w:sz w:val="24"/>
                <w:szCs w:val="24"/>
              </w:rPr>
            </w:pPr>
            <w:r>
              <w:rPr>
                <w:bCs/>
                <w:sz w:val="24"/>
                <w:szCs w:val="24"/>
              </w:rPr>
              <w:t xml:space="preserve"> 1</w:t>
            </w: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1</w:t>
            </w:r>
          </w:p>
        </w:tc>
      </w:tr>
      <w:tr w:rsidR="00D503E8">
        <w:trPr>
          <w:trHeight w:val="251"/>
          <w:jc w:val="center"/>
        </w:trPr>
        <w:tc>
          <w:tcPr>
            <w:tcW w:w="2689" w:type="dxa"/>
            <w:vMerge w:val="restart"/>
          </w:tcPr>
          <w:p w:rsidR="00D503E8" w:rsidRDefault="0020456E">
            <w:pPr>
              <w:spacing w:after="0" w:line="240" w:lineRule="auto"/>
              <w:rPr>
                <w:bCs/>
                <w:sz w:val="24"/>
                <w:szCs w:val="24"/>
              </w:rPr>
            </w:pPr>
            <w:r>
              <w:rPr>
                <w:bCs/>
                <w:sz w:val="24"/>
                <w:szCs w:val="24"/>
              </w:rPr>
              <w:t>Искусство</w:t>
            </w:r>
          </w:p>
        </w:tc>
        <w:tc>
          <w:tcPr>
            <w:tcW w:w="2884" w:type="dxa"/>
          </w:tcPr>
          <w:p w:rsidR="00D503E8" w:rsidRDefault="0020456E">
            <w:pPr>
              <w:spacing w:after="0" w:line="240" w:lineRule="auto"/>
              <w:jc w:val="both"/>
              <w:rPr>
                <w:bCs/>
                <w:sz w:val="24"/>
                <w:szCs w:val="24"/>
              </w:rPr>
            </w:pPr>
            <w:r>
              <w:rPr>
                <w:bCs/>
                <w:sz w:val="24"/>
                <w:szCs w:val="24"/>
              </w:rPr>
              <w:t>Музыка</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106"/>
          <w:jc w:val="center"/>
        </w:trPr>
        <w:tc>
          <w:tcPr>
            <w:tcW w:w="2689" w:type="dxa"/>
            <w:vMerge/>
          </w:tcPr>
          <w:p w:rsidR="00D503E8" w:rsidRDefault="00D503E8">
            <w:pPr>
              <w:spacing w:after="0" w:line="240" w:lineRule="auto"/>
              <w:rPr>
                <w:bCs/>
                <w:sz w:val="24"/>
                <w:szCs w:val="24"/>
              </w:rPr>
            </w:pPr>
          </w:p>
        </w:tc>
        <w:tc>
          <w:tcPr>
            <w:tcW w:w="2884" w:type="dxa"/>
          </w:tcPr>
          <w:p w:rsidR="00D503E8" w:rsidRDefault="0020456E">
            <w:pPr>
              <w:spacing w:after="0" w:line="240" w:lineRule="auto"/>
              <w:jc w:val="both"/>
              <w:rPr>
                <w:bCs/>
                <w:sz w:val="24"/>
                <w:szCs w:val="24"/>
              </w:rPr>
            </w:pPr>
            <w:r>
              <w:rPr>
                <w:bCs/>
                <w:sz w:val="24"/>
                <w:szCs w:val="24"/>
              </w:rPr>
              <w:t>Изобразительное искусство</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301"/>
          <w:jc w:val="center"/>
        </w:trPr>
        <w:tc>
          <w:tcPr>
            <w:tcW w:w="2689" w:type="dxa"/>
          </w:tcPr>
          <w:p w:rsidR="00D503E8" w:rsidRDefault="0020456E">
            <w:pPr>
              <w:spacing w:after="0" w:line="240" w:lineRule="auto"/>
              <w:rPr>
                <w:bCs/>
                <w:sz w:val="24"/>
                <w:szCs w:val="24"/>
              </w:rPr>
            </w:pPr>
            <w:r>
              <w:rPr>
                <w:bCs/>
                <w:sz w:val="24"/>
                <w:szCs w:val="24"/>
              </w:rPr>
              <w:t>Технология</w:t>
            </w:r>
          </w:p>
        </w:tc>
        <w:tc>
          <w:tcPr>
            <w:tcW w:w="2884" w:type="dxa"/>
          </w:tcPr>
          <w:p w:rsidR="00D503E8" w:rsidRDefault="0020456E">
            <w:pPr>
              <w:spacing w:after="0" w:line="240" w:lineRule="auto"/>
              <w:jc w:val="both"/>
              <w:rPr>
                <w:bCs/>
                <w:sz w:val="24"/>
                <w:szCs w:val="24"/>
              </w:rPr>
            </w:pPr>
            <w:r>
              <w:rPr>
                <w:bCs/>
                <w:sz w:val="24"/>
                <w:szCs w:val="24"/>
              </w:rPr>
              <w:t>Технология</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8</w:t>
            </w:r>
          </w:p>
        </w:tc>
      </w:tr>
      <w:tr w:rsidR="00D503E8">
        <w:trPr>
          <w:trHeight w:val="413"/>
          <w:jc w:val="center"/>
        </w:trPr>
        <w:tc>
          <w:tcPr>
            <w:tcW w:w="2689" w:type="dxa"/>
            <w:vMerge w:val="restart"/>
          </w:tcPr>
          <w:p w:rsidR="00D503E8" w:rsidRDefault="0020456E">
            <w:pPr>
              <w:spacing w:after="0" w:line="240" w:lineRule="auto"/>
              <w:rPr>
                <w:bCs/>
                <w:sz w:val="24"/>
                <w:szCs w:val="24"/>
              </w:rPr>
            </w:pPr>
            <w:r>
              <w:rPr>
                <w:bCs/>
                <w:sz w:val="24"/>
                <w:szCs w:val="24"/>
              </w:rPr>
              <w:t>Физическая культура и основы безопасности жизнедеятельности</w:t>
            </w:r>
          </w:p>
        </w:tc>
        <w:tc>
          <w:tcPr>
            <w:tcW w:w="2884" w:type="dxa"/>
          </w:tcPr>
          <w:p w:rsidR="00D503E8" w:rsidRDefault="0020456E">
            <w:pPr>
              <w:spacing w:after="0" w:line="240" w:lineRule="auto"/>
              <w:jc w:val="both"/>
              <w:rPr>
                <w:bCs/>
                <w:sz w:val="24"/>
                <w:szCs w:val="24"/>
              </w:rPr>
            </w:pPr>
            <w:r>
              <w:rPr>
                <w:bCs/>
                <w:sz w:val="24"/>
                <w:szCs w:val="24"/>
              </w:rPr>
              <w:t>Основы безопасности жизнедеятельности</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2</w:t>
            </w:r>
          </w:p>
        </w:tc>
      </w:tr>
      <w:tr w:rsidR="00D503E8">
        <w:trPr>
          <w:trHeight w:val="385"/>
          <w:jc w:val="center"/>
        </w:trPr>
        <w:tc>
          <w:tcPr>
            <w:tcW w:w="2689" w:type="dxa"/>
            <w:vMerge/>
          </w:tcPr>
          <w:p w:rsidR="00D503E8" w:rsidRDefault="00D503E8">
            <w:pPr>
              <w:spacing w:after="0" w:line="240" w:lineRule="auto"/>
              <w:jc w:val="both"/>
              <w:rPr>
                <w:bCs/>
                <w:sz w:val="24"/>
                <w:szCs w:val="24"/>
              </w:rPr>
            </w:pPr>
          </w:p>
        </w:tc>
        <w:tc>
          <w:tcPr>
            <w:tcW w:w="2884" w:type="dxa"/>
          </w:tcPr>
          <w:p w:rsidR="00D503E8" w:rsidRDefault="0020456E">
            <w:pPr>
              <w:spacing w:after="0" w:line="240" w:lineRule="auto"/>
              <w:jc w:val="both"/>
              <w:rPr>
                <w:bCs/>
                <w:sz w:val="24"/>
                <w:szCs w:val="24"/>
              </w:rPr>
            </w:pPr>
            <w:r>
              <w:rPr>
                <w:bCs/>
                <w:sz w:val="24"/>
                <w:szCs w:val="24"/>
              </w:rPr>
              <w:t>Адаптивная физическая культура</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84"/>
          <w:jc w:val="center"/>
        </w:trPr>
        <w:tc>
          <w:tcPr>
            <w:tcW w:w="5573" w:type="dxa"/>
            <w:gridSpan w:val="2"/>
          </w:tcPr>
          <w:p w:rsidR="00D503E8" w:rsidRDefault="0020456E">
            <w:pPr>
              <w:spacing w:after="0" w:line="240" w:lineRule="auto"/>
              <w:jc w:val="both"/>
              <w:rPr>
                <w:bCs/>
                <w:sz w:val="24"/>
                <w:szCs w:val="24"/>
              </w:rPr>
            </w:pPr>
            <w:r>
              <w:rPr>
                <w:bCs/>
                <w:sz w:val="24"/>
                <w:szCs w:val="24"/>
              </w:rPr>
              <w:t>Итого</w:t>
            </w:r>
          </w:p>
        </w:tc>
        <w:tc>
          <w:tcPr>
            <w:tcW w:w="535" w:type="dxa"/>
            <w:gridSpan w:val="2"/>
            <w:vAlign w:val="center"/>
          </w:tcPr>
          <w:p w:rsidR="00D503E8" w:rsidRDefault="0020456E">
            <w:pPr>
              <w:spacing w:after="0" w:line="240" w:lineRule="auto"/>
              <w:jc w:val="center"/>
              <w:rPr>
                <w:bCs/>
                <w:sz w:val="24"/>
                <w:szCs w:val="24"/>
              </w:rPr>
            </w:pPr>
            <w:r>
              <w:rPr>
                <w:bCs/>
                <w:sz w:val="24"/>
                <w:szCs w:val="24"/>
              </w:rPr>
              <w:t>28</w:t>
            </w:r>
          </w:p>
        </w:tc>
        <w:tc>
          <w:tcPr>
            <w:tcW w:w="535" w:type="dxa"/>
            <w:vAlign w:val="center"/>
          </w:tcPr>
          <w:p w:rsidR="00D503E8" w:rsidRDefault="0020456E">
            <w:pPr>
              <w:spacing w:after="0" w:line="240" w:lineRule="auto"/>
              <w:jc w:val="center"/>
              <w:rPr>
                <w:bCs/>
                <w:sz w:val="24"/>
                <w:szCs w:val="24"/>
              </w:rPr>
            </w:pPr>
            <w:r>
              <w:rPr>
                <w:bCs/>
                <w:sz w:val="24"/>
                <w:szCs w:val="24"/>
              </w:rPr>
              <w:t>29</w:t>
            </w:r>
          </w:p>
        </w:tc>
        <w:tc>
          <w:tcPr>
            <w:tcW w:w="818" w:type="dxa"/>
            <w:gridSpan w:val="3"/>
            <w:vAlign w:val="center"/>
          </w:tcPr>
          <w:p w:rsidR="00D503E8" w:rsidRDefault="0020456E">
            <w:pPr>
              <w:spacing w:after="0" w:line="240" w:lineRule="auto"/>
              <w:jc w:val="center"/>
              <w:rPr>
                <w:bCs/>
                <w:sz w:val="24"/>
                <w:szCs w:val="24"/>
              </w:rPr>
            </w:pPr>
            <w:r>
              <w:rPr>
                <w:bCs/>
                <w:sz w:val="24"/>
                <w:szCs w:val="24"/>
              </w:rPr>
              <w:t>31</w:t>
            </w:r>
          </w:p>
        </w:tc>
        <w:tc>
          <w:tcPr>
            <w:tcW w:w="679" w:type="dxa"/>
            <w:vAlign w:val="center"/>
          </w:tcPr>
          <w:p w:rsidR="00D503E8" w:rsidRDefault="0020456E">
            <w:pPr>
              <w:spacing w:after="0" w:line="240" w:lineRule="auto"/>
              <w:jc w:val="center"/>
              <w:rPr>
                <w:bCs/>
                <w:sz w:val="24"/>
                <w:szCs w:val="24"/>
              </w:rPr>
            </w:pPr>
            <w:r>
              <w:rPr>
                <w:bCs/>
                <w:sz w:val="24"/>
                <w:szCs w:val="24"/>
              </w:rPr>
              <w:t>32</w:t>
            </w:r>
          </w:p>
        </w:tc>
        <w:tc>
          <w:tcPr>
            <w:tcW w:w="528" w:type="dxa"/>
            <w:vAlign w:val="center"/>
          </w:tcPr>
          <w:p w:rsidR="00D503E8" w:rsidRDefault="0020456E">
            <w:pPr>
              <w:spacing w:after="0" w:line="240" w:lineRule="auto"/>
              <w:jc w:val="center"/>
              <w:rPr>
                <w:bCs/>
                <w:sz w:val="24"/>
                <w:szCs w:val="24"/>
              </w:rPr>
            </w:pPr>
            <w:r>
              <w:rPr>
                <w:bCs/>
                <w:sz w:val="24"/>
                <w:szCs w:val="24"/>
              </w:rPr>
              <w:t>33</w:t>
            </w:r>
          </w:p>
        </w:tc>
        <w:tc>
          <w:tcPr>
            <w:tcW w:w="919" w:type="dxa"/>
            <w:vAlign w:val="center"/>
          </w:tcPr>
          <w:p w:rsidR="00D503E8" w:rsidRDefault="0020456E">
            <w:pPr>
              <w:spacing w:after="0" w:line="240" w:lineRule="auto"/>
              <w:jc w:val="center"/>
              <w:rPr>
                <w:bCs/>
                <w:sz w:val="24"/>
                <w:szCs w:val="24"/>
              </w:rPr>
            </w:pPr>
            <w:r>
              <w:rPr>
                <w:bCs/>
                <w:sz w:val="24"/>
                <w:szCs w:val="24"/>
              </w:rPr>
              <w:t>153</w:t>
            </w:r>
          </w:p>
        </w:tc>
      </w:tr>
      <w:tr w:rsidR="00D503E8">
        <w:trPr>
          <w:trHeight w:val="301"/>
          <w:jc w:val="center"/>
        </w:trPr>
        <w:tc>
          <w:tcPr>
            <w:tcW w:w="5573" w:type="dxa"/>
            <w:gridSpan w:val="2"/>
          </w:tcPr>
          <w:p w:rsidR="00D503E8" w:rsidRDefault="0020456E">
            <w:pPr>
              <w:spacing w:after="0" w:line="240" w:lineRule="auto"/>
              <w:jc w:val="both"/>
              <w:rPr>
                <w:bCs/>
                <w:i/>
                <w:sz w:val="24"/>
                <w:szCs w:val="24"/>
              </w:rPr>
            </w:pPr>
            <w:r>
              <w:rPr>
                <w:bCs/>
                <w:i/>
                <w:sz w:val="24"/>
                <w:szCs w:val="24"/>
              </w:rPr>
              <w:t>Часть, формируемая участниками образовательных отношений</w:t>
            </w:r>
            <w:r>
              <w:rPr>
                <w:rStyle w:val="af2"/>
                <w:bCs/>
                <w:i/>
                <w:sz w:val="24"/>
                <w:szCs w:val="24"/>
              </w:rPr>
              <w:footnoteReference w:id="39"/>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0</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232"/>
          <w:jc w:val="center"/>
        </w:trPr>
        <w:tc>
          <w:tcPr>
            <w:tcW w:w="5573" w:type="dxa"/>
            <w:gridSpan w:val="2"/>
          </w:tcPr>
          <w:p w:rsidR="00D503E8" w:rsidRDefault="0020456E">
            <w:pPr>
              <w:spacing w:after="0" w:line="240" w:lineRule="auto"/>
              <w:jc w:val="both"/>
              <w:rPr>
                <w:bCs/>
                <w:sz w:val="24"/>
                <w:szCs w:val="24"/>
              </w:rPr>
            </w:pPr>
            <w:r>
              <w:rPr>
                <w:bCs/>
                <w:sz w:val="24"/>
                <w:szCs w:val="24"/>
              </w:rPr>
              <w:t>Максимально допустимая недельная нагрузка</w:t>
            </w:r>
          </w:p>
        </w:tc>
        <w:tc>
          <w:tcPr>
            <w:tcW w:w="535" w:type="dxa"/>
            <w:gridSpan w:val="2"/>
            <w:vAlign w:val="center"/>
          </w:tcPr>
          <w:p w:rsidR="00D503E8" w:rsidRDefault="0020456E">
            <w:pPr>
              <w:spacing w:after="0" w:line="240" w:lineRule="auto"/>
              <w:jc w:val="center"/>
              <w:rPr>
                <w:bCs/>
                <w:sz w:val="24"/>
                <w:szCs w:val="24"/>
              </w:rPr>
            </w:pPr>
            <w:r>
              <w:rPr>
                <w:bCs/>
                <w:sz w:val="24"/>
                <w:szCs w:val="24"/>
              </w:rPr>
              <w:t>29</w:t>
            </w:r>
          </w:p>
        </w:tc>
        <w:tc>
          <w:tcPr>
            <w:tcW w:w="535" w:type="dxa"/>
            <w:vAlign w:val="center"/>
          </w:tcPr>
          <w:p w:rsidR="00D503E8" w:rsidRDefault="0020456E">
            <w:pPr>
              <w:spacing w:after="0" w:line="240" w:lineRule="auto"/>
              <w:jc w:val="center"/>
              <w:rPr>
                <w:bCs/>
                <w:sz w:val="24"/>
                <w:szCs w:val="24"/>
              </w:rPr>
            </w:pPr>
            <w:r>
              <w:rPr>
                <w:bCs/>
                <w:sz w:val="24"/>
                <w:szCs w:val="24"/>
              </w:rPr>
              <w:t>30</w:t>
            </w:r>
          </w:p>
        </w:tc>
        <w:tc>
          <w:tcPr>
            <w:tcW w:w="818" w:type="dxa"/>
            <w:gridSpan w:val="3"/>
            <w:vAlign w:val="center"/>
          </w:tcPr>
          <w:p w:rsidR="00D503E8" w:rsidRDefault="0020456E">
            <w:pPr>
              <w:spacing w:after="0" w:line="240" w:lineRule="auto"/>
              <w:jc w:val="center"/>
              <w:rPr>
                <w:bCs/>
                <w:sz w:val="24"/>
                <w:szCs w:val="24"/>
              </w:rPr>
            </w:pPr>
            <w:r>
              <w:rPr>
                <w:bCs/>
                <w:sz w:val="24"/>
                <w:szCs w:val="24"/>
              </w:rPr>
              <w:t>32</w:t>
            </w:r>
          </w:p>
        </w:tc>
        <w:tc>
          <w:tcPr>
            <w:tcW w:w="679" w:type="dxa"/>
            <w:vAlign w:val="center"/>
          </w:tcPr>
          <w:p w:rsidR="00D503E8" w:rsidRDefault="0020456E">
            <w:pPr>
              <w:spacing w:after="0" w:line="240" w:lineRule="auto"/>
              <w:jc w:val="center"/>
              <w:rPr>
                <w:bCs/>
                <w:sz w:val="24"/>
                <w:szCs w:val="24"/>
              </w:rPr>
            </w:pPr>
            <w:r>
              <w:rPr>
                <w:bCs/>
                <w:sz w:val="24"/>
                <w:szCs w:val="24"/>
              </w:rPr>
              <w:t>33</w:t>
            </w:r>
          </w:p>
        </w:tc>
        <w:tc>
          <w:tcPr>
            <w:tcW w:w="528" w:type="dxa"/>
            <w:vAlign w:val="center"/>
          </w:tcPr>
          <w:p w:rsidR="00D503E8" w:rsidRDefault="0020456E">
            <w:pPr>
              <w:spacing w:after="0" w:line="240" w:lineRule="auto"/>
              <w:jc w:val="center"/>
              <w:rPr>
                <w:bCs/>
                <w:sz w:val="24"/>
                <w:szCs w:val="24"/>
              </w:rPr>
            </w:pPr>
            <w:r>
              <w:rPr>
                <w:bCs/>
                <w:sz w:val="24"/>
                <w:szCs w:val="24"/>
              </w:rPr>
              <w:t>33</w:t>
            </w:r>
          </w:p>
        </w:tc>
        <w:tc>
          <w:tcPr>
            <w:tcW w:w="919" w:type="dxa"/>
            <w:vAlign w:val="center"/>
          </w:tcPr>
          <w:p w:rsidR="00D503E8" w:rsidRDefault="0020456E">
            <w:pPr>
              <w:spacing w:after="0" w:line="240" w:lineRule="auto"/>
              <w:jc w:val="center"/>
              <w:rPr>
                <w:bCs/>
                <w:sz w:val="24"/>
                <w:szCs w:val="24"/>
              </w:rPr>
            </w:pPr>
            <w:r>
              <w:rPr>
                <w:bCs/>
                <w:sz w:val="24"/>
                <w:szCs w:val="24"/>
              </w:rPr>
              <w:t>157</w:t>
            </w:r>
          </w:p>
        </w:tc>
      </w:tr>
      <w:tr w:rsidR="00D503E8">
        <w:trPr>
          <w:trHeight w:val="232"/>
          <w:jc w:val="center"/>
        </w:trPr>
        <w:tc>
          <w:tcPr>
            <w:tcW w:w="5573" w:type="dxa"/>
            <w:gridSpan w:val="2"/>
            <w:vAlign w:val="center"/>
          </w:tcPr>
          <w:p w:rsidR="00D503E8" w:rsidRDefault="0020456E">
            <w:pPr>
              <w:spacing w:after="0" w:line="240" w:lineRule="auto"/>
              <w:rPr>
                <w:sz w:val="24"/>
                <w:szCs w:val="24"/>
              </w:rPr>
            </w:pPr>
            <w:r>
              <w:rPr>
                <w:b/>
                <w:sz w:val="24"/>
                <w:szCs w:val="24"/>
              </w:rPr>
              <w:t>Внеурочная деятельность</w:t>
            </w:r>
            <w:r>
              <w:rPr>
                <w:sz w:val="24"/>
                <w:szCs w:val="24"/>
              </w:rPr>
              <w:t xml:space="preserve"> (включая коррекционно-развивающую область)</w:t>
            </w:r>
          </w:p>
        </w:tc>
        <w:tc>
          <w:tcPr>
            <w:tcW w:w="535" w:type="dxa"/>
            <w:gridSpan w:val="2"/>
            <w:vAlign w:val="center"/>
          </w:tcPr>
          <w:p w:rsidR="00D503E8" w:rsidRDefault="0020456E">
            <w:pPr>
              <w:spacing w:after="0" w:line="240" w:lineRule="auto"/>
              <w:jc w:val="center"/>
              <w:rPr>
                <w:b/>
                <w:bCs/>
                <w:sz w:val="24"/>
                <w:szCs w:val="24"/>
              </w:rPr>
            </w:pPr>
            <w:r>
              <w:rPr>
                <w:b/>
                <w:bCs/>
                <w:sz w:val="24"/>
                <w:szCs w:val="24"/>
              </w:rPr>
              <w:t>10</w:t>
            </w:r>
          </w:p>
        </w:tc>
        <w:tc>
          <w:tcPr>
            <w:tcW w:w="535" w:type="dxa"/>
            <w:vAlign w:val="center"/>
          </w:tcPr>
          <w:p w:rsidR="00D503E8" w:rsidRDefault="0020456E">
            <w:pPr>
              <w:spacing w:after="0" w:line="240" w:lineRule="auto"/>
              <w:jc w:val="center"/>
              <w:rPr>
                <w:b/>
                <w:bCs/>
                <w:sz w:val="24"/>
                <w:szCs w:val="24"/>
              </w:rPr>
            </w:pPr>
            <w:r>
              <w:rPr>
                <w:b/>
                <w:bCs/>
                <w:sz w:val="24"/>
                <w:szCs w:val="24"/>
              </w:rPr>
              <w:t>10</w:t>
            </w:r>
          </w:p>
        </w:tc>
        <w:tc>
          <w:tcPr>
            <w:tcW w:w="818" w:type="dxa"/>
            <w:gridSpan w:val="3"/>
            <w:vAlign w:val="center"/>
          </w:tcPr>
          <w:p w:rsidR="00D503E8" w:rsidRDefault="0020456E">
            <w:pPr>
              <w:spacing w:after="0" w:line="240" w:lineRule="auto"/>
              <w:jc w:val="center"/>
              <w:rPr>
                <w:b/>
                <w:bCs/>
                <w:sz w:val="24"/>
                <w:szCs w:val="24"/>
              </w:rPr>
            </w:pPr>
            <w:r>
              <w:rPr>
                <w:b/>
                <w:bCs/>
                <w:sz w:val="24"/>
                <w:szCs w:val="24"/>
              </w:rPr>
              <w:t>10</w:t>
            </w:r>
          </w:p>
        </w:tc>
        <w:tc>
          <w:tcPr>
            <w:tcW w:w="679" w:type="dxa"/>
            <w:vAlign w:val="center"/>
          </w:tcPr>
          <w:p w:rsidR="00D503E8" w:rsidRDefault="0020456E">
            <w:pPr>
              <w:spacing w:after="0" w:line="240" w:lineRule="auto"/>
              <w:jc w:val="center"/>
              <w:rPr>
                <w:b/>
                <w:bCs/>
                <w:sz w:val="24"/>
                <w:szCs w:val="24"/>
              </w:rPr>
            </w:pPr>
            <w:r>
              <w:rPr>
                <w:b/>
                <w:bCs/>
                <w:sz w:val="24"/>
                <w:szCs w:val="24"/>
              </w:rPr>
              <w:t>10</w:t>
            </w:r>
          </w:p>
        </w:tc>
        <w:tc>
          <w:tcPr>
            <w:tcW w:w="528" w:type="dxa"/>
            <w:vAlign w:val="center"/>
          </w:tcPr>
          <w:p w:rsidR="00D503E8" w:rsidRDefault="0020456E">
            <w:pPr>
              <w:spacing w:after="0" w:line="240" w:lineRule="auto"/>
              <w:jc w:val="center"/>
              <w:rPr>
                <w:b/>
                <w:bCs/>
                <w:sz w:val="24"/>
                <w:szCs w:val="24"/>
              </w:rPr>
            </w:pPr>
            <w:r>
              <w:rPr>
                <w:b/>
                <w:bCs/>
                <w:sz w:val="24"/>
                <w:szCs w:val="24"/>
              </w:rPr>
              <w:t>10</w:t>
            </w:r>
          </w:p>
        </w:tc>
        <w:tc>
          <w:tcPr>
            <w:tcW w:w="919" w:type="dxa"/>
            <w:vAlign w:val="center"/>
          </w:tcPr>
          <w:p w:rsidR="00D503E8" w:rsidRDefault="0020456E">
            <w:pPr>
              <w:spacing w:after="0" w:line="240" w:lineRule="auto"/>
              <w:jc w:val="center"/>
              <w:rPr>
                <w:b/>
                <w:bCs/>
                <w:sz w:val="24"/>
                <w:szCs w:val="24"/>
              </w:rPr>
            </w:pPr>
            <w:r>
              <w:rPr>
                <w:b/>
                <w:bCs/>
                <w:sz w:val="24"/>
                <w:szCs w:val="24"/>
              </w:rPr>
              <w:t>50</w:t>
            </w:r>
          </w:p>
        </w:tc>
      </w:tr>
      <w:tr w:rsidR="00D503E8">
        <w:trPr>
          <w:trHeight w:val="232"/>
          <w:jc w:val="center"/>
        </w:trPr>
        <w:tc>
          <w:tcPr>
            <w:tcW w:w="5573" w:type="dxa"/>
            <w:gridSpan w:val="2"/>
            <w:vAlign w:val="center"/>
          </w:tcPr>
          <w:p w:rsidR="00D503E8" w:rsidRDefault="0020456E">
            <w:pPr>
              <w:spacing w:after="0" w:line="240" w:lineRule="auto"/>
              <w:rPr>
                <w:i/>
                <w:iCs/>
                <w:sz w:val="24"/>
                <w:szCs w:val="24"/>
              </w:rPr>
            </w:pPr>
            <w:r>
              <w:rPr>
                <w:i/>
                <w:sz w:val="24"/>
                <w:szCs w:val="24"/>
              </w:rPr>
              <w:t>Коррекционный курс: «Коррекционно-развивающие занятия: психокоррекционные</w:t>
            </w:r>
            <w:r>
              <w:rPr>
                <w:i/>
                <w:sz w:val="24"/>
                <w:szCs w:val="24"/>
              </w:rPr>
              <w:t xml:space="preserve"> (психологические и дефектологические)»</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15</w:t>
            </w:r>
          </w:p>
        </w:tc>
      </w:tr>
      <w:tr w:rsidR="00D503E8">
        <w:trPr>
          <w:trHeight w:val="232"/>
          <w:jc w:val="center"/>
        </w:trPr>
        <w:tc>
          <w:tcPr>
            <w:tcW w:w="5573" w:type="dxa"/>
            <w:gridSpan w:val="2"/>
            <w:vAlign w:val="center"/>
          </w:tcPr>
          <w:p w:rsidR="00D503E8" w:rsidRDefault="0020456E">
            <w:pPr>
              <w:spacing w:after="0" w:line="240" w:lineRule="auto"/>
              <w:rPr>
                <w:i/>
                <w:sz w:val="24"/>
                <w:szCs w:val="24"/>
              </w:rPr>
            </w:pPr>
            <w:r>
              <w:rPr>
                <w:i/>
                <w:sz w:val="24"/>
                <w:szCs w:val="24"/>
              </w:rPr>
              <w:t>Коррекционный курс: «Логопедические занятия»</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32"/>
          <w:jc w:val="center"/>
        </w:trPr>
        <w:tc>
          <w:tcPr>
            <w:tcW w:w="5573" w:type="dxa"/>
            <w:gridSpan w:val="2"/>
          </w:tcPr>
          <w:p w:rsidR="00D503E8" w:rsidRDefault="0020456E">
            <w:pPr>
              <w:spacing w:after="0" w:line="240" w:lineRule="auto"/>
              <w:rPr>
                <w:i/>
                <w:sz w:val="24"/>
                <w:szCs w:val="24"/>
              </w:rPr>
            </w:pPr>
            <w:r>
              <w:rPr>
                <w:i/>
                <w:sz w:val="24"/>
                <w:szCs w:val="24"/>
              </w:rPr>
              <w:t>Другие направления внеурочной деятельности</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5</w:t>
            </w:r>
          </w:p>
        </w:tc>
        <w:tc>
          <w:tcPr>
            <w:tcW w:w="818" w:type="dxa"/>
            <w:gridSpan w:val="3"/>
            <w:vAlign w:val="center"/>
          </w:tcPr>
          <w:p w:rsidR="00D503E8" w:rsidRDefault="0020456E">
            <w:pPr>
              <w:spacing w:after="0" w:line="240" w:lineRule="auto"/>
              <w:jc w:val="center"/>
              <w:rPr>
                <w:bCs/>
                <w:sz w:val="24"/>
                <w:szCs w:val="24"/>
              </w:rPr>
            </w:pPr>
            <w:r>
              <w:rPr>
                <w:bCs/>
                <w:sz w:val="24"/>
                <w:szCs w:val="24"/>
              </w:rPr>
              <w:t>5</w:t>
            </w:r>
          </w:p>
        </w:tc>
        <w:tc>
          <w:tcPr>
            <w:tcW w:w="679" w:type="dxa"/>
            <w:vAlign w:val="center"/>
          </w:tcPr>
          <w:p w:rsidR="00D503E8" w:rsidRDefault="0020456E">
            <w:pPr>
              <w:spacing w:after="0" w:line="240" w:lineRule="auto"/>
              <w:jc w:val="center"/>
              <w:rPr>
                <w:bCs/>
                <w:sz w:val="24"/>
                <w:szCs w:val="24"/>
              </w:rPr>
            </w:pPr>
            <w:r>
              <w:rPr>
                <w:bCs/>
                <w:sz w:val="24"/>
                <w:szCs w:val="24"/>
              </w:rPr>
              <w:t>5</w:t>
            </w:r>
          </w:p>
        </w:tc>
        <w:tc>
          <w:tcPr>
            <w:tcW w:w="528" w:type="dxa"/>
            <w:vAlign w:val="center"/>
          </w:tcPr>
          <w:p w:rsidR="00D503E8" w:rsidRDefault="0020456E">
            <w:pPr>
              <w:spacing w:after="0" w:line="240" w:lineRule="auto"/>
              <w:jc w:val="center"/>
              <w:rPr>
                <w:bCs/>
                <w:sz w:val="24"/>
                <w:szCs w:val="24"/>
              </w:rPr>
            </w:pPr>
            <w:r>
              <w:rPr>
                <w:bCs/>
                <w:sz w:val="24"/>
                <w:szCs w:val="24"/>
              </w:rPr>
              <w:t>5</w:t>
            </w:r>
          </w:p>
        </w:tc>
        <w:tc>
          <w:tcPr>
            <w:tcW w:w="919" w:type="dxa"/>
            <w:vAlign w:val="center"/>
          </w:tcPr>
          <w:p w:rsidR="00D503E8" w:rsidRDefault="0020456E">
            <w:pPr>
              <w:spacing w:after="0" w:line="240" w:lineRule="auto"/>
              <w:jc w:val="center"/>
              <w:rPr>
                <w:bCs/>
                <w:sz w:val="24"/>
                <w:szCs w:val="24"/>
              </w:rPr>
            </w:pPr>
            <w:r>
              <w:rPr>
                <w:bCs/>
                <w:sz w:val="24"/>
                <w:szCs w:val="24"/>
              </w:rPr>
              <w:t>25</w:t>
            </w:r>
          </w:p>
        </w:tc>
      </w:tr>
    </w:tbl>
    <w:p w:rsidR="00D503E8" w:rsidRDefault="00D503E8">
      <w:pPr>
        <w:spacing w:after="0" w:line="240" w:lineRule="auto"/>
        <w:ind w:firstLine="709"/>
        <w:jc w:val="right"/>
        <w:rPr>
          <w:rFonts w:eastAsia="Times New Roman" w:cs="Times New Roman"/>
          <w:szCs w:val="28"/>
        </w:rPr>
      </w:pPr>
    </w:p>
    <w:p w:rsidR="00D503E8" w:rsidRDefault="00D503E8">
      <w:pPr>
        <w:spacing w:after="0" w:line="240" w:lineRule="auto"/>
        <w:ind w:firstLine="709"/>
        <w:jc w:val="right"/>
        <w:rPr>
          <w:rFonts w:eastAsia="Times New Roman" w:cs="Times New Roman"/>
          <w:szCs w:val="28"/>
        </w:rPr>
      </w:pPr>
    </w:p>
    <w:p w:rsidR="00D503E8" w:rsidRDefault="0020456E">
      <w:pPr>
        <w:spacing w:after="0" w:line="240" w:lineRule="auto"/>
        <w:ind w:firstLine="709"/>
        <w:jc w:val="right"/>
        <w:rPr>
          <w:rFonts w:eastAsia="Times New Roman" w:cs="Times New Roman"/>
          <w:szCs w:val="28"/>
        </w:rPr>
      </w:pPr>
      <w:r>
        <w:rPr>
          <w:rFonts w:eastAsia="Times New Roman" w:cs="Times New Roman"/>
          <w:szCs w:val="28"/>
        </w:rPr>
        <w:t>Вариант № 3</w:t>
      </w:r>
    </w:p>
    <w:p w:rsidR="00D503E8" w:rsidRDefault="0020456E">
      <w:pPr>
        <w:spacing w:after="0" w:line="240" w:lineRule="auto"/>
        <w:ind w:firstLine="709"/>
        <w:jc w:val="center"/>
        <w:rPr>
          <w:bCs/>
          <w:szCs w:val="28"/>
        </w:rPr>
      </w:pPr>
      <w:r>
        <w:rPr>
          <w:bCs/>
          <w:szCs w:val="28"/>
        </w:rPr>
        <w:t>Примерный недельный учебный план основного общего образования обучающихся с ЗПР для 5-дневной учебной недели</w:t>
      </w:r>
    </w:p>
    <w:p w:rsidR="00D503E8" w:rsidRDefault="0020456E">
      <w:pPr>
        <w:spacing w:after="0" w:line="240" w:lineRule="auto"/>
        <w:jc w:val="center"/>
        <w:rPr>
          <w:bCs/>
          <w:sz w:val="24"/>
          <w:szCs w:val="24"/>
        </w:rPr>
      </w:pPr>
      <w:r>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w:t>
      </w:r>
      <w:r>
        <w:rPr>
          <w:bCs/>
          <w:sz w:val="24"/>
          <w:szCs w:val="24"/>
        </w:rPr>
        <w:t>ающихся с задержкой психического развития)</w:t>
      </w:r>
    </w:p>
    <w:p w:rsidR="00D503E8" w:rsidRDefault="0020456E">
      <w:pPr>
        <w:spacing w:after="0" w:line="240" w:lineRule="auto"/>
        <w:jc w:val="center"/>
        <w:rPr>
          <w:bCs/>
          <w:sz w:val="24"/>
          <w:szCs w:val="24"/>
        </w:rPr>
      </w:pPr>
      <w:r>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D503E8">
        <w:trPr>
          <w:trHeight w:val="921"/>
          <w:jc w:val="center"/>
        </w:trPr>
        <w:tc>
          <w:tcPr>
            <w:tcW w:w="2405" w:type="dxa"/>
            <w:vMerge w:val="restart"/>
          </w:tcPr>
          <w:p w:rsidR="00D503E8" w:rsidRDefault="0020456E">
            <w:pPr>
              <w:spacing w:after="0" w:line="240" w:lineRule="auto"/>
              <w:jc w:val="both"/>
              <w:rPr>
                <w:b/>
                <w:bCs/>
                <w:sz w:val="24"/>
                <w:szCs w:val="24"/>
              </w:rPr>
            </w:pPr>
            <w:r>
              <w:rPr>
                <w:b/>
                <w:bCs/>
                <w:sz w:val="24"/>
                <w:szCs w:val="24"/>
              </w:rPr>
              <w:t>Предметные области</w:t>
            </w:r>
          </w:p>
        </w:tc>
        <w:tc>
          <w:tcPr>
            <w:tcW w:w="2932" w:type="dxa"/>
            <w:vMerge w:val="restart"/>
          </w:tcPr>
          <w:p w:rsidR="00D503E8" w:rsidRDefault="0020456E">
            <w:pPr>
              <w:spacing w:after="0" w:line="240" w:lineRule="auto"/>
              <w:jc w:val="both"/>
              <w:rPr>
                <w:b/>
                <w:bCs/>
                <w:sz w:val="24"/>
                <w:szCs w:val="24"/>
              </w:rPr>
            </w:pPr>
            <w:r>
              <w:rPr>
                <w:b/>
                <w:bCs/>
                <w:sz w:val="24"/>
                <w:szCs w:val="24"/>
              </w:rPr>
              <w:t>Учебные</w:t>
            </w:r>
          </w:p>
          <w:p w:rsidR="00D503E8" w:rsidRDefault="0020456E">
            <w:pPr>
              <w:spacing w:after="0" w:line="240" w:lineRule="auto"/>
              <w:jc w:val="both"/>
              <w:rPr>
                <w:b/>
                <w:bCs/>
                <w:sz w:val="24"/>
                <w:szCs w:val="24"/>
              </w:rPr>
            </w:pPr>
            <w:r>
              <w:rPr>
                <w:b/>
                <w:bCs/>
                <w:sz w:val="24"/>
                <w:szCs w:val="24"/>
              </w:rPr>
              <w:t>предметы</w:t>
            </w:r>
          </w:p>
          <w:p w:rsidR="00D503E8" w:rsidRDefault="0020456E">
            <w:pPr>
              <w:spacing w:after="0" w:line="240" w:lineRule="auto"/>
              <w:jc w:val="right"/>
              <w:rPr>
                <w:b/>
                <w:bCs/>
                <w:sz w:val="24"/>
                <w:szCs w:val="24"/>
              </w:rPr>
            </w:pPr>
            <w:r>
              <w:rPr>
                <w:b/>
                <w:bCs/>
                <w:sz w:val="24"/>
                <w:szCs w:val="24"/>
              </w:rPr>
              <w:t>Классы</w:t>
            </w:r>
          </w:p>
        </w:tc>
        <w:tc>
          <w:tcPr>
            <w:tcW w:w="4014" w:type="dxa"/>
            <w:gridSpan w:val="9"/>
          </w:tcPr>
          <w:p w:rsidR="00D503E8" w:rsidRDefault="0020456E">
            <w:pPr>
              <w:spacing w:after="0" w:line="240" w:lineRule="auto"/>
              <w:jc w:val="both"/>
              <w:rPr>
                <w:b/>
                <w:bCs/>
                <w:sz w:val="24"/>
                <w:szCs w:val="24"/>
              </w:rPr>
            </w:pPr>
            <w:r>
              <w:rPr>
                <w:b/>
                <w:bCs/>
                <w:sz w:val="24"/>
                <w:szCs w:val="24"/>
              </w:rPr>
              <w:t>Количество часов в неделю</w:t>
            </w:r>
          </w:p>
        </w:tc>
      </w:tr>
      <w:tr w:rsidR="00D503E8">
        <w:trPr>
          <w:trHeight w:val="511"/>
          <w:jc w:val="center"/>
        </w:trPr>
        <w:tc>
          <w:tcPr>
            <w:tcW w:w="2405" w:type="dxa"/>
            <w:vMerge/>
          </w:tcPr>
          <w:p w:rsidR="00D503E8" w:rsidRDefault="00D503E8">
            <w:pPr>
              <w:spacing w:after="0" w:line="240" w:lineRule="auto"/>
              <w:jc w:val="both"/>
              <w:rPr>
                <w:b/>
                <w:bCs/>
                <w:sz w:val="24"/>
                <w:szCs w:val="24"/>
              </w:rPr>
            </w:pPr>
          </w:p>
        </w:tc>
        <w:tc>
          <w:tcPr>
            <w:tcW w:w="2932" w:type="dxa"/>
            <w:vMerge/>
          </w:tcPr>
          <w:p w:rsidR="00D503E8" w:rsidRDefault="00D503E8">
            <w:pPr>
              <w:spacing w:after="0" w:line="240" w:lineRule="auto"/>
              <w:jc w:val="both"/>
              <w:rPr>
                <w:b/>
                <w:bCs/>
                <w:sz w:val="24"/>
                <w:szCs w:val="24"/>
              </w:rPr>
            </w:pPr>
          </w:p>
        </w:tc>
        <w:tc>
          <w:tcPr>
            <w:tcW w:w="510" w:type="dxa"/>
          </w:tcPr>
          <w:p w:rsidR="00D503E8" w:rsidRDefault="0020456E">
            <w:pPr>
              <w:spacing w:after="0" w:line="240" w:lineRule="auto"/>
              <w:jc w:val="both"/>
              <w:rPr>
                <w:b/>
                <w:bCs/>
                <w:sz w:val="24"/>
                <w:szCs w:val="24"/>
              </w:rPr>
            </w:pPr>
            <w:r>
              <w:rPr>
                <w:b/>
                <w:bCs/>
                <w:sz w:val="24"/>
                <w:szCs w:val="24"/>
              </w:rPr>
              <w:t>V</w:t>
            </w:r>
          </w:p>
        </w:tc>
        <w:tc>
          <w:tcPr>
            <w:tcW w:w="618" w:type="dxa"/>
            <w:gridSpan w:val="3"/>
          </w:tcPr>
          <w:p w:rsidR="00D503E8" w:rsidRDefault="0020456E">
            <w:pPr>
              <w:spacing w:after="0" w:line="240" w:lineRule="auto"/>
              <w:jc w:val="both"/>
              <w:rPr>
                <w:b/>
                <w:bCs/>
                <w:sz w:val="24"/>
                <w:szCs w:val="24"/>
              </w:rPr>
            </w:pPr>
            <w:r>
              <w:rPr>
                <w:b/>
                <w:bCs/>
                <w:sz w:val="24"/>
                <w:szCs w:val="24"/>
              </w:rPr>
              <w:t>VI</w:t>
            </w:r>
          </w:p>
        </w:tc>
        <w:tc>
          <w:tcPr>
            <w:tcW w:w="693" w:type="dxa"/>
          </w:tcPr>
          <w:p w:rsidR="00D503E8" w:rsidRDefault="0020456E">
            <w:pPr>
              <w:spacing w:after="0" w:line="240" w:lineRule="auto"/>
              <w:jc w:val="both"/>
              <w:rPr>
                <w:b/>
                <w:bCs/>
                <w:sz w:val="24"/>
                <w:szCs w:val="24"/>
              </w:rPr>
            </w:pPr>
            <w:r>
              <w:rPr>
                <w:b/>
                <w:bCs/>
                <w:sz w:val="24"/>
                <w:szCs w:val="24"/>
              </w:rPr>
              <w:t>VII</w:t>
            </w:r>
          </w:p>
        </w:tc>
        <w:tc>
          <w:tcPr>
            <w:tcW w:w="746" w:type="dxa"/>
            <w:gridSpan w:val="2"/>
          </w:tcPr>
          <w:p w:rsidR="00D503E8" w:rsidRDefault="0020456E">
            <w:pPr>
              <w:spacing w:after="0" w:line="240" w:lineRule="auto"/>
              <w:jc w:val="both"/>
              <w:rPr>
                <w:b/>
                <w:bCs/>
                <w:sz w:val="24"/>
                <w:szCs w:val="24"/>
              </w:rPr>
            </w:pPr>
            <w:r>
              <w:rPr>
                <w:b/>
                <w:bCs/>
                <w:sz w:val="24"/>
                <w:szCs w:val="24"/>
              </w:rPr>
              <w:t>VIII</w:t>
            </w:r>
          </w:p>
        </w:tc>
        <w:tc>
          <w:tcPr>
            <w:tcW w:w="528" w:type="dxa"/>
          </w:tcPr>
          <w:p w:rsidR="00D503E8" w:rsidRDefault="0020456E">
            <w:pPr>
              <w:spacing w:after="0" w:line="240" w:lineRule="auto"/>
              <w:jc w:val="both"/>
              <w:rPr>
                <w:b/>
                <w:bCs/>
                <w:sz w:val="24"/>
                <w:szCs w:val="24"/>
              </w:rPr>
            </w:pPr>
            <w:r>
              <w:rPr>
                <w:b/>
                <w:bCs/>
                <w:sz w:val="24"/>
                <w:szCs w:val="24"/>
              </w:rPr>
              <w:t>IX</w:t>
            </w:r>
          </w:p>
        </w:tc>
        <w:tc>
          <w:tcPr>
            <w:tcW w:w="919" w:type="dxa"/>
          </w:tcPr>
          <w:p w:rsidR="00D503E8" w:rsidRDefault="0020456E">
            <w:pPr>
              <w:spacing w:after="0" w:line="240" w:lineRule="auto"/>
              <w:jc w:val="both"/>
              <w:rPr>
                <w:b/>
                <w:bCs/>
                <w:sz w:val="24"/>
                <w:szCs w:val="24"/>
              </w:rPr>
            </w:pPr>
            <w:r>
              <w:rPr>
                <w:b/>
                <w:bCs/>
                <w:sz w:val="24"/>
                <w:szCs w:val="24"/>
              </w:rPr>
              <w:t>Всего</w:t>
            </w:r>
          </w:p>
        </w:tc>
      </w:tr>
      <w:tr w:rsidR="00D503E8">
        <w:trPr>
          <w:trHeight w:val="315"/>
          <w:jc w:val="center"/>
        </w:trPr>
        <w:tc>
          <w:tcPr>
            <w:tcW w:w="5337" w:type="dxa"/>
            <w:gridSpan w:val="2"/>
          </w:tcPr>
          <w:p w:rsidR="00D503E8" w:rsidRDefault="0020456E">
            <w:pPr>
              <w:spacing w:after="0" w:line="240" w:lineRule="auto"/>
              <w:jc w:val="both"/>
              <w:rPr>
                <w:bCs/>
                <w:i/>
                <w:sz w:val="24"/>
                <w:szCs w:val="24"/>
              </w:rPr>
            </w:pPr>
            <w:r>
              <w:rPr>
                <w:bCs/>
                <w:i/>
                <w:sz w:val="24"/>
                <w:szCs w:val="24"/>
              </w:rPr>
              <w:t>Обязательная часть</w:t>
            </w:r>
          </w:p>
        </w:tc>
        <w:tc>
          <w:tcPr>
            <w:tcW w:w="4014" w:type="dxa"/>
            <w:gridSpan w:val="9"/>
          </w:tcPr>
          <w:p w:rsidR="00D503E8" w:rsidRDefault="00D503E8">
            <w:pPr>
              <w:spacing w:after="0" w:line="240" w:lineRule="auto"/>
              <w:jc w:val="center"/>
              <w:rPr>
                <w:b/>
                <w:bCs/>
                <w:sz w:val="24"/>
                <w:szCs w:val="24"/>
              </w:rPr>
            </w:pPr>
          </w:p>
        </w:tc>
      </w:tr>
      <w:tr w:rsidR="00D503E8">
        <w:trPr>
          <w:trHeight w:val="330"/>
          <w:jc w:val="center"/>
        </w:trPr>
        <w:tc>
          <w:tcPr>
            <w:tcW w:w="2405" w:type="dxa"/>
            <w:vMerge w:val="restart"/>
          </w:tcPr>
          <w:p w:rsidR="00D503E8" w:rsidRDefault="0020456E">
            <w:pPr>
              <w:spacing w:after="0" w:line="240" w:lineRule="auto"/>
              <w:rPr>
                <w:bCs/>
                <w:sz w:val="24"/>
                <w:szCs w:val="24"/>
              </w:rPr>
            </w:pPr>
            <w:r>
              <w:rPr>
                <w:rFonts w:eastAsia="Times New Roman"/>
                <w:bCs/>
                <w:sz w:val="24"/>
                <w:szCs w:val="24"/>
              </w:rPr>
              <w:t>Русский язык и литература</w:t>
            </w:r>
          </w:p>
        </w:tc>
        <w:tc>
          <w:tcPr>
            <w:tcW w:w="2932" w:type="dxa"/>
          </w:tcPr>
          <w:p w:rsidR="00D503E8" w:rsidRDefault="0020456E">
            <w:pPr>
              <w:spacing w:after="0" w:line="240" w:lineRule="auto"/>
              <w:jc w:val="both"/>
              <w:rPr>
                <w:bCs/>
                <w:sz w:val="24"/>
                <w:szCs w:val="24"/>
              </w:rPr>
            </w:pPr>
            <w:r>
              <w:rPr>
                <w:bCs/>
                <w:sz w:val="24"/>
                <w:szCs w:val="24"/>
              </w:rPr>
              <w:t>Русский язык</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6</w:t>
            </w:r>
          </w:p>
        </w:tc>
        <w:tc>
          <w:tcPr>
            <w:tcW w:w="818" w:type="dxa"/>
            <w:gridSpan w:val="3"/>
            <w:vAlign w:val="center"/>
          </w:tcPr>
          <w:p w:rsidR="00D503E8" w:rsidRDefault="0020456E">
            <w:pPr>
              <w:spacing w:after="0" w:line="240" w:lineRule="auto"/>
              <w:jc w:val="center"/>
              <w:rPr>
                <w:bCs/>
                <w:sz w:val="24"/>
                <w:szCs w:val="24"/>
              </w:rPr>
            </w:pPr>
            <w:r>
              <w:rPr>
                <w:bCs/>
                <w:sz w:val="24"/>
                <w:szCs w:val="24"/>
              </w:rPr>
              <w:t>4</w:t>
            </w:r>
          </w:p>
        </w:tc>
        <w:tc>
          <w:tcPr>
            <w:tcW w:w="679" w:type="dxa"/>
            <w:vAlign w:val="center"/>
          </w:tcPr>
          <w:p w:rsidR="00D503E8" w:rsidRDefault="0020456E">
            <w:pPr>
              <w:spacing w:after="0" w:line="240" w:lineRule="auto"/>
              <w:jc w:val="center"/>
              <w:rPr>
                <w:bCs/>
                <w:sz w:val="24"/>
                <w:szCs w:val="24"/>
              </w:rPr>
            </w:pPr>
            <w:r>
              <w:rPr>
                <w:bCs/>
                <w:sz w:val="24"/>
                <w:szCs w:val="24"/>
              </w:rPr>
              <w:t>4</w:t>
            </w:r>
          </w:p>
        </w:tc>
        <w:tc>
          <w:tcPr>
            <w:tcW w:w="528" w:type="dxa"/>
            <w:vAlign w:val="center"/>
          </w:tcPr>
          <w:p w:rsidR="00D503E8" w:rsidRDefault="0020456E">
            <w:pPr>
              <w:spacing w:after="0" w:line="240" w:lineRule="auto"/>
              <w:jc w:val="center"/>
              <w:rPr>
                <w:bCs/>
                <w:sz w:val="24"/>
                <w:szCs w:val="24"/>
              </w:rPr>
            </w:pPr>
            <w:r>
              <w:rPr>
                <w:bCs/>
                <w:sz w:val="24"/>
                <w:szCs w:val="24"/>
              </w:rPr>
              <w:t>4</w:t>
            </w:r>
          </w:p>
        </w:tc>
        <w:tc>
          <w:tcPr>
            <w:tcW w:w="919" w:type="dxa"/>
            <w:vAlign w:val="center"/>
          </w:tcPr>
          <w:p w:rsidR="00D503E8" w:rsidRDefault="0020456E">
            <w:pPr>
              <w:spacing w:after="0" w:line="240" w:lineRule="auto"/>
              <w:jc w:val="center"/>
              <w:rPr>
                <w:bCs/>
                <w:sz w:val="24"/>
                <w:szCs w:val="24"/>
              </w:rPr>
            </w:pPr>
            <w:r>
              <w:rPr>
                <w:bCs/>
                <w:sz w:val="24"/>
                <w:szCs w:val="24"/>
              </w:rPr>
              <w:t>23</w:t>
            </w:r>
          </w:p>
        </w:tc>
      </w:tr>
      <w:tr w:rsidR="00D503E8">
        <w:trPr>
          <w:trHeight w:val="37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Литература</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13</w:t>
            </w:r>
          </w:p>
        </w:tc>
      </w:tr>
      <w:tr w:rsidR="00D503E8">
        <w:trPr>
          <w:trHeight w:val="360"/>
          <w:jc w:val="center"/>
        </w:trPr>
        <w:tc>
          <w:tcPr>
            <w:tcW w:w="2405" w:type="dxa"/>
          </w:tcPr>
          <w:p w:rsidR="00D503E8" w:rsidRDefault="0020456E">
            <w:pPr>
              <w:spacing w:after="0" w:line="240" w:lineRule="auto"/>
              <w:rPr>
                <w:bCs/>
                <w:sz w:val="24"/>
                <w:szCs w:val="24"/>
              </w:rPr>
            </w:pPr>
            <w:r>
              <w:rPr>
                <w:rFonts w:eastAsia="Times New Roman"/>
                <w:bCs/>
                <w:sz w:val="24"/>
                <w:szCs w:val="24"/>
              </w:rPr>
              <w:t>Иностранные языки</w:t>
            </w:r>
          </w:p>
        </w:tc>
        <w:tc>
          <w:tcPr>
            <w:tcW w:w="2932" w:type="dxa"/>
          </w:tcPr>
          <w:p w:rsidR="00D503E8" w:rsidRDefault="0020456E">
            <w:pPr>
              <w:spacing w:after="0" w:line="240" w:lineRule="auto"/>
              <w:jc w:val="both"/>
              <w:rPr>
                <w:bCs/>
                <w:sz w:val="24"/>
                <w:szCs w:val="24"/>
              </w:rPr>
            </w:pPr>
            <w:r>
              <w:rPr>
                <w:bCs/>
                <w:sz w:val="24"/>
                <w:szCs w:val="24"/>
              </w:rPr>
              <w:t>Иностранный язык</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15</w:t>
            </w:r>
          </w:p>
        </w:tc>
      </w:tr>
      <w:tr w:rsidR="00D503E8">
        <w:trPr>
          <w:trHeight w:val="427"/>
          <w:jc w:val="center"/>
        </w:trPr>
        <w:tc>
          <w:tcPr>
            <w:tcW w:w="2405" w:type="dxa"/>
            <w:vMerge w:val="restart"/>
          </w:tcPr>
          <w:p w:rsidR="00D503E8" w:rsidRDefault="0020456E">
            <w:pPr>
              <w:spacing w:after="0" w:line="240" w:lineRule="auto"/>
              <w:rPr>
                <w:bCs/>
                <w:sz w:val="24"/>
                <w:szCs w:val="24"/>
              </w:rPr>
            </w:pPr>
            <w:r>
              <w:rPr>
                <w:bCs/>
                <w:sz w:val="24"/>
                <w:szCs w:val="24"/>
              </w:rPr>
              <w:t>Математика и информатика</w:t>
            </w:r>
          </w:p>
        </w:tc>
        <w:tc>
          <w:tcPr>
            <w:tcW w:w="2932" w:type="dxa"/>
          </w:tcPr>
          <w:p w:rsidR="00D503E8" w:rsidRDefault="0020456E">
            <w:pPr>
              <w:spacing w:after="0" w:line="240" w:lineRule="auto"/>
              <w:jc w:val="both"/>
              <w:rPr>
                <w:bCs/>
                <w:sz w:val="24"/>
                <w:szCs w:val="24"/>
              </w:rPr>
            </w:pPr>
            <w:r>
              <w:rPr>
                <w:bCs/>
                <w:sz w:val="24"/>
                <w:szCs w:val="24"/>
              </w:rPr>
              <w:t>Математика</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5</w:t>
            </w: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38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Алгебра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9</w:t>
            </w:r>
          </w:p>
        </w:tc>
      </w:tr>
      <w:tr w:rsidR="00D503E8">
        <w:trPr>
          <w:trHeight w:val="201"/>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Геометрия</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6</w:t>
            </w:r>
          </w:p>
        </w:tc>
      </w:tr>
      <w:tr w:rsidR="00D503E8">
        <w:trPr>
          <w:trHeight w:val="201"/>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Вероятность и статистика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38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Информатика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402"/>
          <w:jc w:val="center"/>
        </w:trPr>
        <w:tc>
          <w:tcPr>
            <w:tcW w:w="2405" w:type="dxa"/>
            <w:vMerge w:val="restart"/>
          </w:tcPr>
          <w:p w:rsidR="00D503E8" w:rsidRDefault="0020456E">
            <w:pPr>
              <w:spacing w:after="0" w:line="240" w:lineRule="auto"/>
              <w:rPr>
                <w:bCs/>
                <w:sz w:val="24"/>
                <w:szCs w:val="24"/>
              </w:rPr>
            </w:pPr>
            <w:r>
              <w:rPr>
                <w:bCs/>
                <w:sz w:val="24"/>
                <w:szCs w:val="24"/>
              </w:rPr>
              <w:t>Общественно-научные предметы</w:t>
            </w:r>
          </w:p>
        </w:tc>
        <w:tc>
          <w:tcPr>
            <w:tcW w:w="2932" w:type="dxa"/>
          </w:tcPr>
          <w:p w:rsidR="00D503E8" w:rsidRDefault="0020456E">
            <w:pPr>
              <w:spacing w:after="0" w:line="240" w:lineRule="auto"/>
              <w:rPr>
                <w:bCs/>
                <w:sz w:val="24"/>
                <w:szCs w:val="24"/>
              </w:rPr>
            </w:pPr>
            <w:r>
              <w:rPr>
                <w:bCs/>
                <w:sz w:val="24"/>
                <w:szCs w:val="24"/>
              </w:rPr>
              <w:t xml:space="preserve">История </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34"/>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Обществознание</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318"/>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География</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8</w:t>
            </w:r>
          </w:p>
        </w:tc>
      </w:tr>
      <w:tr w:rsidR="00D503E8">
        <w:trPr>
          <w:trHeight w:val="181"/>
          <w:jc w:val="center"/>
        </w:trPr>
        <w:tc>
          <w:tcPr>
            <w:tcW w:w="2405" w:type="dxa"/>
            <w:vMerge w:val="restart"/>
          </w:tcPr>
          <w:p w:rsidR="00D503E8" w:rsidRDefault="0020456E">
            <w:pPr>
              <w:spacing w:after="0" w:line="240" w:lineRule="auto"/>
              <w:rPr>
                <w:bCs/>
                <w:sz w:val="24"/>
                <w:szCs w:val="24"/>
              </w:rPr>
            </w:pPr>
            <w:r>
              <w:rPr>
                <w:bCs/>
                <w:sz w:val="24"/>
                <w:szCs w:val="24"/>
              </w:rPr>
              <w:t>Естественно-научные предметы</w:t>
            </w:r>
          </w:p>
        </w:tc>
        <w:tc>
          <w:tcPr>
            <w:tcW w:w="2932" w:type="dxa"/>
          </w:tcPr>
          <w:p w:rsidR="00D503E8" w:rsidRDefault="0020456E">
            <w:pPr>
              <w:spacing w:after="0" w:line="240" w:lineRule="auto"/>
              <w:jc w:val="both"/>
              <w:rPr>
                <w:bCs/>
                <w:sz w:val="24"/>
                <w:szCs w:val="24"/>
              </w:rPr>
            </w:pPr>
            <w:r>
              <w:rPr>
                <w:bCs/>
                <w:sz w:val="24"/>
                <w:szCs w:val="24"/>
              </w:rPr>
              <w:t>Физика</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215"/>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Химия</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4</w:t>
            </w:r>
          </w:p>
        </w:tc>
      </w:tr>
      <w:tr w:rsidR="00D503E8">
        <w:trPr>
          <w:trHeight w:val="544"/>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Биология</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544"/>
          <w:jc w:val="center"/>
        </w:trPr>
        <w:tc>
          <w:tcPr>
            <w:tcW w:w="2405" w:type="dxa"/>
          </w:tcPr>
          <w:p w:rsidR="00D503E8" w:rsidRDefault="0020456E">
            <w:pPr>
              <w:spacing w:after="0" w:line="240" w:lineRule="auto"/>
              <w:rPr>
                <w:bCs/>
                <w:sz w:val="24"/>
                <w:szCs w:val="24"/>
              </w:rPr>
            </w:pPr>
            <w:r>
              <w:rPr>
                <w:bCs/>
                <w:sz w:val="24"/>
                <w:szCs w:val="24"/>
              </w:rPr>
              <w:t>Основы духовно-нравственной культуры народов России</w:t>
            </w:r>
          </w:p>
        </w:tc>
        <w:tc>
          <w:tcPr>
            <w:tcW w:w="2932" w:type="dxa"/>
          </w:tcPr>
          <w:p w:rsidR="00D503E8" w:rsidRDefault="0020456E">
            <w:pPr>
              <w:spacing w:after="0" w:line="240" w:lineRule="auto"/>
              <w:jc w:val="both"/>
              <w:rPr>
                <w:bCs/>
                <w:sz w:val="24"/>
                <w:szCs w:val="24"/>
              </w:rPr>
            </w:pPr>
            <w:r>
              <w:rPr>
                <w:bCs/>
                <w:sz w:val="24"/>
                <w:szCs w:val="24"/>
              </w:rPr>
              <w:t>ОДНКНР</w:t>
            </w:r>
          </w:p>
        </w:tc>
        <w:tc>
          <w:tcPr>
            <w:tcW w:w="535" w:type="dxa"/>
            <w:gridSpan w:val="2"/>
            <w:vAlign w:val="center"/>
          </w:tcPr>
          <w:p w:rsidR="00D503E8" w:rsidRDefault="0020456E">
            <w:pPr>
              <w:spacing w:after="0" w:line="240" w:lineRule="auto"/>
              <w:rPr>
                <w:bCs/>
                <w:sz w:val="24"/>
                <w:szCs w:val="24"/>
              </w:rPr>
            </w:pPr>
            <w:r>
              <w:rPr>
                <w:bCs/>
                <w:sz w:val="24"/>
                <w:szCs w:val="24"/>
              </w:rPr>
              <w:t xml:space="preserve"> 1</w:t>
            </w: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1</w:t>
            </w:r>
          </w:p>
        </w:tc>
      </w:tr>
      <w:tr w:rsidR="00D503E8">
        <w:trPr>
          <w:trHeight w:val="251"/>
          <w:jc w:val="center"/>
        </w:trPr>
        <w:tc>
          <w:tcPr>
            <w:tcW w:w="2405" w:type="dxa"/>
            <w:vMerge w:val="restart"/>
          </w:tcPr>
          <w:p w:rsidR="00D503E8" w:rsidRDefault="0020456E">
            <w:pPr>
              <w:spacing w:after="0" w:line="240" w:lineRule="auto"/>
              <w:rPr>
                <w:bCs/>
                <w:sz w:val="24"/>
                <w:szCs w:val="24"/>
              </w:rPr>
            </w:pPr>
            <w:r>
              <w:rPr>
                <w:bCs/>
                <w:sz w:val="24"/>
                <w:szCs w:val="24"/>
              </w:rPr>
              <w:t>Искусство</w:t>
            </w:r>
          </w:p>
        </w:tc>
        <w:tc>
          <w:tcPr>
            <w:tcW w:w="2932" w:type="dxa"/>
          </w:tcPr>
          <w:p w:rsidR="00D503E8" w:rsidRDefault="0020456E">
            <w:pPr>
              <w:spacing w:after="0" w:line="240" w:lineRule="auto"/>
              <w:jc w:val="both"/>
              <w:rPr>
                <w:bCs/>
                <w:sz w:val="24"/>
                <w:szCs w:val="24"/>
              </w:rPr>
            </w:pPr>
            <w:r>
              <w:rPr>
                <w:bCs/>
                <w:sz w:val="24"/>
                <w:szCs w:val="24"/>
              </w:rPr>
              <w:t>Музыка</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106"/>
          <w:jc w:val="center"/>
        </w:trPr>
        <w:tc>
          <w:tcPr>
            <w:tcW w:w="2405" w:type="dxa"/>
            <w:vMerge/>
          </w:tcPr>
          <w:p w:rsidR="00D503E8" w:rsidRDefault="00D503E8">
            <w:pPr>
              <w:spacing w:after="0" w:line="240" w:lineRule="auto"/>
              <w:rPr>
                <w:bCs/>
                <w:sz w:val="24"/>
                <w:szCs w:val="24"/>
              </w:rPr>
            </w:pPr>
          </w:p>
        </w:tc>
        <w:tc>
          <w:tcPr>
            <w:tcW w:w="2932" w:type="dxa"/>
          </w:tcPr>
          <w:p w:rsidR="00D503E8" w:rsidRDefault="0020456E">
            <w:pPr>
              <w:spacing w:after="0" w:line="240" w:lineRule="auto"/>
              <w:jc w:val="both"/>
              <w:rPr>
                <w:bCs/>
                <w:sz w:val="24"/>
                <w:szCs w:val="24"/>
              </w:rPr>
            </w:pPr>
            <w:r>
              <w:rPr>
                <w:bCs/>
                <w:sz w:val="24"/>
                <w:szCs w:val="24"/>
              </w:rPr>
              <w:t>Изобразительное искусство</w:t>
            </w:r>
          </w:p>
        </w:tc>
        <w:tc>
          <w:tcPr>
            <w:tcW w:w="535" w:type="dxa"/>
            <w:gridSpan w:val="2"/>
            <w:vAlign w:val="center"/>
          </w:tcPr>
          <w:p w:rsidR="00D503E8" w:rsidRDefault="0020456E">
            <w:pPr>
              <w:spacing w:after="0" w:line="240" w:lineRule="auto"/>
              <w:jc w:val="center"/>
              <w:rPr>
                <w:bCs/>
                <w:sz w:val="24"/>
                <w:szCs w:val="24"/>
              </w:rPr>
            </w:pPr>
            <w:r>
              <w:rPr>
                <w:bCs/>
                <w:sz w:val="24"/>
                <w:szCs w:val="24"/>
              </w:rPr>
              <w:t>1</w:t>
            </w:r>
          </w:p>
        </w:tc>
        <w:tc>
          <w:tcPr>
            <w:tcW w:w="535" w:type="dxa"/>
            <w:vAlign w:val="center"/>
          </w:tcPr>
          <w:p w:rsidR="00D503E8" w:rsidRDefault="0020456E">
            <w:pPr>
              <w:spacing w:after="0" w:line="240" w:lineRule="auto"/>
              <w:jc w:val="center"/>
              <w:rPr>
                <w:bCs/>
                <w:sz w:val="24"/>
                <w:szCs w:val="24"/>
              </w:rPr>
            </w:pPr>
            <w:r>
              <w:rPr>
                <w:bCs/>
                <w:sz w:val="24"/>
                <w:szCs w:val="24"/>
              </w:rPr>
              <w:t>1</w:t>
            </w:r>
          </w:p>
        </w:tc>
        <w:tc>
          <w:tcPr>
            <w:tcW w:w="818" w:type="dxa"/>
            <w:gridSpan w:val="3"/>
            <w:vAlign w:val="center"/>
          </w:tcPr>
          <w:p w:rsidR="00D503E8" w:rsidRDefault="0020456E">
            <w:pPr>
              <w:spacing w:after="0" w:line="240" w:lineRule="auto"/>
              <w:jc w:val="center"/>
              <w:rPr>
                <w:bCs/>
                <w:sz w:val="24"/>
                <w:szCs w:val="24"/>
              </w:rPr>
            </w:pPr>
            <w:r>
              <w:rPr>
                <w:bCs/>
                <w:sz w:val="24"/>
                <w:szCs w:val="24"/>
              </w:rPr>
              <w:t>1</w:t>
            </w:r>
          </w:p>
        </w:tc>
        <w:tc>
          <w:tcPr>
            <w:tcW w:w="679" w:type="dxa"/>
            <w:vAlign w:val="center"/>
          </w:tcPr>
          <w:p w:rsidR="00D503E8" w:rsidRDefault="00D503E8">
            <w:pPr>
              <w:spacing w:after="0" w:line="240" w:lineRule="auto"/>
              <w:jc w:val="center"/>
              <w:rPr>
                <w:bCs/>
                <w:sz w:val="24"/>
                <w:szCs w:val="24"/>
              </w:rPr>
            </w:pPr>
          </w:p>
        </w:tc>
        <w:tc>
          <w:tcPr>
            <w:tcW w:w="528" w:type="dxa"/>
            <w:vAlign w:val="center"/>
          </w:tcPr>
          <w:p w:rsidR="00D503E8" w:rsidRDefault="00D503E8">
            <w:pPr>
              <w:spacing w:after="0" w:line="240" w:lineRule="auto"/>
              <w:jc w:val="center"/>
              <w:rPr>
                <w:bCs/>
                <w:sz w:val="24"/>
                <w:szCs w:val="24"/>
              </w:rPr>
            </w:pPr>
          </w:p>
        </w:tc>
        <w:tc>
          <w:tcPr>
            <w:tcW w:w="919" w:type="dxa"/>
            <w:vAlign w:val="center"/>
          </w:tcPr>
          <w:p w:rsidR="00D503E8" w:rsidRDefault="0020456E">
            <w:pPr>
              <w:spacing w:after="0" w:line="240" w:lineRule="auto"/>
              <w:jc w:val="center"/>
              <w:rPr>
                <w:bCs/>
                <w:sz w:val="24"/>
                <w:szCs w:val="24"/>
              </w:rPr>
            </w:pPr>
            <w:r>
              <w:rPr>
                <w:bCs/>
                <w:sz w:val="24"/>
                <w:szCs w:val="24"/>
              </w:rPr>
              <w:t>3</w:t>
            </w:r>
          </w:p>
        </w:tc>
      </w:tr>
      <w:tr w:rsidR="00D503E8">
        <w:trPr>
          <w:trHeight w:val="301"/>
          <w:jc w:val="center"/>
        </w:trPr>
        <w:tc>
          <w:tcPr>
            <w:tcW w:w="2405" w:type="dxa"/>
          </w:tcPr>
          <w:p w:rsidR="00D503E8" w:rsidRDefault="0020456E">
            <w:pPr>
              <w:spacing w:after="0" w:line="240" w:lineRule="auto"/>
              <w:rPr>
                <w:bCs/>
                <w:sz w:val="24"/>
                <w:szCs w:val="24"/>
              </w:rPr>
            </w:pPr>
            <w:r>
              <w:rPr>
                <w:bCs/>
                <w:sz w:val="24"/>
                <w:szCs w:val="24"/>
              </w:rPr>
              <w:t>Технология</w:t>
            </w:r>
          </w:p>
        </w:tc>
        <w:tc>
          <w:tcPr>
            <w:tcW w:w="2932" w:type="dxa"/>
          </w:tcPr>
          <w:p w:rsidR="00D503E8" w:rsidRDefault="0020456E">
            <w:pPr>
              <w:spacing w:after="0" w:line="240" w:lineRule="auto"/>
              <w:jc w:val="both"/>
              <w:rPr>
                <w:bCs/>
                <w:sz w:val="24"/>
                <w:szCs w:val="24"/>
              </w:rPr>
            </w:pPr>
            <w:r>
              <w:rPr>
                <w:bCs/>
                <w:sz w:val="24"/>
                <w:szCs w:val="24"/>
              </w:rPr>
              <w:t>Технология</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9</w:t>
            </w:r>
          </w:p>
        </w:tc>
      </w:tr>
      <w:tr w:rsidR="00D503E8">
        <w:trPr>
          <w:trHeight w:val="413"/>
          <w:jc w:val="center"/>
        </w:trPr>
        <w:tc>
          <w:tcPr>
            <w:tcW w:w="2405" w:type="dxa"/>
            <w:vMerge w:val="restart"/>
          </w:tcPr>
          <w:p w:rsidR="00D503E8" w:rsidRDefault="0020456E">
            <w:pPr>
              <w:spacing w:after="0" w:line="240" w:lineRule="auto"/>
              <w:rPr>
                <w:bCs/>
                <w:sz w:val="24"/>
                <w:szCs w:val="24"/>
              </w:rPr>
            </w:pPr>
            <w:r>
              <w:rPr>
                <w:bCs/>
                <w:sz w:val="24"/>
                <w:szCs w:val="24"/>
              </w:rPr>
              <w:t>Физическая культура и основы безопасности жизнедеятельности</w:t>
            </w:r>
          </w:p>
        </w:tc>
        <w:tc>
          <w:tcPr>
            <w:tcW w:w="2932" w:type="dxa"/>
          </w:tcPr>
          <w:p w:rsidR="00D503E8" w:rsidRDefault="0020456E">
            <w:pPr>
              <w:spacing w:after="0" w:line="240" w:lineRule="auto"/>
              <w:jc w:val="both"/>
              <w:rPr>
                <w:bCs/>
                <w:sz w:val="24"/>
                <w:szCs w:val="24"/>
              </w:rPr>
            </w:pPr>
            <w:r>
              <w:rPr>
                <w:bCs/>
                <w:sz w:val="24"/>
                <w:szCs w:val="24"/>
              </w:rPr>
              <w:t>Основы безопасности жизнедеятельности</w:t>
            </w:r>
          </w:p>
        </w:tc>
        <w:tc>
          <w:tcPr>
            <w:tcW w:w="535" w:type="dxa"/>
            <w:gridSpan w:val="2"/>
            <w:vAlign w:val="center"/>
          </w:tcPr>
          <w:p w:rsidR="00D503E8" w:rsidRDefault="00D503E8">
            <w:pPr>
              <w:spacing w:after="0" w:line="240" w:lineRule="auto"/>
              <w:jc w:val="center"/>
              <w:rPr>
                <w:bCs/>
                <w:sz w:val="24"/>
                <w:szCs w:val="24"/>
              </w:rPr>
            </w:pPr>
          </w:p>
        </w:tc>
        <w:tc>
          <w:tcPr>
            <w:tcW w:w="535" w:type="dxa"/>
            <w:vAlign w:val="center"/>
          </w:tcPr>
          <w:p w:rsidR="00D503E8" w:rsidRDefault="00D503E8">
            <w:pPr>
              <w:spacing w:after="0" w:line="240" w:lineRule="auto"/>
              <w:jc w:val="center"/>
              <w:rPr>
                <w:bCs/>
                <w:sz w:val="24"/>
                <w:szCs w:val="24"/>
              </w:rPr>
            </w:pPr>
          </w:p>
        </w:tc>
        <w:tc>
          <w:tcPr>
            <w:tcW w:w="818" w:type="dxa"/>
            <w:gridSpan w:val="3"/>
            <w:vAlign w:val="center"/>
          </w:tcPr>
          <w:p w:rsidR="00D503E8" w:rsidRDefault="00D503E8">
            <w:pPr>
              <w:spacing w:after="0" w:line="240" w:lineRule="auto"/>
              <w:jc w:val="center"/>
              <w:rPr>
                <w:bCs/>
                <w:sz w:val="24"/>
                <w:szCs w:val="24"/>
              </w:rPr>
            </w:pP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1</w:t>
            </w:r>
          </w:p>
        </w:tc>
        <w:tc>
          <w:tcPr>
            <w:tcW w:w="919" w:type="dxa"/>
            <w:vAlign w:val="center"/>
          </w:tcPr>
          <w:p w:rsidR="00D503E8" w:rsidRDefault="0020456E">
            <w:pPr>
              <w:spacing w:after="0" w:line="240" w:lineRule="auto"/>
              <w:jc w:val="center"/>
              <w:rPr>
                <w:bCs/>
                <w:sz w:val="24"/>
                <w:szCs w:val="24"/>
              </w:rPr>
            </w:pPr>
            <w:r>
              <w:rPr>
                <w:bCs/>
                <w:sz w:val="24"/>
                <w:szCs w:val="24"/>
              </w:rPr>
              <w:t>2</w:t>
            </w:r>
          </w:p>
        </w:tc>
      </w:tr>
      <w:tr w:rsidR="00D503E8">
        <w:trPr>
          <w:trHeight w:val="385"/>
          <w:jc w:val="center"/>
        </w:trPr>
        <w:tc>
          <w:tcPr>
            <w:tcW w:w="2405" w:type="dxa"/>
            <w:vMerge/>
          </w:tcPr>
          <w:p w:rsidR="00D503E8" w:rsidRDefault="00D503E8">
            <w:pPr>
              <w:spacing w:after="0" w:line="240" w:lineRule="auto"/>
              <w:jc w:val="both"/>
              <w:rPr>
                <w:bCs/>
                <w:sz w:val="24"/>
                <w:szCs w:val="24"/>
              </w:rPr>
            </w:pPr>
          </w:p>
        </w:tc>
        <w:tc>
          <w:tcPr>
            <w:tcW w:w="2932" w:type="dxa"/>
          </w:tcPr>
          <w:p w:rsidR="00D503E8" w:rsidRDefault="0020456E">
            <w:pPr>
              <w:spacing w:after="0" w:line="240" w:lineRule="auto"/>
              <w:jc w:val="both"/>
              <w:rPr>
                <w:bCs/>
                <w:sz w:val="24"/>
                <w:szCs w:val="24"/>
              </w:rPr>
            </w:pPr>
            <w:r>
              <w:rPr>
                <w:bCs/>
                <w:sz w:val="24"/>
                <w:szCs w:val="24"/>
              </w:rPr>
              <w:t>Адаптивная физическая культура</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84"/>
          <w:jc w:val="center"/>
        </w:trPr>
        <w:tc>
          <w:tcPr>
            <w:tcW w:w="5337" w:type="dxa"/>
            <w:gridSpan w:val="2"/>
          </w:tcPr>
          <w:p w:rsidR="00D503E8" w:rsidRDefault="0020456E">
            <w:pPr>
              <w:spacing w:after="0" w:line="240" w:lineRule="auto"/>
              <w:jc w:val="both"/>
              <w:rPr>
                <w:bCs/>
                <w:sz w:val="24"/>
                <w:szCs w:val="24"/>
              </w:rPr>
            </w:pPr>
            <w:r>
              <w:rPr>
                <w:bCs/>
                <w:sz w:val="24"/>
                <w:szCs w:val="24"/>
              </w:rPr>
              <w:t>Итого</w:t>
            </w:r>
          </w:p>
        </w:tc>
        <w:tc>
          <w:tcPr>
            <w:tcW w:w="535" w:type="dxa"/>
            <w:gridSpan w:val="2"/>
            <w:vAlign w:val="center"/>
          </w:tcPr>
          <w:p w:rsidR="00D503E8" w:rsidRDefault="0020456E">
            <w:pPr>
              <w:spacing w:after="0" w:line="240" w:lineRule="auto"/>
              <w:jc w:val="center"/>
              <w:rPr>
                <w:bCs/>
                <w:sz w:val="24"/>
                <w:szCs w:val="24"/>
              </w:rPr>
            </w:pPr>
            <w:r>
              <w:rPr>
                <w:bCs/>
                <w:sz w:val="24"/>
                <w:szCs w:val="24"/>
              </w:rPr>
              <w:t>27</w:t>
            </w:r>
          </w:p>
        </w:tc>
        <w:tc>
          <w:tcPr>
            <w:tcW w:w="535" w:type="dxa"/>
            <w:vAlign w:val="center"/>
          </w:tcPr>
          <w:p w:rsidR="00D503E8" w:rsidRDefault="0020456E">
            <w:pPr>
              <w:spacing w:after="0" w:line="240" w:lineRule="auto"/>
              <w:jc w:val="center"/>
              <w:rPr>
                <w:bCs/>
                <w:sz w:val="24"/>
                <w:szCs w:val="24"/>
              </w:rPr>
            </w:pPr>
            <w:r>
              <w:rPr>
                <w:bCs/>
                <w:sz w:val="24"/>
                <w:szCs w:val="24"/>
              </w:rPr>
              <w:t>28</w:t>
            </w:r>
          </w:p>
        </w:tc>
        <w:tc>
          <w:tcPr>
            <w:tcW w:w="818" w:type="dxa"/>
            <w:gridSpan w:val="3"/>
            <w:vAlign w:val="center"/>
          </w:tcPr>
          <w:p w:rsidR="00D503E8" w:rsidRDefault="0020456E">
            <w:pPr>
              <w:spacing w:after="0" w:line="240" w:lineRule="auto"/>
              <w:jc w:val="center"/>
              <w:rPr>
                <w:bCs/>
                <w:sz w:val="24"/>
                <w:szCs w:val="24"/>
              </w:rPr>
            </w:pPr>
            <w:r>
              <w:rPr>
                <w:bCs/>
                <w:sz w:val="24"/>
                <w:szCs w:val="24"/>
              </w:rPr>
              <w:t>30</w:t>
            </w:r>
          </w:p>
        </w:tc>
        <w:tc>
          <w:tcPr>
            <w:tcW w:w="679" w:type="dxa"/>
            <w:vAlign w:val="center"/>
          </w:tcPr>
          <w:p w:rsidR="00D503E8" w:rsidRDefault="0020456E">
            <w:pPr>
              <w:spacing w:after="0" w:line="240" w:lineRule="auto"/>
              <w:jc w:val="center"/>
              <w:rPr>
                <w:bCs/>
                <w:sz w:val="24"/>
                <w:szCs w:val="24"/>
              </w:rPr>
            </w:pPr>
            <w:r>
              <w:rPr>
                <w:bCs/>
                <w:sz w:val="24"/>
                <w:szCs w:val="24"/>
              </w:rPr>
              <w:t>32</w:t>
            </w:r>
          </w:p>
        </w:tc>
        <w:tc>
          <w:tcPr>
            <w:tcW w:w="528" w:type="dxa"/>
            <w:vAlign w:val="center"/>
          </w:tcPr>
          <w:p w:rsidR="00D503E8" w:rsidRDefault="0020456E">
            <w:pPr>
              <w:spacing w:after="0" w:line="240" w:lineRule="auto"/>
              <w:jc w:val="center"/>
              <w:rPr>
                <w:bCs/>
                <w:sz w:val="24"/>
                <w:szCs w:val="24"/>
              </w:rPr>
            </w:pPr>
            <w:r>
              <w:rPr>
                <w:bCs/>
                <w:sz w:val="24"/>
                <w:szCs w:val="24"/>
              </w:rPr>
              <w:t>33</w:t>
            </w:r>
          </w:p>
        </w:tc>
        <w:tc>
          <w:tcPr>
            <w:tcW w:w="919" w:type="dxa"/>
            <w:vAlign w:val="center"/>
          </w:tcPr>
          <w:p w:rsidR="00D503E8" w:rsidRDefault="0020456E">
            <w:pPr>
              <w:spacing w:after="0" w:line="240" w:lineRule="auto"/>
              <w:jc w:val="center"/>
              <w:rPr>
                <w:bCs/>
                <w:sz w:val="24"/>
                <w:szCs w:val="24"/>
              </w:rPr>
            </w:pPr>
            <w:r>
              <w:rPr>
                <w:bCs/>
                <w:sz w:val="24"/>
                <w:szCs w:val="24"/>
              </w:rPr>
              <w:t>150</w:t>
            </w:r>
          </w:p>
        </w:tc>
      </w:tr>
      <w:tr w:rsidR="00D503E8">
        <w:trPr>
          <w:trHeight w:val="301"/>
          <w:jc w:val="center"/>
        </w:trPr>
        <w:tc>
          <w:tcPr>
            <w:tcW w:w="5337" w:type="dxa"/>
            <w:gridSpan w:val="2"/>
          </w:tcPr>
          <w:p w:rsidR="00D503E8" w:rsidRDefault="0020456E">
            <w:pPr>
              <w:spacing w:after="0" w:line="240" w:lineRule="auto"/>
              <w:jc w:val="both"/>
              <w:rPr>
                <w:bCs/>
                <w:i/>
                <w:sz w:val="24"/>
                <w:szCs w:val="24"/>
              </w:rPr>
            </w:pPr>
            <w:r>
              <w:rPr>
                <w:bCs/>
                <w:i/>
                <w:sz w:val="24"/>
                <w:szCs w:val="24"/>
              </w:rPr>
              <w:t>Часть, формируемая участниками образовательных отношений</w:t>
            </w:r>
            <w:r>
              <w:rPr>
                <w:rStyle w:val="af2"/>
                <w:bCs/>
                <w:i/>
                <w:sz w:val="24"/>
                <w:szCs w:val="24"/>
              </w:rPr>
              <w:footnoteReference w:id="40"/>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1</w:t>
            </w:r>
          </w:p>
        </w:tc>
        <w:tc>
          <w:tcPr>
            <w:tcW w:w="528" w:type="dxa"/>
            <w:vAlign w:val="center"/>
          </w:tcPr>
          <w:p w:rsidR="00D503E8" w:rsidRDefault="0020456E">
            <w:pPr>
              <w:spacing w:after="0" w:line="240" w:lineRule="auto"/>
              <w:jc w:val="center"/>
              <w:rPr>
                <w:bCs/>
                <w:sz w:val="24"/>
                <w:szCs w:val="24"/>
              </w:rPr>
            </w:pPr>
            <w:r>
              <w:rPr>
                <w:bCs/>
                <w:sz w:val="24"/>
                <w:szCs w:val="24"/>
              </w:rPr>
              <w:t>0</w:t>
            </w:r>
          </w:p>
        </w:tc>
        <w:tc>
          <w:tcPr>
            <w:tcW w:w="919" w:type="dxa"/>
            <w:vAlign w:val="center"/>
          </w:tcPr>
          <w:p w:rsidR="00D503E8" w:rsidRDefault="0020456E">
            <w:pPr>
              <w:spacing w:after="0" w:line="240" w:lineRule="auto"/>
              <w:jc w:val="center"/>
              <w:rPr>
                <w:bCs/>
                <w:sz w:val="24"/>
                <w:szCs w:val="24"/>
              </w:rPr>
            </w:pPr>
            <w:r>
              <w:rPr>
                <w:bCs/>
                <w:sz w:val="24"/>
                <w:szCs w:val="24"/>
              </w:rPr>
              <w:t>7</w:t>
            </w:r>
          </w:p>
        </w:tc>
      </w:tr>
      <w:tr w:rsidR="00D503E8">
        <w:trPr>
          <w:trHeight w:val="232"/>
          <w:jc w:val="center"/>
        </w:trPr>
        <w:tc>
          <w:tcPr>
            <w:tcW w:w="5337" w:type="dxa"/>
            <w:gridSpan w:val="2"/>
          </w:tcPr>
          <w:p w:rsidR="00D503E8" w:rsidRDefault="0020456E">
            <w:pPr>
              <w:spacing w:after="0" w:line="240" w:lineRule="auto"/>
              <w:jc w:val="both"/>
              <w:rPr>
                <w:bCs/>
                <w:sz w:val="24"/>
                <w:szCs w:val="24"/>
              </w:rPr>
            </w:pPr>
            <w:r>
              <w:rPr>
                <w:bCs/>
                <w:sz w:val="24"/>
                <w:szCs w:val="24"/>
              </w:rPr>
              <w:t>Максимально допустимая недельная нагрузка</w:t>
            </w:r>
          </w:p>
        </w:tc>
        <w:tc>
          <w:tcPr>
            <w:tcW w:w="535" w:type="dxa"/>
            <w:gridSpan w:val="2"/>
            <w:vAlign w:val="center"/>
          </w:tcPr>
          <w:p w:rsidR="00D503E8" w:rsidRDefault="0020456E">
            <w:pPr>
              <w:spacing w:after="0" w:line="240" w:lineRule="auto"/>
              <w:jc w:val="center"/>
              <w:rPr>
                <w:bCs/>
                <w:sz w:val="24"/>
                <w:szCs w:val="24"/>
              </w:rPr>
            </w:pPr>
            <w:r>
              <w:rPr>
                <w:bCs/>
                <w:sz w:val="24"/>
                <w:szCs w:val="24"/>
              </w:rPr>
              <w:t>29</w:t>
            </w:r>
          </w:p>
        </w:tc>
        <w:tc>
          <w:tcPr>
            <w:tcW w:w="535" w:type="dxa"/>
            <w:vAlign w:val="center"/>
          </w:tcPr>
          <w:p w:rsidR="00D503E8" w:rsidRDefault="0020456E">
            <w:pPr>
              <w:spacing w:after="0" w:line="240" w:lineRule="auto"/>
              <w:jc w:val="center"/>
              <w:rPr>
                <w:bCs/>
                <w:sz w:val="24"/>
                <w:szCs w:val="24"/>
              </w:rPr>
            </w:pPr>
            <w:r>
              <w:rPr>
                <w:bCs/>
                <w:sz w:val="24"/>
                <w:szCs w:val="24"/>
              </w:rPr>
              <w:t>30</w:t>
            </w:r>
          </w:p>
        </w:tc>
        <w:tc>
          <w:tcPr>
            <w:tcW w:w="818" w:type="dxa"/>
            <w:gridSpan w:val="3"/>
            <w:vAlign w:val="center"/>
          </w:tcPr>
          <w:p w:rsidR="00D503E8" w:rsidRDefault="0020456E">
            <w:pPr>
              <w:spacing w:after="0" w:line="240" w:lineRule="auto"/>
              <w:jc w:val="center"/>
              <w:rPr>
                <w:bCs/>
                <w:sz w:val="24"/>
                <w:szCs w:val="24"/>
              </w:rPr>
            </w:pPr>
            <w:r>
              <w:rPr>
                <w:bCs/>
                <w:sz w:val="24"/>
                <w:szCs w:val="24"/>
              </w:rPr>
              <w:t>32</w:t>
            </w:r>
          </w:p>
        </w:tc>
        <w:tc>
          <w:tcPr>
            <w:tcW w:w="679" w:type="dxa"/>
            <w:vAlign w:val="center"/>
          </w:tcPr>
          <w:p w:rsidR="00D503E8" w:rsidRDefault="0020456E">
            <w:pPr>
              <w:spacing w:after="0" w:line="240" w:lineRule="auto"/>
              <w:jc w:val="center"/>
              <w:rPr>
                <w:bCs/>
                <w:sz w:val="24"/>
                <w:szCs w:val="24"/>
              </w:rPr>
            </w:pPr>
            <w:r>
              <w:rPr>
                <w:bCs/>
                <w:sz w:val="24"/>
                <w:szCs w:val="24"/>
              </w:rPr>
              <w:t>33</w:t>
            </w:r>
          </w:p>
        </w:tc>
        <w:tc>
          <w:tcPr>
            <w:tcW w:w="528" w:type="dxa"/>
            <w:vAlign w:val="center"/>
          </w:tcPr>
          <w:p w:rsidR="00D503E8" w:rsidRDefault="0020456E">
            <w:pPr>
              <w:spacing w:after="0" w:line="240" w:lineRule="auto"/>
              <w:jc w:val="center"/>
              <w:rPr>
                <w:bCs/>
                <w:sz w:val="24"/>
                <w:szCs w:val="24"/>
              </w:rPr>
            </w:pPr>
            <w:r>
              <w:rPr>
                <w:bCs/>
                <w:sz w:val="24"/>
                <w:szCs w:val="24"/>
              </w:rPr>
              <w:t>33</w:t>
            </w:r>
          </w:p>
        </w:tc>
        <w:tc>
          <w:tcPr>
            <w:tcW w:w="919" w:type="dxa"/>
            <w:vAlign w:val="center"/>
          </w:tcPr>
          <w:p w:rsidR="00D503E8" w:rsidRDefault="0020456E">
            <w:pPr>
              <w:spacing w:after="0" w:line="240" w:lineRule="auto"/>
              <w:jc w:val="center"/>
              <w:rPr>
                <w:bCs/>
                <w:sz w:val="24"/>
                <w:szCs w:val="24"/>
              </w:rPr>
            </w:pPr>
            <w:r>
              <w:rPr>
                <w:bCs/>
                <w:sz w:val="24"/>
                <w:szCs w:val="24"/>
              </w:rPr>
              <w:t>157</w:t>
            </w:r>
          </w:p>
        </w:tc>
      </w:tr>
      <w:tr w:rsidR="00D503E8">
        <w:trPr>
          <w:trHeight w:val="232"/>
          <w:jc w:val="center"/>
        </w:trPr>
        <w:tc>
          <w:tcPr>
            <w:tcW w:w="5337" w:type="dxa"/>
            <w:gridSpan w:val="2"/>
            <w:vAlign w:val="center"/>
          </w:tcPr>
          <w:p w:rsidR="00D503E8" w:rsidRDefault="0020456E">
            <w:pPr>
              <w:spacing w:after="0" w:line="240" w:lineRule="auto"/>
              <w:rPr>
                <w:sz w:val="24"/>
                <w:szCs w:val="24"/>
              </w:rPr>
            </w:pPr>
            <w:r>
              <w:rPr>
                <w:b/>
                <w:sz w:val="24"/>
                <w:szCs w:val="24"/>
              </w:rPr>
              <w:t>Внеурочная деятельность</w:t>
            </w:r>
            <w:r>
              <w:rPr>
                <w:sz w:val="24"/>
                <w:szCs w:val="24"/>
              </w:rPr>
              <w:t xml:space="preserve"> (включая коррекционно-развивающую область)</w:t>
            </w:r>
          </w:p>
        </w:tc>
        <w:tc>
          <w:tcPr>
            <w:tcW w:w="535" w:type="dxa"/>
            <w:gridSpan w:val="2"/>
            <w:vAlign w:val="center"/>
          </w:tcPr>
          <w:p w:rsidR="00D503E8" w:rsidRDefault="0020456E">
            <w:pPr>
              <w:spacing w:after="0" w:line="240" w:lineRule="auto"/>
              <w:jc w:val="center"/>
              <w:rPr>
                <w:b/>
                <w:bCs/>
                <w:sz w:val="24"/>
                <w:szCs w:val="24"/>
              </w:rPr>
            </w:pPr>
            <w:r>
              <w:rPr>
                <w:b/>
                <w:bCs/>
                <w:sz w:val="24"/>
                <w:szCs w:val="24"/>
              </w:rPr>
              <w:t>10</w:t>
            </w:r>
          </w:p>
        </w:tc>
        <w:tc>
          <w:tcPr>
            <w:tcW w:w="535" w:type="dxa"/>
            <w:vAlign w:val="center"/>
          </w:tcPr>
          <w:p w:rsidR="00D503E8" w:rsidRDefault="0020456E">
            <w:pPr>
              <w:spacing w:after="0" w:line="240" w:lineRule="auto"/>
              <w:jc w:val="center"/>
              <w:rPr>
                <w:b/>
                <w:bCs/>
                <w:sz w:val="24"/>
                <w:szCs w:val="24"/>
              </w:rPr>
            </w:pPr>
            <w:r>
              <w:rPr>
                <w:b/>
                <w:bCs/>
                <w:sz w:val="24"/>
                <w:szCs w:val="24"/>
              </w:rPr>
              <w:t>10</w:t>
            </w:r>
          </w:p>
        </w:tc>
        <w:tc>
          <w:tcPr>
            <w:tcW w:w="818" w:type="dxa"/>
            <w:gridSpan w:val="3"/>
            <w:vAlign w:val="center"/>
          </w:tcPr>
          <w:p w:rsidR="00D503E8" w:rsidRDefault="0020456E">
            <w:pPr>
              <w:spacing w:after="0" w:line="240" w:lineRule="auto"/>
              <w:jc w:val="center"/>
              <w:rPr>
                <w:b/>
                <w:bCs/>
                <w:sz w:val="24"/>
                <w:szCs w:val="24"/>
              </w:rPr>
            </w:pPr>
            <w:r>
              <w:rPr>
                <w:b/>
                <w:bCs/>
                <w:sz w:val="24"/>
                <w:szCs w:val="24"/>
              </w:rPr>
              <w:t>10</w:t>
            </w:r>
          </w:p>
        </w:tc>
        <w:tc>
          <w:tcPr>
            <w:tcW w:w="679" w:type="dxa"/>
            <w:vAlign w:val="center"/>
          </w:tcPr>
          <w:p w:rsidR="00D503E8" w:rsidRDefault="0020456E">
            <w:pPr>
              <w:spacing w:after="0" w:line="240" w:lineRule="auto"/>
              <w:jc w:val="center"/>
              <w:rPr>
                <w:b/>
                <w:bCs/>
                <w:sz w:val="24"/>
                <w:szCs w:val="24"/>
              </w:rPr>
            </w:pPr>
            <w:r>
              <w:rPr>
                <w:b/>
                <w:bCs/>
                <w:sz w:val="24"/>
                <w:szCs w:val="24"/>
              </w:rPr>
              <w:t>10</w:t>
            </w:r>
          </w:p>
        </w:tc>
        <w:tc>
          <w:tcPr>
            <w:tcW w:w="528" w:type="dxa"/>
            <w:vAlign w:val="center"/>
          </w:tcPr>
          <w:p w:rsidR="00D503E8" w:rsidRDefault="0020456E">
            <w:pPr>
              <w:spacing w:after="0" w:line="240" w:lineRule="auto"/>
              <w:jc w:val="center"/>
              <w:rPr>
                <w:b/>
                <w:bCs/>
                <w:sz w:val="24"/>
                <w:szCs w:val="24"/>
              </w:rPr>
            </w:pPr>
            <w:r>
              <w:rPr>
                <w:b/>
                <w:bCs/>
                <w:sz w:val="24"/>
                <w:szCs w:val="24"/>
              </w:rPr>
              <w:t>10</w:t>
            </w:r>
          </w:p>
        </w:tc>
        <w:tc>
          <w:tcPr>
            <w:tcW w:w="919" w:type="dxa"/>
            <w:vAlign w:val="center"/>
          </w:tcPr>
          <w:p w:rsidR="00D503E8" w:rsidRDefault="0020456E">
            <w:pPr>
              <w:spacing w:after="0" w:line="240" w:lineRule="auto"/>
              <w:jc w:val="center"/>
              <w:rPr>
                <w:b/>
                <w:bCs/>
                <w:sz w:val="24"/>
                <w:szCs w:val="24"/>
              </w:rPr>
            </w:pPr>
            <w:r>
              <w:rPr>
                <w:b/>
                <w:bCs/>
                <w:sz w:val="24"/>
                <w:szCs w:val="24"/>
              </w:rPr>
              <w:t>50</w:t>
            </w:r>
          </w:p>
        </w:tc>
      </w:tr>
      <w:tr w:rsidR="00D503E8">
        <w:trPr>
          <w:trHeight w:val="232"/>
          <w:jc w:val="center"/>
        </w:trPr>
        <w:tc>
          <w:tcPr>
            <w:tcW w:w="5337" w:type="dxa"/>
            <w:gridSpan w:val="2"/>
            <w:vAlign w:val="center"/>
          </w:tcPr>
          <w:p w:rsidR="00D503E8" w:rsidRDefault="0020456E">
            <w:pPr>
              <w:spacing w:after="0" w:line="240" w:lineRule="auto"/>
              <w:rPr>
                <w:i/>
                <w:iCs/>
                <w:sz w:val="24"/>
                <w:szCs w:val="24"/>
              </w:rPr>
            </w:pPr>
            <w:r>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D503E8" w:rsidRDefault="0020456E">
            <w:pPr>
              <w:spacing w:after="0" w:line="240" w:lineRule="auto"/>
              <w:jc w:val="center"/>
              <w:rPr>
                <w:bCs/>
                <w:sz w:val="24"/>
                <w:szCs w:val="24"/>
              </w:rPr>
            </w:pPr>
            <w:r>
              <w:rPr>
                <w:bCs/>
                <w:sz w:val="24"/>
                <w:szCs w:val="24"/>
              </w:rPr>
              <w:t>3</w:t>
            </w:r>
          </w:p>
        </w:tc>
        <w:tc>
          <w:tcPr>
            <w:tcW w:w="535" w:type="dxa"/>
            <w:vAlign w:val="center"/>
          </w:tcPr>
          <w:p w:rsidR="00D503E8" w:rsidRDefault="0020456E">
            <w:pPr>
              <w:spacing w:after="0" w:line="240" w:lineRule="auto"/>
              <w:jc w:val="center"/>
              <w:rPr>
                <w:bCs/>
                <w:sz w:val="24"/>
                <w:szCs w:val="24"/>
              </w:rPr>
            </w:pPr>
            <w:r>
              <w:rPr>
                <w:bCs/>
                <w:sz w:val="24"/>
                <w:szCs w:val="24"/>
              </w:rPr>
              <w:t>3</w:t>
            </w:r>
          </w:p>
        </w:tc>
        <w:tc>
          <w:tcPr>
            <w:tcW w:w="818" w:type="dxa"/>
            <w:gridSpan w:val="3"/>
            <w:vAlign w:val="center"/>
          </w:tcPr>
          <w:p w:rsidR="00D503E8" w:rsidRDefault="0020456E">
            <w:pPr>
              <w:spacing w:after="0" w:line="240" w:lineRule="auto"/>
              <w:jc w:val="center"/>
              <w:rPr>
                <w:bCs/>
                <w:sz w:val="24"/>
                <w:szCs w:val="24"/>
              </w:rPr>
            </w:pPr>
            <w:r>
              <w:rPr>
                <w:bCs/>
                <w:sz w:val="24"/>
                <w:szCs w:val="24"/>
              </w:rPr>
              <w:t>3</w:t>
            </w:r>
          </w:p>
        </w:tc>
        <w:tc>
          <w:tcPr>
            <w:tcW w:w="679" w:type="dxa"/>
            <w:vAlign w:val="center"/>
          </w:tcPr>
          <w:p w:rsidR="00D503E8" w:rsidRDefault="0020456E">
            <w:pPr>
              <w:spacing w:after="0" w:line="240" w:lineRule="auto"/>
              <w:jc w:val="center"/>
              <w:rPr>
                <w:bCs/>
                <w:sz w:val="24"/>
                <w:szCs w:val="24"/>
              </w:rPr>
            </w:pPr>
            <w:r>
              <w:rPr>
                <w:bCs/>
                <w:sz w:val="24"/>
                <w:szCs w:val="24"/>
              </w:rPr>
              <w:t>3</w:t>
            </w:r>
          </w:p>
        </w:tc>
        <w:tc>
          <w:tcPr>
            <w:tcW w:w="528" w:type="dxa"/>
            <w:vAlign w:val="center"/>
          </w:tcPr>
          <w:p w:rsidR="00D503E8" w:rsidRDefault="0020456E">
            <w:pPr>
              <w:spacing w:after="0" w:line="240" w:lineRule="auto"/>
              <w:jc w:val="center"/>
              <w:rPr>
                <w:bCs/>
                <w:sz w:val="24"/>
                <w:szCs w:val="24"/>
              </w:rPr>
            </w:pPr>
            <w:r>
              <w:rPr>
                <w:bCs/>
                <w:sz w:val="24"/>
                <w:szCs w:val="24"/>
              </w:rPr>
              <w:t>3</w:t>
            </w:r>
          </w:p>
        </w:tc>
        <w:tc>
          <w:tcPr>
            <w:tcW w:w="919" w:type="dxa"/>
            <w:vAlign w:val="center"/>
          </w:tcPr>
          <w:p w:rsidR="00D503E8" w:rsidRDefault="0020456E">
            <w:pPr>
              <w:spacing w:after="0" w:line="240" w:lineRule="auto"/>
              <w:jc w:val="center"/>
              <w:rPr>
                <w:bCs/>
                <w:sz w:val="24"/>
                <w:szCs w:val="24"/>
              </w:rPr>
            </w:pPr>
            <w:r>
              <w:rPr>
                <w:bCs/>
                <w:sz w:val="24"/>
                <w:szCs w:val="24"/>
              </w:rPr>
              <w:t>15</w:t>
            </w:r>
          </w:p>
        </w:tc>
      </w:tr>
      <w:tr w:rsidR="00D503E8">
        <w:trPr>
          <w:trHeight w:val="232"/>
          <w:jc w:val="center"/>
        </w:trPr>
        <w:tc>
          <w:tcPr>
            <w:tcW w:w="5337" w:type="dxa"/>
            <w:gridSpan w:val="2"/>
            <w:vAlign w:val="center"/>
          </w:tcPr>
          <w:p w:rsidR="00D503E8" w:rsidRDefault="0020456E">
            <w:pPr>
              <w:spacing w:after="0" w:line="240" w:lineRule="auto"/>
              <w:rPr>
                <w:i/>
                <w:sz w:val="24"/>
                <w:szCs w:val="24"/>
              </w:rPr>
            </w:pPr>
            <w:r>
              <w:rPr>
                <w:i/>
                <w:sz w:val="24"/>
                <w:szCs w:val="24"/>
              </w:rPr>
              <w:t>Коррекционный курс: «Логопедические занятия»</w:t>
            </w:r>
          </w:p>
        </w:tc>
        <w:tc>
          <w:tcPr>
            <w:tcW w:w="535" w:type="dxa"/>
            <w:gridSpan w:val="2"/>
            <w:vAlign w:val="center"/>
          </w:tcPr>
          <w:p w:rsidR="00D503E8" w:rsidRDefault="0020456E">
            <w:pPr>
              <w:spacing w:after="0" w:line="240" w:lineRule="auto"/>
              <w:jc w:val="center"/>
              <w:rPr>
                <w:bCs/>
                <w:sz w:val="24"/>
                <w:szCs w:val="24"/>
              </w:rPr>
            </w:pPr>
            <w:r>
              <w:rPr>
                <w:bCs/>
                <w:sz w:val="24"/>
                <w:szCs w:val="24"/>
              </w:rPr>
              <w:t>2</w:t>
            </w:r>
          </w:p>
        </w:tc>
        <w:tc>
          <w:tcPr>
            <w:tcW w:w="535" w:type="dxa"/>
            <w:vAlign w:val="center"/>
          </w:tcPr>
          <w:p w:rsidR="00D503E8" w:rsidRDefault="0020456E">
            <w:pPr>
              <w:spacing w:after="0" w:line="240" w:lineRule="auto"/>
              <w:jc w:val="center"/>
              <w:rPr>
                <w:bCs/>
                <w:sz w:val="24"/>
                <w:szCs w:val="24"/>
              </w:rPr>
            </w:pPr>
            <w:r>
              <w:rPr>
                <w:bCs/>
                <w:sz w:val="24"/>
                <w:szCs w:val="24"/>
              </w:rPr>
              <w:t>2</w:t>
            </w:r>
          </w:p>
        </w:tc>
        <w:tc>
          <w:tcPr>
            <w:tcW w:w="818" w:type="dxa"/>
            <w:gridSpan w:val="3"/>
            <w:vAlign w:val="center"/>
          </w:tcPr>
          <w:p w:rsidR="00D503E8" w:rsidRDefault="0020456E">
            <w:pPr>
              <w:spacing w:after="0" w:line="240" w:lineRule="auto"/>
              <w:jc w:val="center"/>
              <w:rPr>
                <w:bCs/>
                <w:sz w:val="24"/>
                <w:szCs w:val="24"/>
              </w:rPr>
            </w:pPr>
            <w:r>
              <w:rPr>
                <w:bCs/>
                <w:sz w:val="24"/>
                <w:szCs w:val="24"/>
              </w:rPr>
              <w:t>2</w:t>
            </w:r>
          </w:p>
        </w:tc>
        <w:tc>
          <w:tcPr>
            <w:tcW w:w="679" w:type="dxa"/>
            <w:vAlign w:val="center"/>
          </w:tcPr>
          <w:p w:rsidR="00D503E8" w:rsidRDefault="0020456E">
            <w:pPr>
              <w:spacing w:after="0" w:line="240" w:lineRule="auto"/>
              <w:jc w:val="center"/>
              <w:rPr>
                <w:bCs/>
                <w:sz w:val="24"/>
                <w:szCs w:val="24"/>
              </w:rPr>
            </w:pPr>
            <w:r>
              <w:rPr>
                <w:bCs/>
                <w:sz w:val="24"/>
                <w:szCs w:val="24"/>
              </w:rPr>
              <w:t>2</w:t>
            </w:r>
          </w:p>
        </w:tc>
        <w:tc>
          <w:tcPr>
            <w:tcW w:w="528" w:type="dxa"/>
            <w:vAlign w:val="center"/>
          </w:tcPr>
          <w:p w:rsidR="00D503E8" w:rsidRDefault="0020456E">
            <w:pPr>
              <w:spacing w:after="0" w:line="240" w:lineRule="auto"/>
              <w:jc w:val="center"/>
              <w:rPr>
                <w:bCs/>
                <w:sz w:val="24"/>
                <w:szCs w:val="24"/>
              </w:rPr>
            </w:pPr>
            <w:r>
              <w:rPr>
                <w:bCs/>
                <w:sz w:val="24"/>
                <w:szCs w:val="24"/>
              </w:rPr>
              <w:t>2</w:t>
            </w:r>
          </w:p>
        </w:tc>
        <w:tc>
          <w:tcPr>
            <w:tcW w:w="919" w:type="dxa"/>
            <w:vAlign w:val="center"/>
          </w:tcPr>
          <w:p w:rsidR="00D503E8" w:rsidRDefault="0020456E">
            <w:pPr>
              <w:spacing w:after="0" w:line="240" w:lineRule="auto"/>
              <w:jc w:val="center"/>
              <w:rPr>
                <w:bCs/>
                <w:sz w:val="24"/>
                <w:szCs w:val="24"/>
              </w:rPr>
            </w:pPr>
            <w:r>
              <w:rPr>
                <w:bCs/>
                <w:sz w:val="24"/>
                <w:szCs w:val="24"/>
              </w:rPr>
              <w:t>10</w:t>
            </w:r>
          </w:p>
        </w:tc>
      </w:tr>
      <w:tr w:rsidR="00D503E8">
        <w:trPr>
          <w:trHeight w:val="232"/>
          <w:jc w:val="center"/>
        </w:trPr>
        <w:tc>
          <w:tcPr>
            <w:tcW w:w="5337" w:type="dxa"/>
            <w:gridSpan w:val="2"/>
          </w:tcPr>
          <w:p w:rsidR="00D503E8" w:rsidRDefault="0020456E">
            <w:pPr>
              <w:spacing w:after="0" w:line="240" w:lineRule="auto"/>
              <w:rPr>
                <w:i/>
                <w:sz w:val="24"/>
                <w:szCs w:val="24"/>
              </w:rPr>
            </w:pPr>
            <w:r>
              <w:rPr>
                <w:i/>
                <w:sz w:val="24"/>
                <w:szCs w:val="24"/>
              </w:rPr>
              <w:t>Другие направления внеурочной деятельности</w:t>
            </w:r>
          </w:p>
        </w:tc>
        <w:tc>
          <w:tcPr>
            <w:tcW w:w="535" w:type="dxa"/>
            <w:gridSpan w:val="2"/>
            <w:vAlign w:val="center"/>
          </w:tcPr>
          <w:p w:rsidR="00D503E8" w:rsidRDefault="0020456E">
            <w:pPr>
              <w:spacing w:after="0" w:line="240" w:lineRule="auto"/>
              <w:jc w:val="center"/>
              <w:rPr>
                <w:bCs/>
                <w:sz w:val="24"/>
                <w:szCs w:val="24"/>
              </w:rPr>
            </w:pPr>
            <w:r>
              <w:rPr>
                <w:bCs/>
                <w:sz w:val="24"/>
                <w:szCs w:val="24"/>
              </w:rPr>
              <w:t>5</w:t>
            </w:r>
          </w:p>
        </w:tc>
        <w:tc>
          <w:tcPr>
            <w:tcW w:w="535" w:type="dxa"/>
            <w:vAlign w:val="center"/>
          </w:tcPr>
          <w:p w:rsidR="00D503E8" w:rsidRDefault="0020456E">
            <w:pPr>
              <w:spacing w:after="0" w:line="240" w:lineRule="auto"/>
              <w:jc w:val="center"/>
              <w:rPr>
                <w:bCs/>
                <w:sz w:val="24"/>
                <w:szCs w:val="24"/>
              </w:rPr>
            </w:pPr>
            <w:r>
              <w:rPr>
                <w:bCs/>
                <w:sz w:val="24"/>
                <w:szCs w:val="24"/>
              </w:rPr>
              <w:t>5</w:t>
            </w:r>
          </w:p>
        </w:tc>
        <w:tc>
          <w:tcPr>
            <w:tcW w:w="818" w:type="dxa"/>
            <w:gridSpan w:val="3"/>
            <w:vAlign w:val="center"/>
          </w:tcPr>
          <w:p w:rsidR="00D503E8" w:rsidRDefault="0020456E">
            <w:pPr>
              <w:spacing w:after="0" w:line="240" w:lineRule="auto"/>
              <w:jc w:val="center"/>
              <w:rPr>
                <w:bCs/>
                <w:sz w:val="24"/>
                <w:szCs w:val="24"/>
              </w:rPr>
            </w:pPr>
            <w:r>
              <w:rPr>
                <w:bCs/>
                <w:sz w:val="24"/>
                <w:szCs w:val="24"/>
              </w:rPr>
              <w:t>5</w:t>
            </w:r>
          </w:p>
        </w:tc>
        <w:tc>
          <w:tcPr>
            <w:tcW w:w="679" w:type="dxa"/>
            <w:vAlign w:val="center"/>
          </w:tcPr>
          <w:p w:rsidR="00D503E8" w:rsidRDefault="0020456E">
            <w:pPr>
              <w:spacing w:after="0" w:line="240" w:lineRule="auto"/>
              <w:jc w:val="center"/>
              <w:rPr>
                <w:bCs/>
                <w:sz w:val="24"/>
                <w:szCs w:val="24"/>
              </w:rPr>
            </w:pPr>
            <w:r>
              <w:rPr>
                <w:bCs/>
                <w:sz w:val="24"/>
                <w:szCs w:val="24"/>
              </w:rPr>
              <w:t>5</w:t>
            </w:r>
          </w:p>
        </w:tc>
        <w:tc>
          <w:tcPr>
            <w:tcW w:w="528" w:type="dxa"/>
            <w:vAlign w:val="center"/>
          </w:tcPr>
          <w:p w:rsidR="00D503E8" w:rsidRDefault="0020456E">
            <w:pPr>
              <w:spacing w:after="0" w:line="240" w:lineRule="auto"/>
              <w:jc w:val="center"/>
              <w:rPr>
                <w:bCs/>
                <w:sz w:val="24"/>
                <w:szCs w:val="24"/>
              </w:rPr>
            </w:pPr>
            <w:r>
              <w:rPr>
                <w:bCs/>
                <w:sz w:val="24"/>
                <w:szCs w:val="24"/>
              </w:rPr>
              <w:t>5</w:t>
            </w:r>
          </w:p>
        </w:tc>
        <w:tc>
          <w:tcPr>
            <w:tcW w:w="919" w:type="dxa"/>
            <w:vAlign w:val="center"/>
          </w:tcPr>
          <w:p w:rsidR="00D503E8" w:rsidRDefault="0020456E">
            <w:pPr>
              <w:spacing w:after="0" w:line="240" w:lineRule="auto"/>
              <w:jc w:val="center"/>
              <w:rPr>
                <w:bCs/>
                <w:sz w:val="24"/>
                <w:szCs w:val="24"/>
              </w:rPr>
            </w:pPr>
            <w:r>
              <w:rPr>
                <w:bCs/>
                <w:sz w:val="24"/>
                <w:szCs w:val="24"/>
              </w:rPr>
              <w:t>25</w:t>
            </w:r>
          </w:p>
        </w:tc>
      </w:tr>
    </w:tbl>
    <w:p w:rsidR="00D503E8" w:rsidRDefault="00D503E8">
      <w:pPr>
        <w:spacing w:after="0" w:line="240" w:lineRule="auto"/>
        <w:jc w:val="center"/>
        <w:rPr>
          <w:b/>
          <w:bCs/>
          <w:sz w:val="24"/>
          <w:szCs w:val="24"/>
        </w:rPr>
      </w:pP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503E8" w:rsidRDefault="0020456E">
      <w:pPr>
        <w:spacing w:after="0" w:line="240" w:lineRule="auto"/>
        <w:ind w:firstLine="709"/>
        <w:jc w:val="both"/>
        <w:rPr>
          <w:szCs w:val="28"/>
        </w:rPr>
      </w:pPr>
      <w:r>
        <w:rPr>
          <w:szCs w:val="28"/>
        </w:rPr>
        <w:t>Количество ч</w:t>
      </w:r>
      <w:r>
        <w:rPr>
          <w:szCs w:val="28"/>
        </w:rPr>
        <w:t xml:space="preserve">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D503E8" w:rsidRDefault="0020456E">
      <w:pPr>
        <w:spacing w:after="0" w:line="240" w:lineRule="auto"/>
        <w:ind w:firstLine="709"/>
        <w:jc w:val="both"/>
        <w:rPr>
          <w:szCs w:val="28"/>
        </w:rPr>
      </w:pPr>
      <w:r>
        <w:rPr>
          <w:szCs w:val="28"/>
        </w:rPr>
        <w:t>В предметной области «Иностранные языки» предусматривается изучени</w:t>
      </w:r>
      <w:r>
        <w:rPr>
          <w:szCs w:val="28"/>
        </w:rPr>
        <w:t>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Pr>
          <w:rStyle w:val="af2"/>
          <w:szCs w:val="28"/>
        </w:rPr>
        <w:footnoteReference w:id="41"/>
      </w:r>
      <w:r>
        <w:rPr>
          <w:szCs w:val="28"/>
        </w:rPr>
        <w:t xml:space="preserve">. На изучение предмета «Иностранный язык» отводится 3 часа в неделю. </w:t>
      </w:r>
    </w:p>
    <w:p w:rsidR="00D503E8" w:rsidRDefault="0020456E">
      <w:pPr>
        <w:spacing w:after="0" w:line="240" w:lineRule="auto"/>
        <w:ind w:firstLine="709"/>
        <w:jc w:val="both"/>
        <w:rPr>
          <w:szCs w:val="28"/>
        </w:rPr>
      </w:pPr>
      <w:r>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w:t>
      </w:r>
      <w:r>
        <w:rPr>
          <w:szCs w:val="28"/>
        </w:rPr>
        <w:t>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w:t>
      </w:r>
      <w:r>
        <w:rPr>
          <w:szCs w:val="28"/>
        </w:rPr>
        <w:t>ура» и «Адаптивная физическая культура».</w:t>
      </w:r>
    </w:p>
    <w:p w:rsidR="00D503E8" w:rsidRDefault="0020456E">
      <w:pPr>
        <w:spacing w:after="0" w:line="240" w:lineRule="auto"/>
        <w:ind w:firstLine="709"/>
        <w:jc w:val="both"/>
        <w:rPr>
          <w:szCs w:val="28"/>
        </w:rPr>
      </w:pPr>
      <w:r>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w:t>
      </w:r>
      <w:r>
        <w:rPr>
          <w:szCs w:val="28"/>
        </w:rPr>
        <w:t xml:space="preserve">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D503E8" w:rsidRDefault="0020456E">
      <w:pPr>
        <w:spacing w:after="0" w:line="240" w:lineRule="auto"/>
        <w:ind w:firstLine="709"/>
        <w:jc w:val="both"/>
        <w:rPr>
          <w:rFonts w:eastAsia="Times New Roman" w:cs="Times New Roman"/>
          <w:szCs w:val="28"/>
        </w:rPr>
      </w:pPr>
      <w:r>
        <w:rPr>
          <w:rFonts w:eastAsia="Times New Roman" w:cs="Times New Roman"/>
          <w:szCs w:val="28"/>
        </w:rPr>
        <w:t xml:space="preserve">В учебном плане ПАООП ООО обучающихся с ЗПР, в соответствии с ПООП ООО, предмету «Музыка» отводится в </w:t>
      </w:r>
      <w:r>
        <w:rPr>
          <w:rFonts w:eastAsia="Times New Roman" w:cs="Times New Roman"/>
          <w:szCs w:val="28"/>
        </w:rPr>
        <w:t>5–8 классах по 1 часу в неделю. При реализации варианта 3 примерного недельного учебного плана содержание данного учебного предмета в 8 классе включает все изучаемые на предыдущих годах обучения модули и направлено на закрепление изученного материала и исп</w:t>
      </w:r>
      <w:r>
        <w:rPr>
          <w:rFonts w:eastAsia="Times New Roman" w:cs="Times New Roman"/>
          <w:szCs w:val="28"/>
        </w:rPr>
        <w:t>ользование полученных знаний и умений в повседневной жизни и может быть 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 часов внеу</w:t>
      </w:r>
      <w:r>
        <w:rPr>
          <w:rFonts w:eastAsia="Times New Roman" w:cs="Times New Roman"/>
          <w:szCs w:val="28"/>
        </w:rPr>
        <w:t>рочной деятельности. Освободившийся час используется для увеличения в 8 классе количества часов учебного предмета «Технология».</w:t>
      </w:r>
    </w:p>
    <w:p w:rsidR="00D503E8" w:rsidRDefault="0020456E">
      <w:pPr>
        <w:tabs>
          <w:tab w:val="left" w:pos="4500"/>
          <w:tab w:val="left" w:pos="9180"/>
          <w:tab w:val="left" w:pos="9360"/>
        </w:tabs>
        <w:spacing w:after="0" w:line="240" w:lineRule="auto"/>
        <w:ind w:firstLine="709"/>
        <w:jc w:val="both"/>
        <w:rPr>
          <w:szCs w:val="28"/>
        </w:rPr>
      </w:pPr>
      <w:r>
        <w:rPr>
          <w:szCs w:val="28"/>
        </w:rPr>
        <w:t>В учебном плане предусмотрены часы в рамках предметной области «Основы духовно-нравственной культуры народов России» на изучение</w:t>
      </w:r>
      <w:r>
        <w:rPr>
          <w:szCs w:val="28"/>
        </w:rPr>
        <w:t xml:space="preserve">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w:t>
      </w:r>
      <w:r>
        <w:rPr>
          <w:szCs w:val="28"/>
        </w:rPr>
        <w:t xml:space="preserve">классах могут проводиться с учетом планов внеурочной деятельности, программы воспитания обучающихся и т.д. </w:t>
      </w:r>
    </w:p>
    <w:p w:rsidR="00D503E8" w:rsidRDefault="00D503E8">
      <w:pPr>
        <w:spacing w:after="0" w:line="240" w:lineRule="auto"/>
        <w:jc w:val="center"/>
        <w:rPr>
          <w:b/>
          <w:bCs/>
          <w:sz w:val="24"/>
          <w:szCs w:val="24"/>
        </w:rPr>
      </w:pPr>
    </w:p>
    <w:p w:rsidR="00D503E8" w:rsidRDefault="00D503E8">
      <w:pPr>
        <w:spacing w:after="0" w:line="240" w:lineRule="auto"/>
        <w:jc w:val="center"/>
        <w:rPr>
          <w:sz w:val="24"/>
          <w:szCs w:val="24"/>
        </w:rPr>
      </w:pPr>
    </w:p>
    <w:p w:rsidR="00D503E8" w:rsidRDefault="00D503E8">
      <w:pPr>
        <w:spacing w:after="0" w:line="240" w:lineRule="auto"/>
        <w:jc w:val="center"/>
        <w:rPr>
          <w:sz w:val="24"/>
          <w:szCs w:val="24"/>
        </w:rPr>
      </w:pPr>
    </w:p>
    <w:p w:rsidR="00D503E8" w:rsidRDefault="0020456E">
      <w:pPr>
        <w:pStyle w:val="3"/>
        <w:rPr>
          <w:caps/>
          <w:szCs w:val="28"/>
        </w:rPr>
      </w:pPr>
      <w:bookmarkStart w:id="491" w:name="_Toc97114979"/>
      <w:r>
        <w:rPr>
          <w:caps/>
          <w:szCs w:val="28"/>
        </w:rPr>
        <w:t>2.3.2. План внеурочной деятельности</w:t>
      </w:r>
      <w:bookmarkEnd w:id="491"/>
    </w:p>
    <w:p w:rsidR="00D503E8" w:rsidRDefault="00D503E8">
      <w:pPr>
        <w:spacing w:after="0" w:line="240" w:lineRule="auto"/>
        <w:ind w:firstLine="709"/>
        <w:jc w:val="both"/>
        <w:rPr>
          <w:szCs w:val="28"/>
        </w:rPr>
      </w:pPr>
    </w:p>
    <w:p w:rsidR="00D503E8" w:rsidRDefault="0020456E">
      <w:pPr>
        <w:spacing w:after="0" w:line="240" w:lineRule="auto"/>
        <w:ind w:firstLine="709"/>
        <w:jc w:val="both"/>
        <w:rPr>
          <w:szCs w:val="28"/>
        </w:rPr>
      </w:pPr>
      <w:r>
        <w:rPr>
          <w:szCs w:val="28"/>
        </w:rPr>
        <w:t>Назначение плана внеурочной деятельности – психолого-пе</w:t>
      </w:r>
      <w:r>
        <w:rPr>
          <w:szCs w:val="28"/>
        </w:rPr>
        <w:t>дагогическое сопровождение обучающихся с ЗПР с учетом их особых образовательных потребностей,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w:t>
      </w:r>
      <w:r>
        <w:rPr>
          <w:szCs w:val="28"/>
        </w:rPr>
        <w:t xml:space="preserve">ией с учетом предоставления права участникам образовательных отношений выбора направления и содержания учебных курсов. </w:t>
      </w:r>
    </w:p>
    <w:p w:rsidR="00D503E8" w:rsidRDefault="0020456E">
      <w:pPr>
        <w:spacing w:after="0" w:line="240" w:lineRule="auto"/>
        <w:ind w:firstLine="709"/>
        <w:jc w:val="both"/>
        <w:rPr>
          <w:szCs w:val="28"/>
        </w:rPr>
      </w:pPr>
      <w:r>
        <w:rPr>
          <w:szCs w:val="28"/>
        </w:rPr>
        <w:t>Основными задачами организации внеурочной деятельности с обучающимися с ЗПР являются следующие: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поддержка учебной деятельности обучающих</w:t>
      </w:r>
      <w:r>
        <w:rPr>
          <w:szCs w:val="28"/>
        </w:rPr>
        <w:t>ся с ЗПР в достижении планируемых результатов освоения программы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расширение сферы жизненной (социальной) компетенции обучающихся с ЗПР подросткового возраста;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совершенствование навыков общения со сверстниками и коммуникативных</w:t>
      </w:r>
      <w:r>
        <w:rPr>
          <w:szCs w:val="28"/>
        </w:rPr>
        <w:t xml:space="preserve"> умений в разновозрастной школьной среде;</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навыков организации своей жизнедеятельности с учетом правил безопасного образа жизни;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повышение общей культуры обучающихся с ЗПР, углубление их интереса к познавательной и проектно-исследовательской де</w:t>
      </w:r>
      <w:r>
        <w:rPr>
          <w:szCs w:val="28"/>
        </w:rPr>
        <w:t>ятельности с учетом возрастных и индивидуальных особенностей участников;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w:t>
      </w:r>
      <w:r>
        <w:rPr>
          <w:szCs w:val="28"/>
        </w:rPr>
        <w:t>проявлять инициативу, ответственность; становление умений командной работы;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культуры безопасного и ответственного поведения в информационной среде.</w:t>
      </w:r>
    </w:p>
    <w:p w:rsidR="00D503E8" w:rsidRDefault="0020456E">
      <w:pPr>
        <w:spacing w:after="0" w:line="240" w:lineRule="auto"/>
        <w:ind w:firstLine="709"/>
        <w:jc w:val="both"/>
        <w:rPr>
          <w:szCs w:val="28"/>
        </w:rPr>
      </w:pPr>
      <w:r>
        <w:rPr>
          <w:szCs w:val="28"/>
        </w:rPr>
        <w:t>Внеурочная деятельность организуется по направлениям развития личности обучающихся с ЗПР подрос</w:t>
      </w:r>
      <w:r>
        <w:rPr>
          <w:szCs w:val="28"/>
        </w:rPr>
        <w:t>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D503E8" w:rsidRDefault="0020456E">
      <w:pPr>
        <w:spacing w:after="0" w:line="240" w:lineRule="auto"/>
        <w:ind w:firstLine="709"/>
        <w:jc w:val="both"/>
        <w:rPr>
          <w:szCs w:val="28"/>
        </w:rPr>
      </w:pPr>
      <w:r>
        <w:rPr>
          <w:szCs w:val="28"/>
        </w:rPr>
        <w:t>При отборе направлений вне</w:t>
      </w:r>
      <w:r>
        <w:rPr>
          <w:szCs w:val="28"/>
        </w:rPr>
        <w:t>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w:t>
      </w:r>
      <w:r>
        <w:rPr>
          <w:szCs w:val="28"/>
        </w:rPr>
        <w:t>рочной деятельности и их организации могут привлекаться родители как законные участники образовательных отношений.</w:t>
      </w:r>
    </w:p>
    <w:p w:rsidR="00D503E8" w:rsidRDefault="0020456E">
      <w:pPr>
        <w:spacing w:after="0" w:line="240" w:lineRule="auto"/>
        <w:ind w:firstLine="709"/>
        <w:jc w:val="both"/>
        <w:rPr>
          <w:szCs w:val="28"/>
        </w:rPr>
      </w:pPr>
      <w:r>
        <w:rPr>
          <w:szCs w:val="28"/>
        </w:rPr>
        <w:t>Выбор форм организации внеурочной деятельности для обучающихся с ЗПР подчиняется следующим требованиям: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преобладание практико-ориентированных</w:t>
      </w:r>
      <w:r>
        <w:rPr>
          <w:szCs w:val="28"/>
        </w:rPr>
        <w:t xml:space="preserve">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учет специфики познавательной и коммуникативной деятельности обучающихся с ЗПР, которая сопров</w:t>
      </w:r>
      <w:r>
        <w:rPr>
          <w:szCs w:val="28"/>
        </w:rPr>
        <w:t>ождает то или иное направление внеучебной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использование форм организации, предполагающих использование средств ИКТ.</w:t>
      </w:r>
    </w:p>
    <w:p w:rsidR="00D503E8" w:rsidRDefault="0020456E">
      <w:pPr>
        <w:spacing w:after="0" w:line="240" w:lineRule="auto"/>
        <w:ind w:firstLine="709"/>
        <w:jc w:val="both"/>
        <w:rPr>
          <w:szCs w:val="28"/>
        </w:rPr>
      </w:pPr>
      <w:r>
        <w:rPr>
          <w:szCs w:val="28"/>
        </w:rPr>
        <w:t>Возможными формами организации внеурочной деятельности могут быть: факультативы, художественные и музыкальные студии, соревнов</w:t>
      </w:r>
      <w:r>
        <w:rPr>
          <w:szCs w:val="28"/>
        </w:rPr>
        <w:t>ательные мероприятия, спортивные секции, экскурсии, общественно полезные практики и др.</w:t>
      </w:r>
    </w:p>
    <w:p w:rsidR="00D503E8" w:rsidRDefault="0020456E">
      <w:pPr>
        <w:spacing w:after="0" w:line="240" w:lineRule="auto"/>
        <w:ind w:firstLine="709"/>
        <w:jc w:val="both"/>
        <w:rPr>
          <w:szCs w:val="28"/>
        </w:rPr>
      </w:pPr>
      <w:r>
        <w:rPr>
          <w:szCs w:val="28"/>
        </w:rP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w:t>
      </w:r>
      <w:r>
        <w:rPr>
          <w:szCs w:val="28"/>
        </w:rPr>
        <w:t>циализации.</w:t>
      </w:r>
    </w:p>
    <w:p w:rsidR="00D503E8" w:rsidRDefault="0020456E">
      <w:pPr>
        <w:spacing w:after="0" w:line="240" w:lineRule="auto"/>
        <w:ind w:firstLine="709"/>
        <w:jc w:val="both"/>
        <w:rPr>
          <w:szCs w:val="28"/>
        </w:rPr>
      </w:pPr>
      <w:r>
        <w:rPr>
          <w:szCs w:val="28"/>
        </w:rPr>
        <w:t>Основные направления внеурочной деятельности, их цель и форма организации представлены в ПООП ООО.</w:t>
      </w:r>
    </w:p>
    <w:p w:rsidR="00D503E8" w:rsidRDefault="00D503E8">
      <w:pPr>
        <w:spacing w:after="0" w:line="240" w:lineRule="auto"/>
        <w:ind w:firstLine="709"/>
        <w:jc w:val="both"/>
        <w:rPr>
          <w:szCs w:val="28"/>
        </w:rPr>
      </w:pPr>
    </w:p>
    <w:p w:rsidR="00D503E8" w:rsidRDefault="00D503E8">
      <w:pPr>
        <w:spacing w:after="0" w:line="240" w:lineRule="auto"/>
        <w:ind w:firstLine="709"/>
        <w:jc w:val="both"/>
        <w:rPr>
          <w:szCs w:val="28"/>
        </w:rPr>
      </w:pPr>
    </w:p>
    <w:p w:rsidR="00D503E8" w:rsidRDefault="00D503E8">
      <w:pPr>
        <w:spacing w:after="0" w:line="240" w:lineRule="auto"/>
        <w:ind w:firstLine="709"/>
        <w:jc w:val="both"/>
        <w:rPr>
          <w:szCs w:val="28"/>
        </w:rPr>
      </w:pPr>
    </w:p>
    <w:p w:rsidR="00D503E8" w:rsidRDefault="0020456E">
      <w:pPr>
        <w:pStyle w:val="3"/>
        <w:rPr>
          <w:bCs/>
          <w:caps/>
          <w:szCs w:val="28"/>
        </w:rPr>
      </w:pPr>
      <w:bookmarkStart w:id="492" w:name="_Toc97114980"/>
      <w:r>
        <w:rPr>
          <w:bCs/>
          <w:caps/>
          <w:szCs w:val="28"/>
        </w:rPr>
        <w:t>2.3.3. Примерный календарный учебный график</w:t>
      </w:r>
      <w:bookmarkEnd w:id="489"/>
      <w:bookmarkEnd w:id="490"/>
      <w:bookmarkEnd w:id="492"/>
    </w:p>
    <w:p w:rsidR="00D503E8" w:rsidRDefault="00D503E8">
      <w:pPr>
        <w:spacing w:after="0" w:line="240" w:lineRule="auto"/>
        <w:ind w:firstLine="709"/>
        <w:jc w:val="both"/>
        <w:rPr>
          <w:b/>
          <w:szCs w:val="28"/>
        </w:rPr>
      </w:pPr>
    </w:p>
    <w:p w:rsidR="00D503E8" w:rsidRDefault="0020456E">
      <w:pPr>
        <w:spacing w:after="0" w:line="240" w:lineRule="auto"/>
        <w:ind w:firstLine="709"/>
        <w:jc w:val="both"/>
        <w:rPr>
          <w:szCs w:val="28"/>
        </w:rPr>
      </w:pPr>
      <w:r>
        <w:rPr>
          <w:b/>
          <w:szCs w:val="28"/>
        </w:rPr>
        <w:t>Примерный календарный учебный график</w:t>
      </w:r>
      <w:r>
        <w:rPr>
          <w:szCs w:val="28"/>
        </w:rPr>
        <w:t xml:space="preserve"> определяет плановые перерывы при получении основного общего образования для отдыха и иных социальных целей (далее – каникулы):</w:t>
      </w:r>
    </w:p>
    <w:p w:rsidR="00D503E8" w:rsidRDefault="0020456E">
      <w:pPr>
        <w:pStyle w:val="af"/>
        <w:numPr>
          <w:ilvl w:val="0"/>
          <w:numId w:val="10"/>
        </w:numPr>
        <w:spacing w:after="0" w:line="240" w:lineRule="auto"/>
        <w:ind w:left="851"/>
        <w:jc w:val="both"/>
        <w:rPr>
          <w:szCs w:val="28"/>
        </w:rPr>
      </w:pPr>
      <w:r>
        <w:rPr>
          <w:szCs w:val="28"/>
        </w:rPr>
        <w:t>даты начала и окончания учебного года;</w:t>
      </w:r>
    </w:p>
    <w:p w:rsidR="00D503E8" w:rsidRDefault="0020456E">
      <w:pPr>
        <w:pStyle w:val="af"/>
        <w:numPr>
          <w:ilvl w:val="0"/>
          <w:numId w:val="10"/>
        </w:numPr>
        <w:spacing w:after="0" w:line="240" w:lineRule="auto"/>
        <w:ind w:left="851"/>
        <w:jc w:val="both"/>
        <w:rPr>
          <w:szCs w:val="28"/>
        </w:rPr>
      </w:pPr>
      <w:r>
        <w:rPr>
          <w:szCs w:val="28"/>
        </w:rPr>
        <w:t>продолжительность учебного года;</w:t>
      </w:r>
    </w:p>
    <w:p w:rsidR="00D503E8" w:rsidRDefault="0020456E">
      <w:pPr>
        <w:pStyle w:val="af"/>
        <w:numPr>
          <w:ilvl w:val="0"/>
          <w:numId w:val="10"/>
        </w:numPr>
        <w:spacing w:after="0" w:line="240" w:lineRule="auto"/>
        <w:ind w:left="851"/>
        <w:jc w:val="both"/>
        <w:rPr>
          <w:szCs w:val="28"/>
        </w:rPr>
      </w:pPr>
      <w:r>
        <w:rPr>
          <w:szCs w:val="28"/>
        </w:rPr>
        <w:t>сроки и продолжительность каникул;</w:t>
      </w:r>
    </w:p>
    <w:p w:rsidR="00D503E8" w:rsidRDefault="0020456E">
      <w:pPr>
        <w:pStyle w:val="af"/>
        <w:numPr>
          <w:ilvl w:val="0"/>
          <w:numId w:val="10"/>
        </w:numPr>
        <w:spacing w:after="0" w:line="240" w:lineRule="auto"/>
        <w:ind w:left="851"/>
        <w:jc w:val="both"/>
        <w:rPr>
          <w:szCs w:val="28"/>
        </w:rPr>
      </w:pPr>
      <w:r>
        <w:rPr>
          <w:szCs w:val="28"/>
        </w:rPr>
        <w:t>сроки проведения пром</w:t>
      </w:r>
      <w:r>
        <w:rPr>
          <w:szCs w:val="28"/>
        </w:rPr>
        <w:t>ежуточной аттестации.</w:t>
      </w:r>
    </w:p>
    <w:p w:rsidR="00D503E8" w:rsidRDefault="0020456E">
      <w:pPr>
        <w:spacing w:after="0" w:line="240" w:lineRule="auto"/>
        <w:ind w:firstLine="709"/>
        <w:jc w:val="both"/>
        <w:rPr>
          <w:szCs w:val="28"/>
        </w:rPr>
      </w:pPr>
      <w:r>
        <w:rPr>
          <w:szCs w:val="28"/>
        </w:rPr>
        <w:t xml:space="preserve">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w:t>
      </w:r>
      <w:r>
        <w:rPr>
          <w:szCs w:val="28"/>
        </w:rPr>
        <w:t>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D503E8" w:rsidRDefault="00D503E8">
      <w:pPr>
        <w:spacing w:after="0" w:line="240" w:lineRule="auto"/>
        <w:ind w:firstLine="709"/>
        <w:jc w:val="both"/>
        <w:rPr>
          <w:szCs w:val="28"/>
        </w:rPr>
      </w:pPr>
      <w:bookmarkStart w:id="493" w:name="_Toc31893498"/>
      <w:bookmarkStart w:id="494" w:name="_Toc31898655"/>
    </w:p>
    <w:p w:rsidR="00D503E8" w:rsidRDefault="0020456E">
      <w:pPr>
        <w:spacing w:after="0" w:line="240" w:lineRule="auto"/>
        <w:ind w:firstLine="709"/>
        <w:jc w:val="both"/>
        <w:rPr>
          <w:b/>
          <w:szCs w:val="28"/>
        </w:rPr>
      </w:pPr>
      <w:r>
        <w:rPr>
          <w:b/>
          <w:szCs w:val="28"/>
        </w:rPr>
        <w:t>При</w:t>
      </w:r>
      <w:r>
        <w:rPr>
          <w:b/>
          <w:szCs w:val="28"/>
        </w:rPr>
        <w:t>мерный план внеурочной деятельности</w:t>
      </w:r>
      <w:bookmarkEnd w:id="493"/>
      <w:bookmarkEnd w:id="494"/>
    </w:p>
    <w:p w:rsidR="00D503E8" w:rsidRDefault="0020456E">
      <w:pPr>
        <w:spacing w:after="0" w:line="240" w:lineRule="auto"/>
        <w:ind w:firstLine="709"/>
        <w:jc w:val="both"/>
        <w:rPr>
          <w:szCs w:val="28"/>
        </w:rPr>
      </w:pPr>
      <w:r>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w:t>
      </w:r>
      <w:r>
        <w:rPr>
          <w:szCs w:val="28"/>
        </w:rPr>
        <w:t>твляемую в формах, отличных от урочной.</w:t>
      </w:r>
    </w:p>
    <w:p w:rsidR="00D503E8" w:rsidRDefault="0020456E">
      <w:pPr>
        <w:spacing w:after="0" w:line="240" w:lineRule="auto"/>
        <w:ind w:firstLine="709"/>
        <w:jc w:val="both"/>
        <w:rPr>
          <w:szCs w:val="28"/>
        </w:rPr>
      </w:pPr>
      <w:r>
        <w:rPr>
          <w:szCs w:val="28"/>
        </w:rPr>
        <w:t>Внеурочная деятельность является неотъемлемой и обязательной частью основной общеобразовательной программы.</w:t>
      </w:r>
    </w:p>
    <w:p w:rsidR="00D503E8" w:rsidRDefault="0020456E">
      <w:pPr>
        <w:spacing w:after="0" w:line="240" w:lineRule="auto"/>
        <w:ind w:firstLine="709"/>
        <w:jc w:val="both"/>
        <w:rPr>
          <w:szCs w:val="28"/>
        </w:rPr>
      </w:pPr>
      <w:r>
        <w:rPr>
          <w:szCs w:val="28"/>
        </w:rPr>
        <w:t xml:space="preserve">План внеурочной деятельности представляет собой описание целостной системы функционирования образовательной </w:t>
      </w:r>
      <w:r>
        <w:rPr>
          <w:szCs w:val="28"/>
        </w:rPr>
        <w:t>организации и может включать в себя: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w:t>
      </w:r>
      <w:r>
        <w:rPr>
          <w:szCs w:val="28"/>
        </w:rPr>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w:t>
      </w:r>
      <w:r>
        <w:rPr>
          <w:szCs w:val="28"/>
        </w:rPr>
        <w:t>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внеурочную деятельность по развитию личности, ее спос</w:t>
      </w:r>
      <w:r>
        <w:rPr>
          <w:szCs w:val="28"/>
        </w:rPr>
        <w:t>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w:t>
      </w:r>
      <w:r>
        <w:rPr>
          <w:szCs w:val="28"/>
        </w:rPr>
        <w:t>,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внеурочную деятельность, направленную на реализацию комплекса воспитател</w:t>
      </w:r>
      <w:r>
        <w:rPr>
          <w:szCs w:val="28"/>
        </w:rPr>
        <w:t>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w:t>
      </w:r>
      <w:r>
        <w:rPr>
          <w:szCs w:val="28"/>
        </w:rPr>
        <w:t>елей (законных представителей) несовершеннолетних обучающихся;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w:t>
      </w:r>
      <w:r>
        <w:rPr>
          <w:szCs w:val="28"/>
        </w:rPr>
        <w:t xml:space="preserve"> подростковых и юношеских общественных объединений, организаций и т. 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w:t>
      </w:r>
      <w:r>
        <w:rPr>
          <w:szCs w:val="28"/>
        </w:rPr>
        <w:t>азовательной программы и т. д.);</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внеурочную деятельность, направленную на организацию психолого-педагогической поддержки обучающихся с ЗПР (проектирование индивидуальных образовательных маршрутов, работа тьюторов, педагогов-психологов и др.);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план работы п</w:t>
      </w:r>
      <w:r>
        <w:rPr>
          <w:szCs w:val="28"/>
        </w:rPr>
        <w:t>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w:t>
      </w:r>
      <w:r>
        <w:rPr>
          <w:szCs w:val="28"/>
        </w:rPr>
        <w:t xml:space="preserve">щей средой, социальной защиты учащихся);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план воспитательных мероприятий. </w:t>
      </w:r>
    </w:p>
    <w:p w:rsidR="00D503E8" w:rsidRDefault="00D503E8">
      <w:pPr>
        <w:spacing w:after="0" w:line="240" w:lineRule="auto"/>
        <w:ind w:firstLine="709"/>
        <w:jc w:val="both"/>
        <w:rPr>
          <w:b/>
          <w:szCs w:val="28"/>
        </w:rPr>
      </w:pPr>
    </w:p>
    <w:p w:rsidR="00D503E8" w:rsidRDefault="0020456E">
      <w:pPr>
        <w:spacing w:after="0" w:line="240" w:lineRule="auto"/>
        <w:ind w:firstLine="709"/>
        <w:jc w:val="both"/>
        <w:rPr>
          <w:b/>
          <w:szCs w:val="28"/>
        </w:rPr>
      </w:pPr>
      <w:r>
        <w:rPr>
          <w:b/>
          <w:szCs w:val="28"/>
        </w:rPr>
        <w:t>Содержание плана внеурочной деятельности</w:t>
      </w:r>
    </w:p>
    <w:p w:rsidR="00D503E8" w:rsidRDefault="0020456E">
      <w:pPr>
        <w:spacing w:after="0" w:line="240" w:lineRule="auto"/>
        <w:ind w:firstLine="709"/>
        <w:jc w:val="both"/>
        <w:rPr>
          <w:szCs w:val="28"/>
        </w:rPr>
      </w:pPr>
      <w:r>
        <w:rPr>
          <w:szCs w:val="28"/>
        </w:rPr>
        <w:t>Количество часов, выделяемых на внеурочную деятельность, составляет за 5 лет обучения на уровне основного общего образования не более 1750</w:t>
      </w:r>
      <w:r>
        <w:rPr>
          <w:szCs w:val="28"/>
        </w:rPr>
        <w:t xml:space="preserve"> часов, в год – не более 350 часов.</w:t>
      </w:r>
    </w:p>
    <w:p w:rsidR="00D503E8" w:rsidRDefault="0020456E">
      <w:pPr>
        <w:spacing w:after="0" w:line="240" w:lineRule="auto"/>
        <w:ind w:firstLine="709"/>
        <w:jc w:val="both"/>
        <w:rPr>
          <w:szCs w:val="28"/>
        </w:rPr>
      </w:pPr>
      <w:r>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w:t>
      </w:r>
      <w:r>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w:t>
      </w:r>
      <w:r>
        <w:rPr>
          <w:szCs w:val="28"/>
        </w:rPr>
        <w:t>ярное время может реализовываться в рамках тематических программ (экскурсии, походы, выезды и др.).</w:t>
      </w:r>
    </w:p>
    <w:p w:rsidR="00D503E8" w:rsidRDefault="0020456E">
      <w:pPr>
        <w:spacing w:after="0" w:line="240" w:lineRule="auto"/>
        <w:ind w:firstLine="709"/>
        <w:jc w:val="both"/>
        <w:rPr>
          <w:szCs w:val="28"/>
        </w:rPr>
      </w:pPr>
      <w:r>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w:t>
      </w:r>
      <w:r>
        <w:rPr>
          <w:szCs w:val="28"/>
        </w:rPr>
        <w:t>ебностей и интересов обучающихся с ЗПР.</w:t>
      </w:r>
    </w:p>
    <w:p w:rsidR="00D503E8" w:rsidRDefault="0020456E">
      <w:pPr>
        <w:spacing w:after="0" w:line="240" w:lineRule="auto"/>
        <w:ind w:firstLine="709"/>
        <w:jc w:val="both"/>
        <w:rPr>
          <w:szCs w:val="28"/>
        </w:rPr>
      </w:pPr>
      <w:r>
        <w:rPr>
          <w:szCs w:val="28"/>
        </w:rPr>
        <w:t xml:space="preserve">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w:t>
      </w:r>
      <w:r>
        <w:rPr>
          <w:szCs w:val="28"/>
        </w:rPr>
        <w:t>плана внеурочной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модель плана с преобладани</w:t>
      </w:r>
      <w:r>
        <w:rPr>
          <w:szCs w:val="28"/>
        </w:rPr>
        <w:t>ем педагогической поддержки обучающихся с ЗПР и работы по обеспечению их благополучия в пространстве общеобразовательной школы;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модель плана с преобладанием деятельности ученических сообществ и воспитательных мероприятий. </w:t>
      </w:r>
    </w:p>
    <w:p w:rsidR="00D503E8" w:rsidRDefault="0020456E">
      <w:pPr>
        <w:spacing w:after="0" w:line="240" w:lineRule="auto"/>
        <w:ind w:firstLine="709"/>
        <w:jc w:val="both"/>
        <w:rPr>
          <w:szCs w:val="28"/>
        </w:rPr>
      </w:pPr>
      <w:r>
        <w:rPr>
          <w:bCs/>
          <w:szCs w:val="28"/>
        </w:rPr>
        <w:t>Организация жизни ученических соо</w:t>
      </w:r>
      <w:r>
        <w:rPr>
          <w:bCs/>
          <w:szCs w:val="28"/>
        </w:rPr>
        <w:t xml:space="preserve">бществ является важной составляющей внеурочной деятельности, направлена на формирование у школьников </w:t>
      </w:r>
      <w:r>
        <w:rPr>
          <w:szCs w:val="28"/>
        </w:rPr>
        <w:t>российской гражданской идентичности и таких компетенций, как</w:t>
      </w:r>
      <w:r>
        <w:rPr>
          <w:bCs/>
          <w:szCs w:val="28"/>
        </w:rPr>
        <w:t>:</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компетенции конструктивного, успешного и ответственного поведения в обществе с учетом правовы</w:t>
      </w:r>
      <w:r>
        <w:rPr>
          <w:szCs w:val="28"/>
        </w:rPr>
        <w:t>х норм, установленных российским законодательством;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D503E8" w:rsidRDefault="0020456E">
      <w:pPr>
        <w:pStyle w:val="af"/>
        <w:numPr>
          <w:ilvl w:val="0"/>
          <w:numId w:val="11"/>
        </w:numPr>
        <w:tabs>
          <w:tab w:val="left" w:pos="993"/>
        </w:tabs>
        <w:spacing w:after="0" w:line="240" w:lineRule="auto"/>
        <w:ind w:left="709" w:hanging="283"/>
        <w:jc w:val="both"/>
        <w:rPr>
          <w:szCs w:val="28"/>
        </w:rPr>
      </w:pPr>
      <w:r>
        <w:rPr>
          <w:szCs w:val="28"/>
        </w:rPr>
        <w:t>компетенции в сфере общественной самоорганизац</w:t>
      </w:r>
      <w:r>
        <w:rPr>
          <w:szCs w:val="28"/>
        </w:rPr>
        <w:t>ии, участия в общественно значимой совместной деятельности.</w:t>
      </w:r>
    </w:p>
    <w:p w:rsidR="00D503E8" w:rsidRDefault="0020456E">
      <w:pPr>
        <w:tabs>
          <w:tab w:val="left" w:pos="-426"/>
        </w:tabs>
        <w:spacing w:after="0" w:line="240" w:lineRule="auto"/>
        <w:ind w:firstLine="709"/>
        <w:jc w:val="both"/>
        <w:rPr>
          <w:szCs w:val="28"/>
        </w:rPr>
      </w:pPr>
      <w:r>
        <w:rPr>
          <w:bCs/>
          <w:szCs w:val="28"/>
        </w:rPr>
        <w:t xml:space="preserve">Организация жизни ученических сообществ </w:t>
      </w:r>
      <w:r>
        <w:rPr>
          <w:szCs w:val="28"/>
        </w:rPr>
        <w:t>может происходить: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 рамках внеурочной деятельности в ученическом классе, общешкольной внеурочной деятельности, в сфере школьного ученического самоуправлени</w:t>
      </w:r>
      <w:r>
        <w:rPr>
          <w:szCs w:val="28"/>
        </w:rPr>
        <w:t xml:space="preserve">я, участия в детско-юношеских общественных объединениях, созданных в образовательной организации и за ее пределами;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приобщение обучающихся с ЗПР к общественной деятельности и школьным традициям, участие обучающихся в деятельности производственных, т</w:t>
      </w:r>
      <w:r>
        <w:rPr>
          <w:szCs w:val="28"/>
        </w:rPr>
        <w:t xml:space="preserve">ворческих объединений, благотворительных организаций;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w:t>
      </w:r>
      <w:r>
        <w:rPr>
          <w:szCs w:val="28"/>
        </w:rPr>
        <w:t>изациями и объединениями.</w:t>
      </w:r>
    </w:p>
    <w:p w:rsidR="00D503E8" w:rsidRDefault="0020456E">
      <w:pPr>
        <w:spacing w:after="0" w:line="240" w:lineRule="auto"/>
        <w:ind w:firstLine="709"/>
        <w:jc w:val="both"/>
        <w:rPr>
          <w:szCs w:val="28"/>
        </w:rPr>
      </w:pPr>
      <w:r>
        <w:rPr>
          <w:szCs w:val="28"/>
        </w:rPr>
        <w:t>Формы реализации внеурочной деятельности образовательная организация определяет самостоятельно.</w:t>
      </w:r>
    </w:p>
    <w:p w:rsidR="00D503E8" w:rsidRDefault="0020456E">
      <w:pPr>
        <w:spacing w:after="0" w:line="240" w:lineRule="auto"/>
        <w:ind w:firstLine="709"/>
        <w:jc w:val="both"/>
        <w:rPr>
          <w:szCs w:val="28"/>
        </w:rPr>
      </w:pPr>
      <w:r>
        <w:rPr>
          <w:szCs w:val="28"/>
        </w:rPr>
        <w:t>Формы внеурочной деятельности должны предусматривать активность и самостоятельность обучающихся, сочетать индивидуальную и групповую р</w:t>
      </w:r>
      <w:r>
        <w:rPr>
          <w:szCs w:val="28"/>
        </w:rPr>
        <w:t>аботу; обеспечивать проектную и исследовательскую деятельность, экскурсии (в музеи, парки, на предприятия и др.), походы, деловые игры и пр.</w:t>
      </w:r>
    </w:p>
    <w:p w:rsidR="00D503E8" w:rsidRDefault="0020456E">
      <w:pPr>
        <w:spacing w:after="0" w:line="240" w:lineRule="auto"/>
        <w:ind w:firstLine="709"/>
        <w:jc w:val="both"/>
        <w:rPr>
          <w:szCs w:val="28"/>
        </w:rPr>
      </w:pPr>
      <w:r>
        <w:rPr>
          <w:szCs w:val="28"/>
        </w:rPr>
        <w:t>В целях реализации плана внеурочной деятельности образовательной организацией может предусматриваться использование</w:t>
      </w:r>
      <w:r>
        <w:rPr>
          <w:szCs w:val="28"/>
        </w:rPr>
        <w:t xml:space="preserve">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D503E8" w:rsidRDefault="00D503E8">
      <w:pPr>
        <w:spacing w:after="0" w:line="240" w:lineRule="auto"/>
        <w:ind w:firstLine="709"/>
        <w:jc w:val="both"/>
        <w:rPr>
          <w:b/>
          <w:szCs w:val="28"/>
        </w:rPr>
      </w:pPr>
    </w:p>
    <w:p w:rsidR="00D503E8" w:rsidRDefault="00D503E8">
      <w:pPr>
        <w:spacing w:after="0" w:line="240" w:lineRule="auto"/>
        <w:ind w:firstLine="709"/>
        <w:jc w:val="center"/>
        <w:rPr>
          <w:caps/>
          <w:szCs w:val="28"/>
        </w:rPr>
      </w:pPr>
    </w:p>
    <w:p w:rsidR="00D503E8" w:rsidRDefault="00D503E8">
      <w:pPr>
        <w:spacing w:after="0" w:line="240" w:lineRule="auto"/>
        <w:ind w:firstLine="709"/>
        <w:jc w:val="center"/>
        <w:rPr>
          <w:caps/>
          <w:szCs w:val="28"/>
        </w:rPr>
      </w:pPr>
    </w:p>
    <w:p w:rsidR="00D503E8" w:rsidRDefault="0020456E">
      <w:pPr>
        <w:pStyle w:val="3"/>
        <w:rPr>
          <w:caps/>
          <w:szCs w:val="28"/>
        </w:rPr>
      </w:pPr>
      <w:bookmarkStart w:id="495" w:name="_Toc97114981"/>
      <w:r>
        <w:rPr>
          <w:caps/>
          <w:szCs w:val="28"/>
        </w:rPr>
        <w:t>2.3.4. календарный план воспитательной работы</w:t>
      </w:r>
      <w:bookmarkEnd w:id="495"/>
    </w:p>
    <w:p w:rsidR="00D503E8" w:rsidRDefault="00D503E8">
      <w:pPr>
        <w:spacing w:after="0" w:line="240" w:lineRule="auto"/>
        <w:ind w:firstLine="709"/>
        <w:jc w:val="both"/>
        <w:rPr>
          <w:szCs w:val="28"/>
        </w:rPr>
      </w:pPr>
    </w:p>
    <w:p w:rsidR="00D503E8" w:rsidRDefault="0020456E">
      <w:pPr>
        <w:spacing w:after="0" w:line="240" w:lineRule="auto"/>
        <w:ind w:firstLine="709"/>
        <w:jc w:val="both"/>
        <w:rPr>
          <w:szCs w:val="28"/>
        </w:rPr>
      </w:pPr>
      <w:r>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w:t>
      </w:r>
      <w:r>
        <w:rPr>
          <w:szCs w:val="28"/>
        </w:rPr>
        <w:t>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D503E8" w:rsidRDefault="0020456E">
      <w:pPr>
        <w:spacing w:after="0" w:line="240" w:lineRule="auto"/>
        <w:ind w:firstLine="709"/>
        <w:jc w:val="both"/>
        <w:rPr>
          <w:szCs w:val="28"/>
        </w:rPr>
      </w:pPr>
      <w:r>
        <w:rPr>
          <w:szCs w:val="28"/>
        </w:rPr>
        <w:t>Календарный план воспитательной работы составляется текущий учебный год. В нем к</w:t>
      </w:r>
      <w:r>
        <w:rPr>
          <w:szCs w:val="28"/>
        </w:rPr>
        <w:t>онкретизируется заявленная в Программе воспитания работа применительно к конкретному учебному году и уровню образования.</w:t>
      </w:r>
    </w:p>
    <w:p w:rsidR="00D503E8" w:rsidRDefault="0020456E">
      <w:pPr>
        <w:spacing w:after="0" w:line="240" w:lineRule="auto"/>
        <w:ind w:firstLine="709"/>
        <w:jc w:val="both"/>
        <w:rPr>
          <w:szCs w:val="28"/>
        </w:rPr>
      </w:pPr>
      <w:r>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w:t>
      </w:r>
      <w:r>
        <w:rPr>
          <w:szCs w:val="28"/>
        </w:rPr>
        <w:t>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w:t>
      </w:r>
      <w:r>
        <w:rPr>
          <w:szCs w:val="28"/>
        </w:rPr>
        <w:t>щихся.</w:t>
      </w:r>
    </w:p>
    <w:p w:rsidR="00D503E8" w:rsidRDefault="0020456E">
      <w:pPr>
        <w:spacing w:after="0" w:line="240" w:lineRule="auto"/>
        <w:ind w:firstLine="709"/>
        <w:jc w:val="both"/>
        <w:rPr>
          <w:szCs w:val="28"/>
        </w:rPr>
      </w:pPr>
      <w:r>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w:t>
      </w:r>
      <w:r>
        <w:rPr>
          <w:szCs w:val="28"/>
        </w:rPr>
        <w:t xml:space="preserve">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w:t>
      </w:r>
      <w:r>
        <w:rPr>
          <w:szCs w:val="28"/>
        </w:rPr>
        <w:t>етскими и молодежными общественными объединениями.</w:t>
      </w:r>
    </w:p>
    <w:p w:rsidR="00D503E8" w:rsidRDefault="0020456E">
      <w:pPr>
        <w:spacing w:after="0" w:line="240" w:lineRule="auto"/>
        <w:ind w:firstLine="709"/>
        <w:jc w:val="both"/>
        <w:rPr>
          <w:szCs w:val="28"/>
        </w:rPr>
      </w:pPr>
      <w:r>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D503E8" w:rsidRDefault="0020456E">
      <w:pPr>
        <w:spacing w:after="0" w:line="240" w:lineRule="auto"/>
        <w:ind w:firstLine="709"/>
        <w:jc w:val="both"/>
        <w:rPr>
          <w:szCs w:val="28"/>
        </w:rPr>
      </w:pPr>
      <w:r>
        <w:rPr>
          <w:szCs w:val="28"/>
        </w:rPr>
        <w:t>План воспитательно</w:t>
      </w:r>
      <w:r>
        <w:rPr>
          <w:szCs w:val="28"/>
        </w:rPr>
        <w:t>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D503E8" w:rsidRDefault="0020456E">
      <w:pPr>
        <w:spacing w:after="0" w:line="240" w:lineRule="auto"/>
        <w:ind w:firstLine="709"/>
        <w:jc w:val="both"/>
        <w:rPr>
          <w:szCs w:val="28"/>
        </w:rPr>
      </w:pPr>
      <w:r>
        <w:rPr>
          <w:szCs w:val="28"/>
        </w:rPr>
        <w:t>План должен содержать перечень соб</w:t>
      </w:r>
      <w:r>
        <w:rPr>
          <w:szCs w:val="28"/>
        </w:rPr>
        <w:t>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D503E8" w:rsidRDefault="0020456E">
      <w:pPr>
        <w:spacing w:after="0" w:line="240" w:lineRule="auto"/>
        <w:ind w:firstLine="709"/>
        <w:jc w:val="both"/>
        <w:rPr>
          <w:szCs w:val="28"/>
        </w:rPr>
      </w:pPr>
      <w:r>
        <w:rPr>
          <w:szCs w:val="28"/>
        </w:rPr>
        <w:t xml:space="preserve">Мероприятия плана должны отражать содержание всех модулей, составляющих программу </w:t>
      </w:r>
      <w:r>
        <w:rPr>
          <w:szCs w:val="28"/>
        </w:rPr>
        <w:t xml:space="preserve">воспитания образовательной организации и должны равномерно распределяться в течение учебного года. </w:t>
      </w:r>
    </w:p>
    <w:p w:rsidR="00D503E8" w:rsidRDefault="0020456E">
      <w:pPr>
        <w:spacing w:after="0" w:line="240" w:lineRule="auto"/>
        <w:ind w:firstLine="709"/>
        <w:jc w:val="both"/>
        <w:rPr>
          <w:szCs w:val="28"/>
        </w:rPr>
      </w:pPr>
      <w:r>
        <w:rPr>
          <w:szCs w:val="28"/>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w:t>
      </w:r>
      <w:r>
        <w:rPr>
          <w:szCs w:val="28"/>
        </w:rPr>
        <w:t>сов и параллелей, совместной со взрослыми посильной ответственности за их планирование, подготовку, проведение и анализ.</w:t>
      </w:r>
    </w:p>
    <w:p w:rsidR="00D503E8" w:rsidRDefault="0020456E">
      <w:pPr>
        <w:spacing w:after="0" w:line="240" w:lineRule="auto"/>
        <w:ind w:firstLine="709"/>
        <w:jc w:val="both"/>
        <w:rPr>
          <w:szCs w:val="28"/>
        </w:rPr>
      </w:pPr>
      <w:r>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w:t>
      </w:r>
      <w:r>
        <w:rPr>
          <w:szCs w:val="28"/>
        </w:rPr>
        <w:t xml:space="preserve"> СанПиН и мнения участников образовательного процесса.</w:t>
      </w:r>
    </w:p>
    <w:p w:rsidR="00D503E8" w:rsidRDefault="0020456E">
      <w:pPr>
        <w:spacing w:after="0" w:line="240" w:lineRule="auto"/>
        <w:ind w:firstLine="709"/>
        <w:jc w:val="both"/>
        <w:rPr>
          <w:szCs w:val="28"/>
        </w:rPr>
      </w:pPr>
      <w:r>
        <w:rPr>
          <w:szCs w:val="28"/>
        </w:rPr>
        <w:t>Возможный образец наполнения календарного плана воспитательной работы представлен в ФООП ООО.</w:t>
      </w:r>
    </w:p>
    <w:p w:rsidR="00D503E8" w:rsidRDefault="00D503E8">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D503E8" w:rsidRDefault="00D503E8">
      <w:pPr>
        <w:pStyle w:val="14TexstOSNOVA1012"/>
        <w:spacing w:line="240" w:lineRule="auto"/>
        <w:ind w:firstLine="709"/>
        <w:jc w:val="center"/>
        <w:rPr>
          <w:rFonts w:ascii="Times New Roman" w:hAnsi="Times New Roman" w:cs="Times New Roman"/>
          <w:b/>
          <w:color w:val="auto"/>
          <w:sz w:val="28"/>
          <w:szCs w:val="28"/>
        </w:rPr>
      </w:pPr>
    </w:p>
    <w:p w:rsidR="00D503E8" w:rsidRDefault="00D503E8">
      <w:pPr>
        <w:pStyle w:val="14TexstOSNOVA1012"/>
        <w:spacing w:line="240" w:lineRule="auto"/>
        <w:ind w:firstLine="709"/>
        <w:jc w:val="center"/>
        <w:rPr>
          <w:rFonts w:ascii="Times New Roman" w:hAnsi="Times New Roman" w:cs="Times New Roman"/>
          <w:b/>
          <w:color w:val="auto"/>
          <w:sz w:val="28"/>
          <w:szCs w:val="28"/>
        </w:rPr>
      </w:pPr>
    </w:p>
    <w:p w:rsidR="00D503E8" w:rsidRDefault="0020456E">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Pr>
          <w:rFonts w:ascii="Times New Roman" w:hAnsi="Times New Roman" w:cs="Times New Roman"/>
          <w:caps/>
          <w:color w:val="auto"/>
          <w:sz w:val="28"/>
          <w:szCs w:val="28"/>
        </w:rPr>
        <w:t>2.3.5. Характеристика условий реализации адаптированной основной образовательной программы основного общ</w:t>
      </w:r>
      <w:r>
        <w:rPr>
          <w:rFonts w:ascii="Times New Roman" w:hAnsi="Times New Roman" w:cs="Times New Roman"/>
          <w:caps/>
          <w:color w:val="auto"/>
          <w:sz w:val="28"/>
          <w:szCs w:val="28"/>
        </w:rPr>
        <w:t>его образования</w:t>
      </w:r>
      <w:bookmarkEnd w:id="496"/>
      <w:r>
        <w:rPr>
          <w:rFonts w:ascii="Times New Roman" w:hAnsi="Times New Roman" w:cs="Times New Roman"/>
          <w:caps/>
          <w:color w:val="auto"/>
          <w:sz w:val="28"/>
          <w:szCs w:val="28"/>
        </w:rPr>
        <w:t xml:space="preserve"> обучающихся с ЗПР</w:t>
      </w:r>
      <w:bookmarkEnd w:id="497"/>
    </w:p>
    <w:p w:rsidR="00D503E8" w:rsidRDefault="00D503E8">
      <w:pPr>
        <w:pStyle w:val="14TexstOSNOVA1012"/>
        <w:spacing w:line="240" w:lineRule="auto"/>
        <w:ind w:firstLine="709"/>
        <w:rPr>
          <w:rFonts w:ascii="Times New Roman" w:hAnsi="Times New Roman" w:cs="Times New Roman"/>
          <w:color w:val="auto"/>
          <w:sz w:val="28"/>
          <w:szCs w:val="28"/>
        </w:rPr>
      </w:pPr>
    </w:p>
    <w:p w:rsidR="00D503E8" w:rsidRDefault="0020456E">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к условиям получения образования обучающимися с ЗПР</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определяются</w:t>
      </w:r>
      <w:r>
        <w:rPr>
          <w:rFonts w:ascii="Times New Roman" w:hAnsi="Times New Roman" w:cs="Times New Roman"/>
          <w:caps/>
          <w:color w:val="auto"/>
          <w:sz w:val="28"/>
          <w:szCs w:val="28"/>
        </w:rPr>
        <w:t xml:space="preserve"> ФГОС ООО </w:t>
      </w:r>
      <w:r>
        <w:rPr>
          <w:rFonts w:ascii="Times New Roman" w:hAnsi="Times New Roman" w:cs="Times New Roman"/>
          <w:color w:val="auto"/>
          <w:sz w:val="28"/>
          <w:szCs w:val="28"/>
        </w:rPr>
        <w:t>и</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представляют собой общесистемные требования, требования к материально-техническому и учебно-методическому обеспечению, требования к ка</w:t>
      </w:r>
      <w:r>
        <w:rPr>
          <w:rFonts w:ascii="Times New Roman" w:hAnsi="Times New Roman" w:cs="Times New Roman"/>
          <w:color w:val="auto"/>
          <w:sz w:val="28"/>
          <w:szCs w:val="28"/>
        </w:rPr>
        <w:t>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D503E8" w:rsidRDefault="0020456E">
      <w:pPr>
        <w:spacing w:after="0" w:line="240" w:lineRule="auto"/>
        <w:ind w:firstLine="709"/>
        <w:jc w:val="both"/>
        <w:rPr>
          <w:szCs w:val="28"/>
        </w:rPr>
      </w:pPr>
      <w:r>
        <w:rPr>
          <w:szCs w:val="28"/>
        </w:rPr>
        <w:t>Требования к условиям получения образования обучающимися с ЗПР представляют собой интегративное оп</w:t>
      </w:r>
      <w:r>
        <w:rPr>
          <w:szCs w:val="28"/>
        </w:rPr>
        <w:t xml:space="preserve">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w:t>
      </w:r>
      <w:r>
        <w:rPr>
          <w:szCs w:val="28"/>
        </w:rPr>
        <w:t>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w:t>
      </w:r>
      <w:r>
        <w:rPr>
          <w:szCs w:val="28"/>
        </w:rPr>
        <w:t xml:space="preserve">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D503E8" w:rsidRDefault="00D503E8">
      <w:pPr>
        <w:spacing w:after="0" w:line="240" w:lineRule="auto"/>
        <w:ind w:firstLine="709"/>
        <w:jc w:val="both"/>
        <w:rPr>
          <w:szCs w:val="28"/>
        </w:rPr>
      </w:pPr>
    </w:p>
    <w:p w:rsidR="00D503E8" w:rsidRDefault="00D503E8">
      <w:pPr>
        <w:spacing w:after="0" w:line="240" w:lineRule="auto"/>
        <w:ind w:firstLine="709"/>
        <w:jc w:val="both"/>
        <w:rPr>
          <w:szCs w:val="28"/>
        </w:rPr>
      </w:pPr>
    </w:p>
    <w:p w:rsidR="00D503E8" w:rsidRDefault="0020456E">
      <w:pPr>
        <w:pStyle w:val="4"/>
      </w:pPr>
      <w:bookmarkStart w:id="498" w:name="_Toc97114983"/>
      <w:r>
        <w:t>2.3.5.1. Общесистемные треб</w:t>
      </w:r>
      <w:r>
        <w:t>ования</w:t>
      </w:r>
      <w:bookmarkEnd w:id="498"/>
    </w:p>
    <w:p w:rsidR="00D503E8" w:rsidRDefault="00D503E8">
      <w:pPr>
        <w:spacing w:after="0" w:line="240" w:lineRule="auto"/>
        <w:jc w:val="both"/>
        <w:rPr>
          <w:b/>
          <w:bCs/>
          <w:szCs w:val="28"/>
        </w:rPr>
      </w:pPr>
    </w:p>
    <w:p w:rsidR="00D503E8" w:rsidRDefault="0020456E">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D503E8" w:rsidRDefault="0020456E">
      <w:pPr>
        <w:spacing w:after="0" w:line="240" w:lineRule="auto"/>
        <w:ind w:firstLine="709"/>
        <w:jc w:val="both"/>
        <w:rPr>
          <w:szCs w:val="28"/>
        </w:rPr>
      </w:pPr>
      <w:r>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D503E8" w:rsidRDefault="00D503E8">
      <w:pPr>
        <w:spacing w:after="0" w:line="240" w:lineRule="auto"/>
        <w:ind w:firstLine="709"/>
        <w:jc w:val="both"/>
        <w:rPr>
          <w:b/>
          <w:szCs w:val="28"/>
        </w:rPr>
      </w:pPr>
    </w:p>
    <w:p w:rsidR="00D503E8" w:rsidRDefault="00D503E8">
      <w:pPr>
        <w:spacing w:after="0" w:line="240" w:lineRule="auto"/>
        <w:ind w:firstLine="709"/>
        <w:jc w:val="both"/>
        <w:rPr>
          <w:b/>
          <w:szCs w:val="28"/>
        </w:rPr>
      </w:pPr>
    </w:p>
    <w:p w:rsidR="00D503E8" w:rsidRDefault="0020456E">
      <w:pPr>
        <w:pStyle w:val="4"/>
      </w:pPr>
      <w:bookmarkStart w:id="499" w:name="_Toc97114984"/>
      <w:r>
        <w:t>2.3.5.2. Материально-техническое обеспечение</w:t>
      </w:r>
      <w:bookmarkEnd w:id="499"/>
    </w:p>
    <w:p w:rsidR="00D503E8" w:rsidRDefault="00D503E8">
      <w:pPr>
        <w:spacing w:after="0" w:line="240" w:lineRule="auto"/>
        <w:ind w:firstLine="709"/>
        <w:jc w:val="both"/>
        <w:rPr>
          <w:b/>
          <w:bCs/>
          <w:szCs w:val="28"/>
        </w:rPr>
      </w:pPr>
    </w:p>
    <w:p w:rsidR="00D503E8" w:rsidRDefault="0020456E">
      <w:pPr>
        <w:spacing w:after="0" w:line="240" w:lineRule="auto"/>
        <w:ind w:firstLine="703"/>
        <w:jc w:val="both"/>
        <w:rPr>
          <w:szCs w:val="28"/>
        </w:rPr>
      </w:pPr>
      <w:r>
        <w:rPr>
          <w:szCs w:val="28"/>
        </w:rPr>
        <w:t xml:space="preserve">Материально-техническое обеспечение реализации </w:t>
      </w:r>
      <w:r>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w:t>
      </w:r>
      <w:r>
        <w:rPr>
          <w:rFonts w:cs="Times New Roman"/>
          <w:szCs w:val="28"/>
        </w:rPr>
        <w:t>описанных в разделе 3.5.3 Примерной основной образовательной программы основного общего образования, и</w:t>
      </w:r>
      <w:r>
        <w:rPr>
          <w:szCs w:val="28"/>
        </w:rPr>
        <w:t xml:space="preserve"> должно соответствовать особым образовательным потребностям обучающихся с ЗПР на уровне основного общего образования. </w:t>
      </w:r>
    </w:p>
    <w:p w:rsidR="00D503E8" w:rsidRDefault="0020456E">
      <w:pPr>
        <w:spacing w:after="0" w:line="240" w:lineRule="auto"/>
        <w:ind w:firstLine="703"/>
        <w:jc w:val="both"/>
        <w:rPr>
          <w:szCs w:val="28"/>
        </w:rPr>
      </w:pPr>
      <w:r>
        <w:rPr>
          <w:rFonts w:eastAsia="Times New Roman"/>
          <w:szCs w:val="28"/>
        </w:rPr>
        <w:t>Материально-техническая база образо</w:t>
      </w:r>
      <w:r>
        <w:rPr>
          <w:rFonts w:eastAsia="Times New Roman"/>
          <w:szCs w:val="28"/>
        </w:rPr>
        <w:t>вательной организации должна быть приведена в соответствие с задачами</w:t>
      </w:r>
      <w:r>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Pr>
          <w:rFonts w:eastAsia="Times New Roman"/>
          <w:szCs w:val="28"/>
        </w:rPr>
        <w:t xml:space="preserve">. </w:t>
      </w:r>
    </w:p>
    <w:p w:rsidR="00D503E8" w:rsidRDefault="0020456E">
      <w:pPr>
        <w:pStyle w:val="14TexstOSNOVA1012"/>
        <w:spacing w:line="240" w:lineRule="auto"/>
        <w:ind w:firstLine="709"/>
        <w:rPr>
          <w:rFonts w:ascii="Times New Roman" w:hAnsi="Times New Roman" w:cs="Times New Roman"/>
          <w:caps/>
          <w:color w:val="auto"/>
          <w:sz w:val="28"/>
          <w:szCs w:val="28"/>
        </w:rPr>
      </w:pPr>
      <w:r>
        <w:rPr>
          <w:rFonts w:ascii="Times New Roman" w:hAnsi="Times New Roman" w:cs="Times New Roman"/>
          <w:color w:val="auto"/>
          <w:sz w:val="28"/>
          <w:szCs w:val="28"/>
        </w:rPr>
        <w:t>В связи с этим в структуре материально-технического обеспечения проце</w:t>
      </w:r>
      <w:r>
        <w:rPr>
          <w:rFonts w:ascii="Times New Roman" w:hAnsi="Times New Roman" w:cs="Times New Roman"/>
          <w:color w:val="auto"/>
          <w:sz w:val="28"/>
          <w:szCs w:val="28"/>
        </w:rPr>
        <w:t>сса образования должна быть отражена специфика требований к:</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организации пространства, в котором обучается обучающийся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организации временн</w:t>
      </w:r>
      <w:r>
        <w:rPr>
          <w:i/>
          <w:szCs w:val="28"/>
        </w:rPr>
        <w:t>о</w:t>
      </w:r>
      <w:r>
        <w:rPr>
          <w:szCs w:val="28"/>
        </w:rPr>
        <w:t>го режима обучения;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техническим средствам обучения обучающихся с ЗПР на уровне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у</w:t>
      </w:r>
      <w:r>
        <w:rPr>
          <w:szCs w:val="28"/>
        </w:rPr>
        <w:t>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D503E8" w:rsidRDefault="0020456E">
      <w:pPr>
        <w:pStyle w:val="af"/>
        <w:spacing w:after="0" w:line="240" w:lineRule="auto"/>
        <w:ind w:left="0" w:firstLine="709"/>
        <w:jc w:val="both"/>
        <w:rPr>
          <w:rFonts w:eastAsia="Times New Roman"/>
          <w:szCs w:val="28"/>
          <w:lang w:eastAsia="ru-RU"/>
        </w:rPr>
      </w:pPr>
      <w:r>
        <w:rPr>
          <w:rFonts w:eastAsia="Times New Roman"/>
          <w:szCs w:val="28"/>
          <w:lang w:eastAsia="ru-RU"/>
        </w:rPr>
        <w:t>Все помещения должны быть обеспечены комплект</w:t>
      </w:r>
      <w:r>
        <w:rPr>
          <w:rFonts w:eastAsia="Times New Roman"/>
          <w:szCs w:val="28"/>
          <w:lang w:eastAsia="ru-RU"/>
        </w:rPr>
        <w:t>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503E8" w:rsidRDefault="0020456E">
      <w:pPr>
        <w:pStyle w:val="paragraph"/>
        <w:spacing w:before="0" w:beforeAutospacing="0" w:after="0" w:afterAutospacing="0"/>
        <w:ind w:firstLine="705"/>
        <w:jc w:val="both"/>
        <w:rPr>
          <w:sz w:val="28"/>
          <w:szCs w:val="28"/>
        </w:rPr>
      </w:pPr>
      <w:r>
        <w:rPr>
          <w:sz w:val="28"/>
          <w:szCs w:val="28"/>
        </w:rPr>
        <w:t>В зависимости от потребности и с</w:t>
      </w:r>
      <w:r>
        <w:rPr>
          <w:sz w:val="28"/>
          <w:szCs w:val="28"/>
        </w:rPr>
        <w:t>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w:t>
      </w:r>
      <w:r>
        <w:rPr>
          <w:sz w:val="28"/>
          <w:szCs w:val="28"/>
        </w:rPr>
        <w:t>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w:t>
      </w:r>
      <w:r>
        <w:rPr>
          <w:sz w:val="28"/>
          <w:szCs w:val="28"/>
        </w:rPr>
        <w:t xml:space="preserve"> книгохранилищами, обеспечивающими сохранность книжного фонда, медиатекой.</w:t>
      </w:r>
    </w:p>
    <w:p w:rsidR="00D503E8" w:rsidRDefault="0020456E">
      <w:pPr>
        <w:spacing w:after="0" w:line="240" w:lineRule="auto"/>
        <w:ind w:firstLine="709"/>
        <w:jc w:val="both"/>
        <w:rPr>
          <w:szCs w:val="28"/>
        </w:rPr>
      </w:pPr>
      <w:r>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Pr>
          <w:rFonts w:cs="Calibri"/>
          <w:szCs w:val="28"/>
        </w:rPr>
        <w:t>отдельных специ</w:t>
      </w:r>
      <w:r>
        <w:rPr>
          <w:rFonts w:cs="Calibri"/>
          <w:szCs w:val="28"/>
        </w:rPr>
        <w:t xml:space="preserve">ально оборудованных помещений для проведения занятий с </w:t>
      </w:r>
      <w:r>
        <w:rPr>
          <w:szCs w:val="28"/>
        </w:rPr>
        <w:t>учителем</w:t>
      </w:r>
      <w:r>
        <w:rPr>
          <w:rFonts w:cs="Calibri"/>
          <w:szCs w:val="28"/>
        </w:rPr>
        <w:t xml:space="preserve">-дефектологом, </w:t>
      </w:r>
      <w:r>
        <w:rPr>
          <w:szCs w:val="28"/>
        </w:rPr>
        <w:t>педагогом-</w:t>
      </w:r>
      <w:r>
        <w:rPr>
          <w:rFonts w:cs="Calibri"/>
          <w:szCs w:val="28"/>
        </w:rPr>
        <w:t>психологом</w:t>
      </w:r>
      <w:r>
        <w:rPr>
          <w:szCs w:val="28"/>
        </w:rPr>
        <w:t>/специальным психологом</w:t>
      </w:r>
      <w:r>
        <w:rPr>
          <w:rFonts w:cs="Calibri"/>
          <w:szCs w:val="28"/>
        </w:rPr>
        <w:t>,</w:t>
      </w:r>
      <w:r>
        <w:rPr>
          <w:szCs w:val="28"/>
        </w:rPr>
        <w:t xml:space="preserve"> учителем-логопедом и</w:t>
      </w:r>
      <w:r>
        <w:rPr>
          <w:rFonts w:cs="Calibri"/>
          <w:szCs w:val="28"/>
        </w:rPr>
        <w:t xml:space="preserve"> др. специалистами.</w:t>
      </w:r>
      <w:r>
        <w:rPr>
          <w:szCs w:val="28"/>
        </w:rPr>
        <w:t xml:space="preserve"> Эти кабинеты должны быть оснащены необходимым оборудованием, диагностическими комплектами</w:t>
      </w:r>
      <w:r>
        <w:rPr>
          <w:rFonts w:cs="Calibri"/>
          <w:szCs w:val="28"/>
        </w:rPr>
        <w:t>, ко</w:t>
      </w:r>
      <w:r>
        <w:rPr>
          <w:rFonts w:cs="Calibri"/>
          <w:szCs w:val="28"/>
        </w:rPr>
        <w:t xml:space="preserve">ррекционно-развивающими и дидактическими средствами обучения и воспитания </w:t>
      </w:r>
      <w:r>
        <w:rPr>
          <w:rFonts w:cs="Times New Roman"/>
          <w:szCs w:val="28"/>
        </w:rPr>
        <w:t>обучающихся</w:t>
      </w:r>
      <w:r>
        <w:rPr>
          <w:rFonts w:cs="Calibri"/>
          <w:szCs w:val="28"/>
        </w:rPr>
        <w:t xml:space="preserve"> с ЗПР.</w:t>
      </w:r>
      <w:r>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D503E8" w:rsidRDefault="0020456E">
      <w:pPr>
        <w:spacing w:after="0" w:line="240" w:lineRule="auto"/>
        <w:ind w:firstLine="709"/>
        <w:jc w:val="both"/>
        <w:rPr>
          <w:szCs w:val="28"/>
        </w:rPr>
      </w:pPr>
      <w:r>
        <w:rPr>
          <w:szCs w:val="28"/>
        </w:rPr>
        <w:t>Временной режим образования обуча</w:t>
      </w:r>
      <w:r>
        <w:rPr>
          <w:szCs w:val="28"/>
        </w:rPr>
        <w:t>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D503E8" w:rsidRDefault="0020456E">
      <w:pPr>
        <w:spacing w:after="0" w:line="240" w:lineRule="auto"/>
        <w:ind w:firstLine="709"/>
        <w:jc w:val="both"/>
        <w:rPr>
          <w:szCs w:val="28"/>
        </w:rPr>
      </w:pPr>
      <w:r>
        <w:rPr>
          <w:szCs w:val="28"/>
        </w:rPr>
        <w:t>Сроки освоения АООП ООО обучающимися с ЗПР составляют 5 лет (5–9 классы).</w:t>
      </w:r>
    </w:p>
    <w:p w:rsidR="00D503E8" w:rsidRDefault="0020456E">
      <w:pPr>
        <w:spacing w:after="0" w:line="240" w:lineRule="auto"/>
        <w:ind w:firstLine="709"/>
        <w:jc w:val="both"/>
        <w:rPr>
          <w:szCs w:val="28"/>
        </w:rPr>
      </w:pPr>
      <w:r>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D503E8" w:rsidRDefault="0020456E">
      <w:pPr>
        <w:pStyle w:val="Default"/>
        <w:ind w:firstLine="708"/>
        <w:jc w:val="both"/>
        <w:rPr>
          <w:color w:val="auto"/>
          <w:sz w:val="28"/>
          <w:szCs w:val="28"/>
        </w:rPr>
      </w:pPr>
      <w:r>
        <w:rPr>
          <w:color w:val="auto"/>
          <w:sz w:val="28"/>
          <w:szCs w:val="28"/>
        </w:rPr>
        <w:t>Технические средства обучени</w:t>
      </w:r>
      <w:r>
        <w:rPr>
          <w:color w:val="auto"/>
          <w:sz w:val="28"/>
          <w:szCs w:val="28"/>
        </w:rPr>
        <w:t>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w:t>
      </w:r>
      <w:r>
        <w:rPr>
          <w:color w:val="auto"/>
          <w:sz w:val="28"/>
          <w:szCs w:val="28"/>
        </w:rPr>
        <w:t>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w:t>
      </w:r>
      <w:r>
        <w:rPr>
          <w:color w:val="auto"/>
          <w:sz w:val="28"/>
          <w:szCs w:val="28"/>
        </w:rPr>
        <w:t xml:space="preserve">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w:t>
      </w:r>
      <w:r>
        <w:rPr>
          <w:color w:val="auto"/>
          <w:sz w:val="28"/>
          <w:szCs w:val="28"/>
        </w:rPr>
        <w:t xml:space="preserve">записями, аудиокнигами и др. </w:t>
      </w:r>
    </w:p>
    <w:p w:rsidR="00D503E8" w:rsidRDefault="0020456E">
      <w:pPr>
        <w:pStyle w:val="18TexstSPISOK1"/>
        <w:spacing w:line="24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 освоении АООП</w:t>
      </w:r>
      <w:r>
        <w:rPr>
          <w:rFonts w:ascii="Times New Roman" w:hAnsi="Times New Roman" w:cs="Times New Roman"/>
          <w:color w:val="auto"/>
          <w:sz w:val="28"/>
          <w:szCs w:val="28"/>
        </w:rPr>
        <w:t xml:space="preserve">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Pr>
          <w:rFonts w:ascii="Times New Roman" w:hAnsi="Times New Roman" w:cs="Times New Roman"/>
          <w:color w:val="auto"/>
          <w:sz w:val="28"/>
          <w:szCs w:val="28"/>
        </w:rPr>
        <w:t xml:space="preserve">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D503E8" w:rsidRDefault="0020456E">
      <w:pPr>
        <w:pStyle w:val="Default"/>
        <w:ind w:firstLine="708"/>
        <w:jc w:val="both"/>
        <w:rPr>
          <w:rStyle w:val="normaltextrun"/>
          <w:color w:val="auto"/>
          <w:sz w:val="28"/>
          <w:szCs w:val="28"/>
        </w:rPr>
      </w:pPr>
      <w:r>
        <w:rPr>
          <w:color w:val="auto"/>
          <w:sz w:val="28"/>
          <w:szCs w:val="28"/>
        </w:rPr>
        <w:t xml:space="preserve">Требования к материально-техническому обеспечению ориентированы не </w:t>
      </w:r>
      <w:r>
        <w:rPr>
          <w:color w:val="auto"/>
          <w:sz w:val="28"/>
          <w:szCs w:val="28"/>
        </w:rPr>
        <w:t>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w:t>
      </w:r>
      <w:r>
        <w:rPr>
          <w:color w:val="auto"/>
          <w:sz w:val="28"/>
          <w:szCs w:val="28"/>
        </w:rPr>
        <w:t xml:space="preserve"> (законных представителей) обучающегося с ЗПР. </w:t>
      </w:r>
      <w:r>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Pr>
          <w:color w:val="auto"/>
          <w:sz w:val="28"/>
          <w:szCs w:val="28"/>
        </w:rPr>
        <w:t>ри переходе образовательных организаций на дистанцион</w:t>
      </w:r>
      <w:r>
        <w:rPr>
          <w:color w:val="auto"/>
          <w:sz w:val="28"/>
          <w:szCs w:val="28"/>
        </w:rPr>
        <w:t>ные формы обучения должна быть обеспечена возможность доступа участников образовательных отношений к информационным и цифровым ресурсам.</w:t>
      </w:r>
    </w:p>
    <w:p w:rsidR="00D503E8" w:rsidRDefault="00D503E8">
      <w:pPr>
        <w:spacing w:after="0" w:line="240" w:lineRule="auto"/>
        <w:ind w:firstLine="709"/>
        <w:jc w:val="both"/>
        <w:rPr>
          <w:rFonts w:cs="Calibri"/>
          <w:b/>
          <w:bCs/>
          <w:szCs w:val="28"/>
        </w:rPr>
      </w:pPr>
    </w:p>
    <w:p w:rsidR="00D503E8" w:rsidRDefault="00D503E8">
      <w:pPr>
        <w:spacing w:after="0" w:line="240" w:lineRule="auto"/>
        <w:ind w:firstLine="709"/>
        <w:jc w:val="both"/>
        <w:rPr>
          <w:rFonts w:cs="Calibri"/>
          <w:b/>
          <w:bCs/>
          <w:szCs w:val="28"/>
        </w:rPr>
      </w:pPr>
    </w:p>
    <w:p w:rsidR="00D503E8" w:rsidRDefault="0020456E">
      <w:pPr>
        <w:pStyle w:val="4"/>
      </w:pPr>
      <w:bookmarkStart w:id="500" w:name="_Toc97114985"/>
      <w:r>
        <w:t>2.3.5.3. Учебно-методическое обеспечение</w:t>
      </w:r>
      <w:bookmarkEnd w:id="500"/>
    </w:p>
    <w:p w:rsidR="00D503E8" w:rsidRDefault="00D503E8">
      <w:pPr>
        <w:spacing w:after="0" w:line="240" w:lineRule="auto"/>
        <w:jc w:val="both"/>
        <w:rPr>
          <w:rFonts w:cs="Calibri"/>
          <w:b/>
          <w:bCs/>
          <w:szCs w:val="28"/>
        </w:rPr>
      </w:pPr>
    </w:p>
    <w:p w:rsidR="00D503E8" w:rsidRDefault="0020456E">
      <w:pPr>
        <w:spacing w:after="0" w:line="240" w:lineRule="auto"/>
        <w:ind w:firstLine="709"/>
        <w:jc w:val="both"/>
        <w:rPr>
          <w:szCs w:val="28"/>
        </w:rPr>
      </w:pPr>
      <w:r>
        <w:rPr>
          <w:szCs w:val="28"/>
        </w:rPr>
        <w:t xml:space="preserve">Учебно-методическое обеспечение реализации АООП ООО обучающихся с ЗПР </w:t>
      </w:r>
      <w:r>
        <w:rPr>
          <w:iCs/>
          <w:szCs w:val="28"/>
        </w:rPr>
        <w:t>напра</w:t>
      </w:r>
      <w:r>
        <w:rPr>
          <w:iCs/>
          <w:szCs w:val="28"/>
        </w:rPr>
        <w:t xml:space="preserve">влено на </w:t>
      </w:r>
      <w:r>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w:t>
      </w:r>
      <w:r>
        <w:rPr>
          <w:szCs w:val="28"/>
        </w:rPr>
        <w:t>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D503E8" w:rsidRDefault="0020456E">
      <w:pPr>
        <w:spacing w:after="0" w:line="240" w:lineRule="auto"/>
        <w:ind w:firstLine="709"/>
        <w:jc w:val="both"/>
        <w:rPr>
          <w:szCs w:val="28"/>
        </w:rPr>
      </w:pPr>
      <w:r>
        <w:rPr>
          <w:caps/>
          <w:szCs w:val="28"/>
        </w:rPr>
        <w:t xml:space="preserve">В </w:t>
      </w:r>
      <w:r>
        <w:rPr>
          <w:szCs w:val="28"/>
        </w:rPr>
        <w:t>образо</w:t>
      </w:r>
      <w:r>
        <w:rPr>
          <w:szCs w:val="28"/>
        </w:rPr>
        <w:t>вательной</w:t>
      </w:r>
      <w:r>
        <w:rPr>
          <w:caps/>
          <w:szCs w:val="28"/>
        </w:rPr>
        <w:t xml:space="preserve"> </w:t>
      </w:r>
      <w:r>
        <w:rPr>
          <w:szCs w:val="28"/>
        </w:rPr>
        <w:t>организации</w:t>
      </w:r>
      <w:r>
        <w:rPr>
          <w:caps/>
          <w:szCs w:val="28"/>
        </w:rPr>
        <w:t xml:space="preserve"> </w:t>
      </w:r>
      <w:r>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w:t>
      </w:r>
      <w:r>
        <w:rPr>
          <w:szCs w:val="28"/>
        </w:rPr>
        <w:t>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D503E8" w:rsidRDefault="0020456E">
      <w:pPr>
        <w:pStyle w:val="Standard"/>
        <w:ind w:firstLine="709"/>
        <w:jc w:val="both"/>
        <w:rPr>
          <w:rFonts w:ascii="Times New Roman" w:hAnsi="Times New Roman" w:cs="Times New Roman"/>
          <w:sz w:val="28"/>
          <w:szCs w:val="28"/>
        </w:rPr>
      </w:pPr>
      <w:r>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необходимую нормативно-правовую базу образования обучающихся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характеристики предполагаемых информационных связей участников образовательных отношений;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специаль</w:t>
      </w:r>
      <w:r>
        <w:rPr>
          <w:szCs w:val="28"/>
        </w:rPr>
        <w:t>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получение доступа к информационным ресурсам, различными способами (поиск информации в </w:t>
      </w:r>
      <w:r>
        <w:rPr>
          <w:szCs w:val="28"/>
        </w:rPr>
        <w:t>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возможность размещения материалов и работ в информационной среде образовательной организации (статей, выст</w:t>
      </w:r>
      <w:r>
        <w:rPr>
          <w:szCs w:val="28"/>
        </w:rPr>
        <w:t>уплений, презентаций, результатов экспериментальных исследований).</w:t>
      </w:r>
    </w:p>
    <w:p w:rsidR="00D503E8" w:rsidRDefault="0020456E">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w:t>
      </w:r>
      <w:r>
        <w:rPr>
          <w:rFonts w:ascii="Times New Roman" w:hAnsi="Times New Roman" w:cs="Times New Roman"/>
          <w:color w:val="auto"/>
          <w:sz w:val="28"/>
          <w:szCs w:val="28"/>
        </w:rPr>
        <w:t>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w:t>
      </w:r>
      <w:r>
        <w:rPr>
          <w:rFonts w:ascii="Times New Roman" w:hAnsi="Times New Roman" w:cs="Times New Roman"/>
          <w:color w:val="auto"/>
          <w:sz w:val="28"/>
          <w:szCs w:val="28"/>
        </w:rPr>
        <w:t>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w:t>
      </w:r>
      <w:r>
        <w:rPr>
          <w:rFonts w:ascii="Times New Roman" w:hAnsi="Times New Roman" w:cs="Times New Roman"/>
          <w:color w:val="auto"/>
          <w:sz w:val="28"/>
          <w:szCs w:val="28"/>
        </w:rPr>
        <w:t>и разного профиля, специалистами и семьей, включая сетевые ресурсы и технологии.</w:t>
      </w:r>
    </w:p>
    <w:p w:rsidR="00D503E8" w:rsidRDefault="00D503E8">
      <w:pPr>
        <w:spacing w:after="0" w:line="240" w:lineRule="auto"/>
        <w:ind w:firstLine="709"/>
        <w:jc w:val="both"/>
        <w:rPr>
          <w:b/>
          <w:szCs w:val="28"/>
        </w:rPr>
      </w:pPr>
    </w:p>
    <w:p w:rsidR="00D503E8" w:rsidRDefault="00D503E8">
      <w:pPr>
        <w:spacing w:after="0" w:line="240" w:lineRule="auto"/>
        <w:ind w:firstLine="709"/>
        <w:jc w:val="both"/>
        <w:rPr>
          <w:b/>
          <w:szCs w:val="28"/>
        </w:rPr>
      </w:pPr>
    </w:p>
    <w:p w:rsidR="00D503E8" w:rsidRDefault="0020456E">
      <w:pPr>
        <w:pStyle w:val="4"/>
      </w:pPr>
      <w:bookmarkStart w:id="501" w:name="_Toc97114986"/>
      <w:r>
        <w:t>2.3.5.4. Психолого-педагогические условия</w:t>
      </w:r>
      <w:bookmarkEnd w:id="501"/>
    </w:p>
    <w:p w:rsidR="00D503E8" w:rsidRDefault="00D503E8">
      <w:pPr>
        <w:spacing w:after="0" w:line="240" w:lineRule="auto"/>
        <w:ind w:firstLine="709"/>
        <w:jc w:val="both"/>
        <w:rPr>
          <w:b/>
          <w:szCs w:val="28"/>
        </w:rPr>
      </w:pPr>
    </w:p>
    <w:p w:rsidR="00D503E8" w:rsidRDefault="0020456E">
      <w:pPr>
        <w:spacing w:after="0" w:line="240" w:lineRule="auto"/>
        <w:ind w:firstLine="709"/>
        <w:jc w:val="both"/>
        <w:rPr>
          <w:szCs w:val="28"/>
        </w:rPr>
      </w:pPr>
      <w:r>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Pr>
          <w:rFonts w:cs="Times New Roman"/>
          <w:szCs w:val="28"/>
        </w:rPr>
        <w:t>обучающегося</w:t>
      </w:r>
      <w:r>
        <w:rPr>
          <w:szCs w:val="28"/>
        </w:rPr>
        <w:t xml:space="preserve"> с ЗПР. </w:t>
      </w:r>
    </w:p>
    <w:p w:rsidR="00D503E8" w:rsidRDefault="0020456E">
      <w:pPr>
        <w:pStyle w:val="ConsPlusNormal"/>
        <w:ind w:firstLine="709"/>
        <w:jc w:val="both"/>
        <w:rPr>
          <w:rFonts w:ascii="Times New Roman" w:hAnsi="Times New Roman"/>
          <w:sz w:val="28"/>
          <w:szCs w:val="28"/>
        </w:rPr>
      </w:pPr>
      <w:r>
        <w:rPr>
          <w:rFonts w:ascii="Times New Roman" w:hAnsi="Times New Roman"/>
          <w:sz w:val="28"/>
          <w:szCs w:val="28"/>
        </w:rPr>
        <w:t>Дифф</w:t>
      </w:r>
      <w:r>
        <w:rPr>
          <w:rFonts w:ascii="Times New Roman" w:hAnsi="Times New Roman"/>
          <w:sz w:val="28"/>
          <w:szCs w:val="28"/>
        </w:rPr>
        <w:t>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w:t>
      </w:r>
      <w:r>
        <w:rPr>
          <w:rFonts w:ascii="Times New Roman" w:hAnsi="Times New Roman"/>
          <w:sz w:val="28"/>
          <w:szCs w:val="28"/>
        </w:rPr>
        <w:t>ППк) применительно к каждому обучающемуся с ЗПР.</w:t>
      </w:r>
    </w:p>
    <w:p w:rsidR="00D503E8" w:rsidRDefault="0020456E">
      <w:pPr>
        <w:pStyle w:val="ConsPlusNormal"/>
        <w:ind w:firstLine="709"/>
        <w:jc w:val="both"/>
        <w:rPr>
          <w:rFonts w:ascii="Times New Roman" w:hAnsi="Times New Roman"/>
          <w:sz w:val="28"/>
          <w:szCs w:val="28"/>
        </w:rPr>
      </w:pPr>
      <w:r>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D503E8" w:rsidRDefault="0020456E">
      <w:pPr>
        <w:pStyle w:val="af"/>
        <w:numPr>
          <w:ilvl w:val="0"/>
          <w:numId w:val="11"/>
        </w:numPr>
        <w:tabs>
          <w:tab w:val="left" w:pos="993"/>
        </w:tabs>
        <w:spacing w:after="0" w:line="240" w:lineRule="auto"/>
        <w:ind w:left="709" w:hanging="283"/>
        <w:jc w:val="both"/>
        <w:rPr>
          <w:szCs w:val="28"/>
        </w:rPr>
      </w:pPr>
      <w:r>
        <w:rPr>
          <w:szCs w:val="28"/>
        </w:rPr>
        <w:t>преемственность в содержании образования и коррекционно-развив</w:t>
      </w:r>
      <w:r>
        <w:rPr>
          <w:szCs w:val="28"/>
        </w:rPr>
        <w:t>ающей помощи на уровнях начального и основного общего образования;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использование специальных методов и приемов, средств обучени</w:t>
      </w:r>
      <w:r>
        <w:rPr>
          <w:szCs w:val="28"/>
        </w:rPr>
        <w:t xml:space="preserve">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несущественное сокращение объема изучаемого материала </w:t>
      </w:r>
      <w:r>
        <w:rPr>
          <w:szCs w:val="28"/>
        </w:rPr>
        <w:t>по основным предметам за счет устранения избыточных по отношению к основному содержанию требований;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w:t>
      </w:r>
      <w:r>
        <w:rPr>
          <w:szCs w:val="28"/>
        </w:rPr>
        <w:t>уникативного развития;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обеспечение системы комплексн</w:t>
      </w:r>
      <w:r>
        <w:rPr>
          <w:szCs w:val="28"/>
        </w:rPr>
        <w:t>ой психолого-педагогической помощи обучающимся с ЗПР в условиях образовательной организации (в том числе на основе сетевого взаимодействия);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организацию психолого-педагогического сопровождения, направленного на коррекцию и ослабление имеющихся нарушений в </w:t>
      </w:r>
      <w:r>
        <w:rPr>
          <w:szCs w:val="28"/>
        </w:rPr>
        <w:t xml:space="preserve">познавательной, речевой, эмоциональной, коммуникативной, регулятивной сферах;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w:t>
      </w:r>
      <w:r>
        <w:rPr>
          <w:szCs w:val="28"/>
        </w:rPr>
        <w:t>ционной работы на уровне основного общего образования как основы коррекции имеющихся у обучающегося с ЗПР нарушений;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осуществление психологического и социального сопровождения обучающегося с ЗПР, направленное на его </w:t>
      </w:r>
      <w:bookmarkStart w:id="502" w:name="_Hlk39584317"/>
      <w:r>
        <w:rPr>
          <w:szCs w:val="28"/>
        </w:rPr>
        <w:t>личностное становление и профессионально</w:t>
      </w:r>
      <w:r>
        <w:rPr>
          <w:szCs w:val="28"/>
        </w:rPr>
        <w:t>е самоопределение, на профилактику социально нежелательного поведения, </w:t>
      </w:r>
      <w:bookmarkEnd w:id="502"/>
      <w:r>
        <w:rPr>
          <w:szCs w:val="28"/>
        </w:rPr>
        <w:t xml:space="preserve">развитие навыков соблюдения правил кибербезопасности при общении в социальных сетях; </w:t>
      </w:r>
    </w:p>
    <w:p w:rsidR="00D503E8" w:rsidRDefault="0020456E">
      <w:pPr>
        <w:pStyle w:val="af"/>
        <w:numPr>
          <w:ilvl w:val="0"/>
          <w:numId w:val="11"/>
        </w:numPr>
        <w:tabs>
          <w:tab w:val="left" w:pos="993"/>
        </w:tabs>
        <w:spacing w:after="0" w:line="240" w:lineRule="auto"/>
        <w:ind w:left="709" w:hanging="283"/>
        <w:jc w:val="both"/>
        <w:rPr>
          <w:szCs w:val="28"/>
        </w:rPr>
      </w:pPr>
      <w:r>
        <w:rPr>
          <w:szCs w:val="28"/>
        </w:rPr>
        <w:t>специальные групповые психокоррекционные занятия по формированию саморегуляции познавательной деяте</w:t>
      </w:r>
      <w:r>
        <w:rPr>
          <w:szCs w:val="28"/>
        </w:rPr>
        <w:t>льности и поведения; закрепление и активизация навыков социально одобряемого поведения;</w:t>
      </w:r>
    </w:p>
    <w:p w:rsidR="00D503E8" w:rsidRDefault="0020456E">
      <w:pPr>
        <w:pStyle w:val="af"/>
        <w:numPr>
          <w:ilvl w:val="0"/>
          <w:numId w:val="11"/>
        </w:numPr>
        <w:tabs>
          <w:tab w:val="left" w:pos="993"/>
        </w:tabs>
        <w:spacing w:after="0" w:line="240" w:lineRule="auto"/>
        <w:ind w:left="709" w:hanging="283"/>
        <w:jc w:val="both"/>
        <w:rPr>
          <w:szCs w:val="28"/>
        </w:rPr>
      </w:pPr>
      <w:r>
        <w:rPr>
          <w:szCs w:val="28"/>
        </w:rPr>
        <w:t xml:space="preserve">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w:t>
      </w:r>
      <w:r>
        <w:rPr>
          <w:szCs w:val="28"/>
        </w:rPr>
        <w:t>особую подготовку силами специалистов;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мониторинг динамики индивидуальных образовательных достижений</w:t>
      </w:r>
      <w:r>
        <w:rPr>
          <w:szCs w:val="28"/>
        </w:rPr>
        <w:t xml:space="preserve"> и уровня психофизического развития обучающегося с ЗПР; </w:t>
      </w:r>
    </w:p>
    <w:p w:rsidR="00D503E8" w:rsidRDefault="0020456E">
      <w:pPr>
        <w:pStyle w:val="af"/>
        <w:numPr>
          <w:ilvl w:val="0"/>
          <w:numId w:val="11"/>
        </w:numPr>
        <w:tabs>
          <w:tab w:val="left" w:pos="993"/>
        </w:tabs>
        <w:spacing w:after="0" w:line="240" w:lineRule="auto"/>
        <w:ind w:left="709" w:hanging="283"/>
        <w:jc w:val="both"/>
        <w:rPr>
          <w:szCs w:val="28"/>
        </w:rPr>
      </w:pPr>
      <w:r>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D503E8" w:rsidRDefault="0020456E">
      <w:pPr>
        <w:spacing w:after="0" w:line="240" w:lineRule="auto"/>
        <w:ind w:firstLine="567"/>
        <w:jc w:val="both"/>
        <w:rPr>
          <w:szCs w:val="28"/>
        </w:rPr>
      </w:pPr>
      <w:r>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w:t>
      </w:r>
      <w:r>
        <w:rPr>
          <w:szCs w:val="28"/>
        </w:rPr>
        <w:t>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w:t>
      </w:r>
      <w:r>
        <w:rPr>
          <w:szCs w:val="28"/>
        </w:rPr>
        <w:t>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w:t>
      </w:r>
      <w:r>
        <w:rPr>
          <w:szCs w:val="28"/>
        </w:rPr>
        <w:t xml:space="preserve">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D503E8" w:rsidRDefault="0020456E">
      <w:pPr>
        <w:spacing w:after="0" w:line="240" w:lineRule="auto"/>
        <w:ind w:firstLine="567"/>
        <w:jc w:val="both"/>
        <w:rPr>
          <w:szCs w:val="28"/>
        </w:rPr>
      </w:pPr>
      <w:r>
        <w:rPr>
          <w:szCs w:val="28"/>
        </w:rPr>
        <w:t xml:space="preserve">Организация процесса обучения </w:t>
      </w:r>
      <w:r>
        <w:rPr>
          <w:rFonts w:cs="Times New Roman"/>
          <w:szCs w:val="28"/>
        </w:rPr>
        <w:t>обучающихся</w:t>
      </w:r>
      <w:r>
        <w:rPr>
          <w:szCs w:val="28"/>
        </w:rPr>
        <w:t xml:space="preserve"> с З</w:t>
      </w:r>
      <w:r>
        <w:rPr>
          <w:szCs w:val="28"/>
        </w:rPr>
        <w:t>ПР предусматривает применение здоровьесберегающих технологий. Для обучающихся с ЗПР необходимы:</w:t>
      </w:r>
    </w:p>
    <w:p w:rsidR="00D503E8" w:rsidRDefault="0020456E">
      <w:pPr>
        <w:pStyle w:val="af"/>
        <w:numPr>
          <w:ilvl w:val="0"/>
          <w:numId w:val="11"/>
        </w:numPr>
        <w:tabs>
          <w:tab w:val="left" w:pos="993"/>
        </w:tabs>
        <w:spacing w:after="0" w:line="240" w:lineRule="auto"/>
        <w:ind w:left="709" w:hanging="283"/>
        <w:jc w:val="both"/>
        <w:rPr>
          <w:szCs w:val="28"/>
        </w:rPr>
      </w:pPr>
      <w:r>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w:t>
      </w:r>
      <w:r>
        <w:rPr>
          <w:szCs w:val="28"/>
        </w:rPr>
        <w:t>ауз;</w:t>
      </w:r>
    </w:p>
    <w:p w:rsidR="00D503E8" w:rsidRDefault="0020456E">
      <w:pPr>
        <w:pStyle w:val="af"/>
        <w:numPr>
          <w:ilvl w:val="0"/>
          <w:numId w:val="11"/>
        </w:numPr>
        <w:tabs>
          <w:tab w:val="left" w:pos="993"/>
        </w:tabs>
        <w:spacing w:after="0" w:line="240" w:lineRule="auto"/>
        <w:ind w:left="709" w:hanging="283"/>
        <w:jc w:val="both"/>
        <w:rPr>
          <w:szCs w:val="28"/>
        </w:rPr>
      </w:pPr>
      <w:r>
        <w:rPr>
          <w:szCs w:val="28"/>
        </w:rPr>
        <w:t>использование коммуникативных игр для решения учебных задач и формирования положительного отношения к учебным предметам;</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культуры здорового образа жизни при изучении предметов и коррекционных курсов;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формирование комфортной психологическо</w:t>
      </w:r>
      <w:r>
        <w:rPr>
          <w:szCs w:val="28"/>
        </w:rPr>
        <w:t>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D503E8" w:rsidRDefault="00D503E8">
      <w:pPr>
        <w:spacing w:after="0" w:line="240" w:lineRule="auto"/>
        <w:ind w:firstLine="709"/>
        <w:jc w:val="both"/>
        <w:rPr>
          <w:b/>
          <w:szCs w:val="28"/>
        </w:rPr>
      </w:pPr>
    </w:p>
    <w:p w:rsidR="00D503E8" w:rsidRDefault="00D503E8">
      <w:pPr>
        <w:spacing w:after="0" w:line="240" w:lineRule="auto"/>
        <w:ind w:firstLine="709"/>
        <w:jc w:val="both"/>
        <w:rPr>
          <w:b/>
          <w:szCs w:val="28"/>
        </w:rPr>
      </w:pPr>
    </w:p>
    <w:p w:rsidR="00D503E8" w:rsidRDefault="0020456E">
      <w:pPr>
        <w:pStyle w:val="4"/>
        <w:rPr>
          <w:rStyle w:val="40"/>
          <w:b/>
          <w:iCs/>
        </w:rPr>
      </w:pPr>
      <w:bookmarkStart w:id="503" w:name="_Toc97114987"/>
      <w:r>
        <w:t>2</w:t>
      </w:r>
      <w:r>
        <w:rPr>
          <w:rStyle w:val="40"/>
          <w:b/>
          <w:iCs/>
        </w:rPr>
        <w:t>.3.5.5. Кадровые условия</w:t>
      </w:r>
      <w:bookmarkEnd w:id="503"/>
    </w:p>
    <w:p w:rsidR="00D503E8" w:rsidRDefault="00D503E8">
      <w:pPr>
        <w:spacing w:after="0" w:line="240" w:lineRule="auto"/>
        <w:ind w:firstLine="709"/>
        <w:jc w:val="both"/>
        <w:rPr>
          <w:b/>
          <w:szCs w:val="28"/>
        </w:rPr>
      </w:pPr>
    </w:p>
    <w:p w:rsidR="00D503E8" w:rsidRDefault="0020456E">
      <w:pPr>
        <w:pStyle w:val="af6"/>
        <w:spacing w:after="0" w:line="240" w:lineRule="auto"/>
        <w:ind w:firstLine="708"/>
        <w:rPr>
          <w:sz w:val="28"/>
          <w:szCs w:val="28"/>
        </w:rPr>
      </w:pPr>
      <w:r>
        <w:rPr>
          <w:sz w:val="28"/>
          <w:szCs w:val="28"/>
        </w:rPr>
        <w:t>Описание кадровых условий реализации АООП ООО включает:</w:t>
      </w:r>
    </w:p>
    <w:p w:rsidR="00D503E8" w:rsidRDefault="0020456E">
      <w:pPr>
        <w:pStyle w:val="af"/>
        <w:numPr>
          <w:ilvl w:val="0"/>
          <w:numId w:val="11"/>
        </w:numPr>
        <w:tabs>
          <w:tab w:val="left" w:pos="993"/>
        </w:tabs>
        <w:spacing w:after="0" w:line="240" w:lineRule="auto"/>
        <w:ind w:left="709" w:hanging="283"/>
        <w:jc w:val="both"/>
        <w:rPr>
          <w:szCs w:val="28"/>
        </w:rPr>
      </w:pPr>
      <w:r>
        <w:rPr>
          <w:szCs w:val="28"/>
        </w:rPr>
        <w:t>характеристику укомплектован</w:t>
      </w:r>
      <w:r>
        <w:rPr>
          <w:szCs w:val="28"/>
        </w:rPr>
        <w:t>ности Организации кадрами;</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описание уровня квалификации работников Организации и их функциональных обязанностей;</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описание реализуемой системы непрерывного профессионального развития и повышения квалификации педагогических работников;</w:t>
      </w:r>
    </w:p>
    <w:p w:rsidR="00D503E8" w:rsidRDefault="0020456E">
      <w:pPr>
        <w:pStyle w:val="af"/>
        <w:numPr>
          <w:ilvl w:val="0"/>
          <w:numId w:val="11"/>
        </w:numPr>
        <w:tabs>
          <w:tab w:val="left" w:pos="993"/>
        </w:tabs>
        <w:spacing w:after="0" w:line="240" w:lineRule="auto"/>
        <w:ind w:left="709" w:hanging="283"/>
        <w:jc w:val="both"/>
        <w:rPr>
          <w:szCs w:val="28"/>
        </w:rPr>
      </w:pPr>
      <w:r>
        <w:rPr>
          <w:szCs w:val="28"/>
        </w:rPr>
        <w:t>описание системы оценк</w:t>
      </w:r>
      <w:r>
        <w:rPr>
          <w:szCs w:val="28"/>
        </w:rPr>
        <w:t>и деятельности членов педагогического коллектива.</w:t>
      </w:r>
    </w:p>
    <w:p w:rsidR="00D503E8" w:rsidRDefault="0020456E">
      <w:pPr>
        <w:widowControl w:val="0"/>
        <w:spacing w:after="0" w:line="240" w:lineRule="auto"/>
        <w:ind w:firstLine="709"/>
        <w:jc w:val="both"/>
        <w:rPr>
          <w:rFonts w:eastAsia="Times New Roman"/>
          <w:szCs w:val="28"/>
        </w:rPr>
      </w:pPr>
      <w:r>
        <w:rPr>
          <w:rFonts w:eastAsia="Times New Roman"/>
          <w:szCs w:val="28"/>
        </w:rPr>
        <w:t>Реализация АООП ООО обучающихся с ЗПР</w:t>
      </w:r>
      <w:r>
        <w:rPr>
          <w:szCs w:val="28"/>
        </w:rPr>
        <w:t xml:space="preserve"> </w:t>
      </w:r>
      <w:r>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w:t>
      </w:r>
      <w:r>
        <w:rPr>
          <w:rFonts w:eastAsia="Times New Roman"/>
          <w:szCs w:val="28"/>
        </w:rPr>
        <w:t xml:space="preserve">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D503E8" w:rsidRDefault="0020456E">
      <w:pPr>
        <w:widowControl w:val="0"/>
        <w:spacing w:after="0" w:line="240" w:lineRule="auto"/>
        <w:ind w:firstLine="709"/>
        <w:jc w:val="both"/>
        <w:rPr>
          <w:rFonts w:eastAsia="Times New Roman"/>
          <w:szCs w:val="28"/>
        </w:rPr>
      </w:pPr>
      <w:r>
        <w:rPr>
          <w:rFonts w:eastAsia="Times New Roman"/>
          <w:szCs w:val="28"/>
        </w:rPr>
        <w:t xml:space="preserve">Кадровый состав МБОУ «Турлатовская СШ» </w:t>
      </w:r>
    </w:p>
    <w:p w:rsidR="00D503E8" w:rsidRDefault="0020456E">
      <w:pPr>
        <w:widowControl w:val="0"/>
        <w:spacing w:after="0" w:line="240" w:lineRule="auto"/>
        <w:ind w:firstLine="709"/>
        <w:jc w:val="both"/>
        <w:rPr>
          <w:rFonts w:eastAsia="Times New Roman"/>
          <w:szCs w:val="28"/>
        </w:rPr>
      </w:pPr>
      <w:r>
        <w:rPr>
          <w:rFonts w:eastAsia="Times New Roman"/>
          <w:szCs w:val="28"/>
        </w:rPr>
        <w:t>Учитель логопед – 1 ставка</w:t>
      </w:r>
    </w:p>
    <w:p w:rsidR="00D503E8" w:rsidRDefault="0020456E">
      <w:pPr>
        <w:widowControl w:val="0"/>
        <w:spacing w:after="0" w:line="240" w:lineRule="auto"/>
        <w:ind w:firstLine="709"/>
        <w:jc w:val="both"/>
        <w:rPr>
          <w:rFonts w:eastAsia="Times New Roman"/>
          <w:szCs w:val="28"/>
        </w:rPr>
      </w:pPr>
      <w:r>
        <w:rPr>
          <w:rFonts w:eastAsia="Times New Roman"/>
          <w:szCs w:val="28"/>
        </w:rPr>
        <w:t>Социальный педагог – 1 ставка</w:t>
      </w:r>
    </w:p>
    <w:p w:rsidR="00D503E8" w:rsidRDefault="0020456E">
      <w:pPr>
        <w:widowControl w:val="0"/>
        <w:spacing w:after="0" w:line="240" w:lineRule="auto"/>
        <w:ind w:firstLine="709"/>
        <w:jc w:val="both"/>
        <w:rPr>
          <w:rFonts w:eastAsia="Times New Roman"/>
          <w:szCs w:val="28"/>
        </w:rPr>
      </w:pPr>
      <w:r>
        <w:rPr>
          <w:rFonts w:eastAsia="Times New Roman"/>
          <w:szCs w:val="28"/>
        </w:rPr>
        <w:t>Педагог-психолог – 1 ставка</w:t>
      </w:r>
    </w:p>
    <w:p w:rsidR="00D503E8" w:rsidRDefault="0020456E">
      <w:pPr>
        <w:widowControl w:val="0"/>
        <w:spacing w:after="0" w:line="240" w:lineRule="auto"/>
        <w:ind w:firstLine="709"/>
        <w:jc w:val="both"/>
        <w:rPr>
          <w:rFonts w:eastAsia="Times New Roman"/>
          <w:szCs w:val="28"/>
        </w:rPr>
      </w:pPr>
      <w:r>
        <w:rPr>
          <w:rFonts w:eastAsia="Times New Roman"/>
          <w:szCs w:val="28"/>
        </w:rPr>
        <w:t>Тьютор – 1 ставка</w:t>
      </w:r>
    </w:p>
    <w:p w:rsidR="00D503E8" w:rsidRDefault="0020456E">
      <w:pPr>
        <w:widowControl w:val="0"/>
        <w:spacing w:after="0" w:line="240" w:lineRule="auto"/>
        <w:ind w:firstLine="709"/>
        <w:jc w:val="both"/>
        <w:rPr>
          <w:rFonts w:eastAsia="Times New Roman"/>
          <w:szCs w:val="28"/>
        </w:rPr>
      </w:pPr>
      <w:r>
        <w:rPr>
          <w:rFonts w:eastAsia="Times New Roman"/>
          <w:szCs w:val="28"/>
        </w:rPr>
        <w:t>Педагог дополнительного образования – 3 ставки</w:t>
      </w:r>
    </w:p>
    <w:tbl>
      <w:tblPr>
        <w:tblStyle w:val="afd"/>
        <w:tblW w:w="5299" w:type="pct"/>
        <w:tblLayout w:type="fixed"/>
        <w:tblLook w:val="04A0" w:firstRow="1" w:lastRow="0" w:firstColumn="1" w:lastColumn="0" w:noHBand="0" w:noVBand="1"/>
      </w:tblPr>
      <w:tblGrid>
        <w:gridCol w:w="765"/>
        <w:gridCol w:w="454"/>
        <w:gridCol w:w="440"/>
        <w:gridCol w:w="162"/>
        <w:gridCol w:w="310"/>
        <w:gridCol w:w="450"/>
        <w:gridCol w:w="594"/>
        <w:gridCol w:w="489"/>
        <w:gridCol w:w="572"/>
        <w:gridCol w:w="568"/>
        <w:gridCol w:w="12"/>
        <w:gridCol w:w="548"/>
        <w:gridCol w:w="465"/>
        <w:gridCol w:w="20"/>
        <w:gridCol w:w="333"/>
        <w:gridCol w:w="14"/>
        <w:gridCol w:w="394"/>
        <w:gridCol w:w="414"/>
        <w:gridCol w:w="619"/>
        <w:gridCol w:w="617"/>
        <w:gridCol w:w="414"/>
        <w:gridCol w:w="412"/>
        <w:gridCol w:w="414"/>
        <w:gridCol w:w="424"/>
        <w:gridCol w:w="239"/>
      </w:tblGrid>
      <w:tr w:rsidR="00D503E8">
        <w:tc>
          <w:tcPr>
            <w:tcW w:w="377" w:type="pct"/>
            <w:vMerge w:val="restart"/>
          </w:tcPr>
          <w:p w:rsidR="00D503E8" w:rsidRDefault="0020456E">
            <w:pPr>
              <w:rPr>
                <w:rFonts w:cs="Times New Roman"/>
                <w:b/>
              </w:rPr>
            </w:pPr>
            <w:r>
              <w:rPr>
                <w:rFonts w:cs="Times New Roman"/>
                <w:b/>
              </w:rPr>
              <w:t>Всего педработников</w:t>
            </w:r>
          </w:p>
        </w:tc>
        <w:tc>
          <w:tcPr>
            <w:tcW w:w="441" w:type="pct"/>
            <w:gridSpan w:val="2"/>
          </w:tcPr>
          <w:p w:rsidR="00D503E8" w:rsidRDefault="0020456E">
            <w:pPr>
              <w:rPr>
                <w:rFonts w:cs="Times New Roman"/>
                <w:b/>
              </w:rPr>
            </w:pPr>
            <w:r>
              <w:rPr>
                <w:rFonts w:cs="Times New Roman"/>
                <w:b/>
              </w:rPr>
              <w:t>Из всех</w:t>
            </w:r>
          </w:p>
        </w:tc>
        <w:tc>
          <w:tcPr>
            <w:tcW w:w="748" w:type="pct"/>
            <w:gridSpan w:val="4"/>
          </w:tcPr>
          <w:p w:rsidR="00D503E8" w:rsidRDefault="0020456E">
            <w:pPr>
              <w:rPr>
                <w:rFonts w:cs="Times New Roman"/>
                <w:b/>
              </w:rPr>
            </w:pPr>
            <w:r>
              <w:rPr>
                <w:rFonts w:cs="Times New Roman"/>
                <w:b/>
              </w:rPr>
              <w:t>Из всех</w:t>
            </w:r>
          </w:p>
        </w:tc>
        <w:tc>
          <w:tcPr>
            <w:tcW w:w="809" w:type="pct"/>
            <w:gridSpan w:val="4"/>
          </w:tcPr>
          <w:p w:rsidR="00D503E8" w:rsidRDefault="0020456E">
            <w:pPr>
              <w:rPr>
                <w:rFonts w:cs="Times New Roman"/>
                <w:b/>
              </w:rPr>
            </w:pPr>
            <w:r>
              <w:rPr>
                <w:rFonts w:cs="Times New Roman"/>
                <w:b/>
              </w:rPr>
              <w:t>Из всех - имеющие образование</w:t>
            </w:r>
          </w:p>
        </w:tc>
        <w:tc>
          <w:tcPr>
            <w:tcW w:w="509" w:type="pct"/>
            <w:gridSpan w:val="3"/>
          </w:tcPr>
          <w:p w:rsidR="00D503E8" w:rsidRDefault="0020456E">
            <w:pPr>
              <w:rPr>
                <w:rFonts w:cs="Times New Roman"/>
                <w:b/>
              </w:rPr>
            </w:pPr>
            <w:r>
              <w:rPr>
                <w:rFonts w:cs="Times New Roman"/>
                <w:b/>
              </w:rPr>
              <w:t>Их всех – по квалификации</w:t>
            </w:r>
          </w:p>
        </w:tc>
        <w:tc>
          <w:tcPr>
            <w:tcW w:w="171" w:type="pct"/>
            <w:gridSpan w:val="2"/>
          </w:tcPr>
          <w:p w:rsidR="00D503E8" w:rsidRDefault="00D503E8">
            <w:pPr>
              <w:rPr>
                <w:rFonts w:cs="Times New Roman"/>
                <w:b/>
              </w:rPr>
            </w:pPr>
          </w:p>
        </w:tc>
        <w:tc>
          <w:tcPr>
            <w:tcW w:w="397" w:type="pct"/>
            <w:gridSpan w:val="2"/>
          </w:tcPr>
          <w:p w:rsidR="00D503E8" w:rsidRDefault="0020456E">
            <w:pPr>
              <w:rPr>
                <w:rFonts w:cs="Times New Roman"/>
                <w:b/>
              </w:rPr>
            </w:pPr>
            <w:r>
              <w:rPr>
                <w:rFonts w:cs="Times New Roman"/>
                <w:b/>
              </w:rPr>
              <w:t>Педстаж</w:t>
            </w:r>
          </w:p>
        </w:tc>
        <w:tc>
          <w:tcPr>
            <w:tcW w:w="1549" w:type="pct"/>
            <w:gridSpan w:val="7"/>
          </w:tcPr>
          <w:p w:rsidR="00D503E8" w:rsidRDefault="0020456E">
            <w:pPr>
              <w:rPr>
                <w:rFonts w:cs="Times New Roman"/>
                <w:b/>
              </w:rPr>
            </w:pPr>
            <w:r>
              <w:rPr>
                <w:rFonts w:cs="Times New Roman"/>
                <w:b/>
              </w:rPr>
              <w:t>Из всех – по возрасту</w:t>
            </w:r>
          </w:p>
        </w:tc>
      </w:tr>
      <w:tr w:rsidR="00D503E8">
        <w:trPr>
          <w:gridAfter w:val="1"/>
          <w:wAfter w:w="234" w:type="dxa"/>
          <w:cantSplit/>
          <w:trHeight w:val="1134"/>
        </w:trPr>
        <w:tc>
          <w:tcPr>
            <w:tcW w:w="377" w:type="pct"/>
            <w:vMerge/>
          </w:tcPr>
          <w:p w:rsidR="00D503E8" w:rsidRDefault="00D503E8">
            <w:pPr>
              <w:rPr>
                <w:b/>
              </w:rPr>
            </w:pPr>
          </w:p>
        </w:tc>
        <w:tc>
          <w:tcPr>
            <w:tcW w:w="224" w:type="pct"/>
            <w:textDirection w:val="tbRl"/>
          </w:tcPr>
          <w:p w:rsidR="00D503E8" w:rsidRDefault="0020456E">
            <w:pPr>
              <w:ind w:left="113" w:right="113"/>
              <w:rPr>
                <w:rFonts w:cs="Times New Roman"/>
                <w:b/>
                <w:sz w:val="18"/>
                <w:szCs w:val="18"/>
              </w:rPr>
            </w:pPr>
            <w:r>
              <w:rPr>
                <w:rFonts w:cs="Times New Roman"/>
                <w:b/>
                <w:sz w:val="18"/>
                <w:szCs w:val="18"/>
              </w:rPr>
              <w:t>основные</w:t>
            </w:r>
          </w:p>
        </w:tc>
        <w:tc>
          <w:tcPr>
            <w:tcW w:w="217" w:type="pct"/>
            <w:textDirection w:val="tbRl"/>
          </w:tcPr>
          <w:p w:rsidR="00D503E8" w:rsidRDefault="0020456E">
            <w:pPr>
              <w:ind w:left="113" w:right="113"/>
              <w:rPr>
                <w:rFonts w:cs="Times New Roman"/>
                <w:b/>
                <w:sz w:val="18"/>
                <w:szCs w:val="18"/>
              </w:rPr>
            </w:pPr>
            <w:r>
              <w:rPr>
                <w:rFonts w:cs="Times New Roman"/>
                <w:b/>
                <w:sz w:val="18"/>
                <w:szCs w:val="18"/>
              </w:rPr>
              <w:t>совместители</w:t>
            </w:r>
          </w:p>
        </w:tc>
        <w:tc>
          <w:tcPr>
            <w:tcW w:w="233" w:type="pct"/>
            <w:gridSpan w:val="2"/>
            <w:textDirection w:val="tbRl"/>
          </w:tcPr>
          <w:p w:rsidR="00D503E8" w:rsidRDefault="0020456E">
            <w:pPr>
              <w:ind w:left="113" w:right="113"/>
              <w:rPr>
                <w:rFonts w:cs="Times New Roman"/>
                <w:b/>
                <w:sz w:val="18"/>
                <w:szCs w:val="18"/>
              </w:rPr>
            </w:pPr>
            <w:r>
              <w:rPr>
                <w:rFonts w:cs="Times New Roman"/>
                <w:b/>
                <w:sz w:val="18"/>
                <w:szCs w:val="18"/>
              </w:rPr>
              <w:t xml:space="preserve">Учителя </w:t>
            </w:r>
          </w:p>
        </w:tc>
        <w:tc>
          <w:tcPr>
            <w:tcW w:w="222" w:type="pct"/>
            <w:textDirection w:val="tbRl"/>
          </w:tcPr>
          <w:p w:rsidR="00D503E8" w:rsidRDefault="0020456E">
            <w:pPr>
              <w:ind w:left="113" w:right="113"/>
              <w:rPr>
                <w:rFonts w:cs="Times New Roman"/>
                <w:b/>
                <w:sz w:val="18"/>
                <w:szCs w:val="18"/>
              </w:rPr>
            </w:pPr>
            <w:r>
              <w:rPr>
                <w:rFonts w:cs="Times New Roman"/>
                <w:b/>
                <w:sz w:val="18"/>
                <w:szCs w:val="18"/>
              </w:rPr>
              <w:t>руководители</w:t>
            </w:r>
          </w:p>
        </w:tc>
        <w:tc>
          <w:tcPr>
            <w:tcW w:w="293" w:type="pct"/>
            <w:textDirection w:val="tbRl"/>
          </w:tcPr>
          <w:p w:rsidR="00D503E8" w:rsidRDefault="0020456E">
            <w:pPr>
              <w:ind w:left="113" w:right="113"/>
              <w:rPr>
                <w:rFonts w:cs="Times New Roman"/>
                <w:b/>
                <w:sz w:val="18"/>
                <w:szCs w:val="18"/>
              </w:rPr>
            </w:pPr>
            <w:r>
              <w:rPr>
                <w:rFonts w:cs="Times New Roman"/>
                <w:b/>
                <w:sz w:val="18"/>
                <w:szCs w:val="18"/>
              </w:rPr>
              <w:t xml:space="preserve">другие педработники </w:t>
            </w:r>
          </w:p>
        </w:tc>
        <w:tc>
          <w:tcPr>
            <w:tcW w:w="241" w:type="pct"/>
            <w:textDirection w:val="tbRl"/>
          </w:tcPr>
          <w:p w:rsidR="00D503E8" w:rsidRDefault="0020456E">
            <w:pPr>
              <w:ind w:left="113" w:right="113"/>
              <w:rPr>
                <w:rFonts w:cs="Times New Roman"/>
                <w:b/>
                <w:sz w:val="18"/>
                <w:szCs w:val="18"/>
              </w:rPr>
            </w:pPr>
            <w:r>
              <w:rPr>
                <w:rFonts w:cs="Times New Roman"/>
                <w:b/>
                <w:sz w:val="18"/>
                <w:szCs w:val="18"/>
              </w:rPr>
              <w:t xml:space="preserve">Высшее </w:t>
            </w:r>
          </w:p>
          <w:p w:rsidR="00D503E8" w:rsidRDefault="0020456E">
            <w:pPr>
              <w:ind w:left="113" w:right="113"/>
              <w:rPr>
                <w:rFonts w:cs="Times New Roman"/>
                <w:b/>
                <w:sz w:val="18"/>
                <w:szCs w:val="18"/>
              </w:rPr>
            </w:pPr>
            <w:r>
              <w:rPr>
                <w:rFonts w:cs="Times New Roman"/>
                <w:b/>
                <w:sz w:val="18"/>
                <w:szCs w:val="18"/>
              </w:rPr>
              <w:t>педагогическое</w:t>
            </w:r>
          </w:p>
        </w:tc>
        <w:tc>
          <w:tcPr>
            <w:tcW w:w="282" w:type="pct"/>
            <w:textDirection w:val="tbRl"/>
          </w:tcPr>
          <w:p w:rsidR="00D503E8" w:rsidRDefault="0020456E">
            <w:pPr>
              <w:ind w:left="113" w:right="113"/>
              <w:rPr>
                <w:rFonts w:cs="Times New Roman"/>
                <w:b/>
                <w:sz w:val="18"/>
                <w:szCs w:val="18"/>
              </w:rPr>
            </w:pPr>
            <w:r>
              <w:rPr>
                <w:rFonts w:cs="Times New Roman"/>
                <w:b/>
                <w:sz w:val="18"/>
                <w:szCs w:val="18"/>
              </w:rPr>
              <w:t>Средне –специальное педагогическое</w:t>
            </w:r>
          </w:p>
        </w:tc>
        <w:tc>
          <w:tcPr>
            <w:tcW w:w="280" w:type="pct"/>
            <w:textDirection w:val="tbRl"/>
          </w:tcPr>
          <w:p w:rsidR="00D503E8" w:rsidRDefault="0020456E">
            <w:pPr>
              <w:ind w:left="113" w:right="113"/>
              <w:rPr>
                <w:rFonts w:cs="Times New Roman"/>
                <w:b/>
                <w:sz w:val="18"/>
                <w:szCs w:val="18"/>
              </w:rPr>
            </w:pPr>
            <w:r>
              <w:rPr>
                <w:rFonts w:cs="Times New Roman"/>
                <w:b/>
                <w:sz w:val="18"/>
                <w:szCs w:val="18"/>
              </w:rPr>
              <w:t>Непедагогическое (в т.ч. среднее)</w:t>
            </w:r>
          </w:p>
        </w:tc>
        <w:tc>
          <w:tcPr>
            <w:tcW w:w="276" w:type="pct"/>
            <w:gridSpan w:val="2"/>
            <w:textDirection w:val="tbRl"/>
          </w:tcPr>
          <w:p w:rsidR="00D503E8" w:rsidRDefault="0020456E">
            <w:pPr>
              <w:ind w:left="113" w:right="113"/>
              <w:rPr>
                <w:rFonts w:cs="Times New Roman"/>
                <w:b/>
                <w:sz w:val="18"/>
                <w:szCs w:val="18"/>
              </w:rPr>
            </w:pPr>
            <w:r>
              <w:rPr>
                <w:rFonts w:cs="Times New Roman"/>
                <w:b/>
                <w:sz w:val="18"/>
                <w:szCs w:val="18"/>
              </w:rPr>
              <w:t>высшая</w:t>
            </w:r>
          </w:p>
        </w:tc>
        <w:tc>
          <w:tcPr>
            <w:tcW w:w="229" w:type="pct"/>
            <w:textDirection w:val="tbRl"/>
          </w:tcPr>
          <w:p w:rsidR="00D503E8" w:rsidRDefault="0020456E">
            <w:pPr>
              <w:ind w:left="113" w:right="113"/>
              <w:rPr>
                <w:rFonts w:cs="Times New Roman"/>
                <w:b/>
                <w:sz w:val="18"/>
                <w:szCs w:val="18"/>
              </w:rPr>
            </w:pPr>
            <w:r>
              <w:rPr>
                <w:rFonts w:cs="Times New Roman"/>
                <w:b/>
                <w:sz w:val="18"/>
                <w:szCs w:val="18"/>
              </w:rPr>
              <w:t>первая</w:t>
            </w:r>
          </w:p>
        </w:tc>
        <w:tc>
          <w:tcPr>
            <w:tcW w:w="174" w:type="pct"/>
            <w:gridSpan w:val="2"/>
            <w:textDirection w:val="tbRl"/>
          </w:tcPr>
          <w:p w:rsidR="00D503E8" w:rsidRDefault="00D503E8">
            <w:pPr>
              <w:ind w:left="113" w:right="113"/>
              <w:rPr>
                <w:rFonts w:cs="Times New Roman"/>
                <w:b/>
                <w:sz w:val="18"/>
                <w:szCs w:val="18"/>
              </w:rPr>
            </w:pPr>
          </w:p>
        </w:tc>
        <w:tc>
          <w:tcPr>
            <w:tcW w:w="201" w:type="pct"/>
            <w:gridSpan w:val="2"/>
            <w:textDirection w:val="tbRl"/>
          </w:tcPr>
          <w:p w:rsidR="00D503E8" w:rsidRDefault="0020456E">
            <w:pPr>
              <w:ind w:left="113" w:right="113"/>
              <w:rPr>
                <w:rFonts w:cs="Times New Roman"/>
                <w:b/>
                <w:sz w:val="18"/>
                <w:szCs w:val="18"/>
              </w:rPr>
            </w:pPr>
            <w:r>
              <w:rPr>
                <w:rFonts w:cs="Times New Roman"/>
                <w:b/>
                <w:sz w:val="18"/>
                <w:szCs w:val="18"/>
              </w:rPr>
              <w:t>До 3 лет</w:t>
            </w:r>
          </w:p>
        </w:tc>
        <w:tc>
          <w:tcPr>
            <w:tcW w:w="204" w:type="pct"/>
            <w:textDirection w:val="tbRl"/>
          </w:tcPr>
          <w:p w:rsidR="00D503E8" w:rsidRDefault="0020456E">
            <w:pPr>
              <w:ind w:left="113" w:right="113"/>
              <w:rPr>
                <w:rFonts w:cs="Times New Roman"/>
                <w:b/>
                <w:sz w:val="18"/>
                <w:szCs w:val="18"/>
              </w:rPr>
            </w:pPr>
            <w:r>
              <w:rPr>
                <w:rFonts w:cs="Times New Roman"/>
                <w:b/>
                <w:sz w:val="18"/>
                <w:szCs w:val="18"/>
              </w:rPr>
              <w:t>От 4 до 10 лет</w:t>
            </w:r>
          </w:p>
        </w:tc>
        <w:tc>
          <w:tcPr>
            <w:tcW w:w="305" w:type="pct"/>
            <w:textDirection w:val="tbRl"/>
          </w:tcPr>
          <w:p w:rsidR="00D503E8" w:rsidRDefault="0020456E">
            <w:pPr>
              <w:ind w:left="113" w:right="113"/>
              <w:rPr>
                <w:rFonts w:cs="Times New Roman"/>
                <w:b/>
                <w:sz w:val="18"/>
                <w:szCs w:val="18"/>
              </w:rPr>
            </w:pPr>
            <w:r>
              <w:rPr>
                <w:rFonts w:cs="Times New Roman"/>
                <w:b/>
                <w:sz w:val="18"/>
                <w:szCs w:val="18"/>
              </w:rPr>
              <w:t>От 10 до 25 лет</w:t>
            </w:r>
          </w:p>
        </w:tc>
        <w:tc>
          <w:tcPr>
            <w:tcW w:w="304" w:type="pct"/>
            <w:textDirection w:val="tbRl"/>
          </w:tcPr>
          <w:p w:rsidR="00D503E8" w:rsidRDefault="0020456E">
            <w:pPr>
              <w:ind w:left="113" w:right="113"/>
              <w:rPr>
                <w:rFonts w:cs="Times New Roman"/>
                <w:b/>
                <w:sz w:val="18"/>
                <w:szCs w:val="18"/>
              </w:rPr>
            </w:pPr>
            <w:r>
              <w:rPr>
                <w:rFonts w:cs="Times New Roman"/>
                <w:b/>
                <w:sz w:val="18"/>
                <w:szCs w:val="18"/>
              </w:rPr>
              <w:t>Свыше 25 лет</w:t>
            </w:r>
          </w:p>
        </w:tc>
        <w:tc>
          <w:tcPr>
            <w:tcW w:w="204" w:type="pct"/>
            <w:textDirection w:val="tbRl"/>
          </w:tcPr>
          <w:p w:rsidR="00D503E8" w:rsidRDefault="0020456E">
            <w:pPr>
              <w:ind w:left="113" w:right="113"/>
              <w:rPr>
                <w:rFonts w:cs="Times New Roman"/>
                <w:b/>
                <w:sz w:val="18"/>
                <w:szCs w:val="18"/>
              </w:rPr>
            </w:pPr>
            <w:r>
              <w:rPr>
                <w:rFonts w:cs="Times New Roman"/>
                <w:b/>
                <w:sz w:val="18"/>
                <w:szCs w:val="18"/>
              </w:rPr>
              <w:t>До 30 лет</w:t>
            </w:r>
          </w:p>
        </w:tc>
        <w:tc>
          <w:tcPr>
            <w:tcW w:w="203" w:type="pct"/>
            <w:textDirection w:val="tbRl"/>
          </w:tcPr>
          <w:p w:rsidR="00D503E8" w:rsidRDefault="0020456E">
            <w:pPr>
              <w:ind w:left="113" w:right="113"/>
              <w:rPr>
                <w:rFonts w:cs="Times New Roman"/>
                <w:b/>
                <w:sz w:val="18"/>
                <w:szCs w:val="18"/>
              </w:rPr>
            </w:pPr>
            <w:r>
              <w:rPr>
                <w:rFonts w:cs="Times New Roman"/>
                <w:b/>
                <w:sz w:val="18"/>
                <w:szCs w:val="18"/>
              </w:rPr>
              <w:t>От 30-45</w:t>
            </w:r>
          </w:p>
        </w:tc>
        <w:tc>
          <w:tcPr>
            <w:tcW w:w="204" w:type="pct"/>
            <w:textDirection w:val="tbRl"/>
          </w:tcPr>
          <w:p w:rsidR="00D503E8" w:rsidRDefault="0020456E">
            <w:pPr>
              <w:ind w:left="113" w:right="113"/>
              <w:rPr>
                <w:rFonts w:cs="Times New Roman"/>
                <w:b/>
                <w:sz w:val="18"/>
                <w:szCs w:val="18"/>
              </w:rPr>
            </w:pPr>
            <w:r>
              <w:rPr>
                <w:rFonts w:cs="Times New Roman"/>
                <w:b/>
                <w:sz w:val="18"/>
                <w:szCs w:val="18"/>
              </w:rPr>
              <w:t>46 - 60</w:t>
            </w:r>
          </w:p>
        </w:tc>
        <w:tc>
          <w:tcPr>
            <w:tcW w:w="209" w:type="pct"/>
            <w:textDirection w:val="tbRl"/>
          </w:tcPr>
          <w:p w:rsidR="00D503E8" w:rsidRDefault="0020456E">
            <w:pPr>
              <w:ind w:left="113" w:right="113"/>
              <w:rPr>
                <w:rFonts w:cs="Times New Roman"/>
                <w:b/>
                <w:sz w:val="18"/>
                <w:szCs w:val="18"/>
              </w:rPr>
            </w:pPr>
            <w:r>
              <w:rPr>
                <w:rFonts w:cs="Times New Roman"/>
                <w:b/>
                <w:sz w:val="18"/>
                <w:szCs w:val="18"/>
              </w:rPr>
              <w:t xml:space="preserve">Старше </w:t>
            </w:r>
          </w:p>
          <w:p w:rsidR="00D503E8" w:rsidRDefault="0020456E">
            <w:pPr>
              <w:ind w:left="113" w:right="113"/>
              <w:rPr>
                <w:rFonts w:cs="Times New Roman"/>
                <w:b/>
                <w:sz w:val="18"/>
                <w:szCs w:val="18"/>
              </w:rPr>
            </w:pPr>
            <w:r>
              <w:rPr>
                <w:rFonts w:cs="Times New Roman"/>
                <w:b/>
                <w:sz w:val="18"/>
                <w:szCs w:val="18"/>
              </w:rPr>
              <w:t>60-ти</w:t>
            </w:r>
          </w:p>
        </w:tc>
      </w:tr>
      <w:tr w:rsidR="00D503E8">
        <w:trPr>
          <w:trHeight w:val="81"/>
        </w:trPr>
        <w:tc>
          <w:tcPr>
            <w:tcW w:w="898" w:type="pct"/>
            <w:gridSpan w:val="4"/>
          </w:tcPr>
          <w:p w:rsidR="00D503E8" w:rsidRDefault="00D503E8"/>
        </w:tc>
        <w:tc>
          <w:tcPr>
            <w:tcW w:w="4102" w:type="pct"/>
            <w:gridSpan w:val="21"/>
          </w:tcPr>
          <w:p w:rsidR="00D503E8" w:rsidRDefault="00D503E8"/>
        </w:tc>
      </w:tr>
      <w:tr w:rsidR="00D503E8">
        <w:trPr>
          <w:gridAfter w:val="1"/>
          <w:wAfter w:w="234" w:type="dxa"/>
          <w:trHeight w:val="81"/>
        </w:trPr>
        <w:tc>
          <w:tcPr>
            <w:tcW w:w="377" w:type="pct"/>
          </w:tcPr>
          <w:p w:rsidR="00D503E8" w:rsidRDefault="0020456E">
            <w:r>
              <w:t>26</w:t>
            </w:r>
          </w:p>
        </w:tc>
        <w:tc>
          <w:tcPr>
            <w:tcW w:w="224" w:type="pct"/>
          </w:tcPr>
          <w:p w:rsidR="00D503E8" w:rsidRDefault="0020456E">
            <w:r>
              <w:t>26</w:t>
            </w:r>
          </w:p>
        </w:tc>
        <w:tc>
          <w:tcPr>
            <w:tcW w:w="217" w:type="pct"/>
          </w:tcPr>
          <w:p w:rsidR="00D503E8" w:rsidRDefault="0020456E">
            <w:r>
              <w:t>0</w:t>
            </w:r>
          </w:p>
        </w:tc>
        <w:tc>
          <w:tcPr>
            <w:tcW w:w="233" w:type="pct"/>
            <w:gridSpan w:val="2"/>
          </w:tcPr>
          <w:p w:rsidR="00D503E8" w:rsidRDefault="0020456E">
            <w:r>
              <w:t>21</w:t>
            </w:r>
          </w:p>
        </w:tc>
        <w:tc>
          <w:tcPr>
            <w:tcW w:w="222" w:type="pct"/>
          </w:tcPr>
          <w:p w:rsidR="00D503E8" w:rsidRDefault="0020456E">
            <w:r>
              <w:t>3</w:t>
            </w:r>
          </w:p>
        </w:tc>
        <w:tc>
          <w:tcPr>
            <w:tcW w:w="293" w:type="pct"/>
          </w:tcPr>
          <w:p w:rsidR="00D503E8" w:rsidRDefault="0020456E">
            <w:r>
              <w:t>2</w:t>
            </w:r>
          </w:p>
        </w:tc>
        <w:tc>
          <w:tcPr>
            <w:tcW w:w="241" w:type="pct"/>
          </w:tcPr>
          <w:p w:rsidR="00D503E8" w:rsidRDefault="0020456E">
            <w:r>
              <w:t>23</w:t>
            </w:r>
          </w:p>
        </w:tc>
        <w:tc>
          <w:tcPr>
            <w:tcW w:w="282" w:type="pct"/>
          </w:tcPr>
          <w:p w:rsidR="00D503E8" w:rsidRDefault="0020456E">
            <w:r>
              <w:t>3</w:t>
            </w:r>
          </w:p>
        </w:tc>
        <w:tc>
          <w:tcPr>
            <w:tcW w:w="280" w:type="pct"/>
          </w:tcPr>
          <w:p w:rsidR="00D503E8" w:rsidRDefault="00D503E8"/>
        </w:tc>
        <w:tc>
          <w:tcPr>
            <w:tcW w:w="276" w:type="pct"/>
            <w:gridSpan w:val="2"/>
          </w:tcPr>
          <w:p w:rsidR="00D503E8" w:rsidRDefault="0020456E">
            <w:r>
              <w:t>1</w:t>
            </w:r>
          </w:p>
        </w:tc>
        <w:tc>
          <w:tcPr>
            <w:tcW w:w="229" w:type="pct"/>
          </w:tcPr>
          <w:p w:rsidR="00D503E8" w:rsidRDefault="0020456E">
            <w:r>
              <w:t>20</w:t>
            </w:r>
          </w:p>
        </w:tc>
        <w:tc>
          <w:tcPr>
            <w:tcW w:w="174" w:type="pct"/>
            <w:gridSpan w:val="2"/>
          </w:tcPr>
          <w:p w:rsidR="00D503E8" w:rsidRDefault="00D503E8"/>
        </w:tc>
        <w:tc>
          <w:tcPr>
            <w:tcW w:w="201" w:type="pct"/>
            <w:gridSpan w:val="2"/>
          </w:tcPr>
          <w:p w:rsidR="00D503E8" w:rsidRDefault="0020456E">
            <w:r>
              <w:t>1</w:t>
            </w:r>
          </w:p>
        </w:tc>
        <w:tc>
          <w:tcPr>
            <w:tcW w:w="204" w:type="pct"/>
          </w:tcPr>
          <w:p w:rsidR="00D503E8" w:rsidRDefault="0020456E">
            <w:r>
              <w:t>3</w:t>
            </w:r>
          </w:p>
        </w:tc>
        <w:tc>
          <w:tcPr>
            <w:tcW w:w="305" w:type="pct"/>
          </w:tcPr>
          <w:p w:rsidR="00D503E8" w:rsidRDefault="0020456E">
            <w:r>
              <w:t>8</w:t>
            </w:r>
          </w:p>
        </w:tc>
        <w:tc>
          <w:tcPr>
            <w:tcW w:w="304" w:type="pct"/>
          </w:tcPr>
          <w:p w:rsidR="00D503E8" w:rsidRDefault="0020456E">
            <w:r>
              <w:t>14</w:t>
            </w:r>
          </w:p>
        </w:tc>
        <w:tc>
          <w:tcPr>
            <w:tcW w:w="204" w:type="pct"/>
          </w:tcPr>
          <w:p w:rsidR="00D503E8" w:rsidRDefault="0020456E">
            <w:r>
              <w:t>1</w:t>
            </w:r>
          </w:p>
        </w:tc>
        <w:tc>
          <w:tcPr>
            <w:tcW w:w="203" w:type="pct"/>
          </w:tcPr>
          <w:p w:rsidR="00D503E8" w:rsidRDefault="0020456E">
            <w:r>
              <w:t>8</w:t>
            </w:r>
          </w:p>
        </w:tc>
        <w:tc>
          <w:tcPr>
            <w:tcW w:w="204" w:type="pct"/>
          </w:tcPr>
          <w:p w:rsidR="00D503E8" w:rsidRDefault="0020456E">
            <w:r>
              <w:t>12</w:t>
            </w:r>
          </w:p>
        </w:tc>
        <w:tc>
          <w:tcPr>
            <w:tcW w:w="209" w:type="pct"/>
          </w:tcPr>
          <w:p w:rsidR="00D503E8" w:rsidRDefault="0020456E">
            <w:r>
              <w:t>5</w:t>
            </w:r>
          </w:p>
        </w:tc>
      </w:tr>
    </w:tbl>
    <w:p w:rsidR="00D503E8" w:rsidRDefault="00D503E8">
      <w:pPr>
        <w:widowControl w:val="0"/>
        <w:spacing w:after="0" w:line="240" w:lineRule="auto"/>
        <w:ind w:firstLine="709"/>
        <w:jc w:val="both"/>
        <w:rPr>
          <w:rFonts w:eastAsia="Times New Roman"/>
          <w:szCs w:val="28"/>
        </w:rPr>
      </w:pPr>
    </w:p>
    <w:p w:rsidR="00D503E8" w:rsidRDefault="0020456E">
      <w:pPr>
        <w:widowControl w:val="0"/>
        <w:spacing w:after="0" w:line="240" w:lineRule="auto"/>
        <w:ind w:firstLine="709"/>
        <w:jc w:val="both"/>
        <w:rPr>
          <w:rFonts w:eastAsia="Times New Roman"/>
          <w:szCs w:val="28"/>
        </w:rPr>
      </w:pPr>
      <w:r>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D503E8" w:rsidRDefault="0020456E">
      <w:pPr>
        <w:pStyle w:val="Default"/>
        <w:ind w:firstLine="709"/>
        <w:jc w:val="both"/>
        <w:rPr>
          <w:color w:val="auto"/>
          <w:sz w:val="28"/>
          <w:szCs w:val="28"/>
        </w:rPr>
      </w:pPr>
      <w:r>
        <w:rPr>
          <w:color w:val="auto"/>
          <w:sz w:val="28"/>
          <w:szCs w:val="28"/>
        </w:rPr>
        <w:t>Организация, реализующая АООП ООО</w:t>
      </w:r>
      <w:r>
        <w:rPr>
          <w:color w:val="auto"/>
          <w:sz w:val="28"/>
          <w:szCs w:val="28"/>
        </w:rPr>
        <w:t xml:space="preserve">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D503E8" w:rsidRDefault="0020456E">
      <w:pPr>
        <w:pStyle w:val="14TexstOSNOVA1012"/>
        <w:spacing w:line="240" w:lineRule="auto"/>
        <w:ind w:firstLine="709"/>
        <w:rPr>
          <w:rFonts w:ascii="Times New Roman" w:hAnsi="Times New Roman" w:cs="Times New Roman"/>
          <w:caps/>
          <w:color w:val="auto"/>
          <w:sz w:val="28"/>
          <w:szCs w:val="28"/>
        </w:rPr>
      </w:pPr>
      <w:r>
        <w:rPr>
          <w:rFonts w:ascii="Times New Roman" w:hAnsi="Times New Roman"/>
          <w:color w:val="auto"/>
          <w:sz w:val="28"/>
          <w:szCs w:val="28"/>
        </w:rPr>
        <w:t xml:space="preserve">Уровень квалификации работников Организации, реализующей АООП ООО обучающихся </w:t>
      </w:r>
      <w:r>
        <w:rPr>
          <w:rFonts w:ascii="Times New Roman" w:hAnsi="Times New Roman"/>
          <w:color w:val="auto"/>
          <w:sz w:val="28"/>
          <w:szCs w:val="28"/>
        </w:rPr>
        <w:t xml:space="preserve">с ЗПР, для каждой занимаемой должности должен соответствовать </w:t>
      </w:r>
      <w:r>
        <w:rPr>
          <w:rFonts w:ascii="Times New Roman" w:hAnsi="Times New Roman" w:cs="Times New Roman"/>
          <w:color w:val="auto"/>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w:t>
      </w:r>
      <w:r>
        <w:rPr>
          <w:rFonts w:ascii="Times New Roman" w:hAnsi="Times New Roman" w:cs="Times New Roman"/>
          <w:color w:val="auto"/>
          <w:sz w:val="28"/>
          <w:szCs w:val="28"/>
        </w:rPr>
        <w:t xml:space="preserve"> категории. </w:t>
      </w:r>
    </w:p>
    <w:p w:rsidR="00D503E8" w:rsidRDefault="0020456E">
      <w:pPr>
        <w:spacing w:after="0" w:line="240" w:lineRule="auto"/>
        <w:ind w:firstLine="709"/>
        <w:jc w:val="both"/>
        <w:rPr>
          <w:rFonts w:eastAsia="Times New Roman"/>
          <w:szCs w:val="28"/>
        </w:rPr>
      </w:pPr>
      <w:r>
        <w:rPr>
          <w:rFonts w:eastAsia="Times New Roman"/>
          <w:szCs w:val="28"/>
        </w:rPr>
        <w:t>В процессе психолого-пе</w:t>
      </w:r>
      <w:r>
        <w:rPr>
          <w:rFonts w:eastAsia="Times New Roman"/>
          <w:szCs w:val="28"/>
        </w:rPr>
        <w:t>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D503E8" w:rsidRDefault="0020456E">
      <w:pPr>
        <w:spacing w:after="0" w:line="240" w:lineRule="auto"/>
        <w:ind w:firstLine="709"/>
        <w:jc w:val="both"/>
        <w:rPr>
          <w:rFonts w:eastAsia="Times New Roman"/>
          <w:szCs w:val="28"/>
        </w:rPr>
      </w:pPr>
      <w:r>
        <w:rPr>
          <w:rFonts w:eastAsia="Times New Roman"/>
          <w:szCs w:val="28"/>
        </w:rPr>
        <w:t>В реализации АООП О</w:t>
      </w:r>
      <w:r>
        <w:rPr>
          <w:spacing w:val="2"/>
          <w:szCs w:val="28"/>
        </w:rPr>
        <w:t xml:space="preserve">ОО </w:t>
      </w:r>
      <w:r>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Pr>
          <w:spacing w:val="2"/>
          <w:szCs w:val="28"/>
        </w:rPr>
        <w:t>ОО</w:t>
      </w:r>
      <w:r>
        <w:rPr>
          <w:rFonts w:eastAsia="Times New Roman"/>
          <w:szCs w:val="28"/>
        </w:rPr>
        <w:t>.</w:t>
      </w:r>
    </w:p>
    <w:p w:rsidR="00D503E8" w:rsidRDefault="0020456E">
      <w:pPr>
        <w:spacing w:after="0" w:line="240" w:lineRule="auto"/>
        <w:ind w:firstLine="709"/>
        <w:jc w:val="both"/>
        <w:rPr>
          <w:szCs w:val="28"/>
        </w:rPr>
      </w:pPr>
      <w:r>
        <w:rPr>
          <w:szCs w:val="28"/>
        </w:rPr>
        <w:t>Организаци</w:t>
      </w:r>
      <w:r>
        <w:rPr>
          <w:szCs w:val="28"/>
        </w:rPr>
        <w:t>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D503E8" w:rsidRDefault="0020456E">
      <w:pPr>
        <w:spacing w:after="0" w:line="240" w:lineRule="auto"/>
        <w:ind w:firstLine="708"/>
        <w:jc w:val="both"/>
        <w:rPr>
          <w:szCs w:val="28"/>
        </w:rPr>
      </w:pPr>
      <w:r>
        <w:rPr>
          <w:szCs w:val="28"/>
        </w:rPr>
        <w:t>В штат с</w:t>
      </w:r>
      <w:r>
        <w:rPr>
          <w:szCs w:val="28"/>
        </w:rPr>
        <w:t>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w:t>
      </w:r>
      <w:r>
        <w:rPr>
          <w:szCs w:val="28"/>
        </w:rPr>
        <w:t>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D503E8" w:rsidRDefault="0020456E">
      <w:pPr>
        <w:spacing w:after="0" w:line="240" w:lineRule="auto"/>
        <w:ind w:firstLine="709"/>
        <w:jc w:val="both"/>
        <w:rPr>
          <w:rFonts w:eastAsia="Times New Roman"/>
          <w:szCs w:val="28"/>
        </w:rPr>
      </w:pPr>
      <w:r>
        <w:rPr>
          <w:rFonts w:eastAsia="Times New Roman"/>
          <w:szCs w:val="28"/>
        </w:rPr>
        <w:t>Педагогические работники, реализующие коррекционно-развив</w:t>
      </w:r>
      <w:r>
        <w:rPr>
          <w:rFonts w:eastAsia="Times New Roman"/>
          <w:szCs w:val="28"/>
        </w:rPr>
        <w:t>ающую область АООП ООО обучающихся с ЗПР, должны иметь образование по одному из перечисленных вариантов.</w:t>
      </w:r>
    </w:p>
    <w:p w:rsidR="00D503E8" w:rsidRDefault="0020456E">
      <w:pPr>
        <w:pStyle w:val="Default"/>
        <w:ind w:firstLine="709"/>
        <w:jc w:val="both"/>
        <w:rPr>
          <w:color w:val="auto"/>
          <w:sz w:val="28"/>
          <w:szCs w:val="28"/>
        </w:rPr>
      </w:pPr>
      <w:r>
        <w:rPr>
          <w:i/>
          <w:color w:val="auto"/>
          <w:sz w:val="28"/>
          <w:szCs w:val="28"/>
        </w:rPr>
        <w:t xml:space="preserve">Учитель-дефектолог (олигофренопедагог) </w:t>
      </w:r>
      <w:r>
        <w:rPr>
          <w:color w:val="auto"/>
          <w:sz w:val="28"/>
          <w:szCs w:val="28"/>
        </w:rPr>
        <w:t>должен иметь высшее профессиональное образование по одному из вариантов программ подготовки:</w:t>
      </w:r>
    </w:p>
    <w:p w:rsidR="00D503E8" w:rsidRDefault="0020456E">
      <w:pPr>
        <w:spacing w:after="0" w:line="240" w:lineRule="auto"/>
        <w:ind w:firstLine="709"/>
        <w:jc w:val="both"/>
        <w:rPr>
          <w:rFonts w:eastAsia="Times New Roman"/>
          <w:i/>
          <w:szCs w:val="28"/>
        </w:rPr>
      </w:pPr>
      <w:r>
        <w:rPr>
          <w:rFonts w:eastAsia="Times New Roman"/>
          <w:szCs w:val="28"/>
        </w:rPr>
        <w:t>высшее профессионал</w:t>
      </w:r>
      <w:r>
        <w:rPr>
          <w:rFonts w:eastAsia="Times New Roman"/>
          <w:szCs w:val="28"/>
        </w:rPr>
        <w:t xml:space="preserve">ьное педагогическое образование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направлению «Педагогика» по образовательным программам подготовки олигофренопедагога;</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педагогическим специальностям или по направлениям («Педагогическое образование</w:t>
      </w:r>
      <w:r>
        <w:rPr>
          <w:color w:val="auto"/>
          <w:sz w:val="28"/>
          <w:szCs w:val="28"/>
        </w:rPr>
        <w:t>», «Психолого-педагогическое образование») с обязательным прохождением профессиональной переподготовки в области олигофренопедагогики.</w:t>
      </w:r>
    </w:p>
    <w:p w:rsidR="00D503E8" w:rsidRDefault="0020456E">
      <w:pPr>
        <w:pStyle w:val="Default"/>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специаль</w:t>
      </w:r>
      <w:r>
        <w:rPr>
          <w:color w:val="auto"/>
          <w:sz w:val="28"/>
          <w:szCs w:val="28"/>
        </w:rPr>
        <w:t xml:space="preserve">ности «Специальная психология»;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направлению «Специальное (дефектологическое) образование» по об</w:t>
      </w:r>
      <w:r>
        <w:rPr>
          <w:color w:val="auto"/>
          <w:sz w:val="28"/>
          <w:szCs w:val="28"/>
        </w:rPr>
        <w:t xml:space="preserve">разовательным программам подготовки бакалавра или магистра в области психологического сопровождения образования лиц с ОВЗ;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w:t>
      </w:r>
      <w:r>
        <w:rPr>
          <w:color w:val="auto"/>
          <w:sz w:val="28"/>
          <w:szCs w:val="28"/>
        </w:rPr>
        <w:t xml:space="preserve">ельным прохождением профессиональной переподготовки в области специальной психологии. </w:t>
      </w:r>
    </w:p>
    <w:p w:rsidR="00D503E8" w:rsidRDefault="0020456E">
      <w:pPr>
        <w:spacing w:after="0" w:line="240" w:lineRule="auto"/>
        <w:ind w:firstLine="709"/>
        <w:jc w:val="both"/>
        <w:rPr>
          <w:caps/>
          <w:szCs w:val="28"/>
        </w:rPr>
      </w:pPr>
      <w:r>
        <w:rPr>
          <w:i/>
          <w:szCs w:val="28"/>
        </w:rPr>
        <w:t>Учитель-логопед</w:t>
      </w:r>
      <w:r>
        <w:rPr>
          <w:caps/>
          <w:szCs w:val="28"/>
        </w:rPr>
        <w:t xml:space="preserve"> </w:t>
      </w:r>
      <w:r>
        <w:rPr>
          <w:szCs w:val="28"/>
        </w:rPr>
        <w:t>должен иметь высшее профессиональное образование по одному из вариантов программ подготовки:</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 xml:space="preserve">по специальности «Логопедия»;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направлению «Специальное (</w:t>
      </w:r>
      <w:r>
        <w:rPr>
          <w:color w:val="auto"/>
          <w:sz w:val="28"/>
          <w:szCs w:val="28"/>
        </w:rPr>
        <w:t xml:space="preserve">дефектологическое) образование» по образовательным программам подготовки бакалавра или магистра в области логопедии;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w:t>
      </w:r>
      <w:r>
        <w:rPr>
          <w:color w:val="auto"/>
          <w:sz w:val="28"/>
          <w:szCs w:val="28"/>
        </w:rPr>
        <w:t xml:space="preserve"> прохождением профессиональной переподготовки в области логопедии. </w:t>
      </w:r>
    </w:p>
    <w:p w:rsidR="00D503E8" w:rsidRDefault="0020456E">
      <w:pPr>
        <w:spacing w:after="0" w:line="240" w:lineRule="auto"/>
        <w:ind w:firstLine="709"/>
        <w:jc w:val="both"/>
        <w:rPr>
          <w:rFonts w:eastAsia="Times New Roman"/>
          <w:szCs w:val="28"/>
        </w:rPr>
      </w:pPr>
      <w:r>
        <w:rPr>
          <w:rFonts w:eastAsia="Times New Roman"/>
          <w:i/>
          <w:szCs w:val="28"/>
        </w:rPr>
        <w:t>Педагогические работники, реализующие предметные области</w:t>
      </w:r>
      <w:r>
        <w:rPr>
          <w:rFonts w:eastAsia="Times New Roman"/>
          <w:szCs w:val="28"/>
        </w:rPr>
        <w:t xml:space="preserve"> АООП ООО обучающихся с ЗПР, должны иметь образование по одному из перечисленных вариантов:</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высшее/среднее профессиональное педагоги</w:t>
      </w:r>
      <w:r>
        <w:rPr>
          <w:color w:val="auto"/>
          <w:sz w:val="28"/>
          <w:szCs w:val="28"/>
        </w:rPr>
        <w:t>ческое образование и профессиональную переподготовку или курсы повышения квалификации (в объеме 72 и более часов) в области обучения и воспитания обучающихся с ЗПР, подтвержденные дипломом о профессиональной переподготовке или удостоверением о повышении кв</w:t>
      </w:r>
      <w:r>
        <w:rPr>
          <w:color w:val="auto"/>
          <w:sz w:val="28"/>
          <w:szCs w:val="28"/>
        </w:rPr>
        <w:t>алификации установленного образца;</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w:t>
      </w:r>
      <w:r>
        <w:rPr>
          <w:color w:val="auto"/>
          <w:sz w:val="28"/>
          <w:szCs w:val="28"/>
        </w:rPr>
        <w:t>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D503E8" w:rsidRDefault="0020456E">
      <w:pPr>
        <w:spacing w:after="0" w:line="240" w:lineRule="auto"/>
        <w:ind w:firstLine="709"/>
        <w:jc w:val="both"/>
        <w:rPr>
          <w:szCs w:val="28"/>
        </w:rPr>
      </w:pPr>
      <w:r>
        <w:rPr>
          <w:i/>
          <w:szCs w:val="28"/>
        </w:rPr>
        <w:t xml:space="preserve">Педагог дополнительного образования </w:t>
      </w:r>
      <w:r>
        <w:rPr>
          <w:szCs w:val="28"/>
        </w:rPr>
        <w:t>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w:t>
      </w:r>
      <w:r>
        <w:rPr>
          <w:szCs w:val="28"/>
        </w:rPr>
        <w:t>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w:t>
      </w:r>
      <w:r>
        <w:rPr>
          <w:szCs w:val="28"/>
        </w:rPr>
        <w:t xml:space="preserve">в объеме 72 и более часов) в области обучения и воспитания </w:t>
      </w:r>
      <w:r>
        <w:rPr>
          <w:rFonts w:cs="Times New Roman"/>
          <w:szCs w:val="28"/>
        </w:rPr>
        <w:t>обучающихся</w:t>
      </w:r>
      <w:r>
        <w:rPr>
          <w:szCs w:val="28"/>
        </w:rPr>
        <w:t xml:space="preserve"> с ЗПР, подтвержденные удостоверением о повышении квалификации установленного образца.</w:t>
      </w:r>
    </w:p>
    <w:p w:rsidR="00D503E8" w:rsidRDefault="0020456E">
      <w:pPr>
        <w:spacing w:after="0" w:line="240" w:lineRule="auto"/>
        <w:ind w:firstLine="709"/>
        <w:jc w:val="both"/>
        <w:rPr>
          <w:szCs w:val="28"/>
        </w:rPr>
      </w:pPr>
      <w:r>
        <w:rPr>
          <w:i/>
          <w:szCs w:val="28"/>
        </w:rPr>
        <w:t>Воспитатели</w:t>
      </w:r>
      <w:r>
        <w:rPr>
          <w:caps/>
          <w:szCs w:val="28"/>
        </w:rPr>
        <w:t xml:space="preserve"> </w:t>
      </w:r>
      <w:r>
        <w:rPr>
          <w:szCs w:val="28"/>
        </w:rPr>
        <w:t>должны иметь высшее или среднее профессиональное образование</w:t>
      </w:r>
      <w:r>
        <w:rPr>
          <w:caps/>
          <w:szCs w:val="28"/>
        </w:rPr>
        <w:t xml:space="preserve"> </w:t>
      </w:r>
      <w:r>
        <w:rPr>
          <w:szCs w:val="28"/>
        </w:rPr>
        <w:t>по одному</w:t>
      </w:r>
      <w:r>
        <w:rPr>
          <w:caps/>
          <w:szCs w:val="28"/>
        </w:rPr>
        <w:t xml:space="preserve"> </w:t>
      </w:r>
      <w:r>
        <w:rPr>
          <w:szCs w:val="28"/>
        </w:rPr>
        <w:t>из вариантов про</w:t>
      </w:r>
      <w:r>
        <w:rPr>
          <w:szCs w:val="28"/>
        </w:rPr>
        <w:t>грамм подготовки</w:t>
      </w:r>
      <w:r>
        <w:rPr>
          <w:caps/>
          <w:szCs w:val="28"/>
        </w:rPr>
        <w:t xml:space="preserve">: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 xml:space="preserve">по специальности «Специальная педагогика в специальных (коррекционных) образовательных учреждениях»;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направлен</w:t>
      </w:r>
      <w:r>
        <w:rPr>
          <w:color w:val="auto"/>
          <w:sz w:val="28"/>
          <w:szCs w:val="28"/>
        </w:rPr>
        <w:t xml:space="preserve">ию «Педагогика» по образовательным программам подготовки олигофренопедагога;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 xml:space="preserve">по специальности «Олигофренопедагогика»; </w:t>
      </w:r>
    </w:p>
    <w:p w:rsidR="00D503E8" w:rsidRDefault="0020456E">
      <w:pPr>
        <w:pStyle w:val="western"/>
        <w:numPr>
          <w:ilvl w:val="0"/>
          <w:numId w:val="14"/>
        </w:numPr>
        <w:spacing w:before="0" w:beforeAutospacing="0"/>
        <w:ind w:left="709" w:hanging="284"/>
        <w:jc w:val="both"/>
        <w:rPr>
          <w:color w:val="auto"/>
          <w:sz w:val="28"/>
          <w:szCs w:val="28"/>
        </w:rPr>
      </w:pPr>
      <w:r>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w:t>
      </w:r>
      <w:r>
        <w:rPr>
          <w:color w:val="auto"/>
          <w:sz w:val="28"/>
          <w:szCs w:val="28"/>
        </w:rPr>
        <w:t>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D503E8" w:rsidRDefault="0020456E">
      <w:pPr>
        <w:spacing w:after="0" w:line="240" w:lineRule="auto"/>
        <w:ind w:firstLine="709"/>
        <w:jc w:val="both"/>
        <w:rPr>
          <w:szCs w:val="28"/>
        </w:rPr>
      </w:pPr>
      <w:r>
        <w:rPr>
          <w:szCs w:val="28"/>
        </w:rPr>
        <w:t>Все специалисты, работающие в условиях инклюзии, должны обязательно прой</w:t>
      </w:r>
      <w:r>
        <w:rPr>
          <w:szCs w:val="28"/>
        </w:rPr>
        <w:t>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r>
        <w:rPr>
          <w:szCs w:val="28"/>
        </w:rPr>
        <w:t>.</w:t>
      </w:r>
    </w:p>
    <w:p w:rsidR="00D503E8" w:rsidRDefault="0020456E">
      <w:pPr>
        <w:widowControl w:val="0"/>
        <w:spacing w:after="0" w:line="240" w:lineRule="auto"/>
        <w:ind w:firstLine="709"/>
        <w:jc w:val="both"/>
        <w:rPr>
          <w:szCs w:val="28"/>
        </w:rPr>
      </w:pPr>
      <w:r>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Pr>
          <w:rFonts w:eastAsia="Times New Roman"/>
          <w:szCs w:val="28"/>
        </w:rPr>
        <w:t>АООП ООО обучающихся с ЗПР</w:t>
      </w:r>
      <w:r>
        <w:rPr>
          <w:szCs w:val="28"/>
        </w:rPr>
        <w:t>, должен поддерживаться систематическим повышением квалификации д</w:t>
      </w:r>
      <w:r>
        <w:rPr>
          <w:szCs w:val="28"/>
        </w:rPr>
        <w:t>ля соответствующих категорий работников в пределах сроков, установленных законодательством Российской Федерации.</w:t>
      </w:r>
    </w:p>
    <w:p w:rsidR="00D503E8" w:rsidRDefault="0020456E">
      <w:pPr>
        <w:widowControl w:val="0"/>
        <w:spacing w:after="0" w:line="240" w:lineRule="auto"/>
        <w:ind w:firstLine="709"/>
        <w:jc w:val="both"/>
        <w:rPr>
          <w:szCs w:val="28"/>
        </w:rPr>
      </w:pPr>
      <w:r>
        <w:rPr>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w:t>
      </w:r>
      <w:r>
        <w:rPr>
          <w:szCs w:val="28"/>
        </w:rPr>
        <w:t>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w:t>
      </w:r>
      <w:r>
        <w:rPr>
          <w:szCs w:val="28"/>
        </w:rPr>
        <w:t xml:space="preserve">й образовательной программы образовательной организации. </w:t>
      </w:r>
    </w:p>
    <w:p w:rsidR="00D503E8" w:rsidRDefault="0020456E">
      <w:pPr>
        <w:shd w:val="clear" w:color="auto" w:fill="FFFFFF"/>
        <w:tabs>
          <w:tab w:val="left" w:pos="0"/>
        </w:tabs>
        <w:spacing w:after="0" w:line="240" w:lineRule="auto"/>
        <w:ind w:firstLine="709"/>
        <w:jc w:val="both"/>
        <w:rPr>
          <w:szCs w:val="28"/>
        </w:rPr>
      </w:pPr>
      <w:r>
        <w:rPr>
          <w:szCs w:val="28"/>
        </w:rPr>
        <w:t xml:space="preserve">В процессе реализации АООП ООО обучающихся с ЗПР </w:t>
      </w:r>
      <w:r>
        <w:rPr>
          <w:i/>
          <w:iCs/>
          <w:szCs w:val="28"/>
        </w:rPr>
        <w:t>в рамках сетевого взаимодействия,</w:t>
      </w:r>
      <w:r>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w:t>
      </w:r>
      <w:r>
        <w:rPr>
          <w:szCs w:val="28"/>
        </w:rPr>
        <w:t xml:space="preserve">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D503E8" w:rsidRDefault="0020456E">
      <w:pPr>
        <w:pStyle w:val="aff4"/>
        <w:ind w:firstLine="709"/>
        <w:jc w:val="both"/>
        <w:rPr>
          <w:rFonts w:ascii="Times New Roman" w:hAnsi="Times New Roman"/>
          <w:sz w:val="28"/>
          <w:szCs w:val="28"/>
        </w:rPr>
      </w:pPr>
      <w:r>
        <w:rPr>
          <w:rFonts w:ascii="Times New Roman" w:hAnsi="Times New Roman"/>
          <w:sz w:val="28"/>
          <w:szCs w:val="28"/>
        </w:rPr>
        <w:t>В процесс реализации АООП ООО обучающихся с ЗПР (в условиях совместного обучения с обучающимися без ограничен</w:t>
      </w:r>
      <w:r>
        <w:rPr>
          <w:rFonts w:ascii="Times New Roman" w:hAnsi="Times New Roman"/>
          <w:sz w:val="28"/>
          <w:szCs w:val="28"/>
        </w:rPr>
        <w:t xml:space="preserve">ий здоровья) образовательная организация может временно или постоянно обеспечить (по рекомендации ПМПК) участие </w:t>
      </w:r>
      <w:r>
        <w:rPr>
          <w:rFonts w:ascii="Times New Roman" w:hAnsi="Times New Roman"/>
          <w:i/>
          <w:sz w:val="28"/>
          <w:szCs w:val="28"/>
        </w:rPr>
        <w:t>тьютора</w:t>
      </w:r>
      <w:r>
        <w:rPr>
          <w:rFonts w:ascii="Times New Roman" w:hAnsi="Times New Roman"/>
          <w:sz w:val="28"/>
          <w:szCs w:val="28"/>
        </w:rPr>
        <w:t>, который должен иметь высшее/</w:t>
      </w:r>
      <w:r>
        <w:rPr>
          <w:rFonts w:ascii="Times New Roman" w:eastAsia="Times New Roman" w:hAnsi="Times New Roman"/>
          <w:sz w:val="28"/>
          <w:szCs w:val="28"/>
        </w:rPr>
        <w:t xml:space="preserve"> </w:t>
      </w:r>
      <w:r>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w:t>
      </w:r>
      <w:r>
        <w:rPr>
          <w:rFonts w:ascii="Times New Roman" w:hAnsi="Times New Roman"/>
          <w:sz w:val="28"/>
          <w:szCs w:val="28"/>
        </w:rPr>
        <w:t xml:space="preserve"> профессиональная подготовка по направлению «Тьюторское сопровождение детей с ОВЗ».</w:t>
      </w:r>
    </w:p>
    <w:p w:rsidR="00D503E8" w:rsidRDefault="0020456E">
      <w:pPr>
        <w:pStyle w:val="aff4"/>
        <w:ind w:firstLine="709"/>
        <w:jc w:val="both"/>
        <w:rPr>
          <w:rFonts w:ascii="Times New Roman" w:hAnsi="Times New Roman"/>
          <w:sz w:val="28"/>
          <w:szCs w:val="28"/>
        </w:rPr>
      </w:pPr>
      <w:r>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r>
        <w:rPr>
          <w:rFonts w:ascii="Times New Roman" w:hAnsi="Times New Roman"/>
          <w:sz w:val="28"/>
          <w:szCs w:val="28"/>
        </w:rPr>
        <w:t>.</w:t>
      </w:r>
    </w:p>
    <w:p w:rsidR="00D503E8" w:rsidRDefault="0020456E">
      <w:pPr>
        <w:spacing w:after="0" w:line="240" w:lineRule="auto"/>
        <w:ind w:firstLine="709"/>
        <w:jc w:val="both"/>
        <w:rPr>
          <w:szCs w:val="28"/>
        </w:rPr>
      </w:pPr>
      <w:r>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Pr>
          <w:caps/>
          <w:szCs w:val="28"/>
        </w:rPr>
        <w:t xml:space="preserve">, </w:t>
      </w:r>
      <w:r>
        <w:rPr>
          <w:szCs w:val="28"/>
        </w:rPr>
        <w:t>медицинских работников) других организаций к работе с обучающимися с ЗПР для удовлетворения их особых образовательных п</w:t>
      </w:r>
      <w:r>
        <w:rPr>
          <w:szCs w:val="28"/>
        </w:rPr>
        <w:t>отребностей.</w:t>
      </w:r>
    </w:p>
    <w:p w:rsidR="00D503E8" w:rsidRDefault="00D503E8">
      <w:pPr>
        <w:spacing w:after="0" w:line="240" w:lineRule="auto"/>
        <w:ind w:firstLine="709"/>
        <w:jc w:val="both"/>
        <w:rPr>
          <w:b/>
          <w:bCs/>
          <w:szCs w:val="28"/>
        </w:rPr>
      </w:pPr>
    </w:p>
    <w:p w:rsidR="00D503E8" w:rsidRDefault="00D503E8">
      <w:pPr>
        <w:spacing w:after="0" w:line="240" w:lineRule="auto"/>
        <w:ind w:firstLine="709"/>
        <w:jc w:val="both"/>
        <w:rPr>
          <w:b/>
          <w:bCs/>
          <w:szCs w:val="28"/>
        </w:rPr>
      </w:pPr>
    </w:p>
    <w:p w:rsidR="00D503E8" w:rsidRDefault="0020456E">
      <w:pPr>
        <w:pStyle w:val="4"/>
      </w:pPr>
      <w:bookmarkStart w:id="504" w:name="_Toc97114988"/>
      <w:r>
        <w:t>2.3.5.6. Финансовые условия</w:t>
      </w:r>
      <w:bookmarkEnd w:id="504"/>
    </w:p>
    <w:p w:rsidR="00D503E8" w:rsidRDefault="00D503E8">
      <w:pPr>
        <w:spacing w:after="0" w:line="240" w:lineRule="auto"/>
        <w:ind w:firstLine="709"/>
        <w:jc w:val="both"/>
        <w:rPr>
          <w:rFonts w:cs="Times New Roman"/>
          <w:szCs w:val="28"/>
        </w:rPr>
      </w:pPr>
    </w:p>
    <w:p w:rsidR="00D503E8" w:rsidRDefault="0020456E">
      <w:pPr>
        <w:spacing w:after="0" w:line="240" w:lineRule="auto"/>
        <w:ind w:firstLine="709"/>
        <w:jc w:val="both"/>
        <w:rPr>
          <w:rFonts w:cs="Times New Roman"/>
          <w:szCs w:val="28"/>
        </w:rPr>
      </w:pPr>
      <w:r>
        <w:rPr>
          <w:rFonts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w:t>
      </w:r>
      <w:r>
        <w:rPr>
          <w:rFonts w:cs="Times New Roman"/>
          <w:szCs w:val="28"/>
        </w:rPr>
        <w:t>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D503E8" w:rsidRDefault="0020456E">
      <w:pPr>
        <w:pStyle w:val="af6"/>
        <w:spacing w:after="0" w:line="240" w:lineRule="auto"/>
        <w:ind w:left="117" w:right="115" w:firstLine="709"/>
        <w:rPr>
          <w:sz w:val="28"/>
          <w:szCs w:val="28"/>
        </w:rPr>
      </w:pPr>
      <w:r>
        <w:rPr>
          <w:sz w:val="28"/>
          <w:szCs w:val="28"/>
        </w:rPr>
        <w:t>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w:t>
      </w:r>
      <w:r>
        <w:rPr>
          <w:sz w:val="28"/>
          <w:szCs w:val="28"/>
        </w:rPr>
        <w:t xml:space="preserve">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D503E8" w:rsidRDefault="0020456E">
      <w:pPr>
        <w:spacing w:after="0" w:line="240" w:lineRule="auto"/>
        <w:ind w:firstLine="709"/>
        <w:jc w:val="both"/>
        <w:rPr>
          <w:rFonts w:cs="Times New Roman"/>
          <w:szCs w:val="28"/>
        </w:rPr>
      </w:pPr>
      <w:r>
        <w:rPr>
          <w:rFonts w:cs="Times New Roman"/>
          <w:szCs w:val="28"/>
        </w:rPr>
        <w:t>Финансирование реализации АООП ООО обучающихся с задержкой психического развития осуществляется в соответствии с рас</w:t>
      </w:r>
      <w:r>
        <w:rPr>
          <w:rFonts w:cs="Times New Roman"/>
          <w:szCs w:val="28"/>
        </w:rPr>
        <w:t>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w:t>
      </w:r>
      <w:r>
        <w:rPr>
          <w:rFonts w:cs="Times New Roman"/>
          <w:szCs w:val="28"/>
        </w:rPr>
        <w:t>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w:t>
      </w:r>
      <w:r>
        <w:rPr>
          <w:rFonts w:cs="Times New Roman"/>
          <w:szCs w:val="28"/>
        </w:rPr>
        <w:t>му нормативу.</w:t>
      </w:r>
    </w:p>
    <w:p w:rsidR="00D503E8" w:rsidRDefault="0020456E">
      <w:pPr>
        <w:pStyle w:val="af6"/>
        <w:spacing w:after="0" w:line="240" w:lineRule="auto"/>
        <w:ind w:left="117" w:right="114" w:firstLine="709"/>
        <w:rPr>
          <w:rFonts w:eastAsiaTheme="minorHAnsi"/>
          <w:sz w:val="28"/>
          <w:szCs w:val="28"/>
        </w:rPr>
      </w:pPr>
      <w:r>
        <w:rPr>
          <w:rFonts w:eastAsiaTheme="minorHAnsi"/>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w:t>
      </w:r>
      <w:r>
        <w:rPr>
          <w:rFonts w:eastAsiaTheme="minorHAnsi"/>
          <w:sz w:val="28"/>
          <w:szCs w:val="28"/>
        </w:rPr>
        <w:t>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w:t>
      </w:r>
      <w:r>
        <w:rPr>
          <w:rFonts w:eastAsiaTheme="minorHAnsi"/>
          <w:sz w:val="28"/>
          <w:szCs w:val="28"/>
        </w:rPr>
        <w:t>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w:t>
      </w:r>
      <w:r>
        <w:rPr>
          <w:rFonts w:eastAsiaTheme="minorHAnsi"/>
          <w:sz w:val="28"/>
          <w:szCs w:val="28"/>
        </w:rPr>
        <w:t xml:space="preserve">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503E8" w:rsidRDefault="0020456E">
      <w:pPr>
        <w:shd w:val="clear" w:color="auto" w:fill="FFFFFF"/>
        <w:spacing w:after="0" w:line="240" w:lineRule="auto"/>
        <w:ind w:firstLine="709"/>
        <w:jc w:val="both"/>
        <w:rPr>
          <w:rFonts w:ascii="Arial" w:eastAsia="Times New Roman" w:hAnsi="Arial" w:cs="Arial"/>
          <w:b/>
          <w:bCs/>
          <w:sz w:val="26"/>
          <w:szCs w:val="26"/>
        </w:rPr>
      </w:pPr>
      <w:r>
        <w:rPr>
          <w:rFonts w:cs="Times New Roman"/>
          <w:szCs w:val="28"/>
        </w:rPr>
        <w:t>Расчет нормативных затрат оказания</w:t>
      </w:r>
      <w:r>
        <w:rPr>
          <w:rFonts w:cs="Times New Roman"/>
          <w:szCs w:val="28"/>
        </w:rPr>
        <w:t xml:space="preserve">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w:t>
      </w:r>
      <w:r>
        <w:rPr>
          <w:rFonts w:cs="Times New Roman"/>
          <w:szCs w:val="28"/>
        </w:rPr>
        <w:t>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w:t>
      </w:r>
      <w:r>
        <w:rPr>
          <w:rFonts w:cs="Times New Roman"/>
          <w:szCs w:val="28"/>
        </w:rPr>
        <w:t>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w:t>
      </w:r>
      <w:r>
        <w:rPr>
          <w:rFonts w:cs="Times New Roman"/>
          <w:szCs w:val="28"/>
        </w:rPr>
        <w:t>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503E8" w:rsidRDefault="0020456E">
      <w:pPr>
        <w:shd w:val="clear" w:color="auto" w:fill="FFFFFF"/>
        <w:spacing w:after="0" w:line="240" w:lineRule="auto"/>
        <w:ind w:firstLine="709"/>
        <w:jc w:val="both"/>
        <w:rPr>
          <w:rFonts w:cs="Times New Roman"/>
          <w:szCs w:val="28"/>
        </w:rPr>
      </w:pPr>
      <w:r>
        <w:rPr>
          <w:rFonts w:cs="Times New Roman"/>
          <w:szCs w:val="28"/>
        </w:rPr>
        <w:t>Согласно требованиям ФГОС ООО финансовое обеспечение реализации АООП ООО обучающихся с ЗПР у</w:t>
      </w:r>
      <w:r>
        <w:rPr>
          <w:rFonts w:cs="Times New Roman"/>
          <w:szCs w:val="28"/>
        </w:rPr>
        <w:t>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w:t>
      </w:r>
      <w:r>
        <w:rPr>
          <w:rFonts w:cs="Times New Roman"/>
          <w:szCs w:val="28"/>
        </w:rPr>
        <w:t>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D503E8" w:rsidRDefault="0020456E">
      <w:pPr>
        <w:shd w:val="clear" w:color="auto" w:fill="FFFFFF"/>
        <w:spacing w:after="0" w:line="240" w:lineRule="auto"/>
        <w:ind w:firstLine="709"/>
        <w:jc w:val="both"/>
        <w:rPr>
          <w:rFonts w:cs="Times New Roman"/>
          <w:szCs w:val="28"/>
        </w:rPr>
      </w:pPr>
      <w:r>
        <w:rPr>
          <w:rFonts w:cs="Times New Roman"/>
          <w:szCs w:val="28"/>
        </w:rPr>
        <w:t>При реализации адаптированной основной обра</w:t>
      </w:r>
      <w:r>
        <w:rPr>
          <w:rFonts w:cs="Times New Roman"/>
          <w:szCs w:val="28"/>
        </w:rPr>
        <w:t>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D503E8" w:rsidRDefault="0020456E">
      <w:pPr>
        <w:spacing w:after="0" w:line="240" w:lineRule="auto"/>
        <w:ind w:firstLine="709"/>
        <w:jc w:val="both"/>
        <w:rPr>
          <w:rFonts w:cs="Times New Roman"/>
          <w:szCs w:val="28"/>
        </w:rPr>
      </w:pPr>
      <w:r>
        <w:rPr>
          <w:rFonts w:cs="Times New Roman"/>
          <w:szCs w:val="28"/>
        </w:rPr>
        <w:t>Финансовое обе</w:t>
      </w:r>
      <w:r>
        <w:rPr>
          <w:rFonts w:cs="Times New Roman"/>
          <w:szCs w:val="28"/>
        </w:rPr>
        <w:t>спечение реализации 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w:t>
      </w:r>
      <w:r>
        <w:rPr>
          <w:rFonts w:cs="Times New Roman"/>
          <w:szCs w:val="28"/>
        </w:rPr>
        <w:t>щихся с ограниченными возможностями здоровья.</w:t>
      </w:r>
    </w:p>
    <w:p w:rsidR="00D503E8" w:rsidRDefault="00D503E8">
      <w:pPr>
        <w:spacing w:after="0" w:line="240" w:lineRule="auto"/>
        <w:ind w:firstLine="709"/>
        <w:jc w:val="both"/>
        <w:rPr>
          <w:b/>
          <w:bCs/>
          <w:szCs w:val="28"/>
        </w:rPr>
      </w:pPr>
    </w:p>
    <w:sectPr w:rsidR="00D503E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56E" w:rsidRDefault="0020456E">
      <w:pPr>
        <w:spacing w:after="0" w:line="240" w:lineRule="auto"/>
      </w:pPr>
      <w:r>
        <w:separator/>
      </w:r>
    </w:p>
  </w:endnote>
  <w:endnote w:type="continuationSeparator" w:id="0">
    <w:p w:rsidR="0020456E" w:rsidRDefault="00204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charset w:val="00"/>
    <w:family w:val="auto"/>
    <w:pitch w:val="default"/>
  </w:font>
  <w:font w:name="PragmaticaC">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SchoolBookSanPin">
    <w:altName w:val="Wingdings 3"/>
    <w:charset w:val="00"/>
    <w:family w:val="auto"/>
    <w:pitch w:val="default"/>
  </w:font>
  <w:font w:name="Minion Pro">
    <w:charset w:val="00"/>
    <w:family w:val="auto"/>
    <w:pitch w:val="default"/>
  </w:font>
  <w:font w:name="SchoolBookSanPin-Bold">
    <w:charset w:val="00"/>
    <w:family w:val="auto"/>
    <w:pitch w:val="default"/>
  </w:font>
  <w:font w:name="SchoolBookSanPin-BoldItalic">
    <w:charset w:val="00"/>
    <w:family w:val="auto"/>
    <w:pitch w:val="default"/>
  </w:font>
  <w:font w:name="OfficinaSansExtraBoldITC-Reg">
    <w:charset w:val="00"/>
    <w:family w:val="auto"/>
    <w:pitch w:val="default"/>
  </w:font>
  <w:font w:name="PiGraphA">
    <w:charset w:val="00"/>
    <w:family w:val="auto"/>
    <w:pitch w:val="default"/>
  </w:font>
  <w:font w:name="PragmaticaSanPin">
    <w:charset w:val="00"/>
    <w:family w:val="auto"/>
    <w:pitch w:val="default"/>
  </w:font>
  <w:font w:name="OfficinaSansMediumITC-Regular">
    <w:charset w:val="00"/>
    <w:family w:val="auto"/>
    <w:pitch w:val="default"/>
  </w:font>
  <w:font w:name="TimesNewRomanPSMT">
    <w:charset w:val="00"/>
    <w:family w:val="auto"/>
    <w:pitch w:val="default"/>
  </w:font>
  <w:font w:name="SchoolBookSanPin Cyr">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rsidR="00D503E8" w:rsidRDefault="0020456E">
        <w:pPr>
          <w:pStyle w:val="affa"/>
          <w:jc w:val="center"/>
        </w:pPr>
        <w:r>
          <w:fldChar w:fldCharType="begin"/>
        </w:r>
        <w:r>
          <w:instrText>PAGE   \* MERGEFORMAT</w:instrText>
        </w:r>
        <w:r>
          <w:fldChar w:fldCharType="separate"/>
        </w:r>
        <w:r w:rsidR="00E010D8">
          <w:rPr>
            <w:noProof/>
          </w:rPr>
          <w:t>2</w:t>
        </w:r>
        <w:r>
          <w:fldChar w:fldCharType="end"/>
        </w:r>
      </w:p>
    </w:sdtContent>
  </w:sdt>
  <w:p w:rsidR="00D503E8" w:rsidRDefault="00D503E8">
    <w:pPr>
      <w:pStyle w:val="affa"/>
    </w:pPr>
  </w:p>
  <w:p w:rsidR="00D503E8" w:rsidRDefault="00D503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rsidR="00D503E8" w:rsidRDefault="0020456E">
        <w:pPr>
          <w:pStyle w:val="affa"/>
          <w:jc w:val="center"/>
        </w:pPr>
        <w:r>
          <w:fldChar w:fldCharType="begin"/>
        </w:r>
        <w:r>
          <w:instrText>PAGE   \* MERGEFORMAT</w:instrText>
        </w:r>
        <w:r>
          <w:fldChar w:fldCharType="separate"/>
        </w:r>
        <w:r>
          <w:t>694</w:t>
        </w:r>
        <w:r>
          <w:fldChar w:fldCharType="end"/>
        </w:r>
      </w:p>
    </w:sdtContent>
  </w:sdt>
  <w:p w:rsidR="00D503E8" w:rsidRDefault="00D503E8">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56E" w:rsidRDefault="0020456E">
      <w:pPr>
        <w:spacing w:after="0" w:line="240" w:lineRule="auto"/>
      </w:pPr>
      <w:r>
        <w:separator/>
      </w:r>
    </w:p>
  </w:footnote>
  <w:footnote w:type="continuationSeparator" w:id="0">
    <w:p w:rsidR="0020456E" w:rsidRDefault="0020456E">
      <w:pPr>
        <w:spacing w:after="0" w:line="240" w:lineRule="auto"/>
      </w:pPr>
      <w:r>
        <w:continuationSeparator/>
      </w:r>
    </w:p>
  </w:footnote>
  <w:footnote w:id="1">
    <w:p w:rsidR="00D503E8" w:rsidRDefault="0020456E">
      <w:pPr>
        <w:pStyle w:val="af3"/>
      </w:pPr>
      <w:r>
        <w:rPr>
          <w:rStyle w:val="af2"/>
        </w:rPr>
        <w:footnoteRef/>
      </w:r>
      <w:r>
        <w:t xml:space="preserve"> </w:t>
      </w:r>
      <w:r>
        <w:rPr>
          <w:sz w:val="24"/>
          <w:szCs w:val="24"/>
        </w:rPr>
        <w:t>Представлены в разделах 2.1.2.3. и 2.1.2.4.</w:t>
      </w:r>
    </w:p>
  </w:footnote>
  <w:footnote w:id="2">
    <w:p w:rsidR="00D503E8" w:rsidRDefault="0020456E">
      <w:pPr>
        <w:pStyle w:val="af3"/>
      </w:pPr>
      <w:r>
        <w:rPr>
          <w:rStyle w:val="af2"/>
        </w:rPr>
        <w:footnoteRef/>
      </w:r>
      <w:r>
        <w:t xml:space="preserve"> </w:t>
      </w:r>
      <w:r>
        <w:rPr>
          <w:sz w:val="24"/>
          <w:szCs w:val="24"/>
        </w:rPr>
        <w:t>Представлены при описании планируемых результатов освоения конкретных учебных предметов в разделе 2.1.2.5.</w:t>
      </w:r>
    </w:p>
  </w:footnote>
  <w:footnote w:id="3">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D503E8" w:rsidRDefault="0020456E">
      <w:pPr>
        <w:pStyle w:val="af3"/>
      </w:pPr>
      <w:r>
        <w:rPr>
          <w:rStyle w:val="af2"/>
        </w:rPr>
        <w:footnoteRef/>
      </w:r>
      <w:r>
        <w:t xml:space="preserve"> Здесь и далее курсивом обозначаются планируемые предметные результаты, которые могут быть потенциа</w:t>
      </w:r>
      <w:r>
        <w:t>льно достигнуты обучающимся с ЗПР, но не являются обязательными.</w:t>
      </w:r>
    </w:p>
  </w:footnote>
  <w:footnote w:id="5">
    <w:p w:rsidR="00D503E8" w:rsidRDefault="0020456E">
      <w:pPr>
        <w:spacing w:after="0" w:line="240" w:lineRule="auto"/>
        <w:rPr>
          <w:rFonts w:ascii="SchoolBookSanPin Cyr" w:hAnsi="SchoolBookSanPin Cyr" w:cs="SchoolBookSanPin Cyr"/>
        </w:rPr>
      </w:pPr>
      <w:r>
        <w:rPr>
          <w:vertAlign w:val="superscript"/>
        </w:rPr>
        <w:footnoteRef/>
      </w:r>
      <w:r>
        <w:rPr>
          <w:rFonts w:cs="Times New Roman"/>
          <w:sz w:val="20"/>
          <w:szCs w:val="20"/>
        </w:rPr>
        <w:tab/>
      </w:r>
      <w:r>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D503E8" w:rsidRDefault="00D503E8"/>
  </w:footnote>
  <w:footnote w:id="6">
    <w:p w:rsidR="00D503E8" w:rsidRDefault="0020456E">
      <w:pPr>
        <w:pStyle w:val="af3"/>
      </w:pPr>
      <w:r>
        <w:rPr>
          <w:rStyle w:val="af2"/>
        </w:rPr>
        <w:footnoteRef/>
      </w:r>
      <w:r>
        <w:t xml:space="preserve"> </w:t>
      </w:r>
      <w:r>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w:t>
      </w:r>
      <w:r>
        <w:t>. Педагог самостоятельно определяет объем изучаемого материала.</w:t>
      </w:r>
    </w:p>
  </w:footnote>
  <w:footnote w:id="8">
    <w:p w:rsidR="00D503E8" w:rsidRDefault="0020456E">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D503E8" w:rsidRDefault="00D503E8">
      <w:pPr>
        <w:pStyle w:val="footnote"/>
      </w:pPr>
    </w:p>
  </w:footnote>
  <w:footnote w:id="9">
    <w:p w:rsidR="00D503E8" w:rsidRDefault="0020456E">
      <w:pPr>
        <w:pStyle w:val="af3"/>
      </w:pPr>
      <w:r>
        <w:rPr>
          <w:rStyle w:val="af2"/>
        </w:rPr>
        <w:footnoteRef/>
      </w:r>
      <w:r>
        <w:t xml:space="preserve"> Предметные результаты в виде общего перечня для курсов отечественной и вс</w:t>
      </w:r>
      <w:r>
        <w:t>еобщей истории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p>
  </w:footnote>
  <w:footnote w:id="10">
    <w:p w:rsidR="00D503E8" w:rsidRDefault="0020456E">
      <w:pPr>
        <w:pStyle w:val="af3"/>
      </w:pPr>
      <w:r>
        <w:rPr>
          <w:rStyle w:val="af2"/>
        </w:rPr>
        <w:footnoteRef/>
      </w:r>
      <w:r>
        <w:t xml:space="preserve"> Здесь и далее курсивом обозначены темы, изучение котор</w:t>
      </w:r>
      <w:r>
        <w:t>ых проводится в ознакомительном плане. Педагог самостоятельно определяет объем изучаемого материала.</w:t>
      </w:r>
    </w:p>
  </w:footnote>
  <w:footnote w:id="11">
    <w:p w:rsidR="00D503E8" w:rsidRDefault="0020456E">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w:t>
      </w:r>
      <w:r>
        <w:t>а.</w:t>
      </w:r>
    </w:p>
    <w:p w:rsidR="00D503E8" w:rsidRDefault="00D503E8">
      <w:pPr>
        <w:pStyle w:val="footnote"/>
      </w:pPr>
    </w:p>
  </w:footnote>
  <w:footnote w:id="12">
    <w:p w:rsidR="00D503E8" w:rsidRDefault="0020456E">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D503E8" w:rsidRDefault="00D503E8">
      <w:pPr>
        <w:pStyle w:val="footnote"/>
      </w:pPr>
    </w:p>
  </w:footnote>
  <w:footnote w:id="13">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w:t>
      </w:r>
      <w:r>
        <w:t>ого материала.</w:t>
      </w:r>
    </w:p>
  </w:footnote>
  <w:footnote w:id="14">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w:t>
      </w:r>
      <w:r>
        <w:t>ном плане. Педагог самостоятельно определяет объем изучаемого материала.</w:t>
      </w:r>
    </w:p>
  </w:footnote>
  <w:footnote w:id="16">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D503E8" w:rsidRDefault="0020456E">
      <w:pPr>
        <w:pStyle w:val="af3"/>
      </w:pPr>
      <w:r>
        <w:rPr>
          <w:rStyle w:val="af2"/>
        </w:rPr>
        <w:footnoteRef/>
      </w:r>
      <w:r>
        <w:t xml:space="preserve"> </w:t>
      </w:r>
      <w:r>
        <w:rPr>
          <w:shd w:val="clear" w:color="auto" w:fill="FFFFFF"/>
        </w:rPr>
        <w:t>МС – элементы содержания</w:t>
      </w:r>
      <w:r>
        <w:rPr>
          <w:shd w:val="clear" w:color="auto" w:fill="FFFFFF"/>
        </w:rPr>
        <w:t>, включающие межпредметные связи, которые подробнее раскрыты в тематическом планировании.</w:t>
      </w:r>
    </w:p>
  </w:footnote>
  <w:footnote w:id="18">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9">
    <w:p w:rsidR="00D503E8" w:rsidRDefault="0020456E">
      <w:pPr>
        <w:pStyle w:val="af3"/>
      </w:pPr>
      <w:r>
        <w:rPr>
          <w:rStyle w:val="af2"/>
        </w:rPr>
        <w:footnoteRef/>
      </w:r>
      <w:r>
        <w:t xml:space="preserve"> </w:t>
      </w:r>
      <w:r>
        <w:rPr>
          <w:shd w:val="clear" w:color="auto" w:fill="FFFFFF"/>
        </w:rPr>
        <w:t>Все Дем</w:t>
      </w:r>
      <w:r>
        <w:rPr>
          <w:shd w:val="clear" w:color="auto" w:fill="FFFFFF"/>
        </w:rPr>
        <w:t>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D503E8" w:rsidRDefault="0020456E">
      <w:pPr>
        <w:pStyle w:val="af3"/>
      </w:pPr>
      <w:r>
        <w:rPr>
          <w:rStyle w:val="af2"/>
        </w:rPr>
        <w:footnoteRef/>
      </w:r>
      <w:r>
        <w:t xml:space="preserve"> </w:t>
      </w:r>
      <w:r>
        <w:rPr>
          <w:color w:val="000000"/>
          <w:shd w:val="clear" w:color="auto" w:fill="FFFFFF"/>
        </w:rPr>
        <w:t xml:space="preserve">Здесь и далее приводится расширенный перечень лабораторных работ и опытов, </w:t>
      </w:r>
      <w:r>
        <w:rPr>
          <w:color w:val="000000"/>
          <w:shd w:val="clear" w:color="auto" w:fill="FFFFFF"/>
        </w:rPr>
        <w:t>из которого учитель делает выбор по своему усмотрению.</w:t>
      </w:r>
    </w:p>
  </w:footnote>
  <w:footnote w:id="21">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D503E8" w:rsidRDefault="0020456E">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D503E8" w:rsidRDefault="00D503E8">
      <w:pPr>
        <w:pStyle w:val="snoska"/>
      </w:pPr>
    </w:p>
  </w:footnote>
  <w:footnote w:id="23">
    <w:p w:rsidR="00D503E8" w:rsidRDefault="0020456E">
      <w:pPr>
        <w:pStyle w:val="af3"/>
      </w:pPr>
      <w:r>
        <w:rPr>
          <w:rStyle w:val="af2"/>
        </w:rPr>
        <w:footnoteRef/>
      </w:r>
      <w:r>
        <w:t xml:space="preserve"> Изучаются три семейства растений по выбору учителя с учётом местных условий. Можно использовать семейства, не вошедши</w:t>
      </w:r>
      <w:r>
        <w:t>е в перечень, если они являются наиболее распространёнными в данном регионе.</w:t>
      </w:r>
    </w:p>
  </w:footnote>
  <w:footnote w:id="24">
    <w:p w:rsidR="00D503E8" w:rsidRDefault="0020456E">
      <w:pPr>
        <w:pStyle w:val="af3"/>
      </w:pPr>
      <w:r>
        <w:rPr>
          <w:rStyle w:val="af2"/>
        </w:rPr>
        <w:footnoteRef/>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D503E8" w:rsidRDefault="0020456E">
      <w:pPr>
        <w:pStyle w:val="af3"/>
      </w:pPr>
      <w:r>
        <w:rPr>
          <w:rStyle w:val="af2"/>
        </w:rPr>
        <w:footnoteRef/>
      </w:r>
      <w:r>
        <w:t xml:space="preserve"> Темы 2 и 3 можно м</w:t>
      </w:r>
      <w:r>
        <w:t>енять местами по усмотрению учителя, рассматривая содержание темы 2 в качестве обобщения учебного материала.</w:t>
      </w:r>
    </w:p>
  </w:footnote>
  <w:footnote w:id="26">
    <w:p w:rsidR="00D503E8" w:rsidRDefault="0020456E">
      <w:pPr>
        <w:pStyle w:val="af3"/>
      </w:pPr>
      <w:r>
        <w:rPr>
          <w:rStyle w:val="af2"/>
        </w:rPr>
        <w:footnoteRef/>
      </w:r>
      <w: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w:t>
      </w:r>
      <w:r>
        <w:t>ов.</w:t>
      </w:r>
    </w:p>
  </w:footnote>
  <w:footnote w:id="27">
    <w:p w:rsidR="00D503E8" w:rsidRDefault="0020456E">
      <w:pPr>
        <w:pStyle w:val="af3"/>
      </w:pPr>
      <w:r>
        <w:rPr>
          <w:rStyle w:val="af2"/>
        </w:rPr>
        <w:footnoteRef/>
      </w:r>
      <w: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D503E8" w:rsidRDefault="0020456E">
      <w:pPr>
        <w:pStyle w:val="af3"/>
      </w:pPr>
      <w:r>
        <w:rPr>
          <w:rStyle w:val="af2"/>
        </w:rPr>
        <w:footnoteRef/>
      </w:r>
      <w:r>
        <w:t xml:space="preserve"> Изучаются 6 отрядов млекопитающих на примере двух видов из каждого отряда по выбору учителя.</w:t>
      </w:r>
    </w:p>
  </w:footnote>
  <w:footnote w:id="29">
    <w:p w:rsidR="00D503E8" w:rsidRDefault="0020456E">
      <w:pPr>
        <w:pStyle w:val="af3"/>
      </w:pPr>
      <w:r>
        <w:rPr>
          <w:rStyle w:val="af2"/>
        </w:rPr>
        <w:footnoteRef/>
      </w:r>
      <w:r>
        <w:t xml:space="preserve"> Здесь и далее курсивом о</w:t>
      </w:r>
      <w:r>
        <w:t>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D503E8" w:rsidRDefault="0020456E">
      <w:pPr>
        <w:pStyle w:val="af3"/>
      </w:pPr>
      <w:r>
        <w:rPr>
          <w:rStyle w:val="af2"/>
        </w:rPr>
        <w:footnoteRef/>
      </w:r>
      <w:r>
        <w:t xml:space="preserve"> Здесь и далее курсивом обозначаются планируемые предметные результаты, которые могут быть потенциально достигнуты обучающим</w:t>
      </w:r>
      <w:r>
        <w:t>ся с ЗПР, но не являются обязательными.</w:t>
      </w:r>
    </w:p>
  </w:footnote>
  <w:footnote w:id="31">
    <w:p w:rsidR="00D503E8" w:rsidRDefault="0020456E">
      <w:pPr>
        <w:pStyle w:val="af3"/>
      </w:pPr>
      <w:r>
        <w:rPr>
          <w:rStyle w:val="af2"/>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D503E8" w:rsidRDefault="0020456E">
      <w:pPr>
        <w:pStyle w:val="af3"/>
      </w:pPr>
      <w:r>
        <w:rPr>
          <w:rStyle w:val="af2"/>
        </w:rPr>
        <w:footnoteRef/>
      </w:r>
      <w:r>
        <w:t xml:space="preserve"> </w:t>
      </w:r>
      <w:r>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D503E8" w:rsidRDefault="0020456E">
      <w:pPr>
        <w:pStyle w:val="af3"/>
      </w:pPr>
      <w:r>
        <w:rPr>
          <w:rStyle w:val="af2"/>
        </w:rPr>
        <w:footnoteRef/>
      </w:r>
      <w:r>
        <w:t xml:space="preserve"> Здесь и далее курсивом отмечены темы, которые даются обучающимся с ЗПР на базовом, ознакоми</w:t>
      </w:r>
      <w:r>
        <w:t>тельном уровне, с целью формирования общего представления о понятиях в рамках изучаемой темы.</w:t>
      </w:r>
    </w:p>
  </w:footnote>
  <w:footnote w:id="34">
    <w:p w:rsidR="00D503E8" w:rsidRDefault="0020456E">
      <w:pPr>
        <w:pStyle w:val="af3"/>
      </w:pPr>
      <w:r>
        <w:rPr>
          <w:rStyle w:val="af2"/>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D503E8" w:rsidRDefault="0020456E">
      <w:pPr>
        <w:pStyle w:val="Default"/>
        <w:ind w:firstLine="709"/>
        <w:jc w:val="both"/>
      </w:pPr>
      <w:r>
        <w:rPr>
          <w:rStyle w:val="af2"/>
          <w:rFonts w:cs="Times New Roman"/>
        </w:rPr>
        <w:footnoteRef/>
      </w:r>
      <w:r>
        <w:rPr>
          <w:rFonts w:cs="Times New Roman"/>
        </w:rPr>
        <w:t xml:space="preserve"> </w:t>
      </w:r>
      <w:r>
        <w:rPr>
          <w:rFonts w:cs="Times New Roman"/>
          <w:color w:val="auto"/>
        </w:rPr>
        <w:t>Сод</w:t>
      </w:r>
      <w:r>
        <w:rPr>
          <w:rFonts w:cs="Times New Roman"/>
          <w:color w:val="auto"/>
        </w:rPr>
        <w:t>ержание коррекционных курсов отражено в разделах ПАООП ООО 2.2.4.1. «Психокоррекционный курс» и 2.2.4.2. Коррекционный курс «Логопедические занятия».</w:t>
      </w:r>
    </w:p>
  </w:footnote>
  <w:footnote w:id="36">
    <w:p w:rsidR="00D503E8" w:rsidRDefault="0020456E">
      <w:pPr>
        <w:tabs>
          <w:tab w:val="left" w:pos="4500"/>
          <w:tab w:val="left" w:pos="9180"/>
          <w:tab w:val="left" w:pos="9360"/>
        </w:tabs>
        <w:spacing w:after="0" w:line="240" w:lineRule="auto"/>
        <w:ind w:firstLine="709"/>
        <w:jc w:val="both"/>
        <w:rPr>
          <w:sz w:val="20"/>
          <w:szCs w:val="20"/>
        </w:rPr>
      </w:pPr>
      <w:r>
        <w:rPr>
          <w:rStyle w:val="af2"/>
        </w:rPr>
        <w:footnoteRef/>
      </w:r>
      <w:r>
        <w:t xml:space="preserve"> </w:t>
      </w:r>
      <w:r>
        <w:rPr>
          <w:sz w:val="20"/>
          <w:szCs w:val="20"/>
        </w:rPr>
        <w:t xml:space="preserve">Примерный учебный план обеспечивает в случаях, предусмотренных законодательством Российской Федерации в </w:t>
      </w:r>
      <w:r>
        <w:rPr>
          <w:sz w:val="20"/>
          <w:szCs w:val="20"/>
        </w:rPr>
        <w:t>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D503E8" w:rsidRDefault="00D503E8">
      <w:pPr>
        <w:pStyle w:val="af3"/>
      </w:pPr>
    </w:p>
  </w:footnote>
  <w:footnote w:id="37">
    <w:p w:rsidR="00D503E8" w:rsidRDefault="0020456E">
      <w:pPr>
        <w:pStyle w:val="af3"/>
      </w:pPr>
      <w:r>
        <w:rPr>
          <w:rStyle w:val="af2"/>
        </w:rPr>
        <w:footnoteRef/>
      </w:r>
      <w:r>
        <w:t xml:space="preserve"> В соответствии с СанПиН 1.2.</w:t>
      </w:r>
      <w:r>
        <w:t>3685-21 "Гигиенические нормативы и требования к обеспечению безопасности и (или) безвредности для человека факторов среды обитания" (Табл. 6.6. Требования к организации образовательного процесса).</w:t>
      </w:r>
    </w:p>
  </w:footnote>
  <w:footnote w:id="38">
    <w:p w:rsidR="00D503E8" w:rsidRDefault="0020456E">
      <w:pPr>
        <w:pStyle w:val="af3"/>
      </w:pPr>
      <w:r>
        <w:rPr>
          <w:rStyle w:val="af2"/>
        </w:rPr>
        <w:footnoteRef/>
      </w:r>
      <w:r>
        <w:t xml:space="preserve"> В случае изучения учебного предмета Информатика с 5 класс</w:t>
      </w:r>
      <w:r>
        <w:t>а, на его изучение отводится 1 час в 5 и 6 классах за счет части, формируемой участниками образовательных отношений</w:t>
      </w:r>
    </w:p>
  </w:footnote>
  <w:footnote w:id="39">
    <w:p w:rsidR="00D503E8" w:rsidRDefault="0020456E">
      <w:pPr>
        <w:pStyle w:val="af3"/>
      </w:pPr>
      <w:r>
        <w:rPr>
          <w:rStyle w:val="af2"/>
        </w:rPr>
        <w:footnoteRef/>
      </w:r>
      <w:r>
        <w:t xml:space="preserve"> В случае изучения учебного предмета Информатика с 5 класса, на его изучение отводится 1 час в 5 и 6 классах за счет части, формируемой уча</w:t>
      </w:r>
      <w:r>
        <w:t>стниками образовательных отношений</w:t>
      </w:r>
    </w:p>
  </w:footnote>
  <w:footnote w:id="40">
    <w:p w:rsidR="00D503E8" w:rsidRDefault="0020456E">
      <w:pPr>
        <w:pStyle w:val="af3"/>
      </w:pPr>
      <w:r>
        <w:rPr>
          <w:rStyle w:val="af2"/>
        </w:rPr>
        <w:footnoteRef/>
      </w:r>
      <w:r>
        <w:t xml:space="preserve"> 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D503E8" w:rsidRDefault="0020456E">
      <w:pPr>
        <w:pStyle w:val="af3"/>
      </w:pPr>
      <w:r>
        <w:rPr>
          <w:rStyle w:val="af2"/>
        </w:rPr>
        <w:footnoteRef/>
      </w:r>
      <w:r>
        <w:t xml:space="preserve"> Изучение второго иностранного языка осуществ</w:t>
      </w:r>
      <w:r>
        <w:t>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90F"/>
    <w:multiLevelType w:val="hybridMultilevel"/>
    <w:tmpl w:val="7EB44A40"/>
    <w:lvl w:ilvl="0" w:tplc="DA2E9F5E">
      <w:start w:val="1"/>
      <w:numFmt w:val="decimal"/>
      <w:lvlText w:val="%1."/>
      <w:lvlJc w:val="left"/>
      <w:pPr>
        <w:ind w:left="578" w:hanging="360"/>
      </w:pPr>
    </w:lvl>
    <w:lvl w:ilvl="1" w:tplc="6D2CD314">
      <w:start w:val="1"/>
      <w:numFmt w:val="lowerLetter"/>
      <w:lvlText w:val="%2."/>
      <w:lvlJc w:val="left"/>
      <w:pPr>
        <w:ind w:left="1298" w:hanging="360"/>
      </w:pPr>
    </w:lvl>
    <w:lvl w:ilvl="2" w:tplc="3DA08888">
      <w:start w:val="1"/>
      <w:numFmt w:val="lowerRoman"/>
      <w:lvlText w:val="%3."/>
      <w:lvlJc w:val="right"/>
      <w:pPr>
        <w:ind w:left="2018" w:hanging="180"/>
      </w:pPr>
    </w:lvl>
    <w:lvl w:ilvl="3" w:tplc="699AA4B6">
      <w:start w:val="1"/>
      <w:numFmt w:val="decimal"/>
      <w:lvlText w:val="%4."/>
      <w:lvlJc w:val="left"/>
      <w:pPr>
        <w:ind w:left="2738" w:hanging="360"/>
      </w:pPr>
    </w:lvl>
    <w:lvl w:ilvl="4" w:tplc="54709CFA">
      <w:start w:val="1"/>
      <w:numFmt w:val="lowerLetter"/>
      <w:lvlText w:val="%5."/>
      <w:lvlJc w:val="left"/>
      <w:pPr>
        <w:ind w:left="3458" w:hanging="360"/>
      </w:pPr>
    </w:lvl>
    <w:lvl w:ilvl="5" w:tplc="9CA049D0">
      <w:start w:val="1"/>
      <w:numFmt w:val="lowerRoman"/>
      <w:lvlText w:val="%6."/>
      <w:lvlJc w:val="right"/>
      <w:pPr>
        <w:ind w:left="4178" w:hanging="180"/>
      </w:pPr>
    </w:lvl>
    <w:lvl w:ilvl="6" w:tplc="1A3CCF6E">
      <w:start w:val="1"/>
      <w:numFmt w:val="decimal"/>
      <w:lvlText w:val="%7."/>
      <w:lvlJc w:val="left"/>
      <w:pPr>
        <w:ind w:left="4898" w:hanging="360"/>
      </w:pPr>
    </w:lvl>
    <w:lvl w:ilvl="7" w:tplc="3C04CCB2">
      <w:start w:val="1"/>
      <w:numFmt w:val="lowerLetter"/>
      <w:lvlText w:val="%8."/>
      <w:lvlJc w:val="left"/>
      <w:pPr>
        <w:ind w:left="5618" w:hanging="360"/>
      </w:pPr>
    </w:lvl>
    <w:lvl w:ilvl="8" w:tplc="7F9AD300">
      <w:start w:val="1"/>
      <w:numFmt w:val="lowerRoman"/>
      <w:lvlText w:val="%9."/>
      <w:lvlJc w:val="right"/>
      <w:pPr>
        <w:ind w:left="6338" w:hanging="180"/>
      </w:pPr>
    </w:lvl>
  </w:abstractNum>
  <w:abstractNum w:abstractNumId="1">
    <w:nsid w:val="05DC6C5E"/>
    <w:multiLevelType w:val="hybridMultilevel"/>
    <w:tmpl w:val="2F5C455C"/>
    <w:styleLink w:val="5"/>
    <w:lvl w:ilvl="0" w:tplc="38740FEE">
      <w:start w:val="1"/>
      <w:numFmt w:val="decimal"/>
      <w:pStyle w:val="5"/>
      <w:lvlText w:val="%1."/>
      <w:lvlJc w:val="left"/>
      <w:pPr>
        <w:ind w:left="720" w:hanging="360"/>
      </w:pPr>
      <w:rPr>
        <w:rFonts w:hAnsi="Arial Unicode MS"/>
        <w:b/>
        <w:bCs/>
        <w:caps w:val="0"/>
        <w:smallCaps w:val="0"/>
        <w:strike w:val="0"/>
        <w:color w:val="000000"/>
        <w:spacing w:val="0"/>
        <w:position w:val="0"/>
        <w:highlight w:val="none"/>
        <w:vertAlign w:val="baseline"/>
      </w:rPr>
    </w:lvl>
    <w:lvl w:ilvl="1" w:tplc="8A404EE8">
      <w:start w:val="1"/>
      <w:numFmt w:val="lowerLetter"/>
      <w:lvlText w:val="%2."/>
      <w:lvlJc w:val="left"/>
      <w:pPr>
        <w:ind w:left="1440" w:hanging="360"/>
      </w:pPr>
      <w:rPr>
        <w:rFonts w:hAnsi="Arial Unicode MS"/>
        <w:b/>
        <w:bCs/>
        <w:caps w:val="0"/>
        <w:smallCaps w:val="0"/>
        <w:strike w:val="0"/>
        <w:color w:val="000000"/>
        <w:spacing w:val="0"/>
        <w:position w:val="0"/>
        <w:highlight w:val="none"/>
        <w:vertAlign w:val="baseline"/>
      </w:rPr>
    </w:lvl>
    <w:lvl w:ilvl="2" w:tplc="8006F3EA">
      <w:start w:val="1"/>
      <w:numFmt w:val="lowerRoman"/>
      <w:lvlText w:val="%3."/>
      <w:lvlJc w:val="left"/>
      <w:pPr>
        <w:ind w:left="2160" w:hanging="320"/>
      </w:pPr>
      <w:rPr>
        <w:rFonts w:hAnsi="Arial Unicode MS"/>
        <w:b/>
        <w:bCs/>
        <w:caps w:val="0"/>
        <w:smallCaps w:val="0"/>
        <w:strike w:val="0"/>
        <w:color w:val="000000"/>
        <w:spacing w:val="0"/>
        <w:position w:val="0"/>
        <w:highlight w:val="none"/>
        <w:vertAlign w:val="baseline"/>
      </w:rPr>
    </w:lvl>
    <w:lvl w:ilvl="3" w:tplc="F946ABEA">
      <w:start w:val="1"/>
      <w:numFmt w:val="decimal"/>
      <w:lvlText w:val="%4."/>
      <w:lvlJc w:val="left"/>
      <w:pPr>
        <w:ind w:left="2880" w:hanging="360"/>
      </w:pPr>
      <w:rPr>
        <w:rFonts w:hAnsi="Arial Unicode MS"/>
        <w:b/>
        <w:bCs/>
        <w:caps w:val="0"/>
        <w:smallCaps w:val="0"/>
        <w:strike w:val="0"/>
        <w:color w:val="000000"/>
        <w:spacing w:val="0"/>
        <w:position w:val="0"/>
        <w:highlight w:val="none"/>
        <w:vertAlign w:val="baseline"/>
      </w:rPr>
    </w:lvl>
    <w:lvl w:ilvl="4" w:tplc="A3E03124">
      <w:start w:val="1"/>
      <w:numFmt w:val="lowerLetter"/>
      <w:lvlText w:val="%5."/>
      <w:lvlJc w:val="left"/>
      <w:pPr>
        <w:ind w:left="3600" w:hanging="360"/>
      </w:pPr>
      <w:rPr>
        <w:rFonts w:hAnsi="Arial Unicode MS"/>
        <w:b/>
        <w:bCs/>
        <w:caps w:val="0"/>
        <w:smallCaps w:val="0"/>
        <w:strike w:val="0"/>
        <w:color w:val="000000"/>
        <w:spacing w:val="0"/>
        <w:position w:val="0"/>
        <w:highlight w:val="none"/>
        <w:vertAlign w:val="baseline"/>
      </w:rPr>
    </w:lvl>
    <w:lvl w:ilvl="5" w:tplc="A20884BC">
      <w:start w:val="1"/>
      <w:numFmt w:val="lowerRoman"/>
      <w:lvlText w:val="%6."/>
      <w:lvlJc w:val="left"/>
      <w:pPr>
        <w:ind w:left="4320" w:hanging="320"/>
      </w:pPr>
      <w:rPr>
        <w:rFonts w:hAnsi="Arial Unicode MS"/>
        <w:b/>
        <w:bCs/>
        <w:caps w:val="0"/>
        <w:smallCaps w:val="0"/>
        <w:strike w:val="0"/>
        <w:color w:val="000000"/>
        <w:spacing w:val="0"/>
        <w:position w:val="0"/>
        <w:highlight w:val="none"/>
        <w:vertAlign w:val="baseline"/>
      </w:rPr>
    </w:lvl>
    <w:lvl w:ilvl="6" w:tplc="9A982194">
      <w:start w:val="1"/>
      <w:numFmt w:val="decimal"/>
      <w:lvlText w:val="%7."/>
      <w:lvlJc w:val="left"/>
      <w:pPr>
        <w:ind w:left="5040" w:hanging="360"/>
      </w:pPr>
      <w:rPr>
        <w:rFonts w:hAnsi="Arial Unicode MS"/>
        <w:b/>
        <w:bCs/>
        <w:caps w:val="0"/>
        <w:smallCaps w:val="0"/>
        <w:strike w:val="0"/>
        <w:color w:val="000000"/>
        <w:spacing w:val="0"/>
        <w:position w:val="0"/>
        <w:highlight w:val="none"/>
        <w:vertAlign w:val="baseline"/>
      </w:rPr>
    </w:lvl>
    <w:lvl w:ilvl="7" w:tplc="9BDE1CD0">
      <w:start w:val="1"/>
      <w:numFmt w:val="lowerLetter"/>
      <w:lvlText w:val="%8."/>
      <w:lvlJc w:val="left"/>
      <w:pPr>
        <w:ind w:left="5760" w:hanging="360"/>
      </w:pPr>
      <w:rPr>
        <w:rFonts w:hAnsi="Arial Unicode MS"/>
        <w:b/>
        <w:bCs/>
        <w:caps w:val="0"/>
        <w:smallCaps w:val="0"/>
        <w:strike w:val="0"/>
        <w:color w:val="000000"/>
        <w:spacing w:val="0"/>
        <w:position w:val="0"/>
        <w:highlight w:val="none"/>
        <w:vertAlign w:val="baseline"/>
      </w:rPr>
    </w:lvl>
    <w:lvl w:ilvl="8" w:tplc="A2F64B90">
      <w:start w:val="1"/>
      <w:numFmt w:val="lowerRoman"/>
      <w:lvlText w:val="%9."/>
      <w:lvlJc w:val="left"/>
      <w:pPr>
        <w:ind w:left="6480" w:hanging="320"/>
      </w:pPr>
      <w:rPr>
        <w:rFonts w:hAnsi="Arial Unicode MS"/>
        <w:b/>
        <w:bCs/>
        <w:caps w:val="0"/>
        <w:smallCaps w:val="0"/>
        <w:strike w:val="0"/>
        <w:color w:val="000000"/>
        <w:spacing w:val="0"/>
        <w:position w:val="0"/>
        <w:highlight w:val="none"/>
        <w:vertAlign w:val="baseline"/>
      </w:rPr>
    </w:lvl>
  </w:abstractNum>
  <w:abstractNum w:abstractNumId="2">
    <w:nsid w:val="07810089"/>
    <w:multiLevelType w:val="hybridMultilevel"/>
    <w:tmpl w:val="7576AF36"/>
    <w:lvl w:ilvl="0" w:tplc="4BF44BE0">
      <w:start w:val="1"/>
      <w:numFmt w:val="bullet"/>
      <w:lvlText w:val=""/>
      <w:lvlJc w:val="left"/>
      <w:pPr>
        <w:ind w:left="360" w:hanging="360"/>
      </w:pPr>
      <w:rPr>
        <w:rFonts w:ascii="Symbol" w:hAnsi="Symbol" w:hint="default"/>
      </w:rPr>
    </w:lvl>
    <w:lvl w:ilvl="1" w:tplc="4B66FBB6">
      <w:start w:val="1"/>
      <w:numFmt w:val="bullet"/>
      <w:lvlText w:val="o"/>
      <w:lvlJc w:val="left"/>
      <w:pPr>
        <w:ind w:left="1080" w:hanging="360"/>
      </w:pPr>
      <w:rPr>
        <w:rFonts w:ascii="Courier New" w:hAnsi="Courier New" w:cs="Courier New" w:hint="default"/>
      </w:rPr>
    </w:lvl>
    <w:lvl w:ilvl="2" w:tplc="0154414C">
      <w:start w:val="1"/>
      <w:numFmt w:val="bullet"/>
      <w:lvlText w:val=""/>
      <w:lvlJc w:val="left"/>
      <w:pPr>
        <w:ind w:left="1800" w:hanging="360"/>
      </w:pPr>
      <w:rPr>
        <w:rFonts w:ascii="Wingdings" w:hAnsi="Wingdings" w:hint="default"/>
      </w:rPr>
    </w:lvl>
    <w:lvl w:ilvl="3" w:tplc="5FBC1AF6">
      <w:start w:val="1"/>
      <w:numFmt w:val="bullet"/>
      <w:lvlText w:val=""/>
      <w:lvlJc w:val="left"/>
      <w:pPr>
        <w:ind w:left="2520" w:hanging="360"/>
      </w:pPr>
      <w:rPr>
        <w:rFonts w:ascii="Symbol" w:hAnsi="Symbol" w:hint="default"/>
      </w:rPr>
    </w:lvl>
    <w:lvl w:ilvl="4" w:tplc="A2589498">
      <w:start w:val="1"/>
      <w:numFmt w:val="bullet"/>
      <w:lvlText w:val="o"/>
      <w:lvlJc w:val="left"/>
      <w:pPr>
        <w:ind w:left="3240" w:hanging="360"/>
      </w:pPr>
      <w:rPr>
        <w:rFonts w:ascii="Courier New" w:hAnsi="Courier New" w:cs="Courier New" w:hint="default"/>
      </w:rPr>
    </w:lvl>
    <w:lvl w:ilvl="5" w:tplc="2A70687C">
      <w:start w:val="1"/>
      <w:numFmt w:val="bullet"/>
      <w:lvlText w:val=""/>
      <w:lvlJc w:val="left"/>
      <w:pPr>
        <w:ind w:left="3960" w:hanging="360"/>
      </w:pPr>
      <w:rPr>
        <w:rFonts w:ascii="Wingdings" w:hAnsi="Wingdings" w:hint="default"/>
      </w:rPr>
    </w:lvl>
    <w:lvl w:ilvl="6" w:tplc="E5D4B01E">
      <w:start w:val="1"/>
      <w:numFmt w:val="bullet"/>
      <w:lvlText w:val=""/>
      <w:lvlJc w:val="left"/>
      <w:pPr>
        <w:ind w:left="4680" w:hanging="360"/>
      </w:pPr>
      <w:rPr>
        <w:rFonts w:ascii="Symbol" w:hAnsi="Symbol" w:hint="default"/>
      </w:rPr>
    </w:lvl>
    <w:lvl w:ilvl="7" w:tplc="E3222912">
      <w:start w:val="1"/>
      <w:numFmt w:val="bullet"/>
      <w:lvlText w:val="o"/>
      <w:lvlJc w:val="left"/>
      <w:pPr>
        <w:ind w:left="5400" w:hanging="360"/>
      </w:pPr>
      <w:rPr>
        <w:rFonts w:ascii="Courier New" w:hAnsi="Courier New" w:cs="Courier New" w:hint="default"/>
      </w:rPr>
    </w:lvl>
    <w:lvl w:ilvl="8" w:tplc="F6629C5A">
      <w:start w:val="1"/>
      <w:numFmt w:val="bullet"/>
      <w:lvlText w:val=""/>
      <w:lvlJc w:val="left"/>
      <w:pPr>
        <w:ind w:left="6120" w:hanging="360"/>
      </w:pPr>
      <w:rPr>
        <w:rFonts w:ascii="Wingdings" w:hAnsi="Wingdings" w:hint="default"/>
      </w:rPr>
    </w:lvl>
  </w:abstractNum>
  <w:abstractNum w:abstractNumId="3">
    <w:nsid w:val="0976137C"/>
    <w:multiLevelType w:val="hybridMultilevel"/>
    <w:tmpl w:val="3CCE21D0"/>
    <w:lvl w:ilvl="0" w:tplc="7EAAD40C">
      <w:start w:val="1"/>
      <w:numFmt w:val="bullet"/>
      <w:lvlText w:val=""/>
      <w:lvlJc w:val="left"/>
      <w:pPr>
        <w:ind w:left="1429" w:hanging="360"/>
      </w:pPr>
      <w:rPr>
        <w:rFonts w:ascii="Symbol" w:hAnsi="Symbol" w:hint="default"/>
      </w:rPr>
    </w:lvl>
    <w:lvl w:ilvl="1" w:tplc="7518B198">
      <w:start w:val="1"/>
      <w:numFmt w:val="bullet"/>
      <w:lvlText w:val="o"/>
      <w:lvlJc w:val="left"/>
      <w:pPr>
        <w:ind w:left="2149" w:hanging="360"/>
      </w:pPr>
      <w:rPr>
        <w:rFonts w:ascii="Courier New" w:hAnsi="Courier New" w:cs="Courier New" w:hint="default"/>
      </w:rPr>
    </w:lvl>
    <w:lvl w:ilvl="2" w:tplc="94A26FBA">
      <w:start w:val="1"/>
      <w:numFmt w:val="bullet"/>
      <w:lvlText w:val=""/>
      <w:lvlJc w:val="left"/>
      <w:pPr>
        <w:ind w:left="2869" w:hanging="360"/>
      </w:pPr>
      <w:rPr>
        <w:rFonts w:ascii="Wingdings" w:hAnsi="Wingdings" w:hint="default"/>
      </w:rPr>
    </w:lvl>
    <w:lvl w:ilvl="3" w:tplc="B6C6789E">
      <w:start w:val="1"/>
      <w:numFmt w:val="bullet"/>
      <w:lvlText w:val=""/>
      <w:lvlJc w:val="left"/>
      <w:pPr>
        <w:ind w:left="3589" w:hanging="360"/>
      </w:pPr>
      <w:rPr>
        <w:rFonts w:ascii="Symbol" w:hAnsi="Symbol" w:hint="default"/>
      </w:rPr>
    </w:lvl>
    <w:lvl w:ilvl="4" w:tplc="C8364DE6">
      <w:start w:val="1"/>
      <w:numFmt w:val="bullet"/>
      <w:lvlText w:val="o"/>
      <w:lvlJc w:val="left"/>
      <w:pPr>
        <w:ind w:left="4309" w:hanging="360"/>
      </w:pPr>
      <w:rPr>
        <w:rFonts w:ascii="Courier New" w:hAnsi="Courier New" w:cs="Courier New" w:hint="default"/>
      </w:rPr>
    </w:lvl>
    <w:lvl w:ilvl="5" w:tplc="DCD2272E">
      <w:start w:val="1"/>
      <w:numFmt w:val="bullet"/>
      <w:lvlText w:val=""/>
      <w:lvlJc w:val="left"/>
      <w:pPr>
        <w:ind w:left="5029" w:hanging="360"/>
      </w:pPr>
      <w:rPr>
        <w:rFonts w:ascii="Wingdings" w:hAnsi="Wingdings" w:hint="default"/>
      </w:rPr>
    </w:lvl>
    <w:lvl w:ilvl="6" w:tplc="6BCCFB5C">
      <w:start w:val="1"/>
      <w:numFmt w:val="bullet"/>
      <w:lvlText w:val=""/>
      <w:lvlJc w:val="left"/>
      <w:pPr>
        <w:ind w:left="5749" w:hanging="360"/>
      </w:pPr>
      <w:rPr>
        <w:rFonts w:ascii="Symbol" w:hAnsi="Symbol" w:hint="default"/>
      </w:rPr>
    </w:lvl>
    <w:lvl w:ilvl="7" w:tplc="C2A0071A">
      <w:start w:val="1"/>
      <w:numFmt w:val="bullet"/>
      <w:lvlText w:val="o"/>
      <w:lvlJc w:val="left"/>
      <w:pPr>
        <w:ind w:left="6469" w:hanging="360"/>
      </w:pPr>
      <w:rPr>
        <w:rFonts w:ascii="Courier New" w:hAnsi="Courier New" w:cs="Courier New" w:hint="default"/>
      </w:rPr>
    </w:lvl>
    <w:lvl w:ilvl="8" w:tplc="D3168756">
      <w:start w:val="1"/>
      <w:numFmt w:val="bullet"/>
      <w:lvlText w:val=""/>
      <w:lvlJc w:val="left"/>
      <w:pPr>
        <w:ind w:left="7189" w:hanging="360"/>
      </w:pPr>
      <w:rPr>
        <w:rFonts w:ascii="Wingdings" w:hAnsi="Wingdings" w:hint="default"/>
      </w:rPr>
    </w:lvl>
  </w:abstractNum>
  <w:abstractNum w:abstractNumId="4">
    <w:nsid w:val="0BA020A0"/>
    <w:multiLevelType w:val="hybridMultilevel"/>
    <w:tmpl w:val="A93AC518"/>
    <w:lvl w:ilvl="0" w:tplc="C60668E2">
      <w:start w:val="1"/>
      <w:numFmt w:val="bullet"/>
      <w:lvlText w:val=""/>
      <w:lvlJc w:val="left"/>
      <w:pPr>
        <w:ind w:left="947" w:hanging="360"/>
      </w:pPr>
      <w:rPr>
        <w:rFonts w:ascii="Symbol" w:hAnsi="Symbol" w:hint="default"/>
        <w:strike w:val="0"/>
      </w:rPr>
    </w:lvl>
    <w:lvl w:ilvl="1" w:tplc="29FE4AE0">
      <w:start w:val="1"/>
      <w:numFmt w:val="bullet"/>
      <w:lvlText w:val="o"/>
      <w:lvlJc w:val="left"/>
      <w:pPr>
        <w:ind w:left="1667" w:hanging="360"/>
      </w:pPr>
      <w:rPr>
        <w:rFonts w:ascii="Courier New" w:hAnsi="Courier New" w:cs="Courier New" w:hint="default"/>
      </w:rPr>
    </w:lvl>
    <w:lvl w:ilvl="2" w:tplc="EFF641B0">
      <w:start w:val="1"/>
      <w:numFmt w:val="bullet"/>
      <w:lvlText w:val=""/>
      <w:lvlJc w:val="left"/>
      <w:pPr>
        <w:ind w:left="2387" w:hanging="360"/>
      </w:pPr>
      <w:rPr>
        <w:rFonts w:ascii="Wingdings" w:hAnsi="Wingdings" w:hint="default"/>
      </w:rPr>
    </w:lvl>
    <w:lvl w:ilvl="3" w:tplc="89CE2BA8">
      <w:start w:val="1"/>
      <w:numFmt w:val="bullet"/>
      <w:lvlText w:val=""/>
      <w:lvlJc w:val="left"/>
      <w:pPr>
        <w:ind w:left="3107" w:hanging="360"/>
      </w:pPr>
      <w:rPr>
        <w:rFonts w:ascii="Symbol" w:hAnsi="Symbol" w:hint="default"/>
      </w:rPr>
    </w:lvl>
    <w:lvl w:ilvl="4" w:tplc="44EA3A5C">
      <w:start w:val="1"/>
      <w:numFmt w:val="bullet"/>
      <w:lvlText w:val="o"/>
      <w:lvlJc w:val="left"/>
      <w:pPr>
        <w:ind w:left="3827" w:hanging="360"/>
      </w:pPr>
      <w:rPr>
        <w:rFonts w:ascii="Courier New" w:hAnsi="Courier New" w:cs="Courier New" w:hint="default"/>
      </w:rPr>
    </w:lvl>
    <w:lvl w:ilvl="5" w:tplc="685C311C">
      <w:start w:val="1"/>
      <w:numFmt w:val="bullet"/>
      <w:lvlText w:val=""/>
      <w:lvlJc w:val="left"/>
      <w:pPr>
        <w:ind w:left="4547" w:hanging="360"/>
      </w:pPr>
      <w:rPr>
        <w:rFonts w:ascii="Wingdings" w:hAnsi="Wingdings" w:hint="default"/>
      </w:rPr>
    </w:lvl>
    <w:lvl w:ilvl="6" w:tplc="4C442106">
      <w:start w:val="1"/>
      <w:numFmt w:val="bullet"/>
      <w:lvlText w:val=""/>
      <w:lvlJc w:val="left"/>
      <w:pPr>
        <w:ind w:left="5267" w:hanging="360"/>
      </w:pPr>
      <w:rPr>
        <w:rFonts w:ascii="Symbol" w:hAnsi="Symbol" w:hint="default"/>
      </w:rPr>
    </w:lvl>
    <w:lvl w:ilvl="7" w:tplc="45B0C10A">
      <w:start w:val="1"/>
      <w:numFmt w:val="bullet"/>
      <w:lvlText w:val="o"/>
      <w:lvlJc w:val="left"/>
      <w:pPr>
        <w:ind w:left="5987" w:hanging="360"/>
      </w:pPr>
      <w:rPr>
        <w:rFonts w:ascii="Courier New" w:hAnsi="Courier New" w:cs="Courier New" w:hint="default"/>
      </w:rPr>
    </w:lvl>
    <w:lvl w:ilvl="8" w:tplc="438CB50A">
      <w:start w:val="1"/>
      <w:numFmt w:val="bullet"/>
      <w:lvlText w:val=""/>
      <w:lvlJc w:val="left"/>
      <w:pPr>
        <w:ind w:left="6707" w:hanging="360"/>
      </w:pPr>
      <w:rPr>
        <w:rFonts w:ascii="Wingdings" w:hAnsi="Wingdings" w:hint="default"/>
      </w:rPr>
    </w:lvl>
  </w:abstractNum>
  <w:abstractNum w:abstractNumId="5">
    <w:nsid w:val="0E660FBB"/>
    <w:multiLevelType w:val="hybridMultilevel"/>
    <w:tmpl w:val="6BCE520C"/>
    <w:lvl w:ilvl="0" w:tplc="F6EA0A3C">
      <w:start w:val="1"/>
      <w:numFmt w:val="decimal"/>
      <w:lvlText w:val="%1."/>
      <w:lvlJc w:val="left"/>
      <w:pPr>
        <w:ind w:left="644" w:hanging="360"/>
      </w:pPr>
      <w:rPr>
        <w:rFonts w:asciiTheme="majorBidi" w:hAnsiTheme="majorBidi" w:cstheme="majorBidi" w:hint="default"/>
        <w:b w:val="0"/>
        <w:bCs/>
        <w:sz w:val="24"/>
        <w:szCs w:val="24"/>
      </w:rPr>
    </w:lvl>
    <w:lvl w:ilvl="1" w:tplc="1B48F710">
      <w:start w:val="1"/>
      <w:numFmt w:val="lowerLetter"/>
      <w:lvlText w:val="%2."/>
      <w:lvlJc w:val="left"/>
      <w:pPr>
        <w:ind w:left="1364" w:hanging="360"/>
      </w:pPr>
    </w:lvl>
    <w:lvl w:ilvl="2" w:tplc="C28AB432">
      <w:start w:val="1"/>
      <w:numFmt w:val="lowerRoman"/>
      <w:lvlText w:val="%3."/>
      <w:lvlJc w:val="right"/>
      <w:pPr>
        <w:ind w:left="2084" w:hanging="180"/>
      </w:pPr>
    </w:lvl>
    <w:lvl w:ilvl="3" w:tplc="81340E00">
      <w:start w:val="1"/>
      <w:numFmt w:val="decimal"/>
      <w:lvlText w:val="%4."/>
      <w:lvlJc w:val="left"/>
      <w:pPr>
        <w:ind w:left="2804" w:hanging="360"/>
      </w:pPr>
    </w:lvl>
    <w:lvl w:ilvl="4" w:tplc="52EA350A">
      <w:start w:val="1"/>
      <w:numFmt w:val="lowerLetter"/>
      <w:lvlText w:val="%5."/>
      <w:lvlJc w:val="left"/>
      <w:pPr>
        <w:ind w:left="3524" w:hanging="360"/>
      </w:pPr>
    </w:lvl>
    <w:lvl w:ilvl="5" w:tplc="25A80A34">
      <w:start w:val="1"/>
      <w:numFmt w:val="lowerRoman"/>
      <w:lvlText w:val="%6."/>
      <w:lvlJc w:val="right"/>
      <w:pPr>
        <w:ind w:left="4244" w:hanging="180"/>
      </w:pPr>
    </w:lvl>
    <w:lvl w:ilvl="6" w:tplc="D832A35A">
      <w:start w:val="1"/>
      <w:numFmt w:val="decimal"/>
      <w:lvlText w:val="%7."/>
      <w:lvlJc w:val="left"/>
      <w:pPr>
        <w:ind w:left="4964" w:hanging="360"/>
      </w:pPr>
    </w:lvl>
    <w:lvl w:ilvl="7" w:tplc="4C0E15DA">
      <w:start w:val="1"/>
      <w:numFmt w:val="lowerLetter"/>
      <w:lvlText w:val="%8."/>
      <w:lvlJc w:val="left"/>
      <w:pPr>
        <w:ind w:left="5684" w:hanging="360"/>
      </w:pPr>
    </w:lvl>
    <w:lvl w:ilvl="8" w:tplc="C06ECC8E">
      <w:start w:val="1"/>
      <w:numFmt w:val="lowerRoman"/>
      <w:lvlText w:val="%9."/>
      <w:lvlJc w:val="right"/>
      <w:pPr>
        <w:ind w:left="6404" w:hanging="180"/>
      </w:pPr>
    </w:lvl>
  </w:abstractNum>
  <w:abstractNum w:abstractNumId="6">
    <w:nsid w:val="1105287A"/>
    <w:multiLevelType w:val="hybridMultilevel"/>
    <w:tmpl w:val="150841D4"/>
    <w:lvl w:ilvl="0" w:tplc="F7BC71CE">
      <w:start w:val="1"/>
      <w:numFmt w:val="bullet"/>
      <w:lvlText w:val=""/>
      <w:lvlJc w:val="left"/>
      <w:pPr>
        <w:ind w:left="720" w:hanging="360"/>
      </w:pPr>
      <w:rPr>
        <w:rFonts w:ascii="Symbol" w:hAnsi="Symbol" w:hint="default"/>
      </w:rPr>
    </w:lvl>
    <w:lvl w:ilvl="1" w:tplc="8264D8FE">
      <w:start w:val="1"/>
      <w:numFmt w:val="bullet"/>
      <w:lvlText w:val="o"/>
      <w:lvlJc w:val="left"/>
      <w:pPr>
        <w:ind w:left="1440" w:hanging="360"/>
      </w:pPr>
      <w:rPr>
        <w:rFonts w:ascii="Courier New" w:hAnsi="Courier New" w:cs="Courier New" w:hint="default"/>
      </w:rPr>
    </w:lvl>
    <w:lvl w:ilvl="2" w:tplc="33F0E718">
      <w:start w:val="1"/>
      <w:numFmt w:val="bullet"/>
      <w:lvlText w:val=""/>
      <w:lvlJc w:val="left"/>
      <w:pPr>
        <w:ind w:left="2160" w:hanging="360"/>
      </w:pPr>
      <w:rPr>
        <w:rFonts w:ascii="Wingdings" w:hAnsi="Wingdings" w:hint="default"/>
      </w:rPr>
    </w:lvl>
    <w:lvl w:ilvl="3" w:tplc="02248250">
      <w:start w:val="1"/>
      <w:numFmt w:val="bullet"/>
      <w:lvlText w:val=""/>
      <w:lvlJc w:val="left"/>
      <w:pPr>
        <w:ind w:left="2880" w:hanging="360"/>
      </w:pPr>
      <w:rPr>
        <w:rFonts w:ascii="Symbol" w:hAnsi="Symbol" w:hint="default"/>
      </w:rPr>
    </w:lvl>
    <w:lvl w:ilvl="4" w:tplc="DB283B94">
      <w:start w:val="1"/>
      <w:numFmt w:val="bullet"/>
      <w:lvlText w:val="o"/>
      <w:lvlJc w:val="left"/>
      <w:pPr>
        <w:ind w:left="3600" w:hanging="360"/>
      </w:pPr>
      <w:rPr>
        <w:rFonts w:ascii="Courier New" w:hAnsi="Courier New" w:cs="Courier New" w:hint="default"/>
      </w:rPr>
    </w:lvl>
    <w:lvl w:ilvl="5" w:tplc="0FF69296">
      <w:start w:val="1"/>
      <w:numFmt w:val="bullet"/>
      <w:lvlText w:val=""/>
      <w:lvlJc w:val="left"/>
      <w:pPr>
        <w:ind w:left="4320" w:hanging="360"/>
      </w:pPr>
      <w:rPr>
        <w:rFonts w:ascii="Wingdings" w:hAnsi="Wingdings" w:hint="default"/>
      </w:rPr>
    </w:lvl>
    <w:lvl w:ilvl="6" w:tplc="0BAC19E8">
      <w:start w:val="1"/>
      <w:numFmt w:val="bullet"/>
      <w:lvlText w:val=""/>
      <w:lvlJc w:val="left"/>
      <w:pPr>
        <w:ind w:left="5040" w:hanging="360"/>
      </w:pPr>
      <w:rPr>
        <w:rFonts w:ascii="Symbol" w:hAnsi="Symbol" w:hint="default"/>
      </w:rPr>
    </w:lvl>
    <w:lvl w:ilvl="7" w:tplc="2680761A">
      <w:start w:val="1"/>
      <w:numFmt w:val="bullet"/>
      <w:lvlText w:val="o"/>
      <w:lvlJc w:val="left"/>
      <w:pPr>
        <w:ind w:left="5760" w:hanging="360"/>
      </w:pPr>
      <w:rPr>
        <w:rFonts w:ascii="Courier New" w:hAnsi="Courier New" w:cs="Courier New" w:hint="default"/>
      </w:rPr>
    </w:lvl>
    <w:lvl w:ilvl="8" w:tplc="62F83504">
      <w:start w:val="1"/>
      <w:numFmt w:val="bullet"/>
      <w:lvlText w:val=""/>
      <w:lvlJc w:val="left"/>
      <w:pPr>
        <w:ind w:left="6480" w:hanging="360"/>
      </w:pPr>
      <w:rPr>
        <w:rFonts w:ascii="Wingdings" w:hAnsi="Wingdings" w:hint="default"/>
      </w:rPr>
    </w:lvl>
  </w:abstractNum>
  <w:abstractNum w:abstractNumId="7">
    <w:nsid w:val="12C675F8"/>
    <w:multiLevelType w:val="hybridMultilevel"/>
    <w:tmpl w:val="E7868168"/>
    <w:lvl w:ilvl="0" w:tplc="E18AFD96">
      <w:start w:val="1"/>
      <w:numFmt w:val="decimal"/>
      <w:pStyle w:val="a"/>
      <w:lvlText w:val="%1."/>
      <w:lvlJc w:val="left"/>
      <w:pPr>
        <w:ind w:left="720" w:hanging="360"/>
      </w:pPr>
      <w:rPr>
        <w:rFonts w:cs="Times New Roman" w:hint="default"/>
      </w:rPr>
    </w:lvl>
    <w:lvl w:ilvl="1" w:tplc="15AA73E6">
      <w:start w:val="1"/>
      <w:numFmt w:val="lowerLetter"/>
      <w:lvlText w:val="%2."/>
      <w:lvlJc w:val="left"/>
      <w:pPr>
        <w:ind w:left="1440" w:hanging="360"/>
      </w:pPr>
      <w:rPr>
        <w:rFonts w:cs="Times New Roman"/>
      </w:rPr>
    </w:lvl>
    <w:lvl w:ilvl="2" w:tplc="B18256EE">
      <w:start w:val="1"/>
      <w:numFmt w:val="lowerRoman"/>
      <w:lvlText w:val="%3."/>
      <w:lvlJc w:val="right"/>
      <w:pPr>
        <w:ind w:left="2160" w:hanging="180"/>
      </w:pPr>
      <w:rPr>
        <w:rFonts w:cs="Times New Roman"/>
      </w:rPr>
    </w:lvl>
    <w:lvl w:ilvl="3" w:tplc="4266C93A">
      <w:start w:val="1"/>
      <w:numFmt w:val="decimal"/>
      <w:lvlText w:val="%4."/>
      <w:lvlJc w:val="left"/>
      <w:pPr>
        <w:ind w:left="2880" w:hanging="360"/>
      </w:pPr>
      <w:rPr>
        <w:rFonts w:cs="Times New Roman"/>
      </w:rPr>
    </w:lvl>
    <w:lvl w:ilvl="4" w:tplc="3C6C5DF2">
      <w:start w:val="1"/>
      <w:numFmt w:val="lowerLetter"/>
      <w:lvlText w:val="%5."/>
      <w:lvlJc w:val="left"/>
      <w:pPr>
        <w:ind w:left="3600" w:hanging="360"/>
      </w:pPr>
      <w:rPr>
        <w:rFonts w:cs="Times New Roman"/>
      </w:rPr>
    </w:lvl>
    <w:lvl w:ilvl="5" w:tplc="A78AE8DA">
      <w:start w:val="1"/>
      <w:numFmt w:val="lowerRoman"/>
      <w:lvlText w:val="%6."/>
      <w:lvlJc w:val="right"/>
      <w:pPr>
        <w:ind w:left="4320" w:hanging="180"/>
      </w:pPr>
      <w:rPr>
        <w:rFonts w:cs="Times New Roman"/>
      </w:rPr>
    </w:lvl>
    <w:lvl w:ilvl="6" w:tplc="7CECE038">
      <w:start w:val="1"/>
      <w:numFmt w:val="decimal"/>
      <w:lvlText w:val="%7."/>
      <w:lvlJc w:val="left"/>
      <w:pPr>
        <w:ind w:left="5040" w:hanging="360"/>
      </w:pPr>
      <w:rPr>
        <w:rFonts w:cs="Times New Roman"/>
      </w:rPr>
    </w:lvl>
    <w:lvl w:ilvl="7" w:tplc="7FA2FB2E">
      <w:start w:val="1"/>
      <w:numFmt w:val="lowerLetter"/>
      <w:lvlText w:val="%8."/>
      <w:lvlJc w:val="left"/>
      <w:pPr>
        <w:ind w:left="5760" w:hanging="360"/>
      </w:pPr>
      <w:rPr>
        <w:rFonts w:cs="Times New Roman"/>
      </w:rPr>
    </w:lvl>
    <w:lvl w:ilvl="8" w:tplc="DCF2F45E">
      <w:start w:val="1"/>
      <w:numFmt w:val="lowerRoman"/>
      <w:lvlText w:val="%9."/>
      <w:lvlJc w:val="right"/>
      <w:pPr>
        <w:ind w:left="6480" w:hanging="180"/>
      </w:pPr>
      <w:rPr>
        <w:rFonts w:cs="Times New Roman"/>
      </w:rPr>
    </w:lvl>
  </w:abstractNum>
  <w:abstractNum w:abstractNumId="8">
    <w:nsid w:val="12D942EA"/>
    <w:multiLevelType w:val="hybridMultilevel"/>
    <w:tmpl w:val="B5C2778A"/>
    <w:lvl w:ilvl="0" w:tplc="5746A262">
      <w:start w:val="1"/>
      <w:numFmt w:val="decimal"/>
      <w:lvlText w:val="%1."/>
      <w:lvlJc w:val="left"/>
      <w:pPr>
        <w:ind w:left="1069" w:hanging="360"/>
      </w:pPr>
      <w:rPr>
        <w:rFonts w:hint="default"/>
      </w:rPr>
    </w:lvl>
    <w:lvl w:ilvl="1" w:tplc="2C08AD5C">
      <w:start w:val="1"/>
      <w:numFmt w:val="lowerLetter"/>
      <w:lvlText w:val="%2."/>
      <w:lvlJc w:val="left"/>
      <w:pPr>
        <w:ind w:left="1789" w:hanging="360"/>
      </w:pPr>
    </w:lvl>
    <w:lvl w:ilvl="2" w:tplc="3EE07346">
      <w:start w:val="1"/>
      <w:numFmt w:val="lowerRoman"/>
      <w:lvlText w:val="%3."/>
      <w:lvlJc w:val="right"/>
      <w:pPr>
        <w:ind w:left="2509" w:hanging="180"/>
      </w:pPr>
    </w:lvl>
    <w:lvl w:ilvl="3" w:tplc="DA42BCC6">
      <w:start w:val="1"/>
      <w:numFmt w:val="decimal"/>
      <w:lvlText w:val="%4."/>
      <w:lvlJc w:val="left"/>
      <w:pPr>
        <w:ind w:left="3229" w:hanging="360"/>
      </w:pPr>
    </w:lvl>
    <w:lvl w:ilvl="4" w:tplc="7774019A">
      <w:start w:val="1"/>
      <w:numFmt w:val="lowerLetter"/>
      <w:lvlText w:val="%5."/>
      <w:lvlJc w:val="left"/>
      <w:pPr>
        <w:ind w:left="3949" w:hanging="360"/>
      </w:pPr>
    </w:lvl>
    <w:lvl w:ilvl="5" w:tplc="DA22CFA6">
      <w:start w:val="1"/>
      <w:numFmt w:val="lowerRoman"/>
      <w:lvlText w:val="%6."/>
      <w:lvlJc w:val="right"/>
      <w:pPr>
        <w:ind w:left="4669" w:hanging="180"/>
      </w:pPr>
    </w:lvl>
    <w:lvl w:ilvl="6" w:tplc="ACF845F6">
      <w:start w:val="1"/>
      <w:numFmt w:val="decimal"/>
      <w:lvlText w:val="%7."/>
      <w:lvlJc w:val="left"/>
      <w:pPr>
        <w:ind w:left="5389" w:hanging="360"/>
      </w:pPr>
    </w:lvl>
    <w:lvl w:ilvl="7" w:tplc="431A8792">
      <w:start w:val="1"/>
      <w:numFmt w:val="lowerLetter"/>
      <w:lvlText w:val="%8."/>
      <w:lvlJc w:val="left"/>
      <w:pPr>
        <w:ind w:left="6109" w:hanging="360"/>
      </w:pPr>
    </w:lvl>
    <w:lvl w:ilvl="8" w:tplc="9626B0AE">
      <w:start w:val="1"/>
      <w:numFmt w:val="lowerRoman"/>
      <w:lvlText w:val="%9."/>
      <w:lvlJc w:val="right"/>
      <w:pPr>
        <w:ind w:left="6829" w:hanging="180"/>
      </w:pPr>
    </w:lvl>
  </w:abstractNum>
  <w:abstractNum w:abstractNumId="9">
    <w:nsid w:val="14676586"/>
    <w:multiLevelType w:val="hybridMultilevel"/>
    <w:tmpl w:val="136EEB1A"/>
    <w:lvl w:ilvl="0" w:tplc="0A583446">
      <w:start w:val="1"/>
      <w:numFmt w:val="decimal"/>
      <w:lvlText w:val="%1)"/>
      <w:lvlJc w:val="left"/>
      <w:pPr>
        <w:ind w:left="1080" w:hanging="360"/>
      </w:pPr>
    </w:lvl>
    <w:lvl w:ilvl="1" w:tplc="E0526982">
      <w:start w:val="1"/>
      <w:numFmt w:val="lowerLetter"/>
      <w:lvlText w:val="%2."/>
      <w:lvlJc w:val="left"/>
      <w:pPr>
        <w:ind w:left="1800" w:hanging="360"/>
      </w:pPr>
    </w:lvl>
    <w:lvl w:ilvl="2" w:tplc="000ADD6A">
      <w:start w:val="1"/>
      <w:numFmt w:val="lowerRoman"/>
      <w:lvlText w:val="%3."/>
      <w:lvlJc w:val="right"/>
      <w:pPr>
        <w:ind w:left="2520" w:hanging="180"/>
      </w:pPr>
    </w:lvl>
    <w:lvl w:ilvl="3" w:tplc="CB90EB28">
      <w:start w:val="1"/>
      <w:numFmt w:val="decimal"/>
      <w:lvlText w:val="%4."/>
      <w:lvlJc w:val="left"/>
      <w:pPr>
        <w:ind w:left="3240" w:hanging="360"/>
      </w:pPr>
    </w:lvl>
    <w:lvl w:ilvl="4" w:tplc="E1DC320A">
      <w:start w:val="1"/>
      <w:numFmt w:val="lowerLetter"/>
      <w:lvlText w:val="%5."/>
      <w:lvlJc w:val="left"/>
      <w:pPr>
        <w:ind w:left="3960" w:hanging="360"/>
      </w:pPr>
    </w:lvl>
    <w:lvl w:ilvl="5" w:tplc="F2E4B528">
      <w:start w:val="1"/>
      <w:numFmt w:val="lowerRoman"/>
      <w:lvlText w:val="%6."/>
      <w:lvlJc w:val="right"/>
      <w:pPr>
        <w:ind w:left="4680" w:hanging="180"/>
      </w:pPr>
    </w:lvl>
    <w:lvl w:ilvl="6" w:tplc="48B00BA8">
      <w:start w:val="1"/>
      <w:numFmt w:val="decimal"/>
      <w:lvlText w:val="%7."/>
      <w:lvlJc w:val="left"/>
      <w:pPr>
        <w:ind w:left="5400" w:hanging="360"/>
      </w:pPr>
    </w:lvl>
    <w:lvl w:ilvl="7" w:tplc="79F42A18">
      <w:start w:val="1"/>
      <w:numFmt w:val="lowerLetter"/>
      <w:lvlText w:val="%8."/>
      <w:lvlJc w:val="left"/>
      <w:pPr>
        <w:ind w:left="6120" w:hanging="360"/>
      </w:pPr>
    </w:lvl>
    <w:lvl w:ilvl="8" w:tplc="4FC8FF7E">
      <w:start w:val="1"/>
      <w:numFmt w:val="lowerRoman"/>
      <w:lvlText w:val="%9."/>
      <w:lvlJc w:val="right"/>
      <w:pPr>
        <w:ind w:left="6840" w:hanging="180"/>
      </w:pPr>
    </w:lvl>
  </w:abstractNum>
  <w:abstractNum w:abstractNumId="10">
    <w:nsid w:val="1550503F"/>
    <w:multiLevelType w:val="hybridMultilevel"/>
    <w:tmpl w:val="8D7C3B36"/>
    <w:lvl w:ilvl="0" w:tplc="DCBEF75C">
      <w:start w:val="1"/>
      <w:numFmt w:val="bullet"/>
      <w:lvlText w:val=""/>
      <w:lvlJc w:val="left"/>
      <w:pPr>
        <w:ind w:left="720" w:hanging="360"/>
      </w:pPr>
      <w:rPr>
        <w:rFonts w:ascii="Symbol" w:hAnsi="Symbol" w:hint="default"/>
        <w:strike w:val="0"/>
      </w:rPr>
    </w:lvl>
    <w:lvl w:ilvl="1" w:tplc="4ED25506">
      <w:start w:val="1"/>
      <w:numFmt w:val="lowerLetter"/>
      <w:lvlText w:val="%2."/>
      <w:lvlJc w:val="left"/>
      <w:pPr>
        <w:ind w:left="1440" w:hanging="360"/>
      </w:pPr>
    </w:lvl>
    <w:lvl w:ilvl="2" w:tplc="46A20EA2">
      <w:start w:val="1"/>
      <w:numFmt w:val="lowerRoman"/>
      <w:lvlText w:val="%3."/>
      <w:lvlJc w:val="right"/>
      <w:pPr>
        <w:ind w:left="2160" w:hanging="180"/>
      </w:pPr>
    </w:lvl>
    <w:lvl w:ilvl="3" w:tplc="BE4E4DA2">
      <w:start w:val="1"/>
      <w:numFmt w:val="decimal"/>
      <w:lvlText w:val="%4."/>
      <w:lvlJc w:val="left"/>
      <w:pPr>
        <w:ind w:left="2880" w:hanging="360"/>
      </w:pPr>
    </w:lvl>
    <w:lvl w:ilvl="4" w:tplc="AFBE9E92">
      <w:start w:val="1"/>
      <w:numFmt w:val="lowerLetter"/>
      <w:lvlText w:val="%5."/>
      <w:lvlJc w:val="left"/>
      <w:pPr>
        <w:ind w:left="3600" w:hanging="360"/>
      </w:pPr>
    </w:lvl>
    <w:lvl w:ilvl="5" w:tplc="C79E7A0C">
      <w:start w:val="1"/>
      <w:numFmt w:val="lowerRoman"/>
      <w:lvlText w:val="%6."/>
      <w:lvlJc w:val="right"/>
      <w:pPr>
        <w:ind w:left="4320" w:hanging="180"/>
      </w:pPr>
    </w:lvl>
    <w:lvl w:ilvl="6" w:tplc="BDF03F08">
      <w:start w:val="1"/>
      <w:numFmt w:val="decimal"/>
      <w:lvlText w:val="%7."/>
      <w:lvlJc w:val="left"/>
      <w:pPr>
        <w:ind w:left="5040" w:hanging="360"/>
      </w:pPr>
    </w:lvl>
    <w:lvl w:ilvl="7" w:tplc="8326DB34">
      <w:start w:val="1"/>
      <w:numFmt w:val="lowerLetter"/>
      <w:lvlText w:val="%8."/>
      <w:lvlJc w:val="left"/>
      <w:pPr>
        <w:ind w:left="5760" w:hanging="360"/>
      </w:pPr>
    </w:lvl>
    <w:lvl w:ilvl="8" w:tplc="F6861400">
      <w:start w:val="1"/>
      <w:numFmt w:val="lowerRoman"/>
      <w:lvlText w:val="%9."/>
      <w:lvlJc w:val="right"/>
      <w:pPr>
        <w:ind w:left="6480" w:hanging="180"/>
      </w:pPr>
    </w:lvl>
  </w:abstractNum>
  <w:abstractNum w:abstractNumId="11">
    <w:nsid w:val="1F64047E"/>
    <w:multiLevelType w:val="hybridMultilevel"/>
    <w:tmpl w:val="2F26376E"/>
    <w:lvl w:ilvl="0" w:tplc="CA0A7B7A">
      <w:start w:val="1"/>
      <w:numFmt w:val="bullet"/>
      <w:lvlText w:val=""/>
      <w:lvlJc w:val="left"/>
      <w:pPr>
        <w:ind w:left="1429" w:hanging="360"/>
      </w:pPr>
      <w:rPr>
        <w:rFonts w:ascii="Symbol" w:hAnsi="Symbol" w:hint="default"/>
      </w:rPr>
    </w:lvl>
    <w:lvl w:ilvl="1" w:tplc="99025414">
      <w:start w:val="1"/>
      <w:numFmt w:val="bullet"/>
      <w:lvlText w:val="o"/>
      <w:lvlJc w:val="left"/>
      <w:pPr>
        <w:ind w:left="2149" w:hanging="360"/>
      </w:pPr>
      <w:rPr>
        <w:rFonts w:ascii="Courier New" w:hAnsi="Courier New" w:cs="Courier New" w:hint="default"/>
      </w:rPr>
    </w:lvl>
    <w:lvl w:ilvl="2" w:tplc="0BE8467E">
      <w:start w:val="1"/>
      <w:numFmt w:val="bullet"/>
      <w:lvlText w:val=""/>
      <w:lvlJc w:val="left"/>
      <w:pPr>
        <w:ind w:left="2869" w:hanging="360"/>
      </w:pPr>
      <w:rPr>
        <w:rFonts w:ascii="Wingdings" w:hAnsi="Wingdings" w:hint="default"/>
      </w:rPr>
    </w:lvl>
    <w:lvl w:ilvl="3" w:tplc="D1A4137A">
      <w:start w:val="1"/>
      <w:numFmt w:val="bullet"/>
      <w:lvlText w:val=""/>
      <w:lvlJc w:val="left"/>
      <w:pPr>
        <w:ind w:left="3589" w:hanging="360"/>
      </w:pPr>
      <w:rPr>
        <w:rFonts w:ascii="Symbol" w:hAnsi="Symbol" w:hint="default"/>
      </w:rPr>
    </w:lvl>
    <w:lvl w:ilvl="4" w:tplc="A4889A6A">
      <w:start w:val="1"/>
      <w:numFmt w:val="bullet"/>
      <w:lvlText w:val="o"/>
      <w:lvlJc w:val="left"/>
      <w:pPr>
        <w:ind w:left="4309" w:hanging="360"/>
      </w:pPr>
      <w:rPr>
        <w:rFonts w:ascii="Courier New" w:hAnsi="Courier New" w:cs="Courier New" w:hint="default"/>
      </w:rPr>
    </w:lvl>
    <w:lvl w:ilvl="5" w:tplc="6CA2E364">
      <w:start w:val="1"/>
      <w:numFmt w:val="bullet"/>
      <w:lvlText w:val=""/>
      <w:lvlJc w:val="left"/>
      <w:pPr>
        <w:ind w:left="5029" w:hanging="360"/>
      </w:pPr>
      <w:rPr>
        <w:rFonts w:ascii="Wingdings" w:hAnsi="Wingdings" w:hint="default"/>
      </w:rPr>
    </w:lvl>
    <w:lvl w:ilvl="6" w:tplc="FD6CAD98">
      <w:start w:val="1"/>
      <w:numFmt w:val="bullet"/>
      <w:lvlText w:val=""/>
      <w:lvlJc w:val="left"/>
      <w:pPr>
        <w:ind w:left="5749" w:hanging="360"/>
      </w:pPr>
      <w:rPr>
        <w:rFonts w:ascii="Symbol" w:hAnsi="Symbol" w:hint="default"/>
      </w:rPr>
    </w:lvl>
    <w:lvl w:ilvl="7" w:tplc="4CD02E82">
      <w:start w:val="1"/>
      <w:numFmt w:val="bullet"/>
      <w:lvlText w:val="o"/>
      <w:lvlJc w:val="left"/>
      <w:pPr>
        <w:ind w:left="6469" w:hanging="360"/>
      </w:pPr>
      <w:rPr>
        <w:rFonts w:ascii="Courier New" w:hAnsi="Courier New" w:cs="Courier New" w:hint="default"/>
      </w:rPr>
    </w:lvl>
    <w:lvl w:ilvl="8" w:tplc="94D2E8A8">
      <w:start w:val="1"/>
      <w:numFmt w:val="bullet"/>
      <w:lvlText w:val=""/>
      <w:lvlJc w:val="left"/>
      <w:pPr>
        <w:ind w:left="7189" w:hanging="360"/>
      </w:pPr>
      <w:rPr>
        <w:rFonts w:ascii="Wingdings" w:hAnsi="Wingdings" w:hint="default"/>
      </w:rPr>
    </w:lvl>
  </w:abstractNum>
  <w:abstractNum w:abstractNumId="12">
    <w:nsid w:val="20242BFF"/>
    <w:multiLevelType w:val="hybridMultilevel"/>
    <w:tmpl w:val="16086F06"/>
    <w:lvl w:ilvl="0" w:tplc="C3981524">
      <w:start w:val="1"/>
      <w:numFmt w:val="bullet"/>
      <w:lvlText w:val=""/>
      <w:lvlJc w:val="left"/>
      <w:pPr>
        <w:ind w:left="360" w:hanging="360"/>
      </w:pPr>
      <w:rPr>
        <w:rFonts w:ascii="Symbol" w:hAnsi="Symbol" w:hint="default"/>
      </w:rPr>
    </w:lvl>
    <w:lvl w:ilvl="1" w:tplc="7C7AF0B2">
      <w:start w:val="1"/>
      <w:numFmt w:val="bullet"/>
      <w:lvlText w:val="o"/>
      <w:lvlJc w:val="left"/>
      <w:pPr>
        <w:ind w:left="1080" w:hanging="360"/>
      </w:pPr>
      <w:rPr>
        <w:rFonts w:ascii="Courier New" w:hAnsi="Courier New" w:cs="Times New Roman" w:hint="default"/>
      </w:rPr>
    </w:lvl>
    <w:lvl w:ilvl="2" w:tplc="98AED55C">
      <w:start w:val="1"/>
      <w:numFmt w:val="bullet"/>
      <w:lvlText w:val=""/>
      <w:lvlJc w:val="left"/>
      <w:pPr>
        <w:ind w:left="1800" w:hanging="360"/>
      </w:pPr>
      <w:rPr>
        <w:rFonts w:ascii="Wingdings" w:hAnsi="Wingdings" w:hint="default"/>
      </w:rPr>
    </w:lvl>
    <w:lvl w:ilvl="3" w:tplc="D8585D66">
      <w:start w:val="1"/>
      <w:numFmt w:val="bullet"/>
      <w:lvlText w:val=""/>
      <w:lvlJc w:val="left"/>
      <w:pPr>
        <w:ind w:left="2520" w:hanging="360"/>
      </w:pPr>
      <w:rPr>
        <w:rFonts w:ascii="Symbol" w:hAnsi="Symbol" w:hint="default"/>
      </w:rPr>
    </w:lvl>
    <w:lvl w:ilvl="4" w:tplc="8440FA16">
      <w:start w:val="1"/>
      <w:numFmt w:val="bullet"/>
      <w:lvlText w:val="o"/>
      <w:lvlJc w:val="left"/>
      <w:pPr>
        <w:ind w:left="3240" w:hanging="360"/>
      </w:pPr>
      <w:rPr>
        <w:rFonts w:ascii="Courier New" w:hAnsi="Courier New" w:cs="Times New Roman" w:hint="default"/>
      </w:rPr>
    </w:lvl>
    <w:lvl w:ilvl="5" w:tplc="B27E1CE2">
      <w:start w:val="1"/>
      <w:numFmt w:val="bullet"/>
      <w:lvlText w:val=""/>
      <w:lvlJc w:val="left"/>
      <w:pPr>
        <w:ind w:left="3960" w:hanging="360"/>
      </w:pPr>
      <w:rPr>
        <w:rFonts w:ascii="Wingdings" w:hAnsi="Wingdings" w:hint="default"/>
      </w:rPr>
    </w:lvl>
    <w:lvl w:ilvl="6" w:tplc="5C2A0950">
      <w:start w:val="1"/>
      <w:numFmt w:val="bullet"/>
      <w:lvlText w:val=""/>
      <w:lvlJc w:val="left"/>
      <w:pPr>
        <w:ind w:left="4680" w:hanging="360"/>
      </w:pPr>
      <w:rPr>
        <w:rFonts w:ascii="Symbol" w:hAnsi="Symbol" w:hint="default"/>
      </w:rPr>
    </w:lvl>
    <w:lvl w:ilvl="7" w:tplc="B35E99CE">
      <w:start w:val="1"/>
      <w:numFmt w:val="bullet"/>
      <w:lvlText w:val="o"/>
      <w:lvlJc w:val="left"/>
      <w:pPr>
        <w:ind w:left="5400" w:hanging="360"/>
      </w:pPr>
      <w:rPr>
        <w:rFonts w:ascii="Courier New" w:hAnsi="Courier New" w:cs="Times New Roman" w:hint="default"/>
      </w:rPr>
    </w:lvl>
    <w:lvl w:ilvl="8" w:tplc="0E4AA762">
      <w:start w:val="1"/>
      <w:numFmt w:val="bullet"/>
      <w:lvlText w:val=""/>
      <w:lvlJc w:val="left"/>
      <w:pPr>
        <w:ind w:left="6120" w:hanging="360"/>
      </w:pPr>
      <w:rPr>
        <w:rFonts w:ascii="Wingdings" w:hAnsi="Wingdings" w:hint="default"/>
      </w:rPr>
    </w:lvl>
  </w:abstractNum>
  <w:abstractNum w:abstractNumId="13">
    <w:nsid w:val="229322A4"/>
    <w:multiLevelType w:val="hybridMultilevel"/>
    <w:tmpl w:val="6952E262"/>
    <w:lvl w:ilvl="0" w:tplc="4774AB52">
      <w:start w:val="1"/>
      <w:numFmt w:val="decimal"/>
      <w:lvlText w:val="%1."/>
      <w:lvlJc w:val="left"/>
      <w:pPr>
        <w:ind w:left="1069" w:hanging="360"/>
      </w:pPr>
      <w:rPr>
        <w:rFonts w:hint="default"/>
        <w:b w:val="0"/>
      </w:rPr>
    </w:lvl>
    <w:lvl w:ilvl="1" w:tplc="0492A198">
      <w:start w:val="1"/>
      <w:numFmt w:val="lowerLetter"/>
      <w:lvlText w:val="%2."/>
      <w:lvlJc w:val="left"/>
      <w:pPr>
        <w:ind w:left="1789" w:hanging="360"/>
      </w:pPr>
    </w:lvl>
    <w:lvl w:ilvl="2" w:tplc="BFA48FDC">
      <w:start w:val="1"/>
      <w:numFmt w:val="lowerRoman"/>
      <w:lvlText w:val="%3."/>
      <w:lvlJc w:val="right"/>
      <w:pPr>
        <w:ind w:left="2509" w:hanging="180"/>
      </w:pPr>
    </w:lvl>
    <w:lvl w:ilvl="3" w:tplc="74A6A1AA">
      <w:start w:val="1"/>
      <w:numFmt w:val="decimal"/>
      <w:lvlText w:val="%4."/>
      <w:lvlJc w:val="left"/>
      <w:pPr>
        <w:ind w:left="3229" w:hanging="360"/>
      </w:pPr>
    </w:lvl>
    <w:lvl w:ilvl="4" w:tplc="9EDC02BE">
      <w:start w:val="1"/>
      <w:numFmt w:val="lowerLetter"/>
      <w:lvlText w:val="%5."/>
      <w:lvlJc w:val="left"/>
      <w:pPr>
        <w:ind w:left="3949" w:hanging="360"/>
      </w:pPr>
    </w:lvl>
    <w:lvl w:ilvl="5" w:tplc="87B226E2">
      <w:start w:val="1"/>
      <w:numFmt w:val="lowerRoman"/>
      <w:lvlText w:val="%6."/>
      <w:lvlJc w:val="right"/>
      <w:pPr>
        <w:ind w:left="4669" w:hanging="180"/>
      </w:pPr>
    </w:lvl>
    <w:lvl w:ilvl="6" w:tplc="F6026D9E">
      <w:start w:val="1"/>
      <w:numFmt w:val="decimal"/>
      <w:lvlText w:val="%7."/>
      <w:lvlJc w:val="left"/>
      <w:pPr>
        <w:ind w:left="5389" w:hanging="360"/>
      </w:pPr>
    </w:lvl>
    <w:lvl w:ilvl="7" w:tplc="E9A0480C">
      <w:start w:val="1"/>
      <w:numFmt w:val="lowerLetter"/>
      <w:lvlText w:val="%8."/>
      <w:lvlJc w:val="left"/>
      <w:pPr>
        <w:ind w:left="6109" w:hanging="360"/>
      </w:pPr>
    </w:lvl>
    <w:lvl w:ilvl="8" w:tplc="4392A566">
      <w:start w:val="1"/>
      <w:numFmt w:val="lowerRoman"/>
      <w:lvlText w:val="%9."/>
      <w:lvlJc w:val="right"/>
      <w:pPr>
        <w:ind w:left="6829" w:hanging="180"/>
      </w:pPr>
    </w:lvl>
  </w:abstractNum>
  <w:abstractNum w:abstractNumId="14">
    <w:nsid w:val="25AF6F16"/>
    <w:multiLevelType w:val="hybridMultilevel"/>
    <w:tmpl w:val="F086D8B2"/>
    <w:lvl w:ilvl="0" w:tplc="AEEC2C0E">
      <w:start w:val="1"/>
      <w:numFmt w:val="bullet"/>
      <w:lvlText w:val=""/>
      <w:lvlJc w:val="left"/>
      <w:pPr>
        <w:ind w:left="1429" w:hanging="360"/>
      </w:pPr>
      <w:rPr>
        <w:rFonts w:ascii="Symbol" w:hAnsi="Symbol" w:hint="default"/>
      </w:rPr>
    </w:lvl>
    <w:lvl w:ilvl="1" w:tplc="5CFEEBD8">
      <w:start w:val="1"/>
      <w:numFmt w:val="bullet"/>
      <w:lvlText w:val="o"/>
      <w:lvlJc w:val="left"/>
      <w:pPr>
        <w:ind w:left="2149" w:hanging="360"/>
      </w:pPr>
      <w:rPr>
        <w:rFonts w:ascii="Courier New" w:hAnsi="Courier New" w:cs="Courier New" w:hint="default"/>
      </w:rPr>
    </w:lvl>
    <w:lvl w:ilvl="2" w:tplc="4BEC08D4">
      <w:start w:val="1"/>
      <w:numFmt w:val="bullet"/>
      <w:lvlText w:val=""/>
      <w:lvlJc w:val="left"/>
      <w:pPr>
        <w:ind w:left="2869" w:hanging="360"/>
      </w:pPr>
      <w:rPr>
        <w:rFonts w:ascii="Wingdings" w:hAnsi="Wingdings" w:hint="default"/>
      </w:rPr>
    </w:lvl>
    <w:lvl w:ilvl="3" w:tplc="F5BCF094">
      <w:start w:val="1"/>
      <w:numFmt w:val="bullet"/>
      <w:lvlText w:val=""/>
      <w:lvlJc w:val="left"/>
      <w:pPr>
        <w:ind w:left="3589" w:hanging="360"/>
      </w:pPr>
      <w:rPr>
        <w:rFonts w:ascii="Symbol" w:hAnsi="Symbol" w:hint="default"/>
      </w:rPr>
    </w:lvl>
    <w:lvl w:ilvl="4" w:tplc="E1BC77A0">
      <w:start w:val="1"/>
      <w:numFmt w:val="bullet"/>
      <w:lvlText w:val="o"/>
      <w:lvlJc w:val="left"/>
      <w:pPr>
        <w:ind w:left="4309" w:hanging="360"/>
      </w:pPr>
      <w:rPr>
        <w:rFonts w:ascii="Courier New" w:hAnsi="Courier New" w:cs="Courier New" w:hint="default"/>
      </w:rPr>
    </w:lvl>
    <w:lvl w:ilvl="5" w:tplc="AEF8F042">
      <w:start w:val="1"/>
      <w:numFmt w:val="bullet"/>
      <w:lvlText w:val=""/>
      <w:lvlJc w:val="left"/>
      <w:pPr>
        <w:ind w:left="5029" w:hanging="360"/>
      </w:pPr>
      <w:rPr>
        <w:rFonts w:ascii="Wingdings" w:hAnsi="Wingdings" w:hint="default"/>
      </w:rPr>
    </w:lvl>
    <w:lvl w:ilvl="6" w:tplc="CEE6E1B2">
      <w:start w:val="1"/>
      <w:numFmt w:val="bullet"/>
      <w:lvlText w:val=""/>
      <w:lvlJc w:val="left"/>
      <w:pPr>
        <w:ind w:left="5749" w:hanging="360"/>
      </w:pPr>
      <w:rPr>
        <w:rFonts w:ascii="Symbol" w:hAnsi="Symbol" w:hint="default"/>
      </w:rPr>
    </w:lvl>
    <w:lvl w:ilvl="7" w:tplc="2DC8DD18">
      <w:start w:val="1"/>
      <w:numFmt w:val="bullet"/>
      <w:lvlText w:val="o"/>
      <w:lvlJc w:val="left"/>
      <w:pPr>
        <w:ind w:left="6469" w:hanging="360"/>
      </w:pPr>
      <w:rPr>
        <w:rFonts w:ascii="Courier New" w:hAnsi="Courier New" w:cs="Courier New" w:hint="default"/>
      </w:rPr>
    </w:lvl>
    <w:lvl w:ilvl="8" w:tplc="98625166">
      <w:start w:val="1"/>
      <w:numFmt w:val="bullet"/>
      <w:lvlText w:val=""/>
      <w:lvlJc w:val="left"/>
      <w:pPr>
        <w:ind w:left="7189" w:hanging="360"/>
      </w:pPr>
      <w:rPr>
        <w:rFonts w:ascii="Wingdings" w:hAnsi="Wingdings" w:hint="default"/>
      </w:rPr>
    </w:lvl>
  </w:abstractNum>
  <w:abstractNum w:abstractNumId="15">
    <w:nsid w:val="2C892DF3"/>
    <w:multiLevelType w:val="hybridMultilevel"/>
    <w:tmpl w:val="1CCE4DFC"/>
    <w:lvl w:ilvl="0" w:tplc="2236C4EC">
      <w:start w:val="1"/>
      <w:numFmt w:val="decimal"/>
      <w:lvlText w:val="%1."/>
      <w:lvlJc w:val="left"/>
      <w:pPr>
        <w:ind w:left="720" w:hanging="360"/>
      </w:pPr>
      <w:rPr>
        <w:rFonts w:hint="default"/>
      </w:rPr>
    </w:lvl>
    <w:lvl w:ilvl="1" w:tplc="125C9640">
      <w:start w:val="1"/>
      <w:numFmt w:val="lowerLetter"/>
      <w:lvlText w:val="%2."/>
      <w:lvlJc w:val="left"/>
      <w:pPr>
        <w:ind w:left="1440" w:hanging="360"/>
      </w:pPr>
    </w:lvl>
    <w:lvl w:ilvl="2" w:tplc="7FB0E264">
      <w:start w:val="1"/>
      <w:numFmt w:val="lowerRoman"/>
      <w:lvlText w:val="%3."/>
      <w:lvlJc w:val="right"/>
      <w:pPr>
        <w:ind w:left="2160" w:hanging="180"/>
      </w:pPr>
    </w:lvl>
    <w:lvl w:ilvl="3" w:tplc="C850586C">
      <w:start w:val="1"/>
      <w:numFmt w:val="decimal"/>
      <w:lvlText w:val="%4."/>
      <w:lvlJc w:val="left"/>
      <w:pPr>
        <w:ind w:left="2880" w:hanging="360"/>
      </w:pPr>
    </w:lvl>
    <w:lvl w:ilvl="4" w:tplc="9BB29792">
      <w:start w:val="1"/>
      <w:numFmt w:val="lowerLetter"/>
      <w:lvlText w:val="%5."/>
      <w:lvlJc w:val="left"/>
      <w:pPr>
        <w:ind w:left="3600" w:hanging="360"/>
      </w:pPr>
    </w:lvl>
    <w:lvl w:ilvl="5" w:tplc="42ECE244">
      <w:start w:val="1"/>
      <w:numFmt w:val="lowerRoman"/>
      <w:lvlText w:val="%6."/>
      <w:lvlJc w:val="right"/>
      <w:pPr>
        <w:ind w:left="4320" w:hanging="180"/>
      </w:pPr>
    </w:lvl>
    <w:lvl w:ilvl="6" w:tplc="E44CBDBE">
      <w:start w:val="1"/>
      <w:numFmt w:val="decimal"/>
      <w:lvlText w:val="%7."/>
      <w:lvlJc w:val="left"/>
      <w:pPr>
        <w:ind w:left="5040" w:hanging="360"/>
      </w:pPr>
    </w:lvl>
    <w:lvl w:ilvl="7" w:tplc="C29433F8">
      <w:start w:val="1"/>
      <w:numFmt w:val="lowerLetter"/>
      <w:lvlText w:val="%8."/>
      <w:lvlJc w:val="left"/>
      <w:pPr>
        <w:ind w:left="5760" w:hanging="360"/>
      </w:pPr>
    </w:lvl>
    <w:lvl w:ilvl="8" w:tplc="21CA89C4">
      <w:start w:val="1"/>
      <w:numFmt w:val="lowerRoman"/>
      <w:lvlText w:val="%9."/>
      <w:lvlJc w:val="right"/>
      <w:pPr>
        <w:ind w:left="6480" w:hanging="180"/>
      </w:pPr>
    </w:lvl>
  </w:abstractNum>
  <w:abstractNum w:abstractNumId="16">
    <w:nsid w:val="2D0E2C60"/>
    <w:multiLevelType w:val="hybridMultilevel"/>
    <w:tmpl w:val="3D9CFCAE"/>
    <w:lvl w:ilvl="0" w:tplc="64D6E0DC">
      <w:start w:val="1"/>
      <w:numFmt w:val="bullet"/>
      <w:lvlText w:val=""/>
      <w:lvlJc w:val="left"/>
      <w:pPr>
        <w:ind w:left="1429" w:hanging="360"/>
      </w:pPr>
      <w:rPr>
        <w:rFonts w:ascii="Symbol" w:hAnsi="Symbol" w:hint="default"/>
      </w:rPr>
    </w:lvl>
    <w:lvl w:ilvl="1" w:tplc="F1CA9C3A">
      <w:start w:val="1"/>
      <w:numFmt w:val="bullet"/>
      <w:lvlText w:val="o"/>
      <w:lvlJc w:val="left"/>
      <w:pPr>
        <w:ind w:left="2149" w:hanging="360"/>
      </w:pPr>
      <w:rPr>
        <w:rFonts w:ascii="Courier New" w:hAnsi="Courier New" w:cs="Courier New" w:hint="default"/>
      </w:rPr>
    </w:lvl>
    <w:lvl w:ilvl="2" w:tplc="DC681182">
      <w:start w:val="1"/>
      <w:numFmt w:val="bullet"/>
      <w:lvlText w:val=""/>
      <w:lvlJc w:val="left"/>
      <w:pPr>
        <w:ind w:left="2869" w:hanging="360"/>
      </w:pPr>
      <w:rPr>
        <w:rFonts w:ascii="Wingdings" w:hAnsi="Wingdings" w:hint="default"/>
      </w:rPr>
    </w:lvl>
    <w:lvl w:ilvl="3" w:tplc="E744BEAA">
      <w:start w:val="1"/>
      <w:numFmt w:val="bullet"/>
      <w:lvlText w:val=""/>
      <w:lvlJc w:val="left"/>
      <w:pPr>
        <w:ind w:left="3589" w:hanging="360"/>
      </w:pPr>
      <w:rPr>
        <w:rFonts w:ascii="Symbol" w:hAnsi="Symbol" w:hint="default"/>
      </w:rPr>
    </w:lvl>
    <w:lvl w:ilvl="4" w:tplc="0C30FF32">
      <w:start w:val="1"/>
      <w:numFmt w:val="bullet"/>
      <w:lvlText w:val="o"/>
      <w:lvlJc w:val="left"/>
      <w:pPr>
        <w:ind w:left="4309" w:hanging="360"/>
      </w:pPr>
      <w:rPr>
        <w:rFonts w:ascii="Courier New" w:hAnsi="Courier New" w:cs="Courier New" w:hint="default"/>
      </w:rPr>
    </w:lvl>
    <w:lvl w:ilvl="5" w:tplc="A5B6A882">
      <w:start w:val="1"/>
      <w:numFmt w:val="bullet"/>
      <w:lvlText w:val=""/>
      <w:lvlJc w:val="left"/>
      <w:pPr>
        <w:ind w:left="5029" w:hanging="360"/>
      </w:pPr>
      <w:rPr>
        <w:rFonts w:ascii="Wingdings" w:hAnsi="Wingdings" w:hint="default"/>
      </w:rPr>
    </w:lvl>
    <w:lvl w:ilvl="6" w:tplc="1DDAB8C6">
      <w:start w:val="1"/>
      <w:numFmt w:val="bullet"/>
      <w:lvlText w:val=""/>
      <w:lvlJc w:val="left"/>
      <w:pPr>
        <w:ind w:left="5749" w:hanging="360"/>
      </w:pPr>
      <w:rPr>
        <w:rFonts w:ascii="Symbol" w:hAnsi="Symbol" w:hint="default"/>
      </w:rPr>
    </w:lvl>
    <w:lvl w:ilvl="7" w:tplc="20E2E812">
      <w:start w:val="1"/>
      <w:numFmt w:val="bullet"/>
      <w:lvlText w:val="o"/>
      <w:lvlJc w:val="left"/>
      <w:pPr>
        <w:ind w:left="6469" w:hanging="360"/>
      </w:pPr>
      <w:rPr>
        <w:rFonts w:ascii="Courier New" w:hAnsi="Courier New" w:cs="Courier New" w:hint="default"/>
      </w:rPr>
    </w:lvl>
    <w:lvl w:ilvl="8" w:tplc="97A4FDE2">
      <w:start w:val="1"/>
      <w:numFmt w:val="bullet"/>
      <w:lvlText w:val=""/>
      <w:lvlJc w:val="left"/>
      <w:pPr>
        <w:ind w:left="7189" w:hanging="360"/>
      </w:pPr>
      <w:rPr>
        <w:rFonts w:ascii="Wingdings" w:hAnsi="Wingdings" w:hint="default"/>
      </w:rPr>
    </w:lvl>
  </w:abstractNum>
  <w:abstractNum w:abstractNumId="17">
    <w:nsid w:val="2DE440C1"/>
    <w:multiLevelType w:val="hybridMultilevel"/>
    <w:tmpl w:val="0082C1A8"/>
    <w:lvl w:ilvl="0" w:tplc="EF4848CE">
      <w:start w:val="1"/>
      <w:numFmt w:val="decimal"/>
      <w:lvlText w:val="%1)"/>
      <w:lvlJc w:val="left"/>
      <w:pPr>
        <w:ind w:left="1146" w:hanging="360"/>
      </w:pPr>
    </w:lvl>
    <w:lvl w:ilvl="1" w:tplc="6FE87E8E">
      <w:start w:val="1"/>
      <w:numFmt w:val="lowerLetter"/>
      <w:lvlText w:val="%2."/>
      <w:lvlJc w:val="left"/>
      <w:pPr>
        <w:ind w:left="1866" w:hanging="360"/>
      </w:pPr>
    </w:lvl>
    <w:lvl w:ilvl="2" w:tplc="99165C4E">
      <w:start w:val="1"/>
      <w:numFmt w:val="lowerRoman"/>
      <w:lvlText w:val="%3."/>
      <w:lvlJc w:val="right"/>
      <w:pPr>
        <w:ind w:left="2586" w:hanging="180"/>
      </w:pPr>
    </w:lvl>
    <w:lvl w:ilvl="3" w:tplc="9B660800">
      <w:start w:val="1"/>
      <w:numFmt w:val="decimal"/>
      <w:lvlText w:val="%4."/>
      <w:lvlJc w:val="left"/>
      <w:pPr>
        <w:ind w:left="3306" w:hanging="360"/>
      </w:pPr>
    </w:lvl>
    <w:lvl w:ilvl="4" w:tplc="56F8F96C">
      <w:start w:val="1"/>
      <w:numFmt w:val="lowerLetter"/>
      <w:lvlText w:val="%5."/>
      <w:lvlJc w:val="left"/>
      <w:pPr>
        <w:ind w:left="4026" w:hanging="360"/>
      </w:pPr>
    </w:lvl>
    <w:lvl w:ilvl="5" w:tplc="3D5A1A2C">
      <w:start w:val="1"/>
      <w:numFmt w:val="lowerRoman"/>
      <w:lvlText w:val="%6."/>
      <w:lvlJc w:val="right"/>
      <w:pPr>
        <w:ind w:left="4746" w:hanging="180"/>
      </w:pPr>
    </w:lvl>
    <w:lvl w:ilvl="6" w:tplc="889A091E">
      <w:start w:val="1"/>
      <w:numFmt w:val="decimal"/>
      <w:lvlText w:val="%7."/>
      <w:lvlJc w:val="left"/>
      <w:pPr>
        <w:ind w:left="5466" w:hanging="360"/>
      </w:pPr>
    </w:lvl>
    <w:lvl w:ilvl="7" w:tplc="00F4EC38">
      <w:start w:val="1"/>
      <w:numFmt w:val="lowerLetter"/>
      <w:lvlText w:val="%8."/>
      <w:lvlJc w:val="left"/>
      <w:pPr>
        <w:ind w:left="6186" w:hanging="360"/>
      </w:pPr>
    </w:lvl>
    <w:lvl w:ilvl="8" w:tplc="CA328262">
      <w:start w:val="1"/>
      <w:numFmt w:val="lowerRoman"/>
      <w:lvlText w:val="%9."/>
      <w:lvlJc w:val="right"/>
      <w:pPr>
        <w:ind w:left="6906" w:hanging="180"/>
      </w:pPr>
    </w:lvl>
  </w:abstractNum>
  <w:abstractNum w:abstractNumId="18">
    <w:nsid w:val="30804F61"/>
    <w:multiLevelType w:val="hybridMultilevel"/>
    <w:tmpl w:val="E1BEF074"/>
    <w:lvl w:ilvl="0" w:tplc="2F40F470">
      <w:start w:val="1"/>
      <w:numFmt w:val="decimal"/>
      <w:lvlText w:val="%1)"/>
      <w:lvlJc w:val="left"/>
      <w:pPr>
        <w:ind w:left="1353" w:hanging="360"/>
      </w:pPr>
    </w:lvl>
    <w:lvl w:ilvl="1" w:tplc="358C873E">
      <w:start w:val="1"/>
      <w:numFmt w:val="lowerLetter"/>
      <w:lvlText w:val="%2."/>
      <w:lvlJc w:val="left"/>
      <w:pPr>
        <w:ind w:left="1800" w:hanging="360"/>
      </w:pPr>
    </w:lvl>
    <w:lvl w:ilvl="2" w:tplc="F9E8E40A">
      <w:start w:val="1"/>
      <w:numFmt w:val="lowerRoman"/>
      <w:lvlText w:val="%3."/>
      <w:lvlJc w:val="right"/>
      <w:pPr>
        <w:ind w:left="2520" w:hanging="180"/>
      </w:pPr>
    </w:lvl>
    <w:lvl w:ilvl="3" w:tplc="FA040362">
      <w:start w:val="1"/>
      <w:numFmt w:val="decimal"/>
      <w:lvlText w:val="%4."/>
      <w:lvlJc w:val="left"/>
      <w:pPr>
        <w:ind w:left="3240" w:hanging="360"/>
      </w:pPr>
    </w:lvl>
    <w:lvl w:ilvl="4" w:tplc="2F2AAC7E">
      <w:start w:val="1"/>
      <w:numFmt w:val="lowerLetter"/>
      <w:lvlText w:val="%5."/>
      <w:lvlJc w:val="left"/>
      <w:pPr>
        <w:ind w:left="3960" w:hanging="360"/>
      </w:pPr>
    </w:lvl>
    <w:lvl w:ilvl="5" w:tplc="E9805A4E">
      <w:start w:val="1"/>
      <w:numFmt w:val="lowerRoman"/>
      <w:lvlText w:val="%6."/>
      <w:lvlJc w:val="right"/>
      <w:pPr>
        <w:ind w:left="4680" w:hanging="180"/>
      </w:pPr>
    </w:lvl>
    <w:lvl w:ilvl="6" w:tplc="BFD84012">
      <w:start w:val="1"/>
      <w:numFmt w:val="decimal"/>
      <w:lvlText w:val="%7."/>
      <w:lvlJc w:val="left"/>
      <w:pPr>
        <w:ind w:left="5400" w:hanging="360"/>
      </w:pPr>
    </w:lvl>
    <w:lvl w:ilvl="7" w:tplc="408A5AFC">
      <w:start w:val="1"/>
      <w:numFmt w:val="lowerLetter"/>
      <w:lvlText w:val="%8."/>
      <w:lvlJc w:val="left"/>
      <w:pPr>
        <w:ind w:left="6120" w:hanging="360"/>
      </w:pPr>
    </w:lvl>
    <w:lvl w:ilvl="8" w:tplc="D6B8F988">
      <w:start w:val="1"/>
      <w:numFmt w:val="lowerRoman"/>
      <w:lvlText w:val="%9."/>
      <w:lvlJc w:val="right"/>
      <w:pPr>
        <w:ind w:left="6840" w:hanging="180"/>
      </w:pPr>
    </w:lvl>
  </w:abstractNum>
  <w:abstractNum w:abstractNumId="19">
    <w:nsid w:val="368F544A"/>
    <w:multiLevelType w:val="hybridMultilevel"/>
    <w:tmpl w:val="AA9CA662"/>
    <w:lvl w:ilvl="0" w:tplc="823A4C0C">
      <w:start w:val="1"/>
      <w:numFmt w:val="decimal"/>
      <w:lvlText w:val="%1."/>
      <w:lvlJc w:val="left"/>
      <w:pPr>
        <w:ind w:left="360" w:hanging="360"/>
      </w:pPr>
      <w:rPr>
        <w:rFonts w:ascii="Times New Roman" w:eastAsia="Times New Roman" w:hAnsi="Times New Roman" w:cs="Times New Roman"/>
        <w:color w:val="3D2B18"/>
        <w:sz w:val="24"/>
        <w:szCs w:val="24"/>
      </w:rPr>
    </w:lvl>
    <w:lvl w:ilvl="1" w:tplc="EE942A48">
      <w:start w:val="1"/>
      <w:numFmt w:val="lowerLetter"/>
      <w:lvlText w:val="%2."/>
      <w:lvlJc w:val="left"/>
      <w:pPr>
        <w:ind w:left="1080" w:hanging="360"/>
      </w:pPr>
    </w:lvl>
    <w:lvl w:ilvl="2" w:tplc="833AB650">
      <w:start w:val="1"/>
      <w:numFmt w:val="lowerRoman"/>
      <w:lvlText w:val="%3."/>
      <w:lvlJc w:val="right"/>
      <w:pPr>
        <w:ind w:left="1800" w:hanging="180"/>
      </w:pPr>
    </w:lvl>
    <w:lvl w:ilvl="3" w:tplc="889E841E">
      <w:start w:val="1"/>
      <w:numFmt w:val="decimal"/>
      <w:lvlText w:val="%4."/>
      <w:lvlJc w:val="left"/>
      <w:pPr>
        <w:ind w:left="2520" w:hanging="360"/>
      </w:pPr>
    </w:lvl>
    <w:lvl w:ilvl="4" w:tplc="E092D32A">
      <w:start w:val="1"/>
      <w:numFmt w:val="lowerLetter"/>
      <w:lvlText w:val="%5."/>
      <w:lvlJc w:val="left"/>
      <w:pPr>
        <w:ind w:left="3240" w:hanging="360"/>
      </w:pPr>
    </w:lvl>
    <w:lvl w:ilvl="5" w:tplc="B186DD14">
      <w:start w:val="1"/>
      <w:numFmt w:val="lowerRoman"/>
      <w:lvlText w:val="%6."/>
      <w:lvlJc w:val="right"/>
      <w:pPr>
        <w:ind w:left="3960" w:hanging="180"/>
      </w:pPr>
    </w:lvl>
    <w:lvl w:ilvl="6" w:tplc="04F0D1C8">
      <w:start w:val="1"/>
      <w:numFmt w:val="decimal"/>
      <w:lvlText w:val="%7."/>
      <w:lvlJc w:val="left"/>
      <w:pPr>
        <w:ind w:left="4680" w:hanging="360"/>
      </w:pPr>
    </w:lvl>
    <w:lvl w:ilvl="7" w:tplc="68B2EE34">
      <w:start w:val="1"/>
      <w:numFmt w:val="lowerLetter"/>
      <w:lvlText w:val="%8."/>
      <w:lvlJc w:val="left"/>
      <w:pPr>
        <w:ind w:left="5400" w:hanging="360"/>
      </w:pPr>
    </w:lvl>
    <w:lvl w:ilvl="8" w:tplc="E6E682EA">
      <w:start w:val="1"/>
      <w:numFmt w:val="lowerRoman"/>
      <w:lvlText w:val="%9."/>
      <w:lvlJc w:val="right"/>
      <w:pPr>
        <w:ind w:left="6120" w:hanging="180"/>
      </w:pPr>
    </w:lvl>
  </w:abstractNum>
  <w:abstractNum w:abstractNumId="20">
    <w:nsid w:val="3AEA757E"/>
    <w:multiLevelType w:val="multilevel"/>
    <w:tmpl w:val="F61AE51C"/>
    <w:styleLink w:val="51"/>
    <w:lvl w:ilvl="0">
      <w:start w:val="1"/>
      <w:numFmt w:val="decimal"/>
      <w:pStyle w:val="51"/>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2451487"/>
    <w:multiLevelType w:val="hybridMultilevel"/>
    <w:tmpl w:val="47F27E4E"/>
    <w:lvl w:ilvl="0" w:tplc="F202BF3A">
      <w:start w:val="2"/>
      <w:numFmt w:val="decimal"/>
      <w:lvlText w:val="%1."/>
      <w:lvlJc w:val="left"/>
      <w:pPr>
        <w:ind w:left="786" w:hanging="360"/>
      </w:pPr>
      <w:rPr>
        <w:rFonts w:hint="default"/>
        <w:b/>
      </w:rPr>
    </w:lvl>
    <w:lvl w:ilvl="1" w:tplc="A21460EA">
      <w:start w:val="1"/>
      <w:numFmt w:val="lowerLetter"/>
      <w:lvlText w:val="%2."/>
      <w:lvlJc w:val="left"/>
      <w:pPr>
        <w:ind w:left="1506" w:hanging="360"/>
      </w:pPr>
    </w:lvl>
    <w:lvl w:ilvl="2" w:tplc="6A8CEEEC">
      <w:start w:val="1"/>
      <w:numFmt w:val="lowerRoman"/>
      <w:lvlText w:val="%3."/>
      <w:lvlJc w:val="right"/>
      <w:pPr>
        <w:ind w:left="2226" w:hanging="180"/>
      </w:pPr>
    </w:lvl>
    <w:lvl w:ilvl="3" w:tplc="679C4414">
      <w:start w:val="1"/>
      <w:numFmt w:val="decimal"/>
      <w:lvlText w:val="%4."/>
      <w:lvlJc w:val="left"/>
      <w:pPr>
        <w:ind w:left="2946" w:hanging="360"/>
      </w:pPr>
    </w:lvl>
    <w:lvl w:ilvl="4" w:tplc="0FB600B6">
      <w:start w:val="1"/>
      <w:numFmt w:val="lowerLetter"/>
      <w:lvlText w:val="%5."/>
      <w:lvlJc w:val="left"/>
      <w:pPr>
        <w:ind w:left="3666" w:hanging="360"/>
      </w:pPr>
    </w:lvl>
    <w:lvl w:ilvl="5" w:tplc="AECC3590">
      <w:start w:val="1"/>
      <w:numFmt w:val="lowerRoman"/>
      <w:lvlText w:val="%6."/>
      <w:lvlJc w:val="right"/>
      <w:pPr>
        <w:ind w:left="4386" w:hanging="180"/>
      </w:pPr>
    </w:lvl>
    <w:lvl w:ilvl="6" w:tplc="3D34468C">
      <w:start w:val="1"/>
      <w:numFmt w:val="decimal"/>
      <w:lvlText w:val="%7."/>
      <w:lvlJc w:val="left"/>
      <w:pPr>
        <w:ind w:left="5106" w:hanging="360"/>
      </w:pPr>
    </w:lvl>
    <w:lvl w:ilvl="7" w:tplc="B812FCDC">
      <w:start w:val="1"/>
      <w:numFmt w:val="lowerLetter"/>
      <w:lvlText w:val="%8."/>
      <w:lvlJc w:val="left"/>
      <w:pPr>
        <w:ind w:left="5826" w:hanging="360"/>
      </w:pPr>
    </w:lvl>
    <w:lvl w:ilvl="8" w:tplc="42E6D2C2">
      <w:start w:val="1"/>
      <w:numFmt w:val="lowerRoman"/>
      <w:lvlText w:val="%9."/>
      <w:lvlJc w:val="right"/>
      <w:pPr>
        <w:ind w:left="6546" w:hanging="180"/>
      </w:pPr>
    </w:lvl>
  </w:abstractNum>
  <w:abstractNum w:abstractNumId="22">
    <w:nsid w:val="43926C45"/>
    <w:multiLevelType w:val="hybridMultilevel"/>
    <w:tmpl w:val="DF80EF50"/>
    <w:lvl w:ilvl="0" w:tplc="70909D50">
      <w:start w:val="1"/>
      <w:numFmt w:val="bullet"/>
      <w:lvlText w:val=""/>
      <w:lvlJc w:val="left"/>
      <w:pPr>
        <w:ind w:left="1429" w:hanging="360"/>
      </w:pPr>
      <w:rPr>
        <w:rFonts w:ascii="Symbol" w:hAnsi="Symbol" w:hint="default"/>
      </w:rPr>
    </w:lvl>
    <w:lvl w:ilvl="1" w:tplc="AF10A286">
      <w:start w:val="1"/>
      <w:numFmt w:val="bullet"/>
      <w:lvlText w:val="o"/>
      <w:lvlJc w:val="left"/>
      <w:pPr>
        <w:ind w:left="2149" w:hanging="360"/>
      </w:pPr>
      <w:rPr>
        <w:rFonts w:ascii="Courier New" w:hAnsi="Courier New" w:cs="Courier New" w:hint="default"/>
      </w:rPr>
    </w:lvl>
    <w:lvl w:ilvl="2" w:tplc="6BAADAC4">
      <w:start w:val="1"/>
      <w:numFmt w:val="bullet"/>
      <w:lvlText w:val=""/>
      <w:lvlJc w:val="left"/>
      <w:pPr>
        <w:ind w:left="2869" w:hanging="360"/>
      </w:pPr>
      <w:rPr>
        <w:rFonts w:ascii="Wingdings" w:hAnsi="Wingdings" w:hint="default"/>
      </w:rPr>
    </w:lvl>
    <w:lvl w:ilvl="3" w:tplc="534AA92A">
      <w:start w:val="1"/>
      <w:numFmt w:val="bullet"/>
      <w:lvlText w:val=""/>
      <w:lvlJc w:val="left"/>
      <w:pPr>
        <w:ind w:left="3589" w:hanging="360"/>
      </w:pPr>
      <w:rPr>
        <w:rFonts w:ascii="Symbol" w:hAnsi="Symbol" w:hint="default"/>
      </w:rPr>
    </w:lvl>
    <w:lvl w:ilvl="4" w:tplc="658E4D7A">
      <w:start w:val="1"/>
      <w:numFmt w:val="bullet"/>
      <w:lvlText w:val="o"/>
      <w:lvlJc w:val="left"/>
      <w:pPr>
        <w:ind w:left="4309" w:hanging="360"/>
      </w:pPr>
      <w:rPr>
        <w:rFonts w:ascii="Courier New" w:hAnsi="Courier New" w:cs="Courier New" w:hint="default"/>
      </w:rPr>
    </w:lvl>
    <w:lvl w:ilvl="5" w:tplc="CCFC9F00">
      <w:start w:val="1"/>
      <w:numFmt w:val="bullet"/>
      <w:lvlText w:val=""/>
      <w:lvlJc w:val="left"/>
      <w:pPr>
        <w:ind w:left="5029" w:hanging="360"/>
      </w:pPr>
      <w:rPr>
        <w:rFonts w:ascii="Wingdings" w:hAnsi="Wingdings" w:hint="default"/>
      </w:rPr>
    </w:lvl>
    <w:lvl w:ilvl="6" w:tplc="5CA0CE1C">
      <w:start w:val="1"/>
      <w:numFmt w:val="bullet"/>
      <w:lvlText w:val=""/>
      <w:lvlJc w:val="left"/>
      <w:pPr>
        <w:ind w:left="5749" w:hanging="360"/>
      </w:pPr>
      <w:rPr>
        <w:rFonts w:ascii="Symbol" w:hAnsi="Symbol" w:hint="default"/>
      </w:rPr>
    </w:lvl>
    <w:lvl w:ilvl="7" w:tplc="BDB8BFDE">
      <w:start w:val="1"/>
      <w:numFmt w:val="bullet"/>
      <w:lvlText w:val="o"/>
      <w:lvlJc w:val="left"/>
      <w:pPr>
        <w:ind w:left="6469" w:hanging="360"/>
      </w:pPr>
      <w:rPr>
        <w:rFonts w:ascii="Courier New" w:hAnsi="Courier New" w:cs="Courier New" w:hint="default"/>
      </w:rPr>
    </w:lvl>
    <w:lvl w:ilvl="8" w:tplc="30164CE0">
      <w:start w:val="1"/>
      <w:numFmt w:val="bullet"/>
      <w:lvlText w:val=""/>
      <w:lvlJc w:val="left"/>
      <w:pPr>
        <w:ind w:left="7189" w:hanging="360"/>
      </w:pPr>
      <w:rPr>
        <w:rFonts w:ascii="Wingdings" w:hAnsi="Wingdings" w:hint="default"/>
      </w:rPr>
    </w:lvl>
  </w:abstractNum>
  <w:abstractNum w:abstractNumId="23">
    <w:nsid w:val="48CD2097"/>
    <w:multiLevelType w:val="hybridMultilevel"/>
    <w:tmpl w:val="CBAE4752"/>
    <w:lvl w:ilvl="0" w:tplc="839C58B6">
      <w:start w:val="1"/>
      <w:numFmt w:val="bullet"/>
      <w:lvlText w:val=""/>
      <w:lvlJc w:val="left"/>
      <w:pPr>
        <w:ind w:left="720" w:hanging="360"/>
      </w:pPr>
      <w:rPr>
        <w:rFonts w:ascii="Symbol" w:hAnsi="Symbol" w:hint="default"/>
      </w:rPr>
    </w:lvl>
    <w:lvl w:ilvl="1" w:tplc="9482BD86">
      <w:start w:val="1"/>
      <w:numFmt w:val="bullet"/>
      <w:lvlText w:val="o"/>
      <w:lvlJc w:val="left"/>
      <w:pPr>
        <w:ind w:left="1440" w:hanging="360"/>
      </w:pPr>
      <w:rPr>
        <w:rFonts w:ascii="Courier New" w:hAnsi="Courier New" w:cs="Courier New" w:hint="default"/>
      </w:rPr>
    </w:lvl>
    <w:lvl w:ilvl="2" w:tplc="76340F6A">
      <w:start w:val="1"/>
      <w:numFmt w:val="bullet"/>
      <w:lvlText w:val=""/>
      <w:lvlJc w:val="left"/>
      <w:pPr>
        <w:ind w:left="2160" w:hanging="360"/>
      </w:pPr>
      <w:rPr>
        <w:rFonts w:ascii="Wingdings" w:hAnsi="Wingdings" w:hint="default"/>
      </w:rPr>
    </w:lvl>
    <w:lvl w:ilvl="3" w:tplc="C5BC5052">
      <w:start w:val="1"/>
      <w:numFmt w:val="bullet"/>
      <w:lvlText w:val=""/>
      <w:lvlJc w:val="left"/>
      <w:pPr>
        <w:ind w:left="2880" w:hanging="360"/>
      </w:pPr>
      <w:rPr>
        <w:rFonts w:ascii="Symbol" w:hAnsi="Symbol" w:hint="default"/>
      </w:rPr>
    </w:lvl>
    <w:lvl w:ilvl="4" w:tplc="D26C22A0">
      <w:start w:val="1"/>
      <w:numFmt w:val="bullet"/>
      <w:lvlText w:val="o"/>
      <w:lvlJc w:val="left"/>
      <w:pPr>
        <w:ind w:left="3600" w:hanging="360"/>
      </w:pPr>
      <w:rPr>
        <w:rFonts w:ascii="Courier New" w:hAnsi="Courier New" w:cs="Courier New" w:hint="default"/>
      </w:rPr>
    </w:lvl>
    <w:lvl w:ilvl="5" w:tplc="D2942868">
      <w:start w:val="1"/>
      <w:numFmt w:val="bullet"/>
      <w:lvlText w:val=""/>
      <w:lvlJc w:val="left"/>
      <w:pPr>
        <w:ind w:left="4320" w:hanging="360"/>
      </w:pPr>
      <w:rPr>
        <w:rFonts w:ascii="Wingdings" w:hAnsi="Wingdings" w:hint="default"/>
      </w:rPr>
    </w:lvl>
    <w:lvl w:ilvl="6" w:tplc="86CA7E56">
      <w:start w:val="1"/>
      <w:numFmt w:val="bullet"/>
      <w:lvlText w:val=""/>
      <w:lvlJc w:val="left"/>
      <w:pPr>
        <w:ind w:left="5040" w:hanging="360"/>
      </w:pPr>
      <w:rPr>
        <w:rFonts w:ascii="Symbol" w:hAnsi="Symbol" w:hint="default"/>
      </w:rPr>
    </w:lvl>
    <w:lvl w:ilvl="7" w:tplc="35288A86">
      <w:start w:val="1"/>
      <w:numFmt w:val="bullet"/>
      <w:lvlText w:val="o"/>
      <w:lvlJc w:val="left"/>
      <w:pPr>
        <w:ind w:left="5760" w:hanging="360"/>
      </w:pPr>
      <w:rPr>
        <w:rFonts w:ascii="Courier New" w:hAnsi="Courier New" w:cs="Courier New" w:hint="default"/>
      </w:rPr>
    </w:lvl>
    <w:lvl w:ilvl="8" w:tplc="97C4A6B8">
      <w:start w:val="1"/>
      <w:numFmt w:val="bullet"/>
      <w:lvlText w:val=""/>
      <w:lvlJc w:val="left"/>
      <w:pPr>
        <w:ind w:left="6480" w:hanging="360"/>
      </w:pPr>
      <w:rPr>
        <w:rFonts w:ascii="Wingdings" w:hAnsi="Wingdings" w:hint="default"/>
      </w:rPr>
    </w:lvl>
  </w:abstractNum>
  <w:abstractNum w:abstractNumId="24">
    <w:nsid w:val="498B2CDB"/>
    <w:multiLevelType w:val="hybridMultilevel"/>
    <w:tmpl w:val="1C5EC11C"/>
    <w:lvl w:ilvl="0" w:tplc="F8544F6C">
      <w:start w:val="1"/>
      <w:numFmt w:val="decimal"/>
      <w:lvlText w:val="%1."/>
      <w:lvlJc w:val="left"/>
      <w:pPr>
        <w:ind w:left="1440" w:hanging="360"/>
      </w:pPr>
    </w:lvl>
    <w:lvl w:ilvl="1" w:tplc="6CE2BA02">
      <w:start w:val="1"/>
      <w:numFmt w:val="lowerLetter"/>
      <w:lvlText w:val="%2."/>
      <w:lvlJc w:val="left"/>
      <w:pPr>
        <w:ind w:left="2160" w:hanging="360"/>
      </w:pPr>
    </w:lvl>
    <w:lvl w:ilvl="2" w:tplc="4F3C351A">
      <w:start w:val="1"/>
      <w:numFmt w:val="lowerRoman"/>
      <w:lvlText w:val="%3."/>
      <w:lvlJc w:val="right"/>
      <w:pPr>
        <w:ind w:left="2880" w:hanging="180"/>
      </w:pPr>
    </w:lvl>
    <w:lvl w:ilvl="3" w:tplc="7488E0B8">
      <w:start w:val="1"/>
      <w:numFmt w:val="decimal"/>
      <w:lvlText w:val="%4."/>
      <w:lvlJc w:val="left"/>
      <w:pPr>
        <w:ind w:left="3600" w:hanging="360"/>
      </w:pPr>
    </w:lvl>
    <w:lvl w:ilvl="4" w:tplc="ACE67E54">
      <w:start w:val="1"/>
      <w:numFmt w:val="lowerLetter"/>
      <w:lvlText w:val="%5."/>
      <w:lvlJc w:val="left"/>
      <w:pPr>
        <w:ind w:left="4320" w:hanging="360"/>
      </w:pPr>
    </w:lvl>
    <w:lvl w:ilvl="5" w:tplc="EAA42F10">
      <w:start w:val="1"/>
      <w:numFmt w:val="lowerRoman"/>
      <w:lvlText w:val="%6."/>
      <w:lvlJc w:val="right"/>
      <w:pPr>
        <w:ind w:left="5040" w:hanging="180"/>
      </w:pPr>
    </w:lvl>
    <w:lvl w:ilvl="6" w:tplc="BF3E5F16">
      <w:start w:val="1"/>
      <w:numFmt w:val="decimal"/>
      <w:lvlText w:val="%7."/>
      <w:lvlJc w:val="left"/>
      <w:pPr>
        <w:ind w:left="5760" w:hanging="360"/>
      </w:pPr>
    </w:lvl>
    <w:lvl w:ilvl="7" w:tplc="3F0AAE3C">
      <w:start w:val="1"/>
      <w:numFmt w:val="lowerLetter"/>
      <w:lvlText w:val="%8."/>
      <w:lvlJc w:val="left"/>
      <w:pPr>
        <w:ind w:left="6480" w:hanging="360"/>
      </w:pPr>
    </w:lvl>
    <w:lvl w:ilvl="8" w:tplc="D6FAABBC">
      <w:start w:val="1"/>
      <w:numFmt w:val="lowerRoman"/>
      <w:lvlText w:val="%9."/>
      <w:lvlJc w:val="right"/>
      <w:pPr>
        <w:ind w:left="7200" w:hanging="180"/>
      </w:pPr>
    </w:lvl>
  </w:abstractNum>
  <w:abstractNum w:abstractNumId="25">
    <w:nsid w:val="4A7F3AC8"/>
    <w:multiLevelType w:val="hybridMultilevel"/>
    <w:tmpl w:val="811E04FE"/>
    <w:lvl w:ilvl="0" w:tplc="00203130">
      <w:start w:val="1"/>
      <w:numFmt w:val="decimal"/>
      <w:lvlText w:val="%1)"/>
      <w:lvlJc w:val="left"/>
      <w:pPr>
        <w:ind w:left="3905" w:hanging="360"/>
      </w:pPr>
    </w:lvl>
    <w:lvl w:ilvl="1" w:tplc="8006DC30">
      <w:start w:val="1"/>
      <w:numFmt w:val="lowerLetter"/>
      <w:lvlText w:val="%2."/>
      <w:lvlJc w:val="left"/>
      <w:pPr>
        <w:ind w:left="4625" w:hanging="360"/>
      </w:pPr>
    </w:lvl>
    <w:lvl w:ilvl="2" w:tplc="97FC3DA6">
      <w:start w:val="1"/>
      <w:numFmt w:val="lowerRoman"/>
      <w:lvlText w:val="%3."/>
      <w:lvlJc w:val="right"/>
      <w:pPr>
        <w:ind w:left="5345" w:hanging="180"/>
      </w:pPr>
    </w:lvl>
    <w:lvl w:ilvl="3" w:tplc="99FE10EC">
      <w:start w:val="1"/>
      <w:numFmt w:val="decimal"/>
      <w:lvlText w:val="%4."/>
      <w:lvlJc w:val="left"/>
      <w:pPr>
        <w:ind w:left="6065" w:hanging="360"/>
      </w:pPr>
    </w:lvl>
    <w:lvl w:ilvl="4" w:tplc="9336F404">
      <w:start w:val="1"/>
      <w:numFmt w:val="lowerLetter"/>
      <w:lvlText w:val="%5."/>
      <w:lvlJc w:val="left"/>
      <w:pPr>
        <w:ind w:left="6785" w:hanging="360"/>
      </w:pPr>
    </w:lvl>
    <w:lvl w:ilvl="5" w:tplc="F0769E34">
      <w:start w:val="1"/>
      <w:numFmt w:val="lowerRoman"/>
      <w:lvlText w:val="%6."/>
      <w:lvlJc w:val="right"/>
      <w:pPr>
        <w:ind w:left="7505" w:hanging="180"/>
      </w:pPr>
    </w:lvl>
    <w:lvl w:ilvl="6" w:tplc="AEF47C22">
      <w:start w:val="1"/>
      <w:numFmt w:val="decimal"/>
      <w:lvlText w:val="%7."/>
      <w:lvlJc w:val="left"/>
      <w:pPr>
        <w:ind w:left="8225" w:hanging="360"/>
      </w:pPr>
    </w:lvl>
    <w:lvl w:ilvl="7" w:tplc="88CED282">
      <w:start w:val="1"/>
      <w:numFmt w:val="lowerLetter"/>
      <w:lvlText w:val="%8."/>
      <w:lvlJc w:val="left"/>
      <w:pPr>
        <w:ind w:left="8945" w:hanging="360"/>
      </w:pPr>
    </w:lvl>
    <w:lvl w:ilvl="8" w:tplc="504C0994">
      <w:start w:val="1"/>
      <w:numFmt w:val="lowerRoman"/>
      <w:lvlText w:val="%9."/>
      <w:lvlJc w:val="right"/>
      <w:pPr>
        <w:ind w:left="9665" w:hanging="180"/>
      </w:pPr>
    </w:lvl>
  </w:abstractNum>
  <w:abstractNum w:abstractNumId="26">
    <w:nsid w:val="4F1E7C97"/>
    <w:multiLevelType w:val="hybridMultilevel"/>
    <w:tmpl w:val="DBC6B73C"/>
    <w:lvl w:ilvl="0" w:tplc="FFE83692">
      <w:start w:val="1"/>
      <w:numFmt w:val="decimal"/>
      <w:lvlText w:val=""/>
      <w:lvlJc w:val="left"/>
    </w:lvl>
    <w:lvl w:ilvl="1" w:tplc="F426D8FC">
      <w:start w:val="1"/>
      <w:numFmt w:val="decimal"/>
      <w:lvlText w:val=""/>
      <w:lvlJc w:val="left"/>
    </w:lvl>
    <w:lvl w:ilvl="2" w:tplc="F61AF370">
      <w:start w:val="1"/>
      <w:numFmt w:val="decimal"/>
      <w:lvlText w:val=""/>
      <w:lvlJc w:val="left"/>
    </w:lvl>
    <w:lvl w:ilvl="3" w:tplc="D37014DA">
      <w:start w:val="1"/>
      <w:numFmt w:val="decimal"/>
      <w:lvlText w:val=""/>
      <w:lvlJc w:val="left"/>
    </w:lvl>
    <w:lvl w:ilvl="4" w:tplc="52D65234">
      <w:start w:val="1"/>
      <w:numFmt w:val="decimal"/>
      <w:lvlText w:val=""/>
      <w:lvlJc w:val="left"/>
    </w:lvl>
    <w:lvl w:ilvl="5" w:tplc="14E4EDE2">
      <w:start w:val="1"/>
      <w:numFmt w:val="decimal"/>
      <w:lvlText w:val=""/>
      <w:lvlJc w:val="left"/>
    </w:lvl>
    <w:lvl w:ilvl="6" w:tplc="85F69FAE">
      <w:start w:val="1"/>
      <w:numFmt w:val="decimal"/>
      <w:lvlText w:val=""/>
      <w:lvlJc w:val="left"/>
    </w:lvl>
    <w:lvl w:ilvl="7" w:tplc="75B05DEA">
      <w:start w:val="1"/>
      <w:numFmt w:val="decimal"/>
      <w:lvlText w:val=""/>
      <w:lvlJc w:val="left"/>
    </w:lvl>
    <w:lvl w:ilvl="8" w:tplc="303A76B0">
      <w:start w:val="1"/>
      <w:numFmt w:val="decimal"/>
      <w:lvlText w:val=""/>
      <w:lvlJc w:val="left"/>
    </w:lvl>
  </w:abstractNum>
  <w:abstractNum w:abstractNumId="27">
    <w:nsid w:val="5172481A"/>
    <w:multiLevelType w:val="hybridMultilevel"/>
    <w:tmpl w:val="A4E6BD46"/>
    <w:lvl w:ilvl="0" w:tplc="A0FA41DA">
      <w:start w:val="1"/>
      <w:numFmt w:val="decimal"/>
      <w:lvlText w:val="%1)"/>
      <w:lvlJc w:val="left"/>
      <w:pPr>
        <w:ind w:left="1080" w:hanging="360"/>
      </w:pPr>
    </w:lvl>
    <w:lvl w:ilvl="1" w:tplc="A7865C76">
      <w:start w:val="1"/>
      <w:numFmt w:val="lowerLetter"/>
      <w:lvlText w:val="%2."/>
      <w:lvlJc w:val="left"/>
      <w:pPr>
        <w:ind w:left="1800" w:hanging="360"/>
      </w:pPr>
    </w:lvl>
    <w:lvl w:ilvl="2" w:tplc="9BD02766">
      <w:start w:val="1"/>
      <w:numFmt w:val="lowerRoman"/>
      <w:lvlText w:val="%3."/>
      <w:lvlJc w:val="right"/>
      <w:pPr>
        <w:ind w:left="2520" w:hanging="180"/>
      </w:pPr>
    </w:lvl>
    <w:lvl w:ilvl="3" w:tplc="C95A2012">
      <w:start w:val="1"/>
      <w:numFmt w:val="decimal"/>
      <w:lvlText w:val="%4."/>
      <w:lvlJc w:val="left"/>
      <w:pPr>
        <w:ind w:left="3240" w:hanging="360"/>
      </w:pPr>
    </w:lvl>
    <w:lvl w:ilvl="4" w:tplc="B808B8DA">
      <w:start w:val="1"/>
      <w:numFmt w:val="lowerLetter"/>
      <w:lvlText w:val="%5."/>
      <w:lvlJc w:val="left"/>
      <w:pPr>
        <w:ind w:left="3960" w:hanging="360"/>
      </w:pPr>
    </w:lvl>
    <w:lvl w:ilvl="5" w:tplc="08423746">
      <w:start w:val="1"/>
      <w:numFmt w:val="lowerRoman"/>
      <w:lvlText w:val="%6."/>
      <w:lvlJc w:val="right"/>
      <w:pPr>
        <w:ind w:left="4680" w:hanging="180"/>
      </w:pPr>
    </w:lvl>
    <w:lvl w:ilvl="6" w:tplc="D74C3C64">
      <w:start w:val="1"/>
      <w:numFmt w:val="decimal"/>
      <w:lvlText w:val="%7."/>
      <w:lvlJc w:val="left"/>
      <w:pPr>
        <w:ind w:left="5400" w:hanging="360"/>
      </w:pPr>
    </w:lvl>
    <w:lvl w:ilvl="7" w:tplc="3D1CDB82">
      <w:start w:val="1"/>
      <w:numFmt w:val="lowerLetter"/>
      <w:lvlText w:val="%8."/>
      <w:lvlJc w:val="left"/>
      <w:pPr>
        <w:ind w:left="6120" w:hanging="360"/>
      </w:pPr>
    </w:lvl>
    <w:lvl w:ilvl="8" w:tplc="A2B48590">
      <w:start w:val="1"/>
      <w:numFmt w:val="lowerRoman"/>
      <w:lvlText w:val="%9."/>
      <w:lvlJc w:val="right"/>
      <w:pPr>
        <w:ind w:left="6840" w:hanging="180"/>
      </w:pPr>
    </w:lvl>
  </w:abstractNum>
  <w:abstractNum w:abstractNumId="28">
    <w:nsid w:val="555567AE"/>
    <w:multiLevelType w:val="hybridMultilevel"/>
    <w:tmpl w:val="A3B0482E"/>
    <w:lvl w:ilvl="0" w:tplc="76A2BF5C">
      <w:start w:val="1"/>
      <w:numFmt w:val="decimal"/>
      <w:lvlText w:val="%1)"/>
      <w:lvlJc w:val="left"/>
      <w:pPr>
        <w:ind w:left="1353" w:hanging="360"/>
      </w:pPr>
      <w:rPr>
        <w:rFonts w:ascii="Times New Roman" w:hAnsi="Times New Roman" w:cs="Times New Roman" w:hint="default"/>
      </w:rPr>
    </w:lvl>
    <w:lvl w:ilvl="1" w:tplc="D1ECE98C">
      <w:start w:val="1"/>
      <w:numFmt w:val="lowerLetter"/>
      <w:lvlText w:val="%2."/>
      <w:lvlJc w:val="left"/>
      <w:pPr>
        <w:ind w:left="4767" w:hanging="360"/>
      </w:pPr>
    </w:lvl>
    <w:lvl w:ilvl="2" w:tplc="55B2FB50">
      <w:start w:val="1"/>
      <w:numFmt w:val="lowerRoman"/>
      <w:lvlText w:val="%3."/>
      <w:lvlJc w:val="right"/>
      <w:pPr>
        <w:ind w:left="5487" w:hanging="180"/>
      </w:pPr>
    </w:lvl>
    <w:lvl w:ilvl="3" w:tplc="D2940E52">
      <w:start w:val="1"/>
      <w:numFmt w:val="decimal"/>
      <w:lvlText w:val="%4."/>
      <w:lvlJc w:val="left"/>
      <w:pPr>
        <w:ind w:left="6207" w:hanging="360"/>
      </w:pPr>
    </w:lvl>
    <w:lvl w:ilvl="4" w:tplc="CD46B126">
      <w:start w:val="1"/>
      <w:numFmt w:val="lowerLetter"/>
      <w:lvlText w:val="%5."/>
      <w:lvlJc w:val="left"/>
      <w:pPr>
        <w:ind w:left="6927" w:hanging="360"/>
      </w:pPr>
    </w:lvl>
    <w:lvl w:ilvl="5" w:tplc="8EF261DC">
      <w:start w:val="1"/>
      <w:numFmt w:val="lowerRoman"/>
      <w:lvlText w:val="%6."/>
      <w:lvlJc w:val="right"/>
      <w:pPr>
        <w:ind w:left="7647" w:hanging="180"/>
      </w:pPr>
    </w:lvl>
    <w:lvl w:ilvl="6" w:tplc="9544DEEA">
      <w:start w:val="1"/>
      <w:numFmt w:val="decimal"/>
      <w:lvlText w:val="%7."/>
      <w:lvlJc w:val="left"/>
      <w:pPr>
        <w:ind w:left="8367" w:hanging="360"/>
      </w:pPr>
    </w:lvl>
    <w:lvl w:ilvl="7" w:tplc="78D895CA">
      <w:start w:val="1"/>
      <w:numFmt w:val="lowerLetter"/>
      <w:lvlText w:val="%8."/>
      <w:lvlJc w:val="left"/>
      <w:pPr>
        <w:ind w:left="9087" w:hanging="360"/>
      </w:pPr>
    </w:lvl>
    <w:lvl w:ilvl="8" w:tplc="0D26E3E8">
      <w:start w:val="1"/>
      <w:numFmt w:val="lowerRoman"/>
      <w:lvlText w:val="%9."/>
      <w:lvlJc w:val="right"/>
      <w:pPr>
        <w:ind w:left="9807" w:hanging="180"/>
      </w:pPr>
    </w:lvl>
  </w:abstractNum>
  <w:abstractNum w:abstractNumId="29">
    <w:nsid w:val="572A289D"/>
    <w:multiLevelType w:val="hybridMultilevel"/>
    <w:tmpl w:val="AC828660"/>
    <w:lvl w:ilvl="0" w:tplc="8C729354">
      <w:start w:val="1"/>
      <w:numFmt w:val="decimal"/>
      <w:lvlText w:val="%1."/>
      <w:lvlJc w:val="left"/>
      <w:pPr>
        <w:ind w:left="720" w:hanging="360"/>
      </w:pPr>
    </w:lvl>
    <w:lvl w:ilvl="1" w:tplc="A79EEFC4">
      <w:start w:val="1"/>
      <w:numFmt w:val="lowerLetter"/>
      <w:lvlText w:val="%2."/>
      <w:lvlJc w:val="left"/>
      <w:pPr>
        <w:ind w:left="1440" w:hanging="360"/>
      </w:pPr>
    </w:lvl>
    <w:lvl w:ilvl="2" w:tplc="D92CFDC4">
      <w:start w:val="1"/>
      <w:numFmt w:val="lowerRoman"/>
      <w:lvlText w:val="%3."/>
      <w:lvlJc w:val="right"/>
      <w:pPr>
        <w:ind w:left="2160" w:hanging="180"/>
      </w:pPr>
    </w:lvl>
    <w:lvl w:ilvl="3" w:tplc="F0E089DC">
      <w:start w:val="1"/>
      <w:numFmt w:val="decimal"/>
      <w:lvlText w:val="%4."/>
      <w:lvlJc w:val="left"/>
      <w:pPr>
        <w:ind w:left="2880" w:hanging="360"/>
      </w:pPr>
    </w:lvl>
    <w:lvl w:ilvl="4" w:tplc="20F60846">
      <w:start w:val="1"/>
      <w:numFmt w:val="lowerLetter"/>
      <w:lvlText w:val="%5."/>
      <w:lvlJc w:val="left"/>
      <w:pPr>
        <w:ind w:left="3600" w:hanging="360"/>
      </w:pPr>
    </w:lvl>
    <w:lvl w:ilvl="5" w:tplc="DCF06CB4">
      <w:start w:val="1"/>
      <w:numFmt w:val="lowerRoman"/>
      <w:lvlText w:val="%6."/>
      <w:lvlJc w:val="right"/>
      <w:pPr>
        <w:ind w:left="4320" w:hanging="180"/>
      </w:pPr>
    </w:lvl>
    <w:lvl w:ilvl="6" w:tplc="8E4A1CC2">
      <w:start w:val="1"/>
      <w:numFmt w:val="decimal"/>
      <w:lvlText w:val="%7."/>
      <w:lvlJc w:val="left"/>
      <w:pPr>
        <w:ind w:left="5040" w:hanging="360"/>
      </w:pPr>
    </w:lvl>
    <w:lvl w:ilvl="7" w:tplc="863AC39E">
      <w:start w:val="1"/>
      <w:numFmt w:val="lowerLetter"/>
      <w:lvlText w:val="%8."/>
      <w:lvlJc w:val="left"/>
      <w:pPr>
        <w:ind w:left="5760" w:hanging="360"/>
      </w:pPr>
    </w:lvl>
    <w:lvl w:ilvl="8" w:tplc="F774A5AA">
      <w:start w:val="1"/>
      <w:numFmt w:val="lowerRoman"/>
      <w:lvlText w:val="%9."/>
      <w:lvlJc w:val="right"/>
      <w:pPr>
        <w:ind w:left="6480" w:hanging="180"/>
      </w:pPr>
    </w:lvl>
  </w:abstractNum>
  <w:abstractNum w:abstractNumId="30">
    <w:nsid w:val="57B1636E"/>
    <w:multiLevelType w:val="hybridMultilevel"/>
    <w:tmpl w:val="91BA346E"/>
    <w:lvl w:ilvl="0" w:tplc="CC66FEB4">
      <w:start w:val="1"/>
      <w:numFmt w:val="bullet"/>
      <w:lvlText w:val=""/>
      <w:lvlJc w:val="left"/>
      <w:pPr>
        <w:ind w:left="720" w:hanging="360"/>
      </w:pPr>
      <w:rPr>
        <w:rFonts w:ascii="Symbol" w:hAnsi="Symbol" w:hint="default"/>
      </w:rPr>
    </w:lvl>
    <w:lvl w:ilvl="1" w:tplc="DB3654F4">
      <w:start w:val="1"/>
      <w:numFmt w:val="lowerLetter"/>
      <w:lvlText w:val="%2."/>
      <w:lvlJc w:val="left"/>
      <w:pPr>
        <w:ind w:left="1440" w:hanging="360"/>
      </w:pPr>
    </w:lvl>
    <w:lvl w:ilvl="2" w:tplc="6D364822">
      <w:start w:val="1"/>
      <w:numFmt w:val="lowerRoman"/>
      <w:lvlText w:val="%3."/>
      <w:lvlJc w:val="right"/>
      <w:pPr>
        <w:ind w:left="2160" w:hanging="180"/>
      </w:pPr>
    </w:lvl>
    <w:lvl w:ilvl="3" w:tplc="8FC63398">
      <w:start w:val="1"/>
      <w:numFmt w:val="decimal"/>
      <w:lvlText w:val="%4."/>
      <w:lvlJc w:val="left"/>
      <w:pPr>
        <w:ind w:left="2880" w:hanging="360"/>
      </w:pPr>
    </w:lvl>
    <w:lvl w:ilvl="4" w:tplc="9A2AC3D6">
      <w:start w:val="1"/>
      <w:numFmt w:val="lowerLetter"/>
      <w:lvlText w:val="%5."/>
      <w:lvlJc w:val="left"/>
      <w:pPr>
        <w:ind w:left="3600" w:hanging="360"/>
      </w:pPr>
    </w:lvl>
    <w:lvl w:ilvl="5" w:tplc="8BBE6C4A">
      <w:start w:val="1"/>
      <w:numFmt w:val="lowerRoman"/>
      <w:lvlText w:val="%6."/>
      <w:lvlJc w:val="right"/>
      <w:pPr>
        <w:ind w:left="4320" w:hanging="180"/>
      </w:pPr>
    </w:lvl>
    <w:lvl w:ilvl="6" w:tplc="C78E2F24">
      <w:start w:val="1"/>
      <w:numFmt w:val="decimal"/>
      <w:lvlText w:val="%7."/>
      <w:lvlJc w:val="left"/>
      <w:pPr>
        <w:ind w:left="5040" w:hanging="360"/>
      </w:pPr>
    </w:lvl>
    <w:lvl w:ilvl="7" w:tplc="EC7011D6">
      <w:start w:val="1"/>
      <w:numFmt w:val="lowerLetter"/>
      <w:lvlText w:val="%8."/>
      <w:lvlJc w:val="left"/>
      <w:pPr>
        <w:ind w:left="5760" w:hanging="360"/>
      </w:pPr>
    </w:lvl>
    <w:lvl w:ilvl="8" w:tplc="BD90D812">
      <w:start w:val="1"/>
      <w:numFmt w:val="lowerRoman"/>
      <w:lvlText w:val="%9."/>
      <w:lvlJc w:val="right"/>
      <w:pPr>
        <w:ind w:left="6480" w:hanging="180"/>
      </w:pPr>
    </w:lvl>
  </w:abstractNum>
  <w:abstractNum w:abstractNumId="31">
    <w:nsid w:val="57CA23CC"/>
    <w:multiLevelType w:val="hybridMultilevel"/>
    <w:tmpl w:val="1570DCA6"/>
    <w:lvl w:ilvl="0" w:tplc="845C1E8E">
      <w:start w:val="1"/>
      <w:numFmt w:val="decimal"/>
      <w:lvlText w:val="%1)"/>
      <w:lvlJc w:val="left"/>
      <w:pPr>
        <w:ind w:left="1353" w:hanging="360"/>
      </w:pPr>
      <w:rPr>
        <w:rFonts w:hint="default"/>
      </w:rPr>
    </w:lvl>
    <w:lvl w:ilvl="1" w:tplc="ABB844CA">
      <w:start w:val="1"/>
      <w:numFmt w:val="lowerLetter"/>
      <w:lvlText w:val="%2."/>
      <w:lvlJc w:val="left"/>
      <w:pPr>
        <w:ind w:left="2073" w:hanging="360"/>
      </w:pPr>
    </w:lvl>
    <w:lvl w:ilvl="2" w:tplc="53BA7B84">
      <w:start w:val="1"/>
      <w:numFmt w:val="lowerRoman"/>
      <w:lvlText w:val="%3."/>
      <w:lvlJc w:val="right"/>
      <w:pPr>
        <w:ind w:left="2793" w:hanging="180"/>
      </w:pPr>
    </w:lvl>
    <w:lvl w:ilvl="3" w:tplc="E15C0B88">
      <w:start w:val="1"/>
      <w:numFmt w:val="decimal"/>
      <w:lvlText w:val="%4."/>
      <w:lvlJc w:val="left"/>
      <w:pPr>
        <w:ind w:left="3513" w:hanging="360"/>
      </w:pPr>
    </w:lvl>
    <w:lvl w:ilvl="4" w:tplc="B6DEF08C">
      <w:start w:val="1"/>
      <w:numFmt w:val="lowerLetter"/>
      <w:lvlText w:val="%5."/>
      <w:lvlJc w:val="left"/>
      <w:pPr>
        <w:ind w:left="4233" w:hanging="360"/>
      </w:pPr>
    </w:lvl>
    <w:lvl w:ilvl="5" w:tplc="C5DABDB2">
      <w:start w:val="1"/>
      <w:numFmt w:val="lowerRoman"/>
      <w:lvlText w:val="%6."/>
      <w:lvlJc w:val="right"/>
      <w:pPr>
        <w:ind w:left="4953" w:hanging="180"/>
      </w:pPr>
    </w:lvl>
    <w:lvl w:ilvl="6" w:tplc="D1D6A484">
      <w:start w:val="1"/>
      <w:numFmt w:val="decimal"/>
      <w:lvlText w:val="%7."/>
      <w:lvlJc w:val="left"/>
      <w:pPr>
        <w:ind w:left="5673" w:hanging="360"/>
      </w:pPr>
    </w:lvl>
    <w:lvl w:ilvl="7" w:tplc="F3C218BC">
      <w:start w:val="1"/>
      <w:numFmt w:val="lowerLetter"/>
      <w:lvlText w:val="%8."/>
      <w:lvlJc w:val="left"/>
      <w:pPr>
        <w:ind w:left="6393" w:hanging="360"/>
      </w:pPr>
    </w:lvl>
    <w:lvl w:ilvl="8" w:tplc="48D0AFA6">
      <w:start w:val="1"/>
      <w:numFmt w:val="lowerRoman"/>
      <w:lvlText w:val="%9."/>
      <w:lvlJc w:val="right"/>
      <w:pPr>
        <w:ind w:left="7113" w:hanging="180"/>
      </w:pPr>
    </w:lvl>
  </w:abstractNum>
  <w:abstractNum w:abstractNumId="32">
    <w:nsid w:val="5E301B3E"/>
    <w:multiLevelType w:val="hybridMultilevel"/>
    <w:tmpl w:val="C2360EB2"/>
    <w:lvl w:ilvl="0" w:tplc="18F4AC7C">
      <w:start w:val="1"/>
      <w:numFmt w:val="bullet"/>
      <w:lvlText w:val=""/>
      <w:lvlJc w:val="left"/>
      <w:pPr>
        <w:ind w:left="1429" w:hanging="360"/>
      </w:pPr>
      <w:rPr>
        <w:rFonts w:ascii="Symbol" w:hAnsi="Symbol" w:hint="default"/>
      </w:rPr>
    </w:lvl>
    <w:lvl w:ilvl="1" w:tplc="92903B1E">
      <w:start w:val="1"/>
      <w:numFmt w:val="bullet"/>
      <w:lvlText w:val="o"/>
      <w:lvlJc w:val="left"/>
      <w:pPr>
        <w:ind w:left="2149" w:hanging="360"/>
      </w:pPr>
      <w:rPr>
        <w:rFonts w:ascii="Courier New" w:hAnsi="Courier New" w:cs="Courier New" w:hint="default"/>
      </w:rPr>
    </w:lvl>
    <w:lvl w:ilvl="2" w:tplc="4BDEEC1C">
      <w:start w:val="1"/>
      <w:numFmt w:val="bullet"/>
      <w:lvlText w:val=""/>
      <w:lvlJc w:val="left"/>
      <w:pPr>
        <w:ind w:left="2869" w:hanging="360"/>
      </w:pPr>
      <w:rPr>
        <w:rFonts w:ascii="Wingdings" w:hAnsi="Wingdings" w:hint="default"/>
      </w:rPr>
    </w:lvl>
    <w:lvl w:ilvl="3" w:tplc="A8AA2A74">
      <w:start w:val="1"/>
      <w:numFmt w:val="bullet"/>
      <w:lvlText w:val=""/>
      <w:lvlJc w:val="left"/>
      <w:pPr>
        <w:ind w:left="3589" w:hanging="360"/>
      </w:pPr>
      <w:rPr>
        <w:rFonts w:ascii="Symbol" w:hAnsi="Symbol" w:hint="default"/>
      </w:rPr>
    </w:lvl>
    <w:lvl w:ilvl="4" w:tplc="2C38EC50">
      <w:start w:val="1"/>
      <w:numFmt w:val="bullet"/>
      <w:lvlText w:val="o"/>
      <w:lvlJc w:val="left"/>
      <w:pPr>
        <w:ind w:left="4309" w:hanging="360"/>
      </w:pPr>
      <w:rPr>
        <w:rFonts w:ascii="Courier New" w:hAnsi="Courier New" w:cs="Courier New" w:hint="default"/>
      </w:rPr>
    </w:lvl>
    <w:lvl w:ilvl="5" w:tplc="709A5CBE">
      <w:start w:val="1"/>
      <w:numFmt w:val="bullet"/>
      <w:lvlText w:val=""/>
      <w:lvlJc w:val="left"/>
      <w:pPr>
        <w:ind w:left="5029" w:hanging="360"/>
      </w:pPr>
      <w:rPr>
        <w:rFonts w:ascii="Wingdings" w:hAnsi="Wingdings" w:hint="default"/>
      </w:rPr>
    </w:lvl>
    <w:lvl w:ilvl="6" w:tplc="52F6F8EC">
      <w:start w:val="1"/>
      <w:numFmt w:val="bullet"/>
      <w:lvlText w:val=""/>
      <w:lvlJc w:val="left"/>
      <w:pPr>
        <w:ind w:left="5749" w:hanging="360"/>
      </w:pPr>
      <w:rPr>
        <w:rFonts w:ascii="Symbol" w:hAnsi="Symbol" w:hint="default"/>
      </w:rPr>
    </w:lvl>
    <w:lvl w:ilvl="7" w:tplc="19AC2458">
      <w:start w:val="1"/>
      <w:numFmt w:val="bullet"/>
      <w:lvlText w:val="o"/>
      <w:lvlJc w:val="left"/>
      <w:pPr>
        <w:ind w:left="6469" w:hanging="360"/>
      </w:pPr>
      <w:rPr>
        <w:rFonts w:ascii="Courier New" w:hAnsi="Courier New" w:cs="Courier New" w:hint="default"/>
      </w:rPr>
    </w:lvl>
    <w:lvl w:ilvl="8" w:tplc="90E895E4">
      <w:start w:val="1"/>
      <w:numFmt w:val="bullet"/>
      <w:lvlText w:val=""/>
      <w:lvlJc w:val="left"/>
      <w:pPr>
        <w:ind w:left="7189" w:hanging="360"/>
      </w:pPr>
      <w:rPr>
        <w:rFonts w:ascii="Wingdings" w:hAnsi="Wingdings" w:hint="default"/>
      </w:rPr>
    </w:lvl>
  </w:abstractNum>
  <w:abstractNum w:abstractNumId="33">
    <w:nsid w:val="60D17F38"/>
    <w:multiLevelType w:val="hybridMultilevel"/>
    <w:tmpl w:val="C9E84B72"/>
    <w:lvl w:ilvl="0" w:tplc="D0EC9608">
      <w:start w:val="1"/>
      <w:numFmt w:val="bullet"/>
      <w:lvlText w:val=""/>
      <w:lvlJc w:val="left"/>
      <w:pPr>
        <w:ind w:left="720" w:hanging="360"/>
      </w:pPr>
      <w:rPr>
        <w:rFonts w:ascii="Symbol" w:hAnsi="Symbol" w:hint="default"/>
      </w:rPr>
    </w:lvl>
    <w:lvl w:ilvl="1" w:tplc="207A6708">
      <w:start w:val="1"/>
      <w:numFmt w:val="bullet"/>
      <w:lvlText w:val="o"/>
      <w:lvlJc w:val="left"/>
      <w:pPr>
        <w:ind w:left="1440" w:hanging="360"/>
      </w:pPr>
      <w:rPr>
        <w:rFonts w:ascii="Courier New" w:hAnsi="Courier New" w:cs="Courier New" w:hint="default"/>
      </w:rPr>
    </w:lvl>
    <w:lvl w:ilvl="2" w:tplc="08667CEC">
      <w:start w:val="1"/>
      <w:numFmt w:val="bullet"/>
      <w:lvlText w:val=""/>
      <w:lvlJc w:val="left"/>
      <w:pPr>
        <w:ind w:left="2160" w:hanging="360"/>
      </w:pPr>
      <w:rPr>
        <w:rFonts w:ascii="Wingdings" w:hAnsi="Wingdings" w:hint="default"/>
      </w:rPr>
    </w:lvl>
    <w:lvl w:ilvl="3" w:tplc="10E2067C">
      <w:start w:val="1"/>
      <w:numFmt w:val="bullet"/>
      <w:lvlText w:val=""/>
      <w:lvlJc w:val="left"/>
      <w:pPr>
        <w:ind w:left="2880" w:hanging="360"/>
      </w:pPr>
      <w:rPr>
        <w:rFonts w:ascii="Symbol" w:hAnsi="Symbol" w:hint="default"/>
      </w:rPr>
    </w:lvl>
    <w:lvl w:ilvl="4" w:tplc="1146EC3C">
      <w:start w:val="1"/>
      <w:numFmt w:val="bullet"/>
      <w:lvlText w:val="o"/>
      <w:lvlJc w:val="left"/>
      <w:pPr>
        <w:ind w:left="3600" w:hanging="360"/>
      </w:pPr>
      <w:rPr>
        <w:rFonts w:ascii="Courier New" w:hAnsi="Courier New" w:cs="Courier New" w:hint="default"/>
      </w:rPr>
    </w:lvl>
    <w:lvl w:ilvl="5" w:tplc="7DE43A82">
      <w:start w:val="1"/>
      <w:numFmt w:val="bullet"/>
      <w:lvlText w:val=""/>
      <w:lvlJc w:val="left"/>
      <w:pPr>
        <w:ind w:left="4320" w:hanging="360"/>
      </w:pPr>
      <w:rPr>
        <w:rFonts w:ascii="Wingdings" w:hAnsi="Wingdings" w:hint="default"/>
      </w:rPr>
    </w:lvl>
    <w:lvl w:ilvl="6" w:tplc="EA28C824">
      <w:start w:val="1"/>
      <w:numFmt w:val="bullet"/>
      <w:lvlText w:val=""/>
      <w:lvlJc w:val="left"/>
      <w:pPr>
        <w:ind w:left="5040" w:hanging="360"/>
      </w:pPr>
      <w:rPr>
        <w:rFonts w:ascii="Symbol" w:hAnsi="Symbol" w:hint="default"/>
      </w:rPr>
    </w:lvl>
    <w:lvl w:ilvl="7" w:tplc="B79E9E40">
      <w:start w:val="1"/>
      <w:numFmt w:val="bullet"/>
      <w:lvlText w:val="o"/>
      <w:lvlJc w:val="left"/>
      <w:pPr>
        <w:ind w:left="5760" w:hanging="360"/>
      </w:pPr>
      <w:rPr>
        <w:rFonts w:ascii="Courier New" w:hAnsi="Courier New" w:cs="Courier New" w:hint="default"/>
      </w:rPr>
    </w:lvl>
    <w:lvl w:ilvl="8" w:tplc="7BD035F2">
      <w:start w:val="1"/>
      <w:numFmt w:val="bullet"/>
      <w:lvlText w:val=""/>
      <w:lvlJc w:val="left"/>
      <w:pPr>
        <w:ind w:left="6480" w:hanging="360"/>
      </w:pPr>
      <w:rPr>
        <w:rFonts w:ascii="Wingdings" w:hAnsi="Wingdings" w:hint="default"/>
      </w:rPr>
    </w:lvl>
  </w:abstractNum>
  <w:abstractNum w:abstractNumId="34">
    <w:nsid w:val="61937E11"/>
    <w:multiLevelType w:val="hybridMultilevel"/>
    <w:tmpl w:val="46B01B44"/>
    <w:lvl w:ilvl="0" w:tplc="5E2C330A">
      <w:start w:val="1"/>
      <w:numFmt w:val="bullet"/>
      <w:lvlText w:val=""/>
      <w:lvlJc w:val="left"/>
      <w:pPr>
        <w:ind w:left="1429" w:hanging="360"/>
      </w:pPr>
      <w:rPr>
        <w:rFonts w:ascii="Symbol" w:hAnsi="Symbol" w:hint="default"/>
        <w:color w:val="auto"/>
        <w:sz w:val="24"/>
        <w:szCs w:val="24"/>
      </w:rPr>
    </w:lvl>
    <w:lvl w:ilvl="1" w:tplc="916A09B4">
      <w:start w:val="1"/>
      <w:numFmt w:val="bullet"/>
      <w:lvlText w:val="o"/>
      <w:lvlJc w:val="left"/>
      <w:pPr>
        <w:ind w:left="2149" w:hanging="360"/>
      </w:pPr>
      <w:rPr>
        <w:rFonts w:ascii="Courier New" w:hAnsi="Courier New" w:cs="Courier New" w:hint="default"/>
      </w:rPr>
    </w:lvl>
    <w:lvl w:ilvl="2" w:tplc="B8FAE86C">
      <w:start w:val="1"/>
      <w:numFmt w:val="bullet"/>
      <w:lvlText w:val=""/>
      <w:lvlJc w:val="left"/>
      <w:pPr>
        <w:ind w:left="2869" w:hanging="360"/>
      </w:pPr>
      <w:rPr>
        <w:rFonts w:ascii="Wingdings" w:hAnsi="Wingdings" w:hint="default"/>
      </w:rPr>
    </w:lvl>
    <w:lvl w:ilvl="3" w:tplc="F4423076">
      <w:start w:val="1"/>
      <w:numFmt w:val="bullet"/>
      <w:lvlText w:val=""/>
      <w:lvlJc w:val="left"/>
      <w:pPr>
        <w:ind w:left="3589" w:hanging="360"/>
      </w:pPr>
      <w:rPr>
        <w:rFonts w:ascii="Symbol" w:hAnsi="Symbol" w:hint="default"/>
      </w:rPr>
    </w:lvl>
    <w:lvl w:ilvl="4" w:tplc="94949218">
      <w:start w:val="1"/>
      <w:numFmt w:val="bullet"/>
      <w:lvlText w:val="o"/>
      <w:lvlJc w:val="left"/>
      <w:pPr>
        <w:ind w:left="4309" w:hanging="360"/>
      </w:pPr>
      <w:rPr>
        <w:rFonts w:ascii="Courier New" w:hAnsi="Courier New" w:cs="Courier New" w:hint="default"/>
      </w:rPr>
    </w:lvl>
    <w:lvl w:ilvl="5" w:tplc="3286B6E0">
      <w:start w:val="1"/>
      <w:numFmt w:val="bullet"/>
      <w:lvlText w:val=""/>
      <w:lvlJc w:val="left"/>
      <w:pPr>
        <w:ind w:left="5029" w:hanging="360"/>
      </w:pPr>
      <w:rPr>
        <w:rFonts w:ascii="Wingdings" w:hAnsi="Wingdings" w:hint="default"/>
      </w:rPr>
    </w:lvl>
    <w:lvl w:ilvl="6" w:tplc="320660C8">
      <w:start w:val="1"/>
      <w:numFmt w:val="bullet"/>
      <w:lvlText w:val=""/>
      <w:lvlJc w:val="left"/>
      <w:pPr>
        <w:ind w:left="5749" w:hanging="360"/>
      </w:pPr>
      <w:rPr>
        <w:rFonts w:ascii="Symbol" w:hAnsi="Symbol" w:hint="default"/>
      </w:rPr>
    </w:lvl>
    <w:lvl w:ilvl="7" w:tplc="6BEE1152">
      <w:start w:val="1"/>
      <w:numFmt w:val="bullet"/>
      <w:lvlText w:val="o"/>
      <w:lvlJc w:val="left"/>
      <w:pPr>
        <w:ind w:left="6469" w:hanging="360"/>
      </w:pPr>
      <w:rPr>
        <w:rFonts w:ascii="Courier New" w:hAnsi="Courier New" w:cs="Courier New" w:hint="default"/>
      </w:rPr>
    </w:lvl>
    <w:lvl w:ilvl="8" w:tplc="EA86C47A">
      <w:start w:val="1"/>
      <w:numFmt w:val="bullet"/>
      <w:lvlText w:val=""/>
      <w:lvlJc w:val="left"/>
      <w:pPr>
        <w:ind w:left="7189" w:hanging="360"/>
      </w:pPr>
      <w:rPr>
        <w:rFonts w:ascii="Wingdings" w:hAnsi="Wingdings" w:hint="default"/>
      </w:rPr>
    </w:lvl>
  </w:abstractNum>
  <w:abstractNum w:abstractNumId="35">
    <w:nsid w:val="670A2B58"/>
    <w:multiLevelType w:val="hybridMultilevel"/>
    <w:tmpl w:val="F2401646"/>
    <w:lvl w:ilvl="0" w:tplc="EF2C27F4">
      <w:start w:val="1"/>
      <w:numFmt w:val="decimal"/>
      <w:lvlText w:val="%1."/>
      <w:lvlJc w:val="left"/>
      <w:pPr>
        <w:ind w:left="1069" w:hanging="360"/>
      </w:pPr>
      <w:rPr>
        <w:rFonts w:hint="default"/>
      </w:rPr>
    </w:lvl>
    <w:lvl w:ilvl="1" w:tplc="3C9A71E4">
      <w:start w:val="1"/>
      <w:numFmt w:val="lowerLetter"/>
      <w:lvlText w:val="%2."/>
      <w:lvlJc w:val="left"/>
      <w:pPr>
        <w:ind w:left="1789" w:hanging="360"/>
      </w:pPr>
    </w:lvl>
    <w:lvl w:ilvl="2" w:tplc="BF362C1C">
      <w:start w:val="1"/>
      <w:numFmt w:val="lowerRoman"/>
      <w:lvlText w:val="%3."/>
      <w:lvlJc w:val="right"/>
      <w:pPr>
        <w:ind w:left="2509" w:hanging="180"/>
      </w:pPr>
    </w:lvl>
    <w:lvl w:ilvl="3" w:tplc="7DBACEDA">
      <w:start w:val="1"/>
      <w:numFmt w:val="decimal"/>
      <w:lvlText w:val="%4."/>
      <w:lvlJc w:val="left"/>
      <w:pPr>
        <w:ind w:left="3229" w:hanging="360"/>
      </w:pPr>
    </w:lvl>
    <w:lvl w:ilvl="4" w:tplc="05468BB8">
      <w:start w:val="1"/>
      <w:numFmt w:val="lowerLetter"/>
      <w:lvlText w:val="%5."/>
      <w:lvlJc w:val="left"/>
      <w:pPr>
        <w:ind w:left="3949" w:hanging="360"/>
      </w:pPr>
    </w:lvl>
    <w:lvl w:ilvl="5" w:tplc="BE3A3316">
      <w:start w:val="1"/>
      <w:numFmt w:val="lowerRoman"/>
      <w:lvlText w:val="%6."/>
      <w:lvlJc w:val="right"/>
      <w:pPr>
        <w:ind w:left="4669" w:hanging="180"/>
      </w:pPr>
    </w:lvl>
    <w:lvl w:ilvl="6" w:tplc="341EE2DC">
      <w:start w:val="1"/>
      <w:numFmt w:val="decimal"/>
      <w:lvlText w:val="%7."/>
      <w:lvlJc w:val="left"/>
      <w:pPr>
        <w:ind w:left="5389" w:hanging="360"/>
      </w:pPr>
    </w:lvl>
    <w:lvl w:ilvl="7" w:tplc="CFD0E142">
      <w:start w:val="1"/>
      <w:numFmt w:val="lowerLetter"/>
      <w:lvlText w:val="%8."/>
      <w:lvlJc w:val="left"/>
      <w:pPr>
        <w:ind w:left="6109" w:hanging="360"/>
      </w:pPr>
    </w:lvl>
    <w:lvl w:ilvl="8" w:tplc="2316723C">
      <w:start w:val="1"/>
      <w:numFmt w:val="lowerRoman"/>
      <w:lvlText w:val="%9."/>
      <w:lvlJc w:val="right"/>
      <w:pPr>
        <w:ind w:left="6829" w:hanging="180"/>
      </w:pPr>
    </w:lvl>
  </w:abstractNum>
  <w:abstractNum w:abstractNumId="36">
    <w:nsid w:val="692872DB"/>
    <w:multiLevelType w:val="hybridMultilevel"/>
    <w:tmpl w:val="30E067F2"/>
    <w:lvl w:ilvl="0" w:tplc="2BEEC7DE">
      <w:start w:val="1"/>
      <w:numFmt w:val="bullet"/>
      <w:lvlText w:val=""/>
      <w:lvlJc w:val="left"/>
      <w:pPr>
        <w:ind w:left="1429" w:hanging="360"/>
      </w:pPr>
      <w:rPr>
        <w:rFonts w:ascii="Symbol" w:hAnsi="Symbol" w:hint="default"/>
      </w:rPr>
    </w:lvl>
    <w:lvl w:ilvl="1" w:tplc="4C224A96">
      <w:start w:val="1"/>
      <w:numFmt w:val="bullet"/>
      <w:lvlText w:val="o"/>
      <w:lvlJc w:val="left"/>
      <w:pPr>
        <w:ind w:left="2149" w:hanging="360"/>
      </w:pPr>
      <w:rPr>
        <w:rFonts w:ascii="Courier New" w:hAnsi="Courier New" w:cs="Courier New" w:hint="default"/>
      </w:rPr>
    </w:lvl>
    <w:lvl w:ilvl="2" w:tplc="DDC2E218">
      <w:start w:val="1"/>
      <w:numFmt w:val="bullet"/>
      <w:lvlText w:val=""/>
      <w:lvlJc w:val="left"/>
      <w:pPr>
        <w:ind w:left="2869" w:hanging="360"/>
      </w:pPr>
      <w:rPr>
        <w:rFonts w:ascii="Wingdings" w:hAnsi="Wingdings" w:hint="default"/>
      </w:rPr>
    </w:lvl>
    <w:lvl w:ilvl="3" w:tplc="3F2CEF70">
      <w:start w:val="1"/>
      <w:numFmt w:val="bullet"/>
      <w:lvlText w:val=""/>
      <w:lvlJc w:val="left"/>
      <w:pPr>
        <w:ind w:left="3589" w:hanging="360"/>
      </w:pPr>
      <w:rPr>
        <w:rFonts w:ascii="Symbol" w:hAnsi="Symbol" w:hint="default"/>
      </w:rPr>
    </w:lvl>
    <w:lvl w:ilvl="4" w:tplc="477CE66E">
      <w:start w:val="1"/>
      <w:numFmt w:val="bullet"/>
      <w:lvlText w:val="o"/>
      <w:lvlJc w:val="left"/>
      <w:pPr>
        <w:ind w:left="4309" w:hanging="360"/>
      </w:pPr>
      <w:rPr>
        <w:rFonts w:ascii="Courier New" w:hAnsi="Courier New" w:cs="Courier New" w:hint="default"/>
      </w:rPr>
    </w:lvl>
    <w:lvl w:ilvl="5" w:tplc="B7EA3BFE">
      <w:start w:val="1"/>
      <w:numFmt w:val="bullet"/>
      <w:lvlText w:val=""/>
      <w:lvlJc w:val="left"/>
      <w:pPr>
        <w:ind w:left="5029" w:hanging="360"/>
      </w:pPr>
      <w:rPr>
        <w:rFonts w:ascii="Wingdings" w:hAnsi="Wingdings" w:hint="default"/>
      </w:rPr>
    </w:lvl>
    <w:lvl w:ilvl="6" w:tplc="0248C438">
      <w:start w:val="1"/>
      <w:numFmt w:val="bullet"/>
      <w:lvlText w:val=""/>
      <w:lvlJc w:val="left"/>
      <w:pPr>
        <w:ind w:left="5749" w:hanging="360"/>
      </w:pPr>
      <w:rPr>
        <w:rFonts w:ascii="Symbol" w:hAnsi="Symbol" w:hint="default"/>
      </w:rPr>
    </w:lvl>
    <w:lvl w:ilvl="7" w:tplc="0D086036">
      <w:start w:val="1"/>
      <w:numFmt w:val="bullet"/>
      <w:lvlText w:val="o"/>
      <w:lvlJc w:val="left"/>
      <w:pPr>
        <w:ind w:left="6469" w:hanging="360"/>
      </w:pPr>
      <w:rPr>
        <w:rFonts w:ascii="Courier New" w:hAnsi="Courier New" w:cs="Courier New" w:hint="default"/>
      </w:rPr>
    </w:lvl>
    <w:lvl w:ilvl="8" w:tplc="889C50BE">
      <w:start w:val="1"/>
      <w:numFmt w:val="bullet"/>
      <w:lvlText w:val=""/>
      <w:lvlJc w:val="left"/>
      <w:pPr>
        <w:ind w:left="7189" w:hanging="360"/>
      </w:pPr>
      <w:rPr>
        <w:rFonts w:ascii="Wingdings" w:hAnsi="Wingdings" w:hint="default"/>
      </w:rPr>
    </w:lvl>
  </w:abstractNum>
  <w:abstractNum w:abstractNumId="37">
    <w:nsid w:val="72696D3F"/>
    <w:multiLevelType w:val="hybridMultilevel"/>
    <w:tmpl w:val="C410518E"/>
    <w:lvl w:ilvl="0" w:tplc="4160826A">
      <w:start w:val="1"/>
      <w:numFmt w:val="bullet"/>
      <w:lvlText w:val=""/>
      <w:lvlJc w:val="left"/>
      <w:pPr>
        <w:ind w:left="1429" w:hanging="360"/>
      </w:pPr>
      <w:rPr>
        <w:rFonts w:ascii="Symbol" w:hAnsi="Symbol" w:hint="default"/>
      </w:rPr>
    </w:lvl>
    <w:lvl w:ilvl="1" w:tplc="BC081CD0">
      <w:start w:val="1"/>
      <w:numFmt w:val="bullet"/>
      <w:lvlText w:val="o"/>
      <w:lvlJc w:val="left"/>
      <w:pPr>
        <w:ind w:left="2149" w:hanging="360"/>
      </w:pPr>
      <w:rPr>
        <w:rFonts w:ascii="Courier New" w:hAnsi="Courier New" w:cs="Courier New" w:hint="default"/>
      </w:rPr>
    </w:lvl>
    <w:lvl w:ilvl="2" w:tplc="B9883240">
      <w:start w:val="1"/>
      <w:numFmt w:val="bullet"/>
      <w:lvlText w:val=""/>
      <w:lvlJc w:val="left"/>
      <w:pPr>
        <w:ind w:left="2869" w:hanging="360"/>
      </w:pPr>
      <w:rPr>
        <w:rFonts w:ascii="Wingdings" w:hAnsi="Wingdings" w:hint="default"/>
      </w:rPr>
    </w:lvl>
    <w:lvl w:ilvl="3" w:tplc="1C9620BC">
      <w:start w:val="1"/>
      <w:numFmt w:val="bullet"/>
      <w:lvlText w:val=""/>
      <w:lvlJc w:val="left"/>
      <w:pPr>
        <w:ind w:left="3589" w:hanging="360"/>
      </w:pPr>
      <w:rPr>
        <w:rFonts w:ascii="Symbol" w:hAnsi="Symbol" w:hint="default"/>
      </w:rPr>
    </w:lvl>
    <w:lvl w:ilvl="4" w:tplc="1E1EB678">
      <w:start w:val="1"/>
      <w:numFmt w:val="bullet"/>
      <w:lvlText w:val="o"/>
      <w:lvlJc w:val="left"/>
      <w:pPr>
        <w:ind w:left="4309" w:hanging="360"/>
      </w:pPr>
      <w:rPr>
        <w:rFonts w:ascii="Courier New" w:hAnsi="Courier New" w:cs="Courier New" w:hint="default"/>
      </w:rPr>
    </w:lvl>
    <w:lvl w:ilvl="5" w:tplc="B28ADDFE">
      <w:start w:val="1"/>
      <w:numFmt w:val="bullet"/>
      <w:lvlText w:val=""/>
      <w:lvlJc w:val="left"/>
      <w:pPr>
        <w:ind w:left="5029" w:hanging="360"/>
      </w:pPr>
      <w:rPr>
        <w:rFonts w:ascii="Wingdings" w:hAnsi="Wingdings" w:hint="default"/>
      </w:rPr>
    </w:lvl>
    <w:lvl w:ilvl="6" w:tplc="FAD68DA0">
      <w:start w:val="1"/>
      <w:numFmt w:val="bullet"/>
      <w:lvlText w:val=""/>
      <w:lvlJc w:val="left"/>
      <w:pPr>
        <w:ind w:left="5749" w:hanging="360"/>
      </w:pPr>
      <w:rPr>
        <w:rFonts w:ascii="Symbol" w:hAnsi="Symbol" w:hint="default"/>
      </w:rPr>
    </w:lvl>
    <w:lvl w:ilvl="7" w:tplc="94D2B60A">
      <w:start w:val="1"/>
      <w:numFmt w:val="bullet"/>
      <w:lvlText w:val="o"/>
      <w:lvlJc w:val="left"/>
      <w:pPr>
        <w:ind w:left="6469" w:hanging="360"/>
      </w:pPr>
      <w:rPr>
        <w:rFonts w:ascii="Courier New" w:hAnsi="Courier New" w:cs="Courier New" w:hint="default"/>
      </w:rPr>
    </w:lvl>
    <w:lvl w:ilvl="8" w:tplc="234CA19C">
      <w:start w:val="1"/>
      <w:numFmt w:val="bullet"/>
      <w:lvlText w:val=""/>
      <w:lvlJc w:val="left"/>
      <w:pPr>
        <w:ind w:left="7189" w:hanging="360"/>
      </w:pPr>
      <w:rPr>
        <w:rFonts w:ascii="Wingdings" w:hAnsi="Wingdings" w:hint="default"/>
      </w:rPr>
    </w:lvl>
  </w:abstractNum>
  <w:abstractNum w:abstractNumId="38">
    <w:nsid w:val="744002F5"/>
    <w:multiLevelType w:val="hybridMultilevel"/>
    <w:tmpl w:val="3D2056F8"/>
    <w:lvl w:ilvl="0" w:tplc="B92E958E">
      <w:start w:val="1"/>
      <w:numFmt w:val="bullet"/>
      <w:lvlText w:val=""/>
      <w:lvlJc w:val="left"/>
      <w:pPr>
        <w:ind w:left="2345" w:hanging="360"/>
      </w:pPr>
      <w:rPr>
        <w:rFonts w:ascii="Symbol" w:hAnsi="Symbol" w:hint="default"/>
      </w:rPr>
    </w:lvl>
    <w:lvl w:ilvl="1" w:tplc="04CEA434">
      <w:start w:val="1"/>
      <w:numFmt w:val="lowerLetter"/>
      <w:lvlText w:val="%2."/>
      <w:lvlJc w:val="left"/>
      <w:pPr>
        <w:ind w:left="-1357" w:hanging="360"/>
      </w:pPr>
      <w:rPr>
        <w:rFonts w:cs="Times New Roman"/>
      </w:rPr>
    </w:lvl>
    <w:lvl w:ilvl="2" w:tplc="EC6A54EA">
      <w:start w:val="1"/>
      <w:numFmt w:val="lowerRoman"/>
      <w:lvlText w:val="%3."/>
      <w:lvlJc w:val="right"/>
      <w:pPr>
        <w:ind w:left="-637" w:hanging="180"/>
      </w:pPr>
      <w:rPr>
        <w:rFonts w:cs="Times New Roman"/>
      </w:rPr>
    </w:lvl>
    <w:lvl w:ilvl="3" w:tplc="2F22854C">
      <w:start w:val="1"/>
      <w:numFmt w:val="decimal"/>
      <w:lvlText w:val="%4."/>
      <w:lvlJc w:val="left"/>
      <w:pPr>
        <w:ind w:left="83" w:hanging="360"/>
      </w:pPr>
      <w:rPr>
        <w:rFonts w:cs="Times New Roman"/>
      </w:rPr>
    </w:lvl>
    <w:lvl w:ilvl="4" w:tplc="2EDE710A">
      <w:start w:val="1"/>
      <w:numFmt w:val="lowerLetter"/>
      <w:lvlText w:val="%5."/>
      <w:lvlJc w:val="left"/>
      <w:pPr>
        <w:ind w:left="803" w:hanging="360"/>
      </w:pPr>
      <w:rPr>
        <w:rFonts w:cs="Times New Roman"/>
      </w:rPr>
    </w:lvl>
    <w:lvl w:ilvl="5" w:tplc="29087226">
      <w:start w:val="1"/>
      <w:numFmt w:val="lowerRoman"/>
      <w:lvlText w:val="%6."/>
      <w:lvlJc w:val="right"/>
      <w:pPr>
        <w:ind w:left="1523" w:hanging="180"/>
      </w:pPr>
      <w:rPr>
        <w:rFonts w:cs="Times New Roman"/>
      </w:rPr>
    </w:lvl>
    <w:lvl w:ilvl="6" w:tplc="A79A5D0C">
      <w:start w:val="1"/>
      <w:numFmt w:val="decimal"/>
      <w:lvlText w:val="%7."/>
      <w:lvlJc w:val="left"/>
      <w:pPr>
        <w:ind w:left="2243" w:hanging="360"/>
      </w:pPr>
      <w:rPr>
        <w:rFonts w:cs="Times New Roman"/>
      </w:rPr>
    </w:lvl>
    <w:lvl w:ilvl="7" w:tplc="1E5E3F88">
      <w:start w:val="1"/>
      <w:numFmt w:val="lowerLetter"/>
      <w:lvlText w:val="%8."/>
      <w:lvlJc w:val="left"/>
      <w:pPr>
        <w:ind w:left="2963" w:hanging="360"/>
      </w:pPr>
      <w:rPr>
        <w:rFonts w:cs="Times New Roman"/>
      </w:rPr>
    </w:lvl>
    <w:lvl w:ilvl="8" w:tplc="CB3084F6">
      <w:start w:val="1"/>
      <w:numFmt w:val="lowerRoman"/>
      <w:lvlText w:val="%9."/>
      <w:lvlJc w:val="right"/>
      <w:pPr>
        <w:ind w:left="3683" w:hanging="180"/>
      </w:pPr>
      <w:rPr>
        <w:rFonts w:cs="Times New Roman"/>
      </w:rPr>
    </w:lvl>
  </w:abstractNum>
  <w:abstractNum w:abstractNumId="39">
    <w:nsid w:val="764E5D01"/>
    <w:multiLevelType w:val="hybridMultilevel"/>
    <w:tmpl w:val="71BEF36C"/>
    <w:lvl w:ilvl="0" w:tplc="013A7C6C">
      <w:start w:val="1"/>
      <w:numFmt w:val="bullet"/>
      <w:lvlText w:val=""/>
      <w:lvlJc w:val="left"/>
      <w:pPr>
        <w:ind w:left="11" w:hanging="360"/>
      </w:pPr>
      <w:rPr>
        <w:rFonts w:ascii="Symbol" w:hAnsi="Symbol" w:hint="default"/>
      </w:rPr>
    </w:lvl>
    <w:lvl w:ilvl="1" w:tplc="DF3C94D2">
      <w:start w:val="1"/>
      <w:numFmt w:val="bullet"/>
      <w:lvlText w:val="o"/>
      <w:lvlJc w:val="left"/>
      <w:pPr>
        <w:ind w:left="731" w:hanging="360"/>
      </w:pPr>
      <w:rPr>
        <w:rFonts w:ascii="Courier New" w:hAnsi="Courier New" w:cs="Courier New" w:hint="default"/>
      </w:rPr>
    </w:lvl>
    <w:lvl w:ilvl="2" w:tplc="B31CC4E6">
      <w:start w:val="1"/>
      <w:numFmt w:val="bullet"/>
      <w:lvlText w:val=""/>
      <w:lvlJc w:val="left"/>
      <w:pPr>
        <w:ind w:left="1451" w:hanging="360"/>
      </w:pPr>
      <w:rPr>
        <w:rFonts w:ascii="Wingdings" w:hAnsi="Wingdings" w:hint="default"/>
      </w:rPr>
    </w:lvl>
    <w:lvl w:ilvl="3" w:tplc="57E8C8B4">
      <w:start w:val="1"/>
      <w:numFmt w:val="bullet"/>
      <w:lvlText w:val=""/>
      <w:lvlJc w:val="left"/>
      <w:pPr>
        <w:ind w:left="2171" w:hanging="360"/>
      </w:pPr>
      <w:rPr>
        <w:rFonts w:ascii="Symbol" w:hAnsi="Symbol" w:hint="default"/>
      </w:rPr>
    </w:lvl>
    <w:lvl w:ilvl="4" w:tplc="4DE02140">
      <w:start w:val="1"/>
      <w:numFmt w:val="bullet"/>
      <w:lvlText w:val="o"/>
      <w:lvlJc w:val="left"/>
      <w:pPr>
        <w:ind w:left="2891" w:hanging="360"/>
      </w:pPr>
      <w:rPr>
        <w:rFonts w:ascii="Courier New" w:hAnsi="Courier New" w:cs="Courier New" w:hint="default"/>
      </w:rPr>
    </w:lvl>
    <w:lvl w:ilvl="5" w:tplc="119CD57A">
      <w:start w:val="1"/>
      <w:numFmt w:val="bullet"/>
      <w:lvlText w:val=""/>
      <w:lvlJc w:val="left"/>
      <w:pPr>
        <w:ind w:left="3611" w:hanging="360"/>
      </w:pPr>
      <w:rPr>
        <w:rFonts w:ascii="Wingdings" w:hAnsi="Wingdings" w:hint="default"/>
      </w:rPr>
    </w:lvl>
    <w:lvl w:ilvl="6" w:tplc="5EDEC84A">
      <w:start w:val="1"/>
      <w:numFmt w:val="bullet"/>
      <w:lvlText w:val=""/>
      <w:lvlJc w:val="left"/>
      <w:pPr>
        <w:ind w:left="4331" w:hanging="360"/>
      </w:pPr>
      <w:rPr>
        <w:rFonts w:ascii="Symbol" w:hAnsi="Symbol" w:hint="default"/>
      </w:rPr>
    </w:lvl>
    <w:lvl w:ilvl="7" w:tplc="6CCA19B6">
      <w:start w:val="1"/>
      <w:numFmt w:val="bullet"/>
      <w:lvlText w:val="o"/>
      <w:lvlJc w:val="left"/>
      <w:pPr>
        <w:ind w:left="5051" w:hanging="360"/>
      </w:pPr>
      <w:rPr>
        <w:rFonts w:ascii="Courier New" w:hAnsi="Courier New" w:cs="Courier New" w:hint="default"/>
      </w:rPr>
    </w:lvl>
    <w:lvl w:ilvl="8" w:tplc="DF149BE0">
      <w:start w:val="1"/>
      <w:numFmt w:val="bullet"/>
      <w:lvlText w:val=""/>
      <w:lvlJc w:val="left"/>
      <w:pPr>
        <w:ind w:left="5771" w:hanging="360"/>
      </w:pPr>
      <w:rPr>
        <w:rFonts w:ascii="Wingdings" w:hAnsi="Wingdings" w:hint="default"/>
      </w:rPr>
    </w:lvl>
  </w:abstractNum>
  <w:abstractNum w:abstractNumId="40">
    <w:nsid w:val="780F3A75"/>
    <w:multiLevelType w:val="hybridMultilevel"/>
    <w:tmpl w:val="C3AAD846"/>
    <w:lvl w:ilvl="0" w:tplc="81CAB48E">
      <w:start w:val="1"/>
      <w:numFmt w:val="bullet"/>
      <w:lvlText w:val=""/>
      <w:lvlJc w:val="left"/>
      <w:pPr>
        <w:ind w:left="1428" w:hanging="360"/>
      </w:pPr>
      <w:rPr>
        <w:rFonts w:ascii="Symbol" w:hAnsi="Symbol" w:hint="default"/>
      </w:rPr>
    </w:lvl>
    <w:lvl w:ilvl="1" w:tplc="345C1542">
      <w:start w:val="1"/>
      <w:numFmt w:val="bullet"/>
      <w:lvlText w:val="o"/>
      <w:lvlJc w:val="left"/>
      <w:pPr>
        <w:ind w:left="2148" w:hanging="360"/>
      </w:pPr>
      <w:rPr>
        <w:rFonts w:ascii="Courier New" w:hAnsi="Courier New" w:cs="Courier New" w:hint="default"/>
      </w:rPr>
    </w:lvl>
    <w:lvl w:ilvl="2" w:tplc="D8BA14AA">
      <w:start w:val="1"/>
      <w:numFmt w:val="bullet"/>
      <w:lvlText w:val=""/>
      <w:lvlJc w:val="left"/>
      <w:pPr>
        <w:ind w:left="2868" w:hanging="360"/>
      </w:pPr>
      <w:rPr>
        <w:rFonts w:ascii="Wingdings" w:hAnsi="Wingdings" w:hint="default"/>
      </w:rPr>
    </w:lvl>
    <w:lvl w:ilvl="3" w:tplc="1DF80B2A">
      <w:start w:val="1"/>
      <w:numFmt w:val="bullet"/>
      <w:lvlText w:val=""/>
      <w:lvlJc w:val="left"/>
      <w:pPr>
        <w:ind w:left="3588" w:hanging="360"/>
      </w:pPr>
      <w:rPr>
        <w:rFonts w:ascii="Symbol" w:hAnsi="Symbol" w:hint="default"/>
      </w:rPr>
    </w:lvl>
    <w:lvl w:ilvl="4" w:tplc="A57AE46C">
      <w:start w:val="1"/>
      <w:numFmt w:val="bullet"/>
      <w:lvlText w:val="o"/>
      <w:lvlJc w:val="left"/>
      <w:pPr>
        <w:ind w:left="4308" w:hanging="360"/>
      </w:pPr>
      <w:rPr>
        <w:rFonts w:ascii="Courier New" w:hAnsi="Courier New" w:cs="Courier New" w:hint="default"/>
      </w:rPr>
    </w:lvl>
    <w:lvl w:ilvl="5" w:tplc="9B4E844E">
      <w:start w:val="1"/>
      <w:numFmt w:val="bullet"/>
      <w:lvlText w:val=""/>
      <w:lvlJc w:val="left"/>
      <w:pPr>
        <w:ind w:left="5028" w:hanging="360"/>
      </w:pPr>
      <w:rPr>
        <w:rFonts w:ascii="Wingdings" w:hAnsi="Wingdings" w:hint="default"/>
      </w:rPr>
    </w:lvl>
    <w:lvl w:ilvl="6" w:tplc="2F6A5428">
      <w:start w:val="1"/>
      <w:numFmt w:val="bullet"/>
      <w:lvlText w:val=""/>
      <w:lvlJc w:val="left"/>
      <w:pPr>
        <w:ind w:left="5748" w:hanging="360"/>
      </w:pPr>
      <w:rPr>
        <w:rFonts w:ascii="Symbol" w:hAnsi="Symbol" w:hint="default"/>
      </w:rPr>
    </w:lvl>
    <w:lvl w:ilvl="7" w:tplc="D9344656">
      <w:start w:val="1"/>
      <w:numFmt w:val="bullet"/>
      <w:lvlText w:val="o"/>
      <w:lvlJc w:val="left"/>
      <w:pPr>
        <w:ind w:left="6468" w:hanging="360"/>
      </w:pPr>
      <w:rPr>
        <w:rFonts w:ascii="Courier New" w:hAnsi="Courier New" w:cs="Courier New" w:hint="default"/>
      </w:rPr>
    </w:lvl>
    <w:lvl w:ilvl="8" w:tplc="B0787806">
      <w:start w:val="1"/>
      <w:numFmt w:val="bullet"/>
      <w:lvlText w:val=""/>
      <w:lvlJc w:val="left"/>
      <w:pPr>
        <w:ind w:left="7188" w:hanging="360"/>
      </w:pPr>
      <w:rPr>
        <w:rFonts w:ascii="Wingdings" w:hAnsi="Wingdings" w:hint="default"/>
      </w:rPr>
    </w:lvl>
  </w:abstractNum>
  <w:abstractNum w:abstractNumId="41">
    <w:nsid w:val="781D40F1"/>
    <w:multiLevelType w:val="hybridMultilevel"/>
    <w:tmpl w:val="4972EDEA"/>
    <w:lvl w:ilvl="0" w:tplc="ECD40F7C">
      <w:start w:val="1"/>
      <w:numFmt w:val="decimal"/>
      <w:lvlText w:val="%1."/>
      <w:lvlJc w:val="left"/>
      <w:pPr>
        <w:ind w:left="360" w:hanging="360"/>
      </w:pPr>
      <w:rPr>
        <w:rFonts w:ascii="Times New Roman" w:eastAsia="Times New Roman" w:hAnsi="Times New Roman" w:cs="Times New Roman"/>
        <w:color w:val="3D2B18"/>
        <w:sz w:val="24"/>
        <w:szCs w:val="24"/>
      </w:rPr>
    </w:lvl>
    <w:lvl w:ilvl="1" w:tplc="7780E008">
      <w:start w:val="1"/>
      <w:numFmt w:val="lowerLetter"/>
      <w:lvlText w:val="%2."/>
      <w:lvlJc w:val="left"/>
      <w:pPr>
        <w:ind w:left="1080" w:hanging="360"/>
      </w:pPr>
    </w:lvl>
    <w:lvl w:ilvl="2" w:tplc="33046F16">
      <w:start w:val="1"/>
      <w:numFmt w:val="lowerRoman"/>
      <w:lvlText w:val="%3."/>
      <w:lvlJc w:val="right"/>
      <w:pPr>
        <w:ind w:left="1800" w:hanging="180"/>
      </w:pPr>
    </w:lvl>
    <w:lvl w:ilvl="3" w:tplc="FDD09CDC">
      <w:start w:val="1"/>
      <w:numFmt w:val="decimal"/>
      <w:lvlText w:val="%4."/>
      <w:lvlJc w:val="left"/>
      <w:pPr>
        <w:ind w:left="2520" w:hanging="360"/>
      </w:pPr>
    </w:lvl>
    <w:lvl w:ilvl="4" w:tplc="4D308CB4">
      <w:start w:val="1"/>
      <w:numFmt w:val="lowerLetter"/>
      <w:lvlText w:val="%5."/>
      <w:lvlJc w:val="left"/>
      <w:pPr>
        <w:ind w:left="3240" w:hanging="360"/>
      </w:pPr>
    </w:lvl>
    <w:lvl w:ilvl="5" w:tplc="5616FA42">
      <w:start w:val="1"/>
      <w:numFmt w:val="lowerRoman"/>
      <w:lvlText w:val="%6."/>
      <w:lvlJc w:val="right"/>
      <w:pPr>
        <w:ind w:left="3960" w:hanging="180"/>
      </w:pPr>
    </w:lvl>
    <w:lvl w:ilvl="6" w:tplc="5F3CE5DC">
      <w:start w:val="1"/>
      <w:numFmt w:val="decimal"/>
      <w:lvlText w:val="%7."/>
      <w:lvlJc w:val="left"/>
      <w:pPr>
        <w:ind w:left="4680" w:hanging="360"/>
      </w:pPr>
    </w:lvl>
    <w:lvl w:ilvl="7" w:tplc="B6264E68">
      <w:start w:val="1"/>
      <w:numFmt w:val="lowerLetter"/>
      <w:lvlText w:val="%8."/>
      <w:lvlJc w:val="left"/>
      <w:pPr>
        <w:ind w:left="5400" w:hanging="360"/>
      </w:pPr>
    </w:lvl>
    <w:lvl w:ilvl="8" w:tplc="4CA0EC0A">
      <w:start w:val="1"/>
      <w:numFmt w:val="lowerRoman"/>
      <w:lvlText w:val="%9."/>
      <w:lvlJc w:val="right"/>
      <w:pPr>
        <w:ind w:left="6120" w:hanging="180"/>
      </w:pPr>
    </w:lvl>
  </w:abstractNum>
  <w:abstractNum w:abstractNumId="42">
    <w:nsid w:val="78C56317"/>
    <w:multiLevelType w:val="hybridMultilevel"/>
    <w:tmpl w:val="7C7C11C2"/>
    <w:lvl w:ilvl="0" w:tplc="85827288">
      <w:start w:val="1"/>
      <w:numFmt w:val="bullet"/>
      <w:lvlText w:val=""/>
      <w:lvlJc w:val="left"/>
      <w:pPr>
        <w:ind w:left="360" w:hanging="360"/>
      </w:pPr>
      <w:rPr>
        <w:rFonts w:ascii="Symbol" w:hAnsi="Symbol" w:hint="default"/>
      </w:rPr>
    </w:lvl>
    <w:lvl w:ilvl="1" w:tplc="2A80BF38">
      <w:start w:val="1"/>
      <w:numFmt w:val="bullet"/>
      <w:lvlText w:val="o"/>
      <w:lvlJc w:val="left"/>
      <w:pPr>
        <w:ind w:left="1080" w:hanging="360"/>
      </w:pPr>
      <w:rPr>
        <w:rFonts w:ascii="Courier New" w:hAnsi="Courier New" w:cs="Times New Roman" w:hint="default"/>
      </w:rPr>
    </w:lvl>
    <w:lvl w:ilvl="2" w:tplc="5E3A5602">
      <w:start w:val="1"/>
      <w:numFmt w:val="bullet"/>
      <w:lvlText w:val=""/>
      <w:lvlJc w:val="left"/>
      <w:pPr>
        <w:ind w:left="1800" w:hanging="360"/>
      </w:pPr>
      <w:rPr>
        <w:rFonts w:ascii="Wingdings" w:hAnsi="Wingdings" w:hint="default"/>
      </w:rPr>
    </w:lvl>
    <w:lvl w:ilvl="3" w:tplc="EE6C28A6">
      <w:start w:val="1"/>
      <w:numFmt w:val="bullet"/>
      <w:lvlText w:val=""/>
      <w:lvlJc w:val="left"/>
      <w:pPr>
        <w:ind w:left="2520" w:hanging="360"/>
      </w:pPr>
      <w:rPr>
        <w:rFonts w:ascii="Symbol" w:hAnsi="Symbol" w:hint="default"/>
      </w:rPr>
    </w:lvl>
    <w:lvl w:ilvl="4" w:tplc="E86E5042">
      <w:start w:val="1"/>
      <w:numFmt w:val="bullet"/>
      <w:lvlText w:val="o"/>
      <w:lvlJc w:val="left"/>
      <w:pPr>
        <w:ind w:left="3240" w:hanging="360"/>
      </w:pPr>
      <w:rPr>
        <w:rFonts w:ascii="Courier New" w:hAnsi="Courier New" w:cs="Times New Roman" w:hint="default"/>
      </w:rPr>
    </w:lvl>
    <w:lvl w:ilvl="5" w:tplc="465249B2">
      <w:start w:val="1"/>
      <w:numFmt w:val="bullet"/>
      <w:lvlText w:val=""/>
      <w:lvlJc w:val="left"/>
      <w:pPr>
        <w:ind w:left="3960" w:hanging="360"/>
      </w:pPr>
      <w:rPr>
        <w:rFonts w:ascii="Wingdings" w:hAnsi="Wingdings" w:hint="default"/>
      </w:rPr>
    </w:lvl>
    <w:lvl w:ilvl="6" w:tplc="BA32A348">
      <w:start w:val="1"/>
      <w:numFmt w:val="bullet"/>
      <w:lvlText w:val=""/>
      <w:lvlJc w:val="left"/>
      <w:pPr>
        <w:ind w:left="4680" w:hanging="360"/>
      </w:pPr>
      <w:rPr>
        <w:rFonts w:ascii="Symbol" w:hAnsi="Symbol" w:hint="default"/>
      </w:rPr>
    </w:lvl>
    <w:lvl w:ilvl="7" w:tplc="9A82F440">
      <w:start w:val="1"/>
      <w:numFmt w:val="bullet"/>
      <w:lvlText w:val="o"/>
      <w:lvlJc w:val="left"/>
      <w:pPr>
        <w:ind w:left="5400" w:hanging="360"/>
      </w:pPr>
      <w:rPr>
        <w:rFonts w:ascii="Courier New" w:hAnsi="Courier New" w:cs="Times New Roman" w:hint="default"/>
      </w:rPr>
    </w:lvl>
    <w:lvl w:ilvl="8" w:tplc="D114A6B0">
      <w:start w:val="1"/>
      <w:numFmt w:val="bullet"/>
      <w:lvlText w:val=""/>
      <w:lvlJc w:val="left"/>
      <w:pPr>
        <w:ind w:left="6120" w:hanging="360"/>
      </w:pPr>
      <w:rPr>
        <w:rFonts w:ascii="Wingdings" w:hAnsi="Wingdings" w:hint="default"/>
      </w:rPr>
    </w:lvl>
  </w:abstractNum>
  <w:abstractNum w:abstractNumId="43">
    <w:nsid w:val="79CE171E"/>
    <w:multiLevelType w:val="hybridMultilevel"/>
    <w:tmpl w:val="3C867508"/>
    <w:lvl w:ilvl="0" w:tplc="52D04FEE">
      <w:start w:val="1"/>
      <w:numFmt w:val="bullet"/>
      <w:lvlText w:val=""/>
      <w:lvlJc w:val="left"/>
      <w:pPr>
        <w:ind w:left="360" w:hanging="360"/>
      </w:pPr>
      <w:rPr>
        <w:rFonts w:ascii="Wingdings" w:hAnsi="Wingdings" w:hint="default"/>
      </w:rPr>
    </w:lvl>
    <w:lvl w:ilvl="1" w:tplc="AC18B396">
      <w:start w:val="1"/>
      <w:numFmt w:val="bullet"/>
      <w:lvlText w:val="o"/>
      <w:lvlJc w:val="left"/>
      <w:pPr>
        <w:ind w:left="1080" w:hanging="360"/>
      </w:pPr>
      <w:rPr>
        <w:rFonts w:ascii="Courier New" w:hAnsi="Courier New" w:cs="Times New Roman" w:hint="default"/>
      </w:rPr>
    </w:lvl>
    <w:lvl w:ilvl="2" w:tplc="0E588A94">
      <w:start w:val="1"/>
      <w:numFmt w:val="bullet"/>
      <w:lvlText w:val=""/>
      <w:lvlJc w:val="left"/>
      <w:pPr>
        <w:ind w:left="1800" w:hanging="360"/>
      </w:pPr>
      <w:rPr>
        <w:rFonts w:ascii="Wingdings" w:hAnsi="Wingdings" w:hint="default"/>
      </w:rPr>
    </w:lvl>
    <w:lvl w:ilvl="3" w:tplc="D90E92E6">
      <w:start w:val="1"/>
      <w:numFmt w:val="bullet"/>
      <w:lvlText w:val=""/>
      <w:lvlJc w:val="left"/>
      <w:pPr>
        <w:ind w:left="2520" w:hanging="360"/>
      </w:pPr>
      <w:rPr>
        <w:rFonts w:ascii="Symbol" w:hAnsi="Symbol" w:hint="default"/>
      </w:rPr>
    </w:lvl>
    <w:lvl w:ilvl="4" w:tplc="EF346674">
      <w:start w:val="1"/>
      <w:numFmt w:val="bullet"/>
      <w:lvlText w:val="o"/>
      <w:lvlJc w:val="left"/>
      <w:pPr>
        <w:ind w:left="3240" w:hanging="360"/>
      </w:pPr>
      <w:rPr>
        <w:rFonts w:ascii="Courier New" w:hAnsi="Courier New" w:cs="Times New Roman" w:hint="default"/>
      </w:rPr>
    </w:lvl>
    <w:lvl w:ilvl="5" w:tplc="F24AC090">
      <w:start w:val="1"/>
      <w:numFmt w:val="bullet"/>
      <w:lvlText w:val=""/>
      <w:lvlJc w:val="left"/>
      <w:pPr>
        <w:ind w:left="3960" w:hanging="360"/>
      </w:pPr>
      <w:rPr>
        <w:rFonts w:ascii="Wingdings" w:hAnsi="Wingdings" w:hint="default"/>
      </w:rPr>
    </w:lvl>
    <w:lvl w:ilvl="6" w:tplc="0B42443A">
      <w:start w:val="1"/>
      <w:numFmt w:val="bullet"/>
      <w:lvlText w:val=""/>
      <w:lvlJc w:val="left"/>
      <w:pPr>
        <w:ind w:left="4680" w:hanging="360"/>
      </w:pPr>
      <w:rPr>
        <w:rFonts w:ascii="Symbol" w:hAnsi="Symbol" w:hint="default"/>
      </w:rPr>
    </w:lvl>
    <w:lvl w:ilvl="7" w:tplc="E9FC01D2">
      <w:start w:val="1"/>
      <w:numFmt w:val="bullet"/>
      <w:lvlText w:val="o"/>
      <w:lvlJc w:val="left"/>
      <w:pPr>
        <w:ind w:left="5400" w:hanging="360"/>
      </w:pPr>
      <w:rPr>
        <w:rFonts w:ascii="Courier New" w:hAnsi="Courier New" w:cs="Times New Roman" w:hint="default"/>
      </w:rPr>
    </w:lvl>
    <w:lvl w:ilvl="8" w:tplc="4816C404">
      <w:start w:val="1"/>
      <w:numFmt w:val="bullet"/>
      <w:lvlText w:val=""/>
      <w:lvlJc w:val="left"/>
      <w:pPr>
        <w:ind w:left="6120" w:hanging="360"/>
      </w:pPr>
      <w:rPr>
        <w:rFonts w:ascii="Wingdings" w:hAnsi="Wingdings" w:hint="default"/>
      </w:rPr>
    </w:lvl>
  </w:abstractNum>
  <w:abstractNum w:abstractNumId="44">
    <w:nsid w:val="7A903448"/>
    <w:multiLevelType w:val="hybridMultilevel"/>
    <w:tmpl w:val="E3525280"/>
    <w:lvl w:ilvl="0" w:tplc="4CDE530A">
      <w:start w:val="1"/>
      <w:numFmt w:val="decimal"/>
      <w:lvlText w:val="%1."/>
      <w:lvlJc w:val="left"/>
      <w:pPr>
        <w:ind w:left="814" w:hanging="360"/>
      </w:pPr>
      <w:rPr>
        <w:rFonts w:hint="default"/>
      </w:rPr>
    </w:lvl>
    <w:lvl w:ilvl="1" w:tplc="1654EC16">
      <w:start w:val="1"/>
      <w:numFmt w:val="lowerLetter"/>
      <w:lvlText w:val="%2."/>
      <w:lvlJc w:val="left"/>
      <w:pPr>
        <w:ind w:left="1534" w:hanging="360"/>
      </w:pPr>
    </w:lvl>
    <w:lvl w:ilvl="2" w:tplc="B6B83C20">
      <w:start w:val="1"/>
      <w:numFmt w:val="lowerRoman"/>
      <w:lvlText w:val="%3."/>
      <w:lvlJc w:val="right"/>
      <w:pPr>
        <w:ind w:left="2254" w:hanging="180"/>
      </w:pPr>
    </w:lvl>
    <w:lvl w:ilvl="3" w:tplc="0D58514E">
      <w:start w:val="1"/>
      <w:numFmt w:val="decimal"/>
      <w:lvlText w:val="%4."/>
      <w:lvlJc w:val="left"/>
      <w:pPr>
        <w:ind w:left="2974" w:hanging="360"/>
      </w:pPr>
    </w:lvl>
    <w:lvl w:ilvl="4" w:tplc="6C986AF4">
      <w:start w:val="1"/>
      <w:numFmt w:val="lowerLetter"/>
      <w:lvlText w:val="%5."/>
      <w:lvlJc w:val="left"/>
      <w:pPr>
        <w:ind w:left="3694" w:hanging="360"/>
      </w:pPr>
    </w:lvl>
    <w:lvl w:ilvl="5" w:tplc="A238B5C8">
      <w:start w:val="1"/>
      <w:numFmt w:val="lowerRoman"/>
      <w:lvlText w:val="%6."/>
      <w:lvlJc w:val="right"/>
      <w:pPr>
        <w:ind w:left="4414" w:hanging="180"/>
      </w:pPr>
    </w:lvl>
    <w:lvl w:ilvl="6" w:tplc="5E821A46">
      <w:start w:val="1"/>
      <w:numFmt w:val="decimal"/>
      <w:lvlText w:val="%7."/>
      <w:lvlJc w:val="left"/>
      <w:pPr>
        <w:ind w:left="5134" w:hanging="360"/>
      </w:pPr>
    </w:lvl>
    <w:lvl w:ilvl="7" w:tplc="3A6A7E2A">
      <w:start w:val="1"/>
      <w:numFmt w:val="lowerLetter"/>
      <w:lvlText w:val="%8."/>
      <w:lvlJc w:val="left"/>
      <w:pPr>
        <w:ind w:left="5854" w:hanging="360"/>
      </w:pPr>
    </w:lvl>
    <w:lvl w:ilvl="8" w:tplc="82A22AC2">
      <w:start w:val="1"/>
      <w:numFmt w:val="lowerRoman"/>
      <w:lvlText w:val="%9."/>
      <w:lvlJc w:val="right"/>
      <w:pPr>
        <w:ind w:left="6574" w:hanging="180"/>
      </w:pPr>
    </w:lvl>
  </w:abstractNum>
  <w:abstractNum w:abstractNumId="45">
    <w:nsid w:val="7BFC3E4E"/>
    <w:multiLevelType w:val="hybridMultilevel"/>
    <w:tmpl w:val="ED1851B6"/>
    <w:lvl w:ilvl="0" w:tplc="2974AF54">
      <w:start w:val="1"/>
      <w:numFmt w:val="bullet"/>
      <w:lvlText w:val=""/>
      <w:lvlJc w:val="left"/>
      <w:pPr>
        <w:ind w:left="1070" w:hanging="360"/>
      </w:pPr>
      <w:rPr>
        <w:rFonts w:ascii="Symbol" w:hAnsi="Symbol" w:hint="default"/>
      </w:rPr>
    </w:lvl>
    <w:lvl w:ilvl="1" w:tplc="A106DF20">
      <w:start w:val="1"/>
      <w:numFmt w:val="lowerLetter"/>
      <w:lvlText w:val="%2."/>
      <w:lvlJc w:val="left"/>
      <w:pPr>
        <w:ind w:left="1440" w:hanging="360"/>
      </w:pPr>
    </w:lvl>
    <w:lvl w:ilvl="2" w:tplc="654C9114">
      <w:start w:val="1"/>
      <w:numFmt w:val="lowerRoman"/>
      <w:lvlText w:val="%3."/>
      <w:lvlJc w:val="right"/>
      <w:pPr>
        <w:ind w:left="2160" w:hanging="180"/>
      </w:pPr>
    </w:lvl>
    <w:lvl w:ilvl="3" w:tplc="2F3EADFC">
      <w:start w:val="1"/>
      <w:numFmt w:val="decimal"/>
      <w:lvlText w:val="%4."/>
      <w:lvlJc w:val="left"/>
      <w:pPr>
        <w:ind w:left="2880" w:hanging="360"/>
      </w:pPr>
    </w:lvl>
    <w:lvl w:ilvl="4" w:tplc="3A4860C4">
      <w:start w:val="1"/>
      <w:numFmt w:val="lowerLetter"/>
      <w:lvlText w:val="%5."/>
      <w:lvlJc w:val="left"/>
      <w:pPr>
        <w:ind w:left="3600" w:hanging="360"/>
      </w:pPr>
    </w:lvl>
    <w:lvl w:ilvl="5" w:tplc="9384D0EE">
      <w:start w:val="1"/>
      <w:numFmt w:val="lowerRoman"/>
      <w:lvlText w:val="%6."/>
      <w:lvlJc w:val="right"/>
      <w:pPr>
        <w:ind w:left="4320" w:hanging="180"/>
      </w:pPr>
    </w:lvl>
    <w:lvl w:ilvl="6" w:tplc="DAFA4C4A">
      <w:start w:val="1"/>
      <w:numFmt w:val="decimal"/>
      <w:lvlText w:val="%7."/>
      <w:lvlJc w:val="left"/>
      <w:pPr>
        <w:ind w:left="5040" w:hanging="360"/>
      </w:pPr>
    </w:lvl>
    <w:lvl w:ilvl="7" w:tplc="222A0ACC">
      <w:start w:val="1"/>
      <w:numFmt w:val="lowerLetter"/>
      <w:lvlText w:val="%8."/>
      <w:lvlJc w:val="left"/>
      <w:pPr>
        <w:ind w:left="5760" w:hanging="360"/>
      </w:pPr>
    </w:lvl>
    <w:lvl w:ilvl="8" w:tplc="B5D8B8C0">
      <w:start w:val="1"/>
      <w:numFmt w:val="lowerRoman"/>
      <w:lvlText w:val="%9."/>
      <w:lvlJc w:val="right"/>
      <w:pPr>
        <w:ind w:left="6480" w:hanging="180"/>
      </w:pPr>
    </w:lvl>
  </w:abstractNum>
  <w:abstractNum w:abstractNumId="46">
    <w:nsid w:val="7C773395"/>
    <w:multiLevelType w:val="hybridMultilevel"/>
    <w:tmpl w:val="3122309A"/>
    <w:lvl w:ilvl="0" w:tplc="C9684D62">
      <w:start w:val="1"/>
      <w:numFmt w:val="decimal"/>
      <w:lvlText w:val="%1."/>
      <w:lvlJc w:val="left"/>
      <w:pPr>
        <w:ind w:left="720" w:hanging="360"/>
      </w:pPr>
      <w:rPr>
        <w:rFonts w:hint="default"/>
      </w:rPr>
    </w:lvl>
    <w:lvl w:ilvl="1" w:tplc="3F028172">
      <w:start w:val="1"/>
      <w:numFmt w:val="lowerLetter"/>
      <w:lvlText w:val="%2."/>
      <w:lvlJc w:val="left"/>
      <w:pPr>
        <w:ind w:left="1440" w:hanging="360"/>
      </w:pPr>
    </w:lvl>
    <w:lvl w:ilvl="2" w:tplc="80863376">
      <w:start w:val="1"/>
      <w:numFmt w:val="lowerRoman"/>
      <w:lvlText w:val="%3."/>
      <w:lvlJc w:val="right"/>
      <w:pPr>
        <w:ind w:left="2160" w:hanging="180"/>
      </w:pPr>
    </w:lvl>
    <w:lvl w:ilvl="3" w:tplc="C5C80172">
      <w:start w:val="1"/>
      <w:numFmt w:val="decimal"/>
      <w:lvlText w:val="%4."/>
      <w:lvlJc w:val="left"/>
      <w:pPr>
        <w:ind w:left="2880" w:hanging="360"/>
      </w:pPr>
    </w:lvl>
    <w:lvl w:ilvl="4" w:tplc="AFA6EF1E">
      <w:start w:val="1"/>
      <w:numFmt w:val="lowerLetter"/>
      <w:lvlText w:val="%5."/>
      <w:lvlJc w:val="left"/>
      <w:pPr>
        <w:ind w:left="3600" w:hanging="360"/>
      </w:pPr>
    </w:lvl>
    <w:lvl w:ilvl="5" w:tplc="D1B6CE58">
      <w:start w:val="1"/>
      <w:numFmt w:val="lowerRoman"/>
      <w:lvlText w:val="%6."/>
      <w:lvlJc w:val="right"/>
      <w:pPr>
        <w:ind w:left="4320" w:hanging="180"/>
      </w:pPr>
    </w:lvl>
    <w:lvl w:ilvl="6" w:tplc="84BA6558">
      <w:start w:val="1"/>
      <w:numFmt w:val="decimal"/>
      <w:lvlText w:val="%7."/>
      <w:lvlJc w:val="left"/>
      <w:pPr>
        <w:ind w:left="5040" w:hanging="360"/>
      </w:pPr>
    </w:lvl>
    <w:lvl w:ilvl="7" w:tplc="5D969BEC">
      <w:start w:val="1"/>
      <w:numFmt w:val="lowerLetter"/>
      <w:lvlText w:val="%8."/>
      <w:lvlJc w:val="left"/>
      <w:pPr>
        <w:ind w:left="5760" w:hanging="360"/>
      </w:pPr>
    </w:lvl>
    <w:lvl w:ilvl="8" w:tplc="267CEB0C">
      <w:start w:val="1"/>
      <w:numFmt w:val="lowerRoman"/>
      <w:lvlText w:val="%9."/>
      <w:lvlJc w:val="right"/>
      <w:pPr>
        <w:ind w:left="6480" w:hanging="180"/>
      </w:pPr>
    </w:lvl>
  </w:abstractNum>
  <w:abstractNum w:abstractNumId="47">
    <w:nsid w:val="7EAF5585"/>
    <w:multiLevelType w:val="hybridMultilevel"/>
    <w:tmpl w:val="1BB8DFA8"/>
    <w:lvl w:ilvl="0" w:tplc="F4865828">
      <w:start w:val="1"/>
      <w:numFmt w:val="decimal"/>
      <w:lvlText w:val="%1)"/>
      <w:lvlJc w:val="left"/>
      <w:pPr>
        <w:ind w:left="1080" w:hanging="360"/>
      </w:pPr>
      <w:rPr>
        <w:rFonts w:asciiTheme="majorBidi" w:hAnsiTheme="majorBidi" w:cstheme="majorBidi" w:hint="default"/>
      </w:rPr>
    </w:lvl>
    <w:lvl w:ilvl="1" w:tplc="8CAE5D22">
      <w:start w:val="1"/>
      <w:numFmt w:val="lowerLetter"/>
      <w:lvlText w:val="%2."/>
      <w:lvlJc w:val="left"/>
      <w:pPr>
        <w:ind w:left="1800" w:hanging="360"/>
      </w:pPr>
    </w:lvl>
    <w:lvl w:ilvl="2" w:tplc="61EAE9D8">
      <w:start w:val="1"/>
      <w:numFmt w:val="lowerRoman"/>
      <w:lvlText w:val="%3."/>
      <w:lvlJc w:val="right"/>
      <w:pPr>
        <w:ind w:left="2520" w:hanging="180"/>
      </w:pPr>
    </w:lvl>
    <w:lvl w:ilvl="3" w:tplc="B54CBDF0">
      <w:start w:val="1"/>
      <w:numFmt w:val="decimal"/>
      <w:lvlText w:val="%4."/>
      <w:lvlJc w:val="left"/>
      <w:pPr>
        <w:ind w:left="3240" w:hanging="360"/>
      </w:pPr>
    </w:lvl>
    <w:lvl w:ilvl="4" w:tplc="397EF45A">
      <w:start w:val="1"/>
      <w:numFmt w:val="lowerLetter"/>
      <w:lvlText w:val="%5."/>
      <w:lvlJc w:val="left"/>
      <w:pPr>
        <w:ind w:left="3960" w:hanging="360"/>
      </w:pPr>
    </w:lvl>
    <w:lvl w:ilvl="5" w:tplc="D63C41D0">
      <w:start w:val="1"/>
      <w:numFmt w:val="lowerRoman"/>
      <w:lvlText w:val="%6."/>
      <w:lvlJc w:val="right"/>
      <w:pPr>
        <w:ind w:left="4680" w:hanging="180"/>
      </w:pPr>
    </w:lvl>
    <w:lvl w:ilvl="6" w:tplc="388CB75C">
      <w:start w:val="1"/>
      <w:numFmt w:val="decimal"/>
      <w:lvlText w:val="%7."/>
      <w:lvlJc w:val="left"/>
      <w:pPr>
        <w:ind w:left="5400" w:hanging="360"/>
      </w:pPr>
    </w:lvl>
    <w:lvl w:ilvl="7" w:tplc="FA9CE8E6">
      <w:start w:val="1"/>
      <w:numFmt w:val="lowerLetter"/>
      <w:lvlText w:val="%8."/>
      <w:lvlJc w:val="left"/>
      <w:pPr>
        <w:ind w:left="6120" w:hanging="360"/>
      </w:pPr>
    </w:lvl>
    <w:lvl w:ilvl="8" w:tplc="7EC6D488">
      <w:start w:val="1"/>
      <w:numFmt w:val="lowerRoman"/>
      <w:lvlText w:val="%9."/>
      <w:lvlJc w:val="right"/>
      <w:pPr>
        <w:ind w:left="6840" w:hanging="180"/>
      </w:pPr>
    </w:lvl>
  </w:abstractNum>
  <w:num w:numId="1">
    <w:abstractNumId w:val="7"/>
    <w:lvlOverride w:ilvl="0">
      <w:startOverride w:val="1"/>
    </w:lvlOverride>
  </w:num>
  <w:num w:numId="2">
    <w:abstractNumId w:val="20"/>
  </w:num>
  <w:num w:numId="3">
    <w:abstractNumId w:val="39"/>
  </w:num>
  <w:num w:numId="4">
    <w:abstractNumId w:val="1"/>
  </w:num>
  <w:num w:numId="5">
    <w:abstractNumId w:val="0"/>
  </w:num>
  <w:num w:numId="6">
    <w:abstractNumId w:val="6"/>
  </w:num>
  <w:num w:numId="7">
    <w:abstractNumId w:val="4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37"/>
  </w:num>
  <w:num w:numId="11">
    <w:abstractNumId w:val="43"/>
  </w:num>
  <w:num w:numId="12">
    <w:abstractNumId w:val="11"/>
  </w:num>
  <w:num w:numId="13">
    <w:abstractNumId w:val="14"/>
  </w:num>
  <w:num w:numId="14">
    <w:abstractNumId w:val="32"/>
  </w:num>
  <w:num w:numId="15">
    <w:abstractNumId w:val="34"/>
  </w:num>
  <w:num w:numId="16">
    <w:abstractNumId w:val="38"/>
  </w:num>
  <w:num w:numId="17">
    <w:abstractNumId w:val="40"/>
  </w:num>
  <w:num w:numId="18">
    <w:abstractNumId w:val="4"/>
  </w:num>
  <w:num w:numId="19">
    <w:abstractNumId w:val="36"/>
  </w:num>
  <w:num w:numId="20">
    <w:abstractNumId w:val="23"/>
  </w:num>
  <w:num w:numId="21">
    <w:abstractNumId w:val="22"/>
  </w:num>
  <w:num w:numId="22">
    <w:abstractNumId w:val="30"/>
  </w:num>
  <w:num w:numId="23">
    <w:abstractNumId w:val="45"/>
  </w:num>
  <w:num w:numId="24">
    <w:abstractNumId w:val="10"/>
  </w:num>
  <w:num w:numId="25">
    <w:abstractNumId w:val="19"/>
  </w:num>
  <w:num w:numId="26">
    <w:abstractNumId w:val="5"/>
  </w:num>
  <w:num w:numId="27">
    <w:abstractNumId w:val="41"/>
  </w:num>
  <w:num w:numId="28">
    <w:abstractNumId w:val="21"/>
  </w:num>
  <w:num w:numId="29">
    <w:abstractNumId w:val="31"/>
  </w:num>
  <w:num w:numId="30">
    <w:abstractNumId w:val="18"/>
  </w:num>
  <w:num w:numId="31">
    <w:abstractNumId w:val="17"/>
  </w:num>
  <w:num w:numId="32">
    <w:abstractNumId w:val="25"/>
  </w:num>
  <w:num w:numId="33">
    <w:abstractNumId w:val="28"/>
  </w:num>
  <w:num w:numId="34">
    <w:abstractNumId w:val="9"/>
  </w:num>
  <w:num w:numId="35">
    <w:abstractNumId w:val="47"/>
  </w:num>
  <w:num w:numId="36">
    <w:abstractNumId w:val="27"/>
  </w:num>
  <w:num w:numId="37">
    <w:abstractNumId w:val="2"/>
  </w:num>
  <w:num w:numId="38">
    <w:abstractNumId w:val="46"/>
  </w:num>
  <w:num w:numId="39">
    <w:abstractNumId w:val="35"/>
  </w:num>
  <w:num w:numId="40">
    <w:abstractNumId w:val="13"/>
  </w:num>
  <w:num w:numId="41">
    <w:abstractNumId w:val="8"/>
  </w:num>
  <w:num w:numId="42">
    <w:abstractNumId w:val="15"/>
  </w:num>
  <w:num w:numId="43">
    <w:abstractNumId w:val="42"/>
  </w:num>
  <w:num w:numId="44">
    <w:abstractNumId w:val="7"/>
  </w:num>
  <w:num w:numId="45">
    <w:abstractNumId w:val="12"/>
  </w:num>
  <w:num w:numId="46">
    <w:abstractNumId w:val="29"/>
  </w:num>
  <w:num w:numId="47">
    <w:abstractNumId w:val="16"/>
  </w:num>
  <w:num w:numId="48">
    <w:abstractNumId w:val="3"/>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3E8"/>
    <w:rsid w:val="0020456E"/>
    <w:rsid w:val="00D503E8"/>
    <w:rsid w:val="00E01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Times New Roman" w:eastAsiaTheme="minorEastAsia" w:hAnsi="Times New Roman"/>
      <w:sz w:val="28"/>
      <w:lang w:eastAsia="ru-RU"/>
    </w:rPr>
  </w:style>
  <w:style w:type="paragraph" w:styleId="1">
    <w:name w:val="heading 1"/>
    <w:basedOn w:val="a0"/>
    <w:next w:val="a0"/>
    <w:link w:val="10"/>
    <w:uiPriority w:val="9"/>
    <w:qFormat/>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0"/>
    <w:next w:val="a0"/>
    <w:link w:val="a5"/>
    <w:uiPriority w:val="10"/>
    <w:qFormat/>
    <w:pPr>
      <w:spacing w:before="300" w:after="200"/>
      <w:contextualSpacing/>
    </w:pPr>
    <w:rPr>
      <w:sz w:val="48"/>
      <w:szCs w:val="48"/>
    </w:rPr>
  </w:style>
  <w:style w:type="character" w:customStyle="1" w:styleId="a5">
    <w:name w:val="Название Знак"/>
    <w:basedOn w:val="a1"/>
    <w:link w:val="a4"/>
    <w:uiPriority w:val="10"/>
    <w:rPr>
      <w:sz w:val="48"/>
      <w:szCs w:val="48"/>
    </w:rPr>
  </w:style>
  <w:style w:type="paragraph" w:styleId="a6">
    <w:name w:val="Subtitle"/>
    <w:basedOn w:val="a0"/>
    <w:next w:val="a0"/>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a">
    <w:name w:val="caption"/>
    <w:basedOn w:val="a0"/>
    <w:next w:val="a0"/>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2"/>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0"/>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1"/>
    <w:uiPriority w:val="99"/>
    <w:semiHidden/>
    <w:unhideWhenUsed/>
    <w:rPr>
      <w:vertAlign w:val="superscript"/>
    </w:rPr>
  </w:style>
  <w:style w:type="paragraph" w:styleId="ae">
    <w:name w:val="table of figures"/>
    <w:basedOn w:val="a0"/>
    <w:next w:val="a0"/>
    <w:uiPriority w:val="99"/>
    <w:unhideWhenUsed/>
    <w:pPr>
      <w:spacing w:after="0"/>
    </w:pPr>
  </w:style>
  <w:style w:type="paragraph" w:styleId="af">
    <w:name w:val="List Paragraph"/>
    <w:basedOn w:val="a0"/>
    <w:link w:val="af0"/>
    <w:uiPriority w:val="34"/>
    <w:qFormat/>
    <w:pPr>
      <w:ind w:left="720"/>
      <w:contextualSpacing/>
    </w:pPr>
    <w:rPr>
      <w:rFonts w:eastAsiaTheme="minorHAnsi"/>
      <w:lang w:eastAsia="en-US"/>
    </w:rPr>
  </w:style>
  <w:style w:type="character" w:customStyle="1" w:styleId="af0">
    <w:name w:val="Абзац списка Знак"/>
    <w:link w:val="af"/>
    <w:uiPriority w:val="34"/>
    <w:qFormat/>
  </w:style>
  <w:style w:type="character" w:customStyle="1" w:styleId="20">
    <w:name w:val="Заголовок 2 Знак"/>
    <w:basedOn w:val="a1"/>
    <w:link w:val="2"/>
    <w:uiPriority w:val="99"/>
    <w:rPr>
      <w:rFonts w:ascii="Times New Roman" w:eastAsia="Times New Roman" w:hAnsi="Times New Roman" w:cs="Arial"/>
      <w:b/>
      <w:bCs/>
      <w:iCs/>
      <w:sz w:val="28"/>
      <w:szCs w:val="28"/>
    </w:rPr>
  </w:style>
  <w:style w:type="character" w:customStyle="1" w:styleId="ListParagraphChar">
    <w:name w:val="List Paragraph Char"/>
    <w:link w:val="11"/>
    <w:rPr>
      <w:rFonts w:ascii="Calibri" w:hAnsi="Calibri"/>
    </w:rPr>
  </w:style>
  <w:style w:type="paragraph" w:customStyle="1" w:styleId="11">
    <w:name w:val="Абзац списка1"/>
    <w:basedOn w:val="a0"/>
    <w:link w:val="ListParagraphChar"/>
    <w:pPr>
      <w:spacing w:after="200" w:line="276" w:lineRule="auto"/>
      <w:ind w:left="720"/>
    </w:pPr>
    <w:rPr>
      <w:rFonts w:ascii="Calibri" w:eastAsiaTheme="minorHAnsi" w:hAnsi="Calibri"/>
      <w:lang w:eastAsia="en-US"/>
    </w:rPr>
  </w:style>
  <w:style w:type="paragraph" w:customStyle="1" w:styleId="210">
    <w:name w:val="Абзац списка21"/>
    <w:basedOn w:val="a0"/>
    <w:uiPriority w:val="99"/>
    <w:qFormat/>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pPr>
      <w:widowControl w:val="0"/>
      <w:spacing w:after="0" w:line="240" w:lineRule="auto"/>
    </w:pPr>
    <w:rPr>
      <w:rFonts w:ascii="Calibri" w:eastAsia="Times New Roman" w:hAnsi="Calibri" w:cs="Calibri"/>
      <w:szCs w:val="20"/>
      <w:lang w:eastAsia="ru-RU"/>
    </w:rPr>
  </w:style>
  <w:style w:type="paragraph" w:styleId="af1">
    <w:name w:val="Normal (Web)"/>
    <w:basedOn w:val="a0"/>
    <w:uiPriority w:val="99"/>
    <w:unhideWhenUsed/>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Pr>
      <w:rFonts w:ascii="Times New Roman" w:eastAsiaTheme="majorEastAsia" w:hAnsi="Times New Roman" w:cstheme="majorBidi"/>
      <w:sz w:val="28"/>
      <w:szCs w:val="24"/>
    </w:rPr>
  </w:style>
  <w:style w:type="character" w:styleId="af2">
    <w:name w:val="footnote reference"/>
    <w:uiPriority w:val="99"/>
    <w:rPr>
      <w:vertAlign w:val="superscript"/>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rPr>
  </w:style>
  <w:style w:type="paragraph" w:styleId="af3">
    <w:name w:val="footnote text"/>
    <w:basedOn w:val="a0"/>
    <w:link w:val="af4"/>
    <w:uiPriority w:val="99"/>
    <w:pPr>
      <w:spacing w:after="0" w:line="240" w:lineRule="auto"/>
    </w:pPr>
    <w:rPr>
      <w:rFonts w:eastAsia="Times New Roman" w:cs="Times New Roman"/>
      <w:sz w:val="20"/>
      <w:szCs w:val="20"/>
    </w:rPr>
  </w:style>
  <w:style w:type="character" w:customStyle="1" w:styleId="af4">
    <w:name w:val="Текст сноски Знак"/>
    <w:basedOn w:val="a1"/>
    <w:link w:val="af3"/>
    <w:uiPriority w:val="99"/>
    <w:rPr>
      <w:rFonts w:ascii="Times New Roman" w:eastAsia="Times New Roman" w:hAnsi="Times New Roman" w:cs="Times New Roman"/>
      <w:sz w:val="20"/>
      <w:szCs w:val="20"/>
      <w:lang w:eastAsia="ru-RU"/>
    </w:rPr>
  </w:style>
  <w:style w:type="paragraph" w:customStyle="1" w:styleId="a">
    <w:name w:val="НОМЕРА"/>
    <w:basedOn w:val="af1"/>
    <w:link w:val="af5"/>
    <w:uiPriority w:val="99"/>
    <w:qFormat/>
    <w:pPr>
      <w:numPr>
        <w:numId w:val="1"/>
      </w:numPr>
      <w:spacing w:before="0" w:beforeAutospacing="0" w:after="0" w:afterAutospacing="0"/>
      <w:jc w:val="both"/>
    </w:pPr>
    <w:rPr>
      <w:rFonts w:ascii="Arial Narrow" w:eastAsia="Calibri" w:hAnsi="Arial Narrow"/>
      <w:sz w:val="18"/>
      <w:szCs w:val="18"/>
    </w:rPr>
  </w:style>
  <w:style w:type="character" w:customStyle="1" w:styleId="af5">
    <w:name w:val="НОМЕРА Знак"/>
    <w:link w:val="a"/>
    <w:uiPriority w:val="99"/>
    <w:rPr>
      <w:rFonts w:ascii="Arial Narrow" w:eastAsia="Calibri" w:hAnsi="Arial Narrow" w:cs="Times New Roman"/>
      <w:sz w:val="18"/>
      <w:szCs w:val="18"/>
      <w:lang w:eastAsia="ru-RU"/>
    </w:rPr>
  </w:style>
  <w:style w:type="paragraph" w:customStyle="1" w:styleId="c7">
    <w:name w:val="c7"/>
    <w:basedOn w:val="a0"/>
    <w:pPr>
      <w:spacing w:before="100" w:beforeAutospacing="1" w:after="100" w:afterAutospacing="1" w:line="240" w:lineRule="auto"/>
    </w:pPr>
    <w:rPr>
      <w:rFonts w:eastAsia="Times New Roman" w:cs="Times New Roman"/>
      <w:sz w:val="24"/>
      <w:szCs w:val="24"/>
    </w:rPr>
  </w:style>
  <w:style w:type="paragraph" w:customStyle="1" w:styleId="c27">
    <w:name w:val="c27"/>
    <w:basedOn w:val="a0"/>
    <w:pPr>
      <w:spacing w:before="100" w:beforeAutospacing="1" w:after="100" w:afterAutospacing="1" w:line="240" w:lineRule="auto"/>
    </w:pPr>
    <w:rPr>
      <w:rFonts w:eastAsia="Times New Roman" w:cs="Times New Roman"/>
      <w:sz w:val="24"/>
      <w:szCs w:val="24"/>
    </w:rPr>
  </w:style>
  <w:style w:type="character" w:customStyle="1" w:styleId="c45">
    <w:name w:val="c45"/>
    <w:basedOn w:val="a1"/>
  </w:style>
  <w:style w:type="paragraph" w:customStyle="1" w:styleId="23">
    <w:name w:val="Абзац списка2"/>
    <w:basedOn w:val="a0"/>
    <w:pPr>
      <w:spacing w:after="200" w:line="276" w:lineRule="auto"/>
      <w:ind w:left="720"/>
    </w:pPr>
    <w:rPr>
      <w:rFonts w:ascii="Calibri" w:eastAsia="Calibri" w:hAnsi="Calibri" w:cs="Times New Roman"/>
      <w:sz w:val="20"/>
      <w:szCs w:val="20"/>
    </w:rPr>
  </w:style>
  <w:style w:type="paragraph" w:styleId="af6">
    <w:name w:val="Body Text"/>
    <w:basedOn w:val="a0"/>
    <w:link w:val="af7"/>
    <w:uiPriority w:val="99"/>
    <w:pPr>
      <w:spacing w:after="120" w:line="276" w:lineRule="auto"/>
      <w:jc w:val="both"/>
    </w:pPr>
    <w:rPr>
      <w:rFonts w:eastAsia="Calibri" w:cs="Times New Roman"/>
      <w:sz w:val="20"/>
      <w:szCs w:val="20"/>
      <w:lang w:eastAsia="en-US"/>
    </w:rPr>
  </w:style>
  <w:style w:type="character" w:customStyle="1" w:styleId="af7">
    <w:name w:val="Основной текст Знак"/>
    <w:basedOn w:val="a1"/>
    <w:link w:val="af6"/>
    <w:uiPriority w:val="99"/>
    <w:rPr>
      <w:rFonts w:ascii="Times New Roman" w:eastAsia="Calibri" w:hAnsi="Times New Roman" w:cs="Times New Roman"/>
      <w:sz w:val="20"/>
      <w:szCs w:val="20"/>
    </w:rPr>
  </w:style>
  <w:style w:type="paragraph" w:styleId="af8">
    <w:name w:val="Body Text Indent"/>
    <w:basedOn w:val="a0"/>
    <w:link w:val="af9"/>
    <w:uiPriority w:val="99"/>
    <w:unhideWhenUsed/>
    <w:pPr>
      <w:spacing w:after="120"/>
      <w:ind w:left="283"/>
    </w:pPr>
  </w:style>
  <w:style w:type="character" w:customStyle="1" w:styleId="af9">
    <w:name w:val="Основной текст с отступом Знак"/>
    <w:basedOn w:val="a1"/>
    <w:link w:val="af8"/>
    <w:uiPriority w:val="99"/>
    <w:rPr>
      <w:rFonts w:eastAsiaTheme="minorEastAsia"/>
      <w:lang w:eastAsia="ru-RU"/>
    </w:rPr>
  </w:style>
  <w:style w:type="character" w:customStyle="1" w:styleId="12">
    <w:name w:val="Основной текст1"/>
  </w:style>
  <w:style w:type="paragraph" w:customStyle="1" w:styleId="afa">
    <w:name w:val="А ОСН ТЕКСТ"/>
    <w:basedOn w:val="a0"/>
    <w:link w:val="afb"/>
    <w:pPr>
      <w:spacing w:after="0" w:line="360" w:lineRule="auto"/>
      <w:ind w:firstLine="454"/>
      <w:jc w:val="both"/>
    </w:pPr>
    <w:rPr>
      <w:rFonts w:eastAsia="Arial Unicode MS" w:cs="Times New Roman"/>
      <w:caps/>
      <w:color w:val="000000"/>
      <w:szCs w:val="28"/>
      <w:lang w:eastAsia="en-US"/>
    </w:rPr>
  </w:style>
  <w:style w:type="character" w:customStyle="1" w:styleId="afb">
    <w:name w:val="А ОСН ТЕКСТ Знак"/>
    <w:link w:val="afa"/>
    <w:rPr>
      <w:rFonts w:ascii="Times New Roman" w:eastAsia="Arial Unicode MS" w:hAnsi="Times New Roman" w:cs="Times New Roman"/>
      <w:caps/>
      <w:color w:val="000000"/>
      <w:sz w:val="28"/>
      <w:szCs w:val="28"/>
    </w:rPr>
  </w:style>
  <w:style w:type="paragraph" w:styleId="31">
    <w:name w:val="toc 3"/>
    <w:basedOn w:val="a0"/>
    <w:next w:val="a0"/>
    <w:uiPriority w:val="39"/>
    <w:unhideWhenUsed/>
    <w:pPr>
      <w:tabs>
        <w:tab w:val="right" w:leader="dot" w:pos="10063"/>
      </w:tabs>
      <w:spacing w:after="0" w:line="240" w:lineRule="auto"/>
      <w:ind w:left="1135" w:hanging="851"/>
      <w:jc w:val="center"/>
    </w:pPr>
    <w:rPr>
      <w:rFonts w:eastAsia="Calibri" w:cs="Times New Roman"/>
      <w:b/>
      <w:sz w:val="24"/>
      <w:szCs w:val="24"/>
      <w:lang w:eastAsia="en-US"/>
    </w:rPr>
  </w:style>
  <w:style w:type="character" w:customStyle="1" w:styleId="c5">
    <w:name w:val="c5"/>
  </w:style>
  <w:style w:type="character" w:customStyle="1" w:styleId="c2">
    <w:name w:val="c2"/>
  </w:style>
  <w:style w:type="character" w:customStyle="1" w:styleId="c1">
    <w:name w:val="c1"/>
  </w:style>
  <w:style w:type="character" w:styleId="afc">
    <w:name w:val="Hyperlink"/>
    <w:basedOn w:val="a1"/>
    <w:uiPriority w:val="99"/>
    <w:unhideWhenUsed/>
    <w:rPr>
      <w:color w:val="0000FF"/>
      <w:u w:val="single"/>
    </w:rPr>
  </w:style>
  <w:style w:type="table" w:styleId="afd">
    <w:name w:val="Table Grid"/>
    <w:basedOn w:val="a2"/>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header"/>
    <w:basedOn w:val="a0"/>
    <w:link w:val="aff"/>
    <w:uiPriority w:val="99"/>
    <w:unhideWhenUsed/>
    <w:pPr>
      <w:tabs>
        <w:tab w:val="center" w:pos="4677"/>
        <w:tab w:val="right" w:pos="9355"/>
      </w:tabs>
      <w:spacing w:after="0" w:line="240" w:lineRule="auto"/>
    </w:pPr>
    <w:rPr>
      <w:rFonts w:eastAsiaTheme="minorHAnsi"/>
      <w:lang w:eastAsia="en-US"/>
    </w:rPr>
  </w:style>
  <w:style w:type="character" w:customStyle="1" w:styleId="aff">
    <w:name w:val="Верхний колонтитул Знак"/>
    <w:basedOn w:val="a1"/>
    <w:link w:val="afe"/>
    <w:uiPriority w:val="99"/>
  </w:style>
  <w:style w:type="paragraph" w:customStyle="1" w:styleId="c41">
    <w:name w:val="c41"/>
    <w:basedOn w:val="a0"/>
    <w:pPr>
      <w:spacing w:before="100" w:beforeAutospacing="1" w:after="100" w:afterAutospacing="1" w:line="240" w:lineRule="auto"/>
    </w:pPr>
    <w:rPr>
      <w:rFonts w:eastAsia="Times New Roman" w:cs="Times New Roman"/>
      <w:sz w:val="24"/>
      <w:szCs w:val="24"/>
    </w:rPr>
  </w:style>
  <w:style w:type="character" w:customStyle="1" w:styleId="c40">
    <w:name w:val="c40"/>
    <w:basedOn w:val="a1"/>
  </w:style>
  <w:style w:type="character" w:customStyle="1" w:styleId="c0">
    <w:name w:val="c0"/>
    <w:basedOn w:val="a1"/>
  </w:style>
  <w:style w:type="character" w:customStyle="1" w:styleId="c26">
    <w:name w:val="c26"/>
    <w:basedOn w:val="a1"/>
  </w:style>
  <w:style w:type="paragraph" w:customStyle="1" w:styleId="32">
    <w:name w:val="Основной текст3"/>
    <w:basedOn w:val="a0"/>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style>
  <w:style w:type="character" w:customStyle="1" w:styleId="ff4">
    <w:name w:val="ff4"/>
    <w:basedOn w:val="a1"/>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numbering" w:customStyle="1" w:styleId="5">
    <w:name w:val="Импортированный стиль 5"/>
    <w:pPr>
      <w:numPr>
        <w:numId w:val="4"/>
      </w:numPr>
    </w:p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Arial Unicode MS"/>
      <w:color w:val="000000"/>
      <w:sz w:val="24"/>
      <w:szCs w:val="24"/>
      <w:lang w:eastAsia="ru-RU"/>
    </w:rPr>
  </w:style>
  <w:style w:type="character" w:customStyle="1" w:styleId="Zag11">
    <w:name w:val="Zag_11"/>
  </w:style>
  <w:style w:type="paragraph" w:customStyle="1" w:styleId="Osnova">
    <w:name w:val="Osnova"/>
    <w:basedOn w:val="a0"/>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0">
    <w:name w:val="А_основной"/>
    <w:basedOn w:val="a0"/>
    <w:link w:val="aff1"/>
    <w:uiPriority w:val="99"/>
    <w:qFormat/>
    <w:pPr>
      <w:widowControl w:val="0"/>
      <w:spacing w:after="0" w:line="360" w:lineRule="auto"/>
      <w:ind w:firstLine="454"/>
      <w:jc w:val="both"/>
    </w:pPr>
    <w:rPr>
      <w:rFonts w:eastAsia="Times New Roman" w:cs="Arial"/>
      <w:szCs w:val="20"/>
    </w:rPr>
  </w:style>
  <w:style w:type="character" w:customStyle="1" w:styleId="aff1">
    <w:name w:val="А_основной Знак"/>
    <w:link w:val="aff0"/>
    <w:uiPriority w:val="99"/>
    <w:rPr>
      <w:rFonts w:ascii="Times New Roman" w:eastAsia="Times New Roman" w:hAnsi="Times New Roman" w:cs="Arial"/>
      <w:sz w:val="28"/>
      <w:szCs w:val="20"/>
      <w:lang w:eastAsia="ru-RU"/>
    </w:rPr>
  </w:style>
  <w:style w:type="paragraph" w:styleId="aff2">
    <w:name w:val="Plain Text"/>
    <w:basedOn w:val="a0"/>
    <w:link w:val="aff3"/>
    <w:uiPriority w:val="99"/>
    <w:pPr>
      <w:spacing w:after="0" w:line="240" w:lineRule="auto"/>
    </w:pPr>
    <w:rPr>
      <w:rFonts w:ascii="Courier New" w:eastAsia="Times New Roman" w:hAnsi="Courier New" w:cs="Courier New"/>
      <w:sz w:val="20"/>
      <w:szCs w:val="20"/>
    </w:rPr>
  </w:style>
  <w:style w:type="character" w:customStyle="1" w:styleId="aff3">
    <w:name w:val="Текст Знак"/>
    <w:basedOn w:val="a1"/>
    <w:link w:val="aff2"/>
    <w:uiPriority w:val="99"/>
    <w:rPr>
      <w:rFonts w:ascii="Courier New" w:eastAsia="Times New Roman" w:hAnsi="Courier New" w:cs="Courier New"/>
      <w:sz w:val="20"/>
      <w:szCs w:val="20"/>
      <w:lang w:eastAsia="ru-RU"/>
    </w:rPr>
  </w:style>
  <w:style w:type="paragraph" w:customStyle="1" w:styleId="paragraph">
    <w:name w:val="paragraph"/>
    <w:basedOn w:val="a0"/>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style>
  <w:style w:type="character" w:customStyle="1" w:styleId="eop">
    <w:name w:val="eop"/>
    <w:basedOn w:val="a1"/>
  </w:style>
  <w:style w:type="character" w:customStyle="1" w:styleId="spellingerror">
    <w:name w:val="spellingerror"/>
    <w:basedOn w:val="a1"/>
  </w:style>
  <w:style w:type="character" w:customStyle="1" w:styleId="contextualspellingandgrammarerror">
    <w:name w:val="contextualspellingandgrammarerror"/>
    <w:basedOn w:val="a1"/>
  </w:style>
  <w:style w:type="paragraph" w:styleId="aff4">
    <w:name w:val="No Spacing"/>
    <w:uiPriority w:val="1"/>
    <w:qFormat/>
    <w:pPr>
      <w:spacing w:after="0" w:line="240" w:lineRule="auto"/>
    </w:pPr>
    <w:rPr>
      <w:rFonts w:eastAsiaTheme="minorEastAsia"/>
      <w:lang w:eastAsia="ru-RU"/>
    </w:rPr>
  </w:style>
  <w:style w:type="paragraph" w:styleId="aff5">
    <w:name w:val="Balloon Text"/>
    <w:basedOn w:val="a0"/>
    <w:link w:val="aff6"/>
    <w:uiPriority w:val="99"/>
    <w:semiHidden/>
    <w:unhideWhenUsed/>
    <w:pPr>
      <w:spacing w:after="0" w:line="240" w:lineRule="auto"/>
    </w:pPr>
    <w:rPr>
      <w:rFonts w:eastAsia="Calibri" w:cs="Times New Roman"/>
      <w:sz w:val="18"/>
      <w:szCs w:val="18"/>
      <w:lang w:eastAsia="en-US"/>
    </w:rPr>
  </w:style>
  <w:style w:type="character" w:customStyle="1" w:styleId="aff6">
    <w:name w:val="Текст выноски Знак"/>
    <w:basedOn w:val="a1"/>
    <w:link w:val="aff5"/>
    <w:uiPriority w:val="99"/>
    <w:semiHidden/>
    <w:rPr>
      <w:rFonts w:ascii="Times New Roman" w:eastAsia="Calibri" w:hAnsi="Times New Roman" w:cs="Times New Roman"/>
      <w:sz w:val="18"/>
      <w:szCs w:val="18"/>
    </w:rPr>
  </w:style>
  <w:style w:type="paragraph" w:styleId="aff7">
    <w:name w:val="annotation text"/>
    <w:basedOn w:val="a0"/>
    <w:link w:val="aff8"/>
    <w:uiPriority w:val="99"/>
    <w:pPr>
      <w:spacing w:after="0" w:line="240" w:lineRule="auto"/>
    </w:pPr>
    <w:rPr>
      <w:rFonts w:eastAsia="Times New Roman" w:cs="Times New Roman"/>
      <w:sz w:val="20"/>
      <w:szCs w:val="20"/>
    </w:rPr>
  </w:style>
  <w:style w:type="character" w:customStyle="1" w:styleId="aff8">
    <w:name w:val="Текст примечания Знак"/>
    <w:basedOn w:val="a1"/>
    <w:link w:val="aff7"/>
    <w:uiPriority w:val="99"/>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pPr>
      <w:spacing w:after="0" w:line="240" w:lineRule="atLeast"/>
      <w:ind w:firstLine="340"/>
      <w:jc w:val="both"/>
    </w:pPr>
    <w:rPr>
      <w:rFonts w:ascii="PragmaticaC" w:eastAsia="Times New Roman" w:hAnsi="PragmaticaC" w:cs="PragmaticaC"/>
      <w:color w:val="000000"/>
      <w:sz w:val="20"/>
      <w:szCs w:val="20"/>
    </w:rPr>
  </w:style>
  <w:style w:type="paragraph" w:customStyle="1" w:styleId="western">
    <w:name w:val="western"/>
    <w:basedOn w:val="a0"/>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pPr>
      <w:widowControl w:val="0"/>
      <w:spacing w:after="0" w:line="240" w:lineRule="auto"/>
    </w:pPr>
    <w:rPr>
      <w:rFonts w:ascii="Arial" w:eastAsia="SimSun" w:hAnsi="Arial" w:cs="Mangal"/>
      <w:sz w:val="24"/>
      <w:szCs w:val="24"/>
      <w:lang w:eastAsia="zh-CN" w:bidi="hi-IN"/>
    </w:rPr>
  </w:style>
  <w:style w:type="character" w:customStyle="1" w:styleId="Standard1">
    <w:name w:val="Standard Знак1"/>
    <w:link w:val="Standard"/>
    <w:uiPriority w:val="99"/>
    <w:rPr>
      <w:rFonts w:ascii="Arial" w:eastAsia="SimSun" w:hAnsi="Arial" w:cs="Mangal"/>
      <w:sz w:val="24"/>
      <w:szCs w:val="24"/>
      <w:lang w:eastAsia="zh-CN" w:bidi="hi-IN"/>
    </w:rPr>
  </w:style>
  <w:style w:type="paragraph" w:customStyle="1" w:styleId="18TexstSPISOK1">
    <w:name w:val="18TexstSPISOK_1"/>
    <w:basedOn w:val="a0"/>
    <w:pPr>
      <w:tabs>
        <w:tab w:val="left" w:pos="360"/>
        <w:tab w:val="left" w:pos="640"/>
      </w:tabs>
      <w:spacing w:after="0" w:line="240" w:lineRule="atLeast"/>
      <w:ind w:left="640" w:hanging="300"/>
      <w:jc w:val="both"/>
    </w:pPr>
    <w:rPr>
      <w:rFonts w:ascii="PragmaticaC" w:eastAsia="Times New Roman" w:hAnsi="PragmaticaC" w:cs="PragmaticaC"/>
      <w:color w:val="000000"/>
      <w:sz w:val="20"/>
      <w:szCs w:val="20"/>
    </w:rPr>
  </w:style>
  <w:style w:type="character" w:customStyle="1" w:styleId="CharAttribute484">
    <w:name w:val="CharAttribute484"/>
    <w:uiPriority w:val="99"/>
    <w:rPr>
      <w:rFonts w:ascii="Times New Roman" w:eastAsia="Times New Roman"/>
      <w:i/>
      <w:sz w:val="28"/>
    </w:rPr>
  </w:style>
  <w:style w:type="paragraph" w:customStyle="1" w:styleId="ParaAttribute38">
    <w:name w:val="ParaAttribute3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Pr>
      <w:rFonts w:ascii="Times New Roman" w:eastAsia="Times New Roman"/>
      <w:i/>
      <w:sz w:val="28"/>
      <w:u w:val="single"/>
    </w:rPr>
  </w:style>
  <w:style w:type="character" w:customStyle="1" w:styleId="CharAttribute502">
    <w:name w:val="CharAttribute502"/>
    <w:rPr>
      <w:rFonts w:ascii="Times New Roman" w:eastAsia="Times New Roman"/>
      <w:i/>
      <w:sz w:val="28"/>
    </w:rPr>
  </w:style>
  <w:style w:type="character" w:customStyle="1" w:styleId="CharAttribute3">
    <w:name w:val="CharAttribute3"/>
    <w:rPr>
      <w:rFonts w:ascii="Times New Roman" w:eastAsia="Batang" w:hAnsi="Batang"/>
      <w:sz w:val="28"/>
    </w:rPr>
  </w:style>
  <w:style w:type="character" w:customStyle="1" w:styleId="CharAttribute0">
    <w:name w:val="CharAttribute0"/>
    <w:rPr>
      <w:rFonts w:ascii="Times New Roman" w:eastAsia="Times New Roman" w:hAnsi="Times New Roman"/>
      <w:sz w:val="28"/>
    </w:rPr>
  </w:style>
  <w:style w:type="paragraph" w:customStyle="1" w:styleId="ParaAttribute16">
    <w:name w:val="ParaAttribute16"/>
    <w:uiPriority w:val="99"/>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character" w:customStyle="1" w:styleId="aff9">
    <w:name w:val="Основной текст_"/>
    <w:link w:val="68"/>
    <w:rPr>
      <w:shd w:val="clear" w:color="auto" w:fill="FFFFFF"/>
    </w:rPr>
  </w:style>
  <w:style w:type="paragraph" w:customStyle="1" w:styleId="68">
    <w:name w:val="Основной текст68"/>
    <w:basedOn w:val="a0"/>
    <w:link w:val="aff9"/>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Pr>
      <w:rFonts w:ascii="Times New Roman" w:hAnsi="Times New Roman" w:cs="Times New Roman"/>
      <w:sz w:val="22"/>
      <w:szCs w:val="22"/>
    </w:rPr>
  </w:style>
  <w:style w:type="paragraph" w:customStyle="1" w:styleId="Style17">
    <w:name w:val="Style17"/>
    <w:basedOn w:val="a0"/>
    <w:uiPriority w:val="99"/>
    <w:pPr>
      <w:widowControl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Pr>
      <w:rFonts w:ascii="Times New Roman" w:hAnsi="Times New Roman" w:cs="Times New Roman"/>
      <w:b/>
      <w:bCs/>
      <w:sz w:val="22"/>
      <w:szCs w:val="22"/>
    </w:rPr>
  </w:style>
  <w:style w:type="character" w:customStyle="1" w:styleId="c11">
    <w:name w:val="c11"/>
    <w:basedOn w:val="a1"/>
  </w:style>
  <w:style w:type="character" w:customStyle="1" w:styleId="c3">
    <w:name w:val="c3"/>
    <w:basedOn w:val="a1"/>
  </w:style>
  <w:style w:type="paragraph" w:styleId="affa">
    <w:name w:val="footer"/>
    <w:basedOn w:val="a0"/>
    <w:link w:val="affb"/>
    <w:uiPriority w:val="99"/>
    <w:unhideWhenUsed/>
    <w:pPr>
      <w:tabs>
        <w:tab w:val="center" w:pos="4677"/>
        <w:tab w:val="right" w:pos="9355"/>
      </w:tabs>
      <w:spacing w:after="0" w:line="240" w:lineRule="auto"/>
    </w:pPr>
  </w:style>
  <w:style w:type="character" w:customStyle="1" w:styleId="affb">
    <w:name w:val="Нижний колонтитул Знак"/>
    <w:basedOn w:val="a1"/>
    <w:link w:val="affa"/>
    <w:uiPriority w:val="99"/>
    <w:rPr>
      <w:rFonts w:eastAsiaTheme="minorEastAsia"/>
      <w:lang w:eastAsia="ru-RU"/>
    </w:rPr>
  </w:style>
  <w:style w:type="paragraph" w:customStyle="1" w:styleId="121">
    <w:name w:val="Средняя сетка 1 — акцент 21"/>
    <w:basedOn w:val="a0"/>
    <w:uiPriority w:val="34"/>
    <w:qFormat/>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style>
  <w:style w:type="character" w:styleId="affc">
    <w:name w:val="page number"/>
    <w:basedOn w:val="a1"/>
    <w:uiPriority w:val="99"/>
    <w:semiHidden/>
    <w:unhideWhenUsed/>
  </w:style>
  <w:style w:type="character" w:styleId="affd">
    <w:name w:val="annotation reference"/>
    <w:basedOn w:val="a1"/>
    <w:uiPriority w:val="99"/>
    <w:semiHidden/>
    <w:unhideWhenUsed/>
    <w:rPr>
      <w:sz w:val="16"/>
      <w:szCs w:val="16"/>
    </w:rPr>
  </w:style>
  <w:style w:type="paragraph" w:styleId="affe">
    <w:name w:val="annotation subject"/>
    <w:basedOn w:val="aff7"/>
    <w:next w:val="aff7"/>
    <w:link w:val="afff"/>
    <w:uiPriority w:val="99"/>
    <w:semiHidden/>
    <w:unhideWhenUsed/>
    <w:pPr>
      <w:spacing w:after="160"/>
    </w:pPr>
    <w:rPr>
      <w:rFonts w:asciiTheme="minorHAnsi" w:eastAsiaTheme="minorEastAsia" w:hAnsiTheme="minorHAnsi" w:cstheme="minorBidi"/>
      <w:b/>
      <w:bCs/>
    </w:rPr>
  </w:style>
  <w:style w:type="character" w:customStyle="1" w:styleId="afff">
    <w:name w:val="Тема примечания Знак"/>
    <w:basedOn w:val="aff8"/>
    <w:link w:val="affe"/>
    <w:uiPriority w:val="99"/>
    <w:semiHidden/>
    <w:rPr>
      <w:rFonts w:ascii="Times New Roman" w:eastAsiaTheme="minorEastAsia" w:hAnsi="Times New Roman" w:cs="Times New Roman"/>
      <w:b/>
      <w:bCs/>
      <w:sz w:val="20"/>
      <w:szCs w:val="20"/>
      <w:lang w:eastAsia="ru-RU"/>
    </w:rPr>
  </w:style>
  <w:style w:type="paragraph" w:styleId="afff0">
    <w:name w:val="Revision"/>
    <w:hidden/>
    <w:uiPriority w:val="99"/>
    <w:semiHidden/>
    <w:pPr>
      <w:spacing w:after="0" w:line="240" w:lineRule="auto"/>
    </w:pPr>
    <w:rPr>
      <w:rFonts w:eastAsiaTheme="minorEastAsia"/>
      <w:lang w:eastAsia="ru-RU"/>
    </w:rPr>
  </w:style>
  <w:style w:type="character" w:styleId="afff1">
    <w:name w:val="Strong"/>
    <w:basedOn w:val="a1"/>
    <w:uiPriority w:val="22"/>
    <w:qFormat/>
    <w:rPr>
      <w:b/>
      <w:bCs/>
    </w:rPr>
  </w:style>
  <w:style w:type="paragraph" w:customStyle="1" w:styleId="footnote">
    <w:name w:val="footnote"/>
    <w:basedOn w:val="a0"/>
    <w:next w:val="a0"/>
    <w:uiPriority w:val="99"/>
    <w:pPr>
      <w:widowControl w:val="0"/>
      <w:spacing w:after="0" w:line="200" w:lineRule="atLeast"/>
      <w:ind w:left="227" w:hanging="227"/>
      <w:jc w:val="both"/>
    </w:pPr>
    <w:rPr>
      <w:rFonts w:ascii="SchoolBookSanPin" w:eastAsia="Times New Roman" w:hAnsi="SchoolBookSanPin" w:cs="SchoolBookSanPin"/>
      <w:color w:val="000000"/>
      <w:sz w:val="18"/>
      <w:szCs w:val="18"/>
    </w:rPr>
  </w:style>
  <w:style w:type="character" w:customStyle="1" w:styleId="A34">
    <w:name w:val="A3+4"/>
    <w:uiPriority w:val="99"/>
    <w:rPr>
      <w:rFonts w:cs="SchoolBookSanPin"/>
      <w:color w:val="000000"/>
    </w:rPr>
  </w:style>
  <w:style w:type="paragraph" w:customStyle="1" w:styleId="body">
    <w:name w:val="body"/>
    <w:basedOn w:val="a0"/>
    <w:uiPriority w:val="99"/>
    <w:pPr>
      <w:widowControl w:val="0"/>
      <w:spacing w:after="0" w:line="242" w:lineRule="atLeast"/>
      <w:ind w:firstLine="227"/>
      <w:jc w:val="both"/>
    </w:pPr>
    <w:rPr>
      <w:rFonts w:ascii="SchoolBookSanPin" w:hAnsi="SchoolBookSanPin" w:cs="SchoolBookSanPin"/>
      <w:color w:val="000000"/>
      <w:sz w:val="20"/>
      <w:szCs w:val="20"/>
    </w:rPr>
  </w:style>
  <w:style w:type="paragraph" w:customStyle="1" w:styleId="NoParagraphStyle">
    <w:name w:val="[No Paragraph Style]"/>
    <w:pPr>
      <w:widowControl w:val="0"/>
      <w:spacing w:after="0" w:line="288" w:lineRule="auto"/>
    </w:pPr>
    <w:rPr>
      <w:rFonts w:ascii="Minion Pro" w:eastAsiaTheme="minorEastAsia" w:hAnsi="Minion Pro" w:cs="Minion Pro"/>
      <w:color w:val="000000"/>
      <w:sz w:val="24"/>
      <w:szCs w:val="24"/>
      <w:lang w:val="en-GB" w:eastAsia="ru-RU"/>
    </w:rPr>
  </w:style>
  <w:style w:type="paragraph" w:customStyle="1" w:styleId="h1">
    <w:name w:val="h1"/>
    <w:basedOn w:val="body"/>
    <w:uiPriority w:val="99"/>
    <w:pPr>
      <w:pageBreakBefore/>
      <w:pBdr>
        <w:bottom w:val="single" w:sz="4" w:space="5" w:color="000000"/>
      </w:pBdr>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pPr>
      <w:tabs>
        <w:tab w:val="right" w:pos="5953"/>
        <w:tab w:val="right" w:pos="6350"/>
      </w:tabs>
      <w:spacing w:before="120"/>
      <w:ind w:firstLine="0"/>
      <w:jc w:val="left"/>
    </w:pPr>
  </w:style>
  <w:style w:type="paragraph" w:customStyle="1" w:styleId="h2">
    <w:name w:val="h2"/>
    <w:basedOn w:val="h1"/>
    <w:uiPriority w:val="99"/>
    <w:pPr>
      <w:keepNext/>
      <w:pageBreakBefore w:val="0"/>
      <w:pBdr>
        <w:bottom w:val="none" w:sz="0" w:space="0" w:color="000000"/>
      </w:pBdr>
      <w:spacing w:before="240" w:after="57"/>
    </w:pPr>
    <w:rPr>
      <w:sz w:val="22"/>
      <w:szCs w:val="22"/>
    </w:rPr>
  </w:style>
  <w:style w:type="paragraph" w:customStyle="1" w:styleId="h3">
    <w:name w:val="h3"/>
    <w:basedOn w:val="h2"/>
    <w:uiPriority w:val="99"/>
    <w:pPr>
      <w:spacing w:before="164" w:after="74"/>
    </w:pPr>
    <w:rPr>
      <w:caps w:val="0"/>
    </w:rPr>
  </w:style>
  <w:style w:type="paragraph" w:customStyle="1" w:styleId="h4">
    <w:name w:val="h4"/>
    <w:basedOn w:val="body"/>
    <w:uiPriority w:val="99"/>
    <w:pPr>
      <w:spacing w:before="181" w:after="57"/>
      <w:ind w:firstLine="0"/>
    </w:pPr>
    <w:rPr>
      <w:rFonts w:ascii="SchoolBookSanPin-Bold" w:hAnsi="SchoolBookSanPin-Bold" w:cs="SchoolBookSanPin-Bold"/>
      <w:b/>
      <w:bCs/>
      <w:sz w:val="22"/>
      <w:szCs w:val="22"/>
    </w:rPr>
  </w:style>
  <w:style w:type="paragraph" w:customStyle="1" w:styleId="afff2">
    <w:name w:val="Основной (Основной Текст)"/>
    <w:basedOn w:val="NoParagraphStyle"/>
    <w:uiPriority w:val="99"/>
    <w:pPr>
      <w:spacing w:line="250" w:lineRule="atLeast"/>
      <w:ind w:firstLine="283"/>
      <w:jc w:val="both"/>
    </w:pPr>
    <w:rPr>
      <w:rFonts w:ascii="SchoolBookSanPin" w:hAnsi="SchoolBookSanPin" w:cs="SchoolBookSanPin"/>
      <w:sz w:val="21"/>
      <w:szCs w:val="21"/>
      <w:lang w:val="ru-RU"/>
    </w:rPr>
  </w:style>
  <w:style w:type="paragraph" w:customStyle="1" w:styleId="afff3">
    <w:name w:val="Таблица Влево (Таблицы)"/>
    <w:basedOn w:val="afff2"/>
    <w:uiPriority w:val="99"/>
    <w:pPr>
      <w:spacing w:line="200" w:lineRule="atLeast"/>
      <w:ind w:firstLine="0"/>
      <w:jc w:val="left"/>
    </w:pPr>
    <w:rPr>
      <w:sz w:val="18"/>
      <w:szCs w:val="18"/>
    </w:rPr>
  </w:style>
  <w:style w:type="paragraph" w:customStyle="1" w:styleId="afff4">
    <w:name w:val="Таблица Головка (Таблицы)"/>
    <w:basedOn w:val="afff3"/>
    <w:uiPriority w:val="99"/>
    <w:pPr>
      <w:jc w:val="center"/>
    </w:pPr>
    <w:rPr>
      <w:rFonts w:ascii="SchoolBookSanPin-Bold" w:hAnsi="SchoolBookSanPin-Bold" w:cs="SchoolBookSanPin-Bold"/>
      <w:b/>
      <w:bCs/>
    </w:rPr>
  </w:style>
  <w:style w:type="character" w:customStyle="1" w:styleId="Bold">
    <w:name w:val="Bold"/>
    <w:uiPriority w:val="99"/>
    <w:rPr>
      <w:b/>
    </w:rPr>
  </w:style>
  <w:style w:type="character" w:customStyle="1" w:styleId="afff5">
    <w:name w:val="Полужирный курсив"/>
    <w:uiPriority w:val="99"/>
    <w:rPr>
      <w:b/>
      <w:i/>
    </w:rPr>
  </w:style>
  <w:style w:type="character" w:customStyle="1" w:styleId="Italic">
    <w:name w:val="Italic"/>
    <w:uiPriority w:val="99"/>
    <w:rPr>
      <w:i/>
    </w:rPr>
  </w:style>
  <w:style w:type="paragraph" w:customStyle="1" w:styleId="msonormal0">
    <w:name w:val="msonormal"/>
    <w:basedOn w:val="a0"/>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Pr>
      <w:rFonts w:ascii="Times New Roman" w:eastAsiaTheme="majorEastAsia" w:hAnsi="Times New Roman" w:cstheme="majorBidi"/>
      <w:b/>
      <w:sz w:val="28"/>
      <w:szCs w:val="32"/>
      <w:lang w:eastAsia="ru-RU"/>
    </w:rPr>
  </w:style>
  <w:style w:type="paragraph" w:styleId="afff6">
    <w:name w:val="TOC Heading"/>
    <w:basedOn w:val="1"/>
    <w:next w:val="a0"/>
    <w:uiPriority w:val="39"/>
    <w:unhideWhenUsed/>
    <w:qFormat/>
    <w:pPr>
      <w:outlineLvl w:val="9"/>
    </w:pPr>
  </w:style>
  <w:style w:type="paragraph" w:styleId="13">
    <w:name w:val="toc 1"/>
    <w:basedOn w:val="a0"/>
    <w:next w:val="a0"/>
    <w:uiPriority w:val="39"/>
    <w:unhideWhenUsed/>
    <w:pPr>
      <w:spacing w:after="0"/>
    </w:pPr>
  </w:style>
  <w:style w:type="numbering" w:customStyle="1" w:styleId="14">
    <w:name w:val="Нет списка1"/>
    <w:next w:val="a3"/>
    <w:uiPriority w:val="99"/>
    <w:semiHidden/>
    <w:unhideWhenUsed/>
  </w:style>
  <w:style w:type="table" w:customStyle="1" w:styleId="15">
    <w:name w:val="Сетка таблицы1"/>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TOC-2">
    <w:name w:val="TOC-2"/>
    <w:basedOn w:val="TOC-1"/>
    <w:uiPriority w:val="99"/>
    <w:pPr>
      <w:spacing w:before="0" w:line="240" w:lineRule="atLeast"/>
      <w:ind w:left="227"/>
    </w:pPr>
  </w:style>
  <w:style w:type="paragraph" w:customStyle="1" w:styleId="TOC-3">
    <w:name w:val="TOC-3"/>
    <w:basedOn w:val="TOC-1"/>
    <w:uiPriority w:val="99"/>
    <w:pPr>
      <w:spacing w:before="0" w:line="240" w:lineRule="atLeast"/>
      <w:ind w:left="454"/>
    </w:pPr>
  </w:style>
  <w:style w:type="paragraph" w:customStyle="1" w:styleId="list-bullet">
    <w:name w:val="list-bullet"/>
    <w:basedOn w:val="body"/>
    <w:uiPriority w:val="99"/>
    <w:pPr>
      <w:spacing w:line="240" w:lineRule="atLeast"/>
      <w:ind w:left="227" w:hanging="142"/>
    </w:pPr>
  </w:style>
  <w:style w:type="paragraph" w:customStyle="1" w:styleId="list-dash">
    <w:name w:val="list-dash"/>
    <w:basedOn w:val="list-bullet"/>
    <w:uiPriority w:val="99"/>
    <w:pPr>
      <w:ind w:hanging="227"/>
    </w:pPr>
  </w:style>
  <w:style w:type="paragraph" w:customStyle="1" w:styleId="h5">
    <w:name w:val="h5"/>
    <w:basedOn w:val="NoParagraphStyle"/>
    <w:uiPriority w:val="99"/>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pPr>
      <w:spacing w:after="100" w:line="200" w:lineRule="atLeast"/>
      <w:ind w:firstLine="0"/>
      <w:jc w:val="left"/>
    </w:pPr>
    <w:rPr>
      <w:sz w:val="18"/>
      <w:szCs w:val="18"/>
    </w:rPr>
  </w:style>
  <w:style w:type="paragraph" w:customStyle="1" w:styleId="table-head">
    <w:name w:val="table-head"/>
    <w:basedOn w:val="table-body1mm"/>
    <w:uiPriority w:val="99"/>
    <w:pPr>
      <w:jc w:val="center"/>
    </w:pPr>
    <w:rPr>
      <w:rFonts w:ascii="SchoolBookSanPin-Bold" w:hAnsi="SchoolBookSanPin-Bold" w:cs="SchoolBookSanPin-Bold"/>
      <w:b/>
      <w:bCs/>
    </w:rPr>
  </w:style>
  <w:style w:type="paragraph" w:customStyle="1" w:styleId="table-bodycentre">
    <w:name w:val="table-body_centre"/>
    <w:basedOn w:val="NoParagraphStyle"/>
    <w:uiPriority w:val="99"/>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pPr>
      <w:spacing w:line="200" w:lineRule="atLeast"/>
      <w:ind w:firstLine="0"/>
      <w:jc w:val="left"/>
    </w:pPr>
    <w:rPr>
      <w:sz w:val="18"/>
      <w:szCs w:val="18"/>
    </w:rPr>
  </w:style>
  <w:style w:type="character" w:customStyle="1" w:styleId="footnote-num">
    <w:name w:val="footnote-num"/>
    <w:uiPriority w:val="99"/>
    <w:rPr>
      <w:position w:val="4"/>
      <w:sz w:val="12"/>
      <w:vertAlign w:val="baseline"/>
    </w:rPr>
  </w:style>
  <w:style w:type="character" w:customStyle="1" w:styleId="BoldItalic">
    <w:name w:val="Bold_Italic"/>
    <w:uiPriority w:val="99"/>
    <w:rPr>
      <w:b/>
      <w:i/>
    </w:rPr>
  </w:style>
  <w:style w:type="character" w:customStyle="1" w:styleId="Book">
    <w:name w:val="Book"/>
    <w:uiPriority w:val="99"/>
  </w:style>
  <w:style w:type="character" w:customStyle="1" w:styleId="h3tracking">
    <w:name w:val="h3_tracking"/>
    <w:uiPriority w:val="99"/>
    <w:rPr>
      <w:rFonts w:ascii="OfficinaSansExtraBoldITC-Reg" w:hAnsi="OfficinaSansExtraBoldITC-Reg"/>
      <w:b/>
    </w:rPr>
  </w:style>
  <w:style w:type="character" w:customStyle="1" w:styleId="list-bullet1">
    <w:name w:val="list-bullet1"/>
    <w:uiPriority w:val="99"/>
    <w:rPr>
      <w:rFonts w:ascii="PiGraphA" w:hAnsi="PiGraphA"/>
      <w:position w:val="1"/>
      <w:sz w:val="14"/>
    </w:rPr>
  </w:style>
  <w:style w:type="numbering" w:customStyle="1" w:styleId="24">
    <w:name w:val="Нет списка2"/>
    <w:next w:val="a3"/>
    <w:uiPriority w:val="99"/>
    <w:semiHidden/>
    <w:unhideWhenUsed/>
  </w:style>
  <w:style w:type="table" w:customStyle="1" w:styleId="25">
    <w:name w:val="Сетка таблицы2"/>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pPr>
      <w:pageBreakBefore/>
      <w:pBdr>
        <w:bottom w:val="single" w:sz="4" w:space="7" w:color="000000"/>
      </w:pBdr>
      <w:spacing w:after="340" w:line="240" w:lineRule="atLeast"/>
    </w:pPr>
    <w:rPr>
      <w:rFonts w:ascii="OfficinaSansExtraBoldITC-Reg" w:hAnsi="OfficinaSansExtraBoldITC-Reg" w:cs="OfficinaSansExtraBoldITC-Reg"/>
      <w:b/>
      <w:bCs/>
      <w:lang w:val="ru-RU"/>
    </w:rPr>
  </w:style>
  <w:style w:type="paragraph" w:customStyle="1" w:styleId="26">
    <w:name w:val="Заг 2 (Заголовки)"/>
    <w:basedOn w:val="NoParagraphStyle"/>
    <w:uiPriority w:val="99"/>
    <w:pPr>
      <w:spacing w:before="170" w:after="57" w:line="240" w:lineRule="atLeast"/>
    </w:pPr>
    <w:rPr>
      <w:rFonts w:ascii="PragmaticaSanPin" w:hAnsi="PragmaticaSanPin" w:cs="PragmaticaSanPin"/>
      <w:b/>
      <w:bCs/>
      <w:caps/>
      <w:sz w:val="22"/>
      <w:szCs w:val="22"/>
      <w:lang w:val="ru-RU"/>
    </w:rPr>
  </w:style>
  <w:style w:type="paragraph" w:customStyle="1" w:styleId="afff7">
    <w:name w:val="Основной БА (Основной Текст)"/>
    <w:basedOn w:val="afff2"/>
    <w:uiPriority w:val="99"/>
    <w:pPr>
      <w:spacing w:line="242" w:lineRule="atLeast"/>
      <w:ind w:firstLine="0"/>
    </w:pPr>
    <w:rPr>
      <w:sz w:val="20"/>
      <w:szCs w:val="20"/>
    </w:rPr>
  </w:style>
  <w:style w:type="paragraph" w:customStyle="1" w:styleId="41">
    <w:name w:val="Заг 4 (Заголовки)"/>
    <w:basedOn w:val="NoParagraphStyle"/>
    <w:uiPriority w:val="99"/>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pPr>
      <w:spacing w:before="170" w:after="57" w:line="240" w:lineRule="atLeast"/>
    </w:pPr>
    <w:rPr>
      <w:rFonts w:ascii="PragmaticaSanPin" w:hAnsi="PragmaticaSanPin" w:cs="PragmaticaSanPin"/>
      <w:b/>
      <w:bCs/>
      <w:sz w:val="22"/>
      <w:szCs w:val="22"/>
      <w:lang w:val="ru-RU"/>
    </w:rPr>
  </w:style>
  <w:style w:type="paragraph" w:customStyle="1" w:styleId="afff8">
    <w:name w:val="Осн тире (Основной Текст)"/>
    <w:basedOn w:val="afff7"/>
    <w:uiPriority w:val="99"/>
    <w:pPr>
      <w:ind w:left="283" w:hanging="283"/>
    </w:pPr>
  </w:style>
  <w:style w:type="paragraph" w:customStyle="1" w:styleId="afff9">
    <w:name w:val="Сноска (Доп. текст)"/>
    <w:basedOn w:val="NoParagraphStyle"/>
    <w:uiPriority w:val="99"/>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a">
    <w:name w:val="Ц сноски"/>
    <w:uiPriority w:val="99"/>
    <w:rPr>
      <w:rFonts w:ascii="SchoolBookSanPin" w:hAnsi="SchoolBookSanPin"/>
      <w:sz w:val="18"/>
      <w:vertAlign w:val="superscript"/>
    </w:rPr>
  </w:style>
  <w:style w:type="character" w:customStyle="1" w:styleId="afffb">
    <w:name w:val="Полужирный (Выделения)"/>
    <w:uiPriority w:val="99"/>
    <w:rPr>
      <w:b/>
    </w:rPr>
  </w:style>
  <w:style w:type="character" w:customStyle="1" w:styleId="afffc">
    <w:name w:val="Полужирный Курсив (Выделения)"/>
    <w:uiPriority w:val="99"/>
    <w:rPr>
      <w:b/>
      <w:i/>
    </w:rPr>
  </w:style>
  <w:style w:type="character" w:customStyle="1" w:styleId="afffd">
    <w:name w:val="Курсив (Выделения)"/>
    <w:uiPriority w:val="99"/>
    <w:rPr>
      <w:i/>
    </w:rPr>
  </w:style>
  <w:style w:type="numbering" w:customStyle="1" w:styleId="34">
    <w:name w:val="Нет списка3"/>
    <w:next w:val="a3"/>
    <w:uiPriority w:val="99"/>
    <w:semiHidden/>
    <w:unhideWhenUsed/>
  </w:style>
  <w:style w:type="table" w:customStyle="1" w:styleId="35">
    <w:name w:val="Сетка таблицы3"/>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h2-first">
    <w:name w:val="h2-first"/>
    <w:basedOn w:val="h2"/>
    <w:uiPriority w:val="99"/>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pPr>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e">
    <w:name w:val="Осн булит (Основной Текст)"/>
    <w:basedOn w:val="afff2"/>
    <w:uiPriority w:val="99"/>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f2"/>
    <w:uiPriority w:val="99"/>
    <w:pPr>
      <w:spacing w:line="242" w:lineRule="atLeast"/>
      <w:ind w:firstLine="227"/>
    </w:pPr>
    <w:rPr>
      <w:rFonts w:ascii="Times New Roman" w:hAnsi="Times New Roman" w:cs="Times New Roman"/>
      <w:b/>
      <w:bCs/>
      <w:i/>
      <w:iCs/>
      <w:sz w:val="20"/>
      <w:szCs w:val="20"/>
    </w:rPr>
  </w:style>
  <w:style w:type="character" w:customStyle="1" w:styleId="affff">
    <w:name w:val="Автоинтерлиньяж (Прочее)"/>
    <w:uiPriority w:val="99"/>
  </w:style>
  <w:style w:type="character" w:customStyle="1" w:styleId="affff0">
    <w:name w:val="Верх. Индекс (Индексы)"/>
    <w:uiPriority w:val="99"/>
    <w:rPr>
      <w:position w:val="9"/>
      <w:sz w:val="13"/>
    </w:rPr>
  </w:style>
  <w:style w:type="character" w:customStyle="1" w:styleId="affff1">
    <w:name w:val="Верх. Индекс Курсив (Индексы)"/>
    <w:basedOn w:val="affff0"/>
    <w:uiPriority w:val="99"/>
    <w:rPr>
      <w:rFonts w:cs="Times New Roman"/>
      <w:i/>
      <w:iCs/>
      <w:position w:val="9"/>
      <w:sz w:val="13"/>
      <w:szCs w:val="13"/>
    </w:rPr>
  </w:style>
  <w:style w:type="character" w:customStyle="1" w:styleId="affff2">
    <w:name w:val="Верх. Индекс Полужирный (Индексы)"/>
    <w:basedOn w:val="affff0"/>
    <w:uiPriority w:val="99"/>
    <w:rPr>
      <w:rFonts w:cs="Times New Roman"/>
      <w:b/>
      <w:bCs/>
      <w:position w:val="9"/>
      <w:sz w:val="13"/>
      <w:szCs w:val="13"/>
    </w:rPr>
  </w:style>
  <w:style w:type="character" w:customStyle="1" w:styleId="affff3">
    <w:name w:val="Булит КВ"/>
    <w:uiPriority w:val="99"/>
    <w:rPr>
      <w:rFonts w:ascii="PiGraphA" w:hAnsi="PiGraphA"/>
      <w:sz w:val="14"/>
      <w:lang w:val="ru-RU"/>
    </w:rPr>
  </w:style>
  <w:style w:type="numbering" w:customStyle="1" w:styleId="42">
    <w:name w:val="Нет списка4"/>
    <w:next w:val="a3"/>
    <w:uiPriority w:val="99"/>
    <w:semiHidden/>
    <w:unhideWhenUsed/>
  </w:style>
  <w:style w:type="table" w:customStyle="1" w:styleId="43">
    <w:name w:val="Сетка таблицы4"/>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affff4">
    <w:name w:val="Таблица по Центру (Таблицы)"/>
    <w:basedOn w:val="afff3"/>
    <w:uiPriority w:val="99"/>
    <w:pPr>
      <w:jc w:val="center"/>
    </w:pPr>
  </w:style>
  <w:style w:type="paragraph" w:customStyle="1" w:styleId="affff5">
    <w:name w:val="Таблица_Буллит (Таблицы)"/>
    <w:basedOn w:val="a0"/>
    <w:uiPriority w:val="99"/>
    <w:pPr>
      <w:widowControl w:val="0"/>
      <w:spacing w:after="0" w:line="200" w:lineRule="atLeast"/>
      <w:ind w:left="142" w:hanging="142"/>
      <w:jc w:val="both"/>
    </w:pPr>
    <w:rPr>
      <w:rFonts w:ascii="SchoolBookSanPin" w:hAnsi="SchoolBookSanPin" w:cs="SchoolBookSanPin"/>
      <w:color w:val="000000"/>
      <w:sz w:val="18"/>
      <w:szCs w:val="18"/>
    </w:rPr>
  </w:style>
  <w:style w:type="character" w:customStyle="1" w:styleId="affff6">
    <w:name w:val="Буллит"/>
    <w:uiPriority w:val="99"/>
    <w:rPr>
      <w:rFonts w:ascii="PiGraphA" w:hAnsi="PiGraphA"/>
      <w:position w:val="1"/>
      <w:sz w:val="14"/>
    </w:rPr>
  </w:style>
  <w:style w:type="paragraph" w:customStyle="1" w:styleId="affff7">
    <w:name w:val="Буллит (Доп. текст)"/>
    <w:basedOn w:val="afff2"/>
    <w:uiPriority w:val="99"/>
    <w:pPr>
      <w:spacing w:line="240" w:lineRule="atLeast"/>
      <w:ind w:left="227" w:hanging="142"/>
    </w:pPr>
    <w:rPr>
      <w:sz w:val="20"/>
      <w:szCs w:val="20"/>
    </w:rPr>
  </w:style>
  <w:style w:type="paragraph" w:styleId="27">
    <w:name w:val="toc 2"/>
    <w:basedOn w:val="a0"/>
    <w:next w:val="a0"/>
    <w:uiPriority w:val="39"/>
    <w:unhideWhenUsed/>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style>
  <w:style w:type="table" w:customStyle="1" w:styleId="55">
    <w:name w:val="Сетка таблицы5"/>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pPr>
      <w:pBdr>
        <w:bottom w:val="single" w:sz="4" w:space="8" w:color="000000"/>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8">
    <w:name w:val="Подчерк. (Подчеркивания)"/>
    <w:uiPriority w:val="99"/>
    <w:rPr>
      <w:u w:val="single"/>
    </w:rPr>
  </w:style>
  <w:style w:type="character" w:customStyle="1" w:styleId="affff9">
    <w:name w:val="Подчерк. Курсив (Подчеркивания)"/>
    <w:basedOn w:val="affff8"/>
    <w:uiPriority w:val="99"/>
    <w:rPr>
      <w:rFonts w:cs="Times New Roman"/>
      <w:i/>
      <w:iCs/>
      <w:u w:val="single"/>
    </w:rPr>
  </w:style>
  <w:style w:type="numbering" w:customStyle="1" w:styleId="61">
    <w:name w:val="Нет списка6"/>
    <w:next w:val="a3"/>
    <w:uiPriority w:val="99"/>
    <w:semiHidden/>
    <w:unhideWhenUsed/>
  </w:style>
  <w:style w:type="table" w:customStyle="1" w:styleId="62">
    <w:name w:val="Сетка таблицы6"/>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numbering" w:customStyle="1" w:styleId="51">
    <w:name w:val="Импортированный стиль 51"/>
    <w:pPr>
      <w:numPr>
        <w:numId w:val="2"/>
      </w:numPr>
    </w:pPr>
  </w:style>
  <w:style w:type="paragraph" w:customStyle="1" w:styleId="3a">
    <w:name w:val="Заг 3a (Заголовки)"/>
    <w:basedOn w:val="a0"/>
    <w:uiPriority w:val="99"/>
    <w:pPr>
      <w:widowControl w:val="0"/>
      <w:tabs>
        <w:tab w:val="left" w:pos="510"/>
      </w:tabs>
      <w:spacing w:before="283" w:after="113" w:line="240" w:lineRule="atLeast"/>
    </w:pPr>
    <w:rPr>
      <w:rFonts w:ascii="OfficinaSansExtraBoldITC-Reg" w:hAnsi="OfficinaSansExtraBoldITC-Reg" w:cs="OfficinaSansExtraBoldITC-Reg"/>
      <w:b/>
      <w:bCs/>
      <w:color w:val="000000"/>
    </w:rPr>
  </w:style>
  <w:style w:type="numbering" w:customStyle="1" w:styleId="71">
    <w:name w:val="Нет списка7"/>
    <w:next w:val="a3"/>
    <w:uiPriority w:val="99"/>
    <w:semiHidden/>
    <w:unhideWhenUsed/>
  </w:style>
  <w:style w:type="table" w:customStyle="1" w:styleId="72">
    <w:name w:val="Сетка таблицы7"/>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Pr>
      <w:b/>
      <w:i/>
      <w:u w:val="single"/>
    </w:rPr>
  </w:style>
  <w:style w:type="paragraph" w:styleId="45">
    <w:name w:val="toc 4"/>
    <w:basedOn w:val="a0"/>
    <w:next w:val="a0"/>
    <w:uiPriority w:val="39"/>
    <w:unhideWhenUsed/>
    <w:pPr>
      <w:tabs>
        <w:tab w:val="right" w:leader="dot" w:pos="10063"/>
      </w:tabs>
      <w:spacing w:after="0" w:line="240" w:lineRule="auto"/>
      <w:ind w:left="851"/>
    </w:pPr>
  </w:style>
  <w:style w:type="paragraph" w:styleId="56">
    <w:name w:val="toc 5"/>
    <w:basedOn w:val="a0"/>
    <w:next w:val="a0"/>
    <w:uiPriority w:val="39"/>
    <w:unhideWhenUsed/>
    <w:pPr>
      <w:spacing w:after="100"/>
      <w:ind w:left="880"/>
    </w:pPr>
  </w:style>
  <w:style w:type="paragraph" w:styleId="63">
    <w:name w:val="toc 6"/>
    <w:basedOn w:val="a0"/>
    <w:next w:val="a0"/>
    <w:uiPriority w:val="39"/>
    <w:unhideWhenUsed/>
    <w:pPr>
      <w:spacing w:after="100"/>
      <w:ind w:left="1100"/>
    </w:pPr>
  </w:style>
  <w:style w:type="paragraph" w:styleId="73">
    <w:name w:val="toc 7"/>
    <w:basedOn w:val="a0"/>
    <w:next w:val="a0"/>
    <w:uiPriority w:val="39"/>
    <w:unhideWhenUsed/>
    <w:pPr>
      <w:spacing w:after="100"/>
      <w:ind w:left="1320"/>
    </w:pPr>
  </w:style>
  <w:style w:type="paragraph" w:styleId="81">
    <w:name w:val="toc 8"/>
    <w:basedOn w:val="a0"/>
    <w:next w:val="a0"/>
    <w:uiPriority w:val="39"/>
    <w:unhideWhenUsed/>
    <w:pPr>
      <w:spacing w:after="100"/>
      <w:ind w:left="1540"/>
    </w:pPr>
  </w:style>
  <w:style w:type="paragraph" w:styleId="91">
    <w:name w:val="toc 9"/>
    <w:basedOn w:val="a0"/>
    <w:next w:val="a0"/>
    <w:uiPriority w:val="39"/>
    <w:unhideWhenUsed/>
    <w:pPr>
      <w:spacing w:after="100"/>
      <w:ind w:left="1760"/>
    </w:pPr>
  </w:style>
  <w:style w:type="character" w:customStyle="1" w:styleId="18">
    <w:name w:val="Неразрешенное упоминание1"/>
    <w:basedOn w:val="a1"/>
    <w:uiPriority w:val="99"/>
    <w:semiHidden/>
    <w:unhideWhenUsed/>
    <w:rPr>
      <w:color w:val="605E5C"/>
      <w:shd w:val="clear" w:color="auto" w:fill="E1DFDD"/>
    </w:rPr>
  </w:style>
  <w:style w:type="numbering" w:customStyle="1" w:styleId="82">
    <w:name w:val="Нет списка8"/>
    <w:next w:val="a3"/>
    <w:uiPriority w:val="99"/>
    <w:semiHidden/>
    <w:unhideWhenUsed/>
  </w:style>
  <w:style w:type="table" w:customStyle="1" w:styleId="83">
    <w:name w:val="Сетка таблицы8"/>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a">
    <w:name w:val="основной_— (Основной Текст)"/>
    <w:basedOn w:val="19"/>
    <w:uiPriority w:val="99"/>
    <w:pPr>
      <w:ind w:left="227" w:hanging="227"/>
    </w:pPr>
  </w:style>
  <w:style w:type="paragraph" w:customStyle="1" w:styleId="Bull">
    <w:name w:val="Bull (Основной Текст)"/>
    <w:basedOn w:val="affffa"/>
    <w:uiPriority w:val="99"/>
  </w:style>
  <w:style w:type="paragraph" w:customStyle="1" w:styleId="46">
    <w:name w:val="4 (Заголовки)"/>
    <w:basedOn w:val="33"/>
    <w:uiPriority w:val="99"/>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pPr>
      <w:widowControl w:val="0"/>
      <w:tabs>
        <w:tab w:val="left" w:pos="0"/>
        <w:tab w:val="right" w:pos="340"/>
        <w:tab w:val="left" w:pos="397"/>
      </w:tabs>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Pr>
      <w:vertAlign w:val="superscript"/>
    </w:rPr>
  </w:style>
  <w:style w:type="paragraph" w:customStyle="1" w:styleId="body20">
    <w:name w:val="body_2/0"/>
    <w:basedOn w:val="a0"/>
    <w:next w:val="a0"/>
    <w:uiPriority w:val="99"/>
    <w:pPr>
      <w:widowControl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pPr>
      <w:widowControl w:val="0"/>
      <w:tabs>
        <w:tab w:val="left" w:pos="510"/>
      </w:tabs>
      <w:spacing w:after="0" w:line="240" w:lineRule="atLeast"/>
      <w:ind w:firstLine="227"/>
      <w:jc w:val="both"/>
    </w:pPr>
    <w:rPr>
      <w:rFonts w:ascii="SchoolBookSanPin" w:hAnsi="SchoolBookSanPin" w:cs="SchoolBookSanPin"/>
      <w:color w:val="000000"/>
      <w:sz w:val="20"/>
      <w:szCs w:val="20"/>
    </w:rPr>
  </w:style>
  <w:style w:type="character" w:customStyle="1" w:styleId="Hyperlink0">
    <w:name w:val="Hyperlink.0"/>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rFonts w:ascii="Times New Roman" w:eastAsiaTheme="minorEastAsia" w:hAnsi="Times New Roman"/>
      <w:sz w:val="28"/>
      <w:lang w:eastAsia="ru-RU"/>
    </w:rPr>
  </w:style>
  <w:style w:type="paragraph" w:styleId="1">
    <w:name w:val="heading 1"/>
    <w:basedOn w:val="a0"/>
    <w:next w:val="a0"/>
    <w:link w:val="10"/>
    <w:uiPriority w:val="9"/>
    <w:qFormat/>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0"/>
    <w:next w:val="a0"/>
    <w:link w:val="a5"/>
    <w:uiPriority w:val="10"/>
    <w:qFormat/>
    <w:pPr>
      <w:spacing w:before="300" w:after="200"/>
      <w:contextualSpacing/>
    </w:pPr>
    <w:rPr>
      <w:sz w:val="48"/>
      <w:szCs w:val="48"/>
    </w:rPr>
  </w:style>
  <w:style w:type="character" w:customStyle="1" w:styleId="a5">
    <w:name w:val="Название Знак"/>
    <w:basedOn w:val="a1"/>
    <w:link w:val="a4"/>
    <w:uiPriority w:val="10"/>
    <w:rPr>
      <w:sz w:val="48"/>
      <w:szCs w:val="48"/>
    </w:rPr>
  </w:style>
  <w:style w:type="paragraph" w:styleId="a6">
    <w:name w:val="Subtitle"/>
    <w:basedOn w:val="a0"/>
    <w:next w:val="a0"/>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a">
    <w:name w:val="caption"/>
    <w:basedOn w:val="a0"/>
    <w:next w:val="a0"/>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2"/>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0"/>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1"/>
    <w:uiPriority w:val="99"/>
    <w:semiHidden/>
    <w:unhideWhenUsed/>
    <w:rPr>
      <w:vertAlign w:val="superscript"/>
    </w:rPr>
  </w:style>
  <w:style w:type="paragraph" w:styleId="ae">
    <w:name w:val="table of figures"/>
    <w:basedOn w:val="a0"/>
    <w:next w:val="a0"/>
    <w:uiPriority w:val="99"/>
    <w:unhideWhenUsed/>
    <w:pPr>
      <w:spacing w:after="0"/>
    </w:pPr>
  </w:style>
  <w:style w:type="paragraph" w:styleId="af">
    <w:name w:val="List Paragraph"/>
    <w:basedOn w:val="a0"/>
    <w:link w:val="af0"/>
    <w:uiPriority w:val="34"/>
    <w:qFormat/>
    <w:pPr>
      <w:ind w:left="720"/>
      <w:contextualSpacing/>
    </w:pPr>
    <w:rPr>
      <w:rFonts w:eastAsiaTheme="minorHAnsi"/>
      <w:lang w:eastAsia="en-US"/>
    </w:rPr>
  </w:style>
  <w:style w:type="character" w:customStyle="1" w:styleId="af0">
    <w:name w:val="Абзац списка Знак"/>
    <w:link w:val="af"/>
    <w:uiPriority w:val="34"/>
    <w:qFormat/>
  </w:style>
  <w:style w:type="character" w:customStyle="1" w:styleId="20">
    <w:name w:val="Заголовок 2 Знак"/>
    <w:basedOn w:val="a1"/>
    <w:link w:val="2"/>
    <w:uiPriority w:val="99"/>
    <w:rPr>
      <w:rFonts w:ascii="Times New Roman" w:eastAsia="Times New Roman" w:hAnsi="Times New Roman" w:cs="Arial"/>
      <w:b/>
      <w:bCs/>
      <w:iCs/>
      <w:sz w:val="28"/>
      <w:szCs w:val="28"/>
    </w:rPr>
  </w:style>
  <w:style w:type="character" w:customStyle="1" w:styleId="ListParagraphChar">
    <w:name w:val="List Paragraph Char"/>
    <w:link w:val="11"/>
    <w:rPr>
      <w:rFonts w:ascii="Calibri" w:hAnsi="Calibri"/>
    </w:rPr>
  </w:style>
  <w:style w:type="paragraph" w:customStyle="1" w:styleId="11">
    <w:name w:val="Абзац списка1"/>
    <w:basedOn w:val="a0"/>
    <w:link w:val="ListParagraphChar"/>
    <w:pPr>
      <w:spacing w:after="200" w:line="276" w:lineRule="auto"/>
      <w:ind w:left="720"/>
    </w:pPr>
    <w:rPr>
      <w:rFonts w:ascii="Calibri" w:eastAsiaTheme="minorHAnsi" w:hAnsi="Calibri"/>
      <w:lang w:eastAsia="en-US"/>
    </w:rPr>
  </w:style>
  <w:style w:type="paragraph" w:customStyle="1" w:styleId="210">
    <w:name w:val="Абзац списка21"/>
    <w:basedOn w:val="a0"/>
    <w:uiPriority w:val="99"/>
    <w:qFormat/>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pPr>
      <w:widowControl w:val="0"/>
      <w:spacing w:after="0" w:line="240" w:lineRule="auto"/>
    </w:pPr>
    <w:rPr>
      <w:rFonts w:ascii="Calibri" w:eastAsia="Times New Roman" w:hAnsi="Calibri" w:cs="Calibri"/>
      <w:szCs w:val="20"/>
      <w:lang w:eastAsia="ru-RU"/>
    </w:rPr>
  </w:style>
  <w:style w:type="paragraph" w:styleId="af1">
    <w:name w:val="Normal (Web)"/>
    <w:basedOn w:val="a0"/>
    <w:uiPriority w:val="99"/>
    <w:unhideWhenUsed/>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Pr>
      <w:rFonts w:ascii="Times New Roman" w:eastAsiaTheme="majorEastAsia" w:hAnsi="Times New Roman" w:cstheme="majorBidi"/>
      <w:sz w:val="28"/>
      <w:szCs w:val="24"/>
    </w:rPr>
  </w:style>
  <w:style w:type="character" w:styleId="af2">
    <w:name w:val="footnote reference"/>
    <w:uiPriority w:val="99"/>
    <w:rPr>
      <w:vertAlign w:val="superscript"/>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rPr>
  </w:style>
  <w:style w:type="paragraph" w:styleId="af3">
    <w:name w:val="footnote text"/>
    <w:basedOn w:val="a0"/>
    <w:link w:val="af4"/>
    <w:uiPriority w:val="99"/>
    <w:pPr>
      <w:spacing w:after="0" w:line="240" w:lineRule="auto"/>
    </w:pPr>
    <w:rPr>
      <w:rFonts w:eastAsia="Times New Roman" w:cs="Times New Roman"/>
      <w:sz w:val="20"/>
      <w:szCs w:val="20"/>
    </w:rPr>
  </w:style>
  <w:style w:type="character" w:customStyle="1" w:styleId="af4">
    <w:name w:val="Текст сноски Знак"/>
    <w:basedOn w:val="a1"/>
    <w:link w:val="af3"/>
    <w:uiPriority w:val="99"/>
    <w:rPr>
      <w:rFonts w:ascii="Times New Roman" w:eastAsia="Times New Roman" w:hAnsi="Times New Roman" w:cs="Times New Roman"/>
      <w:sz w:val="20"/>
      <w:szCs w:val="20"/>
      <w:lang w:eastAsia="ru-RU"/>
    </w:rPr>
  </w:style>
  <w:style w:type="paragraph" w:customStyle="1" w:styleId="a">
    <w:name w:val="НОМЕРА"/>
    <w:basedOn w:val="af1"/>
    <w:link w:val="af5"/>
    <w:uiPriority w:val="99"/>
    <w:qFormat/>
    <w:pPr>
      <w:numPr>
        <w:numId w:val="1"/>
      </w:numPr>
      <w:spacing w:before="0" w:beforeAutospacing="0" w:after="0" w:afterAutospacing="0"/>
      <w:jc w:val="both"/>
    </w:pPr>
    <w:rPr>
      <w:rFonts w:ascii="Arial Narrow" w:eastAsia="Calibri" w:hAnsi="Arial Narrow"/>
      <w:sz w:val="18"/>
      <w:szCs w:val="18"/>
    </w:rPr>
  </w:style>
  <w:style w:type="character" w:customStyle="1" w:styleId="af5">
    <w:name w:val="НОМЕРА Знак"/>
    <w:link w:val="a"/>
    <w:uiPriority w:val="99"/>
    <w:rPr>
      <w:rFonts w:ascii="Arial Narrow" w:eastAsia="Calibri" w:hAnsi="Arial Narrow" w:cs="Times New Roman"/>
      <w:sz w:val="18"/>
      <w:szCs w:val="18"/>
      <w:lang w:eastAsia="ru-RU"/>
    </w:rPr>
  </w:style>
  <w:style w:type="paragraph" w:customStyle="1" w:styleId="c7">
    <w:name w:val="c7"/>
    <w:basedOn w:val="a0"/>
    <w:pPr>
      <w:spacing w:before="100" w:beforeAutospacing="1" w:after="100" w:afterAutospacing="1" w:line="240" w:lineRule="auto"/>
    </w:pPr>
    <w:rPr>
      <w:rFonts w:eastAsia="Times New Roman" w:cs="Times New Roman"/>
      <w:sz w:val="24"/>
      <w:szCs w:val="24"/>
    </w:rPr>
  </w:style>
  <w:style w:type="paragraph" w:customStyle="1" w:styleId="c27">
    <w:name w:val="c27"/>
    <w:basedOn w:val="a0"/>
    <w:pPr>
      <w:spacing w:before="100" w:beforeAutospacing="1" w:after="100" w:afterAutospacing="1" w:line="240" w:lineRule="auto"/>
    </w:pPr>
    <w:rPr>
      <w:rFonts w:eastAsia="Times New Roman" w:cs="Times New Roman"/>
      <w:sz w:val="24"/>
      <w:szCs w:val="24"/>
    </w:rPr>
  </w:style>
  <w:style w:type="character" w:customStyle="1" w:styleId="c45">
    <w:name w:val="c45"/>
    <w:basedOn w:val="a1"/>
  </w:style>
  <w:style w:type="paragraph" w:customStyle="1" w:styleId="23">
    <w:name w:val="Абзац списка2"/>
    <w:basedOn w:val="a0"/>
    <w:pPr>
      <w:spacing w:after="200" w:line="276" w:lineRule="auto"/>
      <w:ind w:left="720"/>
    </w:pPr>
    <w:rPr>
      <w:rFonts w:ascii="Calibri" w:eastAsia="Calibri" w:hAnsi="Calibri" w:cs="Times New Roman"/>
      <w:sz w:val="20"/>
      <w:szCs w:val="20"/>
    </w:rPr>
  </w:style>
  <w:style w:type="paragraph" w:styleId="af6">
    <w:name w:val="Body Text"/>
    <w:basedOn w:val="a0"/>
    <w:link w:val="af7"/>
    <w:uiPriority w:val="99"/>
    <w:pPr>
      <w:spacing w:after="120" w:line="276" w:lineRule="auto"/>
      <w:jc w:val="both"/>
    </w:pPr>
    <w:rPr>
      <w:rFonts w:eastAsia="Calibri" w:cs="Times New Roman"/>
      <w:sz w:val="20"/>
      <w:szCs w:val="20"/>
      <w:lang w:eastAsia="en-US"/>
    </w:rPr>
  </w:style>
  <w:style w:type="character" w:customStyle="1" w:styleId="af7">
    <w:name w:val="Основной текст Знак"/>
    <w:basedOn w:val="a1"/>
    <w:link w:val="af6"/>
    <w:uiPriority w:val="99"/>
    <w:rPr>
      <w:rFonts w:ascii="Times New Roman" w:eastAsia="Calibri" w:hAnsi="Times New Roman" w:cs="Times New Roman"/>
      <w:sz w:val="20"/>
      <w:szCs w:val="20"/>
    </w:rPr>
  </w:style>
  <w:style w:type="paragraph" w:styleId="af8">
    <w:name w:val="Body Text Indent"/>
    <w:basedOn w:val="a0"/>
    <w:link w:val="af9"/>
    <w:uiPriority w:val="99"/>
    <w:unhideWhenUsed/>
    <w:pPr>
      <w:spacing w:after="120"/>
      <w:ind w:left="283"/>
    </w:pPr>
  </w:style>
  <w:style w:type="character" w:customStyle="1" w:styleId="af9">
    <w:name w:val="Основной текст с отступом Знак"/>
    <w:basedOn w:val="a1"/>
    <w:link w:val="af8"/>
    <w:uiPriority w:val="99"/>
    <w:rPr>
      <w:rFonts w:eastAsiaTheme="minorEastAsia"/>
      <w:lang w:eastAsia="ru-RU"/>
    </w:rPr>
  </w:style>
  <w:style w:type="character" w:customStyle="1" w:styleId="12">
    <w:name w:val="Основной текст1"/>
  </w:style>
  <w:style w:type="paragraph" w:customStyle="1" w:styleId="afa">
    <w:name w:val="А ОСН ТЕКСТ"/>
    <w:basedOn w:val="a0"/>
    <w:link w:val="afb"/>
    <w:pPr>
      <w:spacing w:after="0" w:line="360" w:lineRule="auto"/>
      <w:ind w:firstLine="454"/>
      <w:jc w:val="both"/>
    </w:pPr>
    <w:rPr>
      <w:rFonts w:eastAsia="Arial Unicode MS" w:cs="Times New Roman"/>
      <w:caps/>
      <w:color w:val="000000"/>
      <w:szCs w:val="28"/>
      <w:lang w:eastAsia="en-US"/>
    </w:rPr>
  </w:style>
  <w:style w:type="character" w:customStyle="1" w:styleId="afb">
    <w:name w:val="А ОСН ТЕКСТ Знак"/>
    <w:link w:val="afa"/>
    <w:rPr>
      <w:rFonts w:ascii="Times New Roman" w:eastAsia="Arial Unicode MS" w:hAnsi="Times New Roman" w:cs="Times New Roman"/>
      <w:caps/>
      <w:color w:val="000000"/>
      <w:sz w:val="28"/>
      <w:szCs w:val="28"/>
    </w:rPr>
  </w:style>
  <w:style w:type="paragraph" w:styleId="31">
    <w:name w:val="toc 3"/>
    <w:basedOn w:val="a0"/>
    <w:next w:val="a0"/>
    <w:uiPriority w:val="39"/>
    <w:unhideWhenUsed/>
    <w:pPr>
      <w:tabs>
        <w:tab w:val="right" w:leader="dot" w:pos="10063"/>
      </w:tabs>
      <w:spacing w:after="0" w:line="240" w:lineRule="auto"/>
      <w:ind w:left="1135" w:hanging="851"/>
      <w:jc w:val="center"/>
    </w:pPr>
    <w:rPr>
      <w:rFonts w:eastAsia="Calibri" w:cs="Times New Roman"/>
      <w:b/>
      <w:sz w:val="24"/>
      <w:szCs w:val="24"/>
      <w:lang w:eastAsia="en-US"/>
    </w:rPr>
  </w:style>
  <w:style w:type="character" w:customStyle="1" w:styleId="c5">
    <w:name w:val="c5"/>
  </w:style>
  <w:style w:type="character" w:customStyle="1" w:styleId="c2">
    <w:name w:val="c2"/>
  </w:style>
  <w:style w:type="character" w:customStyle="1" w:styleId="c1">
    <w:name w:val="c1"/>
  </w:style>
  <w:style w:type="character" w:styleId="afc">
    <w:name w:val="Hyperlink"/>
    <w:basedOn w:val="a1"/>
    <w:uiPriority w:val="99"/>
    <w:unhideWhenUsed/>
    <w:rPr>
      <w:color w:val="0000FF"/>
      <w:u w:val="single"/>
    </w:rPr>
  </w:style>
  <w:style w:type="table" w:styleId="afd">
    <w:name w:val="Table Grid"/>
    <w:basedOn w:val="a2"/>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header"/>
    <w:basedOn w:val="a0"/>
    <w:link w:val="aff"/>
    <w:uiPriority w:val="99"/>
    <w:unhideWhenUsed/>
    <w:pPr>
      <w:tabs>
        <w:tab w:val="center" w:pos="4677"/>
        <w:tab w:val="right" w:pos="9355"/>
      </w:tabs>
      <w:spacing w:after="0" w:line="240" w:lineRule="auto"/>
    </w:pPr>
    <w:rPr>
      <w:rFonts w:eastAsiaTheme="minorHAnsi"/>
      <w:lang w:eastAsia="en-US"/>
    </w:rPr>
  </w:style>
  <w:style w:type="character" w:customStyle="1" w:styleId="aff">
    <w:name w:val="Верхний колонтитул Знак"/>
    <w:basedOn w:val="a1"/>
    <w:link w:val="afe"/>
    <w:uiPriority w:val="99"/>
  </w:style>
  <w:style w:type="paragraph" w:customStyle="1" w:styleId="c41">
    <w:name w:val="c41"/>
    <w:basedOn w:val="a0"/>
    <w:pPr>
      <w:spacing w:before="100" w:beforeAutospacing="1" w:after="100" w:afterAutospacing="1" w:line="240" w:lineRule="auto"/>
    </w:pPr>
    <w:rPr>
      <w:rFonts w:eastAsia="Times New Roman" w:cs="Times New Roman"/>
      <w:sz w:val="24"/>
      <w:szCs w:val="24"/>
    </w:rPr>
  </w:style>
  <w:style w:type="character" w:customStyle="1" w:styleId="c40">
    <w:name w:val="c40"/>
    <w:basedOn w:val="a1"/>
  </w:style>
  <w:style w:type="character" w:customStyle="1" w:styleId="c0">
    <w:name w:val="c0"/>
    <w:basedOn w:val="a1"/>
  </w:style>
  <w:style w:type="character" w:customStyle="1" w:styleId="c26">
    <w:name w:val="c26"/>
    <w:basedOn w:val="a1"/>
  </w:style>
  <w:style w:type="paragraph" w:customStyle="1" w:styleId="32">
    <w:name w:val="Основной текст3"/>
    <w:basedOn w:val="a0"/>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style>
  <w:style w:type="character" w:customStyle="1" w:styleId="ff4">
    <w:name w:val="ff4"/>
    <w:basedOn w:val="a1"/>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numbering" w:customStyle="1" w:styleId="5">
    <w:name w:val="Импортированный стиль 5"/>
    <w:pPr>
      <w:numPr>
        <w:numId w:val="4"/>
      </w:numPr>
    </w:p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Arial Unicode MS"/>
      <w:color w:val="000000"/>
      <w:sz w:val="24"/>
      <w:szCs w:val="24"/>
      <w:lang w:eastAsia="ru-RU"/>
    </w:rPr>
  </w:style>
  <w:style w:type="character" w:customStyle="1" w:styleId="Zag11">
    <w:name w:val="Zag_11"/>
  </w:style>
  <w:style w:type="paragraph" w:customStyle="1" w:styleId="Osnova">
    <w:name w:val="Osnova"/>
    <w:basedOn w:val="a0"/>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0">
    <w:name w:val="А_основной"/>
    <w:basedOn w:val="a0"/>
    <w:link w:val="aff1"/>
    <w:uiPriority w:val="99"/>
    <w:qFormat/>
    <w:pPr>
      <w:widowControl w:val="0"/>
      <w:spacing w:after="0" w:line="360" w:lineRule="auto"/>
      <w:ind w:firstLine="454"/>
      <w:jc w:val="both"/>
    </w:pPr>
    <w:rPr>
      <w:rFonts w:eastAsia="Times New Roman" w:cs="Arial"/>
      <w:szCs w:val="20"/>
    </w:rPr>
  </w:style>
  <w:style w:type="character" w:customStyle="1" w:styleId="aff1">
    <w:name w:val="А_основной Знак"/>
    <w:link w:val="aff0"/>
    <w:uiPriority w:val="99"/>
    <w:rPr>
      <w:rFonts w:ascii="Times New Roman" w:eastAsia="Times New Roman" w:hAnsi="Times New Roman" w:cs="Arial"/>
      <w:sz w:val="28"/>
      <w:szCs w:val="20"/>
      <w:lang w:eastAsia="ru-RU"/>
    </w:rPr>
  </w:style>
  <w:style w:type="paragraph" w:styleId="aff2">
    <w:name w:val="Plain Text"/>
    <w:basedOn w:val="a0"/>
    <w:link w:val="aff3"/>
    <w:uiPriority w:val="99"/>
    <w:pPr>
      <w:spacing w:after="0" w:line="240" w:lineRule="auto"/>
    </w:pPr>
    <w:rPr>
      <w:rFonts w:ascii="Courier New" w:eastAsia="Times New Roman" w:hAnsi="Courier New" w:cs="Courier New"/>
      <w:sz w:val="20"/>
      <w:szCs w:val="20"/>
    </w:rPr>
  </w:style>
  <w:style w:type="character" w:customStyle="1" w:styleId="aff3">
    <w:name w:val="Текст Знак"/>
    <w:basedOn w:val="a1"/>
    <w:link w:val="aff2"/>
    <w:uiPriority w:val="99"/>
    <w:rPr>
      <w:rFonts w:ascii="Courier New" w:eastAsia="Times New Roman" w:hAnsi="Courier New" w:cs="Courier New"/>
      <w:sz w:val="20"/>
      <w:szCs w:val="20"/>
      <w:lang w:eastAsia="ru-RU"/>
    </w:rPr>
  </w:style>
  <w:style w:type="paragraph" w:customStyle="1" w:styleId="paragraph">
    <w:name w:val="paragraph"/>
    <w:basedOn w:val="a0"/>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style>
  <w:style w:type="character" w:customStyle="1" w:styleId="eop">
    <w:name w:val="eop"/>
    <w:basedOn w:val="a1"/>
  </w:style>
  <w:style w:type="character" w:customStyle="1" w:styleId="spellingerror">
    <w:name w:val="spellingerror"/>
    <w:basedOn w:val="a1"/>
  </w:style>
  <w:style w:type="character" w:customStyle="1" w:styleId="contextualspellingandgrammarerror">
    <w:name w:val="contextualspellingandgrammarerror"/>
    <w:basedOn w:val="a1"/>
  </w:style>
  <w:style w:type="paragraph" w:styleId="aff4">
    <w:name w:val="No Spacing"/>
    <w:uiPriority w:val="1"/>
    <w:qFormat/>
    <w:pPr>
      <w:spacing w:after="0" w:line="240" w:lineRule="auto"/>
    </w:pPr>
    <w:rPr>
      <w:rFonts w:eastAsiaTheme="minorEastAsia"/>
      <w:lang w:eastAsia="ru-RU"/>
    </w:rPr>
  </w:style>
  <w:style w:type="paragraph" w:styleId="aff5">
    <w:name w:val="Balloon Text"/>
    <w:basedOn w:val="a0"/>
    <w:link w:val="aff6"/>
    <w:uiPriority w:val="99"/>
    <w:semiHidden/>
    <w:unhideWhenUsed/>
    <w:pPr>
      <w:spacing w:after="0" w:line="240" w:lineRule="auto"/>
    </w:pPr>
    <w:rPr>
      <w:rFonts w:eastAsia="Calibri" w:cs="Times New Roman"/>
      <w:sz w:val="18"/>
      <w:szCs w:val="18"/>
      <w:lang w:eastAsia="en-US"/>
    </w:rPr>
  </w:style>
  <w:style w:type="character" w:customStyle="1" w:styleId="aff6">
    <w:name w:val="Текст выноски Знак"/>
    <w:basedOn w:val="a1"/>
    <w:link w:val="aff5"/>
    <w:uiPriority w:val="99"/>
    <w:semiHidden/>
    <w:rPr>
      <w:rFonts w:ascii="Times New Roman" w:eastAsia="Calibri" w:hAnsi="Times New Roman" w:cs="Times New Roman"/>
      <w:sz w:val="18"/>
      <w:szCs w:val="18"/>
    </w:rPr>
  </w:style>
  <w:style w:type="paragraph" w:styleId="aff7">
    <w:name w:val="annotation text"/>
    <w:basedOn w:val="a0"/>
    <w:link w:val="aff8"/>
    <w:uiPriority w:val="99"/>
    <w:pPr>
      <w:spacing w:after="0" w:line="240" w:lineRule="auto"/>
    </w:pPr>
    <w:rPr>
      <w:rFonts w:eastAsia="Times New Roman" w:cs="Times New Roman"/>
      <w:sz w:val="20"/>
      <w:szCs w:val="20"/>
    </w:rPr>
  </w:style>
  <w:style w:type="character" w:customStyle="1" w:styleId="aff8">
    <w:name w:val="Текст примечания Знак"/>
    <w:basedOn w:val="a1"/>
    <w:link w:val="aff7"/>
    <w:uiPriority w:val="99"/>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pPr>
      <w:spacing w:after="0" w:line="240" w:lineRule="atLeast"/>
      <w:ind w:firstLine="340"/>
      <w:jc w:val="both"/>
    </w:pPr>
    <w:rPr>
      <w:rFonts w:ascii="PragmaticaC" w:eastAsia="Times New Roman" w:hAnsi="PragmaticaC" w:cs="PragmaticaC"/>
      <w:color w:val="000000"/>
      <w:sz w:val="20"/>
      <w:szCs w:val="20"/>
    </w:rPr>
  </w:style>
  <w:style w:type="paragraph" w:customStyle="1" w:styleId="western">
    <w:name w:val="western"/>
    <w:basedOn w:val="a0"/>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pPr>
      <w:widowControl w:val="0"/>
      <w:spacing w:after="0" w:line="240" w:lineRule="auto"/>
    </w:pPr>
    <w:rPr>
      <w:rFonts w:ascii="Arial" w:eastAsia="SimSun" w:hAnsi="Arial" w:cs="Mangal"/>
      <w:sz w:val="24"/>
      <w:szCs w:val="24"/>
      <w:lang w:eastAsia="zh-CN" w:bidi="hi-IN"/>
    </w:rPr>
  </w:style>
  <w:style w:type="character" w:customStyle="1" w:styleId="Standard1">
    <w:name w:val="Standard Знак1"/>
    <w:link w:val="Standard"/>
    <w:uiPriority w:val="99"/>
    <w:rPr>
      <w:rFonts w:ascii="Arial" w:eastAsia="SimSun" w:hAnsi="Arial" w:cs="Mangal"/>
      <w:sz w:val="24"/>
      <w:szCs w:val="24"/>
      <w:lang w:eastAsia="zh-CN" w:bidi="hi-IN"/>
    </w:rPr>
  </w:style>
  <w:style w:type="paragraph" w:customStyle="1" w:styleId="18TexstSPISOK1">
    <w:name w:val="18TexstSPISOK_1"/>
    <w:basedOn w:val="a0"/>
    <w:pPr>
      <w:tabs>
        <w:tab w:val="left" w:pos="360"/>
        <w:tab w:val="left" w:pos="640"/>
      </w:tabs>
      <w:spacing w:after="0" w:line="240" w:lineRule="atLeast"/>
      <w:ind w:left="640" w:hanging="300"/>
      <w:jc w:val="both"/>
    </w:pPr>
    <w:rPr>
      <w:rFonts w:ascii="PragmaticaC" w:eastAsia="Times New Roman" w:hAnsi="PragmaticaC" w:cs="PragmaticaC"/>
      <w:color w:val="000000"/>
      <w:sz w:val="20"/>
      <w:szCs w:val="20"/>
    </w:rPr>
  </w:style>
  <w:style w:type="character" w:customStyle="1" w:styleId="CharAttribute484">
    <w:name w:val="CharAttribute484"/>
    <w:uiPriority w:val="99"/>
    <w:rPr>
      <w:rFonts w:ascii="Times New Roman" w:eastAsia="Times New Roman"/>
      <w:i/>
      <w:sz w:val="28"/>
    </w:rPr>
  </w:style>
  <w:style w:type="paragraph" w:customStyle="1" w:styleId="ParaAttribute38">
    <w:name w:val="ParaAttribute3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Pr>
      <w:rFonts w:ascii="Times New Roman" w:eastAsia="Times New Roman"/>
      <w:i/>
      <w:sz w:val="28"/>
      <w:u w:val="single"/>
    </w:rPr>
  </w:style>
  <w:style w:type="character" w:customStyle="1" w:styleId="CharAttribute502">
    <w:name w:val="CharAttribute502"/>
    <w:rPr>
      <w:rFonts w:ascii="Times New Roman" w:eastAsia="Times New Roman"/>
      <w:i/>
      <w:sz w:val="28"/>
    </w:rPr>
  </w:style>
  <w:style w:type="character" w:customStyle="1" w:styleId="CharAttribute3">
    <w:name w:val="CharAttribute3"/>
    <w:rPr>
      <w:rFonts w:ascii="Times New Roman" w:eastAsia="Batang" w:hAnsi="Batang"/>
      <w:sz w:val="28"/>
    </w:rPr>
  </w:style>
  <w:style w:type="character" w:customStyle="1" w:styleId="CharAttribute0">
    <w:name w:val="CharAttribute0"/>
    <w:rPr>
      <w:rFonts w:ascii="Times New Roman" w:eastAsia="Times New Roman" w:hAnsi="Times New Roman"/>
      <w:sz w:val="28"/>
    </w:rPr>
  </w:style>
  <w:style w:type="paragraph" w:customStyle="1" w:styleId="ParaAttribute16">
    <w:name w:val="ParaAttribute16"/>
    <w:uiPriority w:val="99"/>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character" w:customStyle="1" w:styleId="aff9">
    <w:name w:val="Основной текст_"/>
    <w:link w:val="68"/>
    <w:rPr>
      <w:shd w:val="clear" w:color="auto" w:fill="FFFFFF"/>
    </w:rPr>
  </w:style>
  <w:style w:type="paragraph" w:customStyle="1" w:styleId="68">
    <w:name w:val="Основной текст68"/>
    <w:basedOn w:val="a0"/>
    <w:link w:val="aff9"/>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Pr>
      <w:rFonts w:ascii="Times New Roman" w:hAnsi="Times New Roman" w:cs="Times New Roman"/>
      <w:sz w:val="22"/>
      <w:szCs w:val="22"/>
    </w:rPr>
  </w:style>
  <w:style w:type="paragraph" w:customStyle="1" w:styleId="Style17">
    <w:name w:val="Style17"/>
    <w:basedOn w:val="a0"/>
    <w:uiPriority w:val="99"/>
    <w:pPr>
      <w:widowControl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Pr>
      <w:rFonts w:ascii="Times New Roman" w:hAnsi="Times New Roman" w:cs="Times New Roman"/>
      <w:b/>
      <w:bCs/>
      <w:sz w:val="22"/>
      <w:szCs w:val="22"/>
    </w:rPr>
  </w:style>
  <w:style w:type="character" w:customStyle="1" w:styleId="c11">
    <w:name w:val="c11"/>
    <w:basedOn w:val="a1"/>
  </w:style>
  <w:style w:type="character" w:customStyle="1" w:styleId="c3">
    <w:name w:val="c3"/>
    <w:basedOn w:val="a1"/>
  </w:style>
  <w:style w:type="paragraph" w:styleId="affa">
    <w:name w:val="footer"/>
    <w:basedOn w:val="a0"/>
    <w:link w:val="affb"/>
    <w:uiPriority w:val="99"/>
    <w:unhideWhenUsed/>
    <w:pPr>
      <w:tabs>
        <w:tab w:val="center" w:pos="4677"/>
        <w:tab w:val="right" w:pos="9355"/>
      </w:tabs>
      <w:spacing w:after="0" w:line="240" w:lineRule="auto"/>
    </w:pPr>
  </w:style>
  <w:style w:type="character" w:customStyle="1" w:styleId="affb">
    <w:name w:val="Нижний колонтитул Знак"/>
    <w:basedOn w:val="a1"/>
    <w:link w:val="affa"/>
    <w:uiPriority w:val="99"/>
    <w:rPr>
      <w:rFonts w:eastAsiaTheme="minorEastAsia"/>
      <w:lang w:eastAsia="ru-RU"/>
    </w:rPr>
  </w:style>
  <w:style w:type="paragraph" w:customStyle="1" w:styleId="121">
    <w:name w:val="Средняя сетка 1 — акцент 21"/>
    <w:basedOn w:val="a0"/>
    <w:uiPriority w:val="34"/>
    <w:qFormat/>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style>
  <w:style w:type="character" w:styleId="affc">
    <w:name w:val="page number"/>
    <w:basedOn w:val="a1"/>
    <w:uiPriority w:val="99"/>
    <w:semiHidden/>
    <w:unhideWhenUsed/>
  </w:style>
  <w:style w:type="character" w:styleId="affd">
    <w:name w:val="annotation reference"/>
    <w:basedOn w:val="a1"/>
    <w:uiPriority w:val="99"/>
    <w:semiHidden/>
    <w:unhideWhenUsed/>
    <w:rPr>
      <w:sz w:val="16"/>
      <w:szCs w:val="16"/>
    </w:rPr>
  </w:style>
  <w:style w:type="paragraph" w:styleId="affe">
    <w:name w:val="annotation subject"/>
    <w:basedOn w:val="aff7"/>
    <w:next w:val="aff7"/>
    <w:link w:val="afff"/>
    <w:uiPriority w:val="99"/>
    <w:semiHidden/>
    <w:unhideWhenUsed/>
    <w:pPr>
      <w:spacing w:after="160"/>
    </w:pPr>
    <w:rPr>
      <w:rFonts w:asciiTheme="minorHAnsi" w:eastAsiaTheme="minorEastAsia" w:hAnsiTheme="minorHAnsi" w:cstheme="minorBidi"/>
      <w:b/>
      <w:bCs/>
    </w:rPr>
  </w:style>
  <w:style w:type="character" w:customStyle="1" w:styleId="afff">
    <w:name w:val="Тема примечания Знак"/>
    <w:basedOn w:val="aff8"/>
    <w:link w:val="affe"/>
    <w:uiPriority w:val="99"/>
    <w:semiHidden/>
    <w:rPr>
      <w:rFonts w:ascii="Times New Roman" w:eastAsiaTheme="minorEastAsia" w:hAnsi="Times New Roman" w:cs="Times New Roman"/>
      <w:b/>
      <w:bCs/>
      <w:sz w:val="20"/>
      <w:szCs w:val="20"/>
      <w:lang w:eastAsia="ru-RU"/>
    </w:rPr>
  </w:style>
  <w:style w:type="paragraph" w:styleId="afff0">
    <w:name w:val="Revision"/>
    <w:hidden/>
    <w:uiPriority w:val="99"/>
    <w:semiHidden/>
    <w:pPr>
      <w:spacing w:after="0" w:line="240" w:lineRule="auto"/>
    </w:pPr>
    <w:rPr>
      <w:rFonts w:eastAsiaTheme="minorEastAsia"/>
      <w:lang w:eastAsia="ru-RU"/>
    </w:rPr>
  </w:style>
  <w:style w:type="character" w:styleId="afff1">
    <w:name w:val="Strong"/>
    <w:basedOn w:val="a1"/>
    <w:uiPriority w:val="22"/>
    <w:qFormat/>
    <w:rPr>
      <w:b/>
      <w:bCs/>
    </w:rPr>
  </w:style>
  <w:style w:type="paragraph" w:customStyle="1" w:styleId="footnote">
    <w:name w:val="footnote"/>
    <w:basedOn w:val="a0"/>
    <w:next w:val="a0"/>
    <w:uiPriority w:val="99"/>
    <w:pPr>
      <w:widowControl w:val="0"/>
      <w:spacing w:after="0" w:line="200" w:lineRule="atLeast"/>
      <w:ind w:left="227" w:hanging="227"/>
      <w:jc w:val="both"/>
    </w:pPr>
    <w:rPr>
      <w:rFonts w:ascii="SchoolBookSanPin" w:eastAsia="Times New Roman" w:hAnsi="SchoolBookSanPin" w:cs="SchoolBookSanPin"/>
      <w:color w:val="000000"/>
      <w:sz w:val="18"/>
      <w:szCs w:val="18"/>
    </w:rPr>
  </w:style>
  <w:style w:type="character" w:customStyle="1" w:styleId="A34">
    <w:name w:val="A3+4"/>
    <w:uiPriority w:val="99"/>
    <w:rPr>
      <w:rFonts w:cs="SchoolBookSanPin"/>
      <w:color w:val="000000"/>
    </w:rPr>
  </w:style>
  <w:style w:type="paragraph" w:customStyle="1" w:styleId="body">
    <w:name w:val="body"/>
    <w:basedOn w:val="a0"/>
    <w:uiPriority w:val="99"/>
    <w:pPr>
      <w:widowControl w:val="0"/>
      <w:spacing w:after="0" w:line="242" w:lineRule="atLeast"/>
      <w:ind w:firstLine="227"/>
      <w:jc w:val="both"/>
    </w:pPr>
    <w:rPr>
      <w:rFonts w:ascii="SchoolBookSanPin" w:hAnsi="SchoolBookSanPin" w:cs="SchoolBookSanPin"/>
      <w:color w:val="000000"/>
      <w:sz w:val="20"/>
      <w:szCs w:val="20"/>
    </w:rPr>
  </w:style>
  <w:style w:type="paragraph" w:customStyle="1" w:styleId="NoParagraphStyle">
    <w:name w:val="[No Paragraph Style]"/>
    <w:pPr>
      <w:widowControl w:val="0"/>
      <w:spacing w:after="0" w:line="288" w:lineRule="auto"/>
    </w:pPr>
    <w:rPr>
      <w:rFonts w:ascii="Minion Pro" w:eastAsiaTheme="minorEastAsia" w:hAnsi="Minion Pro" w:cs="Minion Pro"/>
      <w:color w:val="000000"/>
      <w:sz w:val="24"/>
      <w:szCs w:val="24"/>
      <w:lang w:val="en-GB" w:eastAsia="ru-RU"/>
    </w:rPr>
  </w:style>
  <w:style w:type="paragraph" w:customStyle="1" w:styleId="h1">
    <w:name w:val="h1"/>
    <w:basedOn w:val="body"/>
    <w:uiPriority w:val="99"/>
    <w:pPr>
      <w:pageBreakBefore/>
      <w:pBdr>
        <w:bottom w:val="single" w:sz="4" w:space="5" w:color="000000"/>
      </w:pBdr>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pPr>
      <w:tabs>
        <w:tab w:val="right" w:pos="5953"/>
        <w:tab w:val="right" w:pos="6350"/>
      </w:tabs>
      <w:spacing w:before="120"/>
      <w:ind w:firstLine="0"/>
      <w:jc w:val="left"/>
    </w:pPr>
  </w:style>
  <w:style w:type="paragraph" w:customStyle="1" w:styleId="h2">
    <w:name w:val="h2"/>
    <w:basedOn w:val="h1"/>
    <w:uiPriority w:val="99"/>
    <w:pPr>
      <w:keepNext/>
      <w:pageBreakBefore w:val="0"/>
      <w:pBdr>
        <w:bottom w:val="none" w:sz="0" w:space="0" w:color="000000"/>
      </w:pBdr>
      <w:spacing w:before="240" w:after="57"/>
    </w:pPr>
    <w:rPr>
      <w:sz w:val="22"/>
      <w:szCs w:val="22"/>
    </w:rPr>
  </w:style>
  <w:style w:type="paragraph" w:customStyle="1" w:styleId="h3">
    <w:name w:val="h3"/>
    <w:basedOn w:val="h2"/>
    <w:uiPriority w:val="99"/>
    <w:pPr>
      <w:spacing w:before="164" w:after="74"/>
    </w:pPr>
    <w:rPr>
      <w:caps w:val="0"/>
    </w:rPr>
  </w:style>
  <w:style w:type="paragraph" w:customStyle="1" w:styleId="h4">
    <w:name w:val="h4"/>
    <w:basedOn w:val="body"/>
    <w:uiPriority w:val="99"/>
    <w:pPr>
      <w:spacing w:before="181" w:after="57"/>
      <w:ind w:firstLine="0"/>
    </w:pPr>
    <w:rPr>
      <w:rFonts w:ascii="SchoolBookSanPin-Bold" w:hAnsi="SchoolBookSanPin-Bold" w:cs="SchoolBookSanPin-Bold"/>
      <w:b/>
      <w:bCs/>
      <w:sz w:val="22"/>
      <w:szCs w:val="22"/>
    </w:rPr>
  </w:style>
  <w:style w:type="paragraph" w:customStyle="1" w:styleId="afff2">
    <w:name w:val="Основной (Основной Текст)"/>
    <w:basedOn w:val="NoParagraphStyle"/>
    <w:uiPriority w:val="99"/>
    <w:pPr>
      <w:spacing w:line="250" w:lineRule="atLeast"/>
      <w:ind w:firstLine="283"/>
      <w:jc w:val="both"/>
    </w:pPr>
    <w:rPr>
      <w:rFonts w:ascii="SchoolBookSanPin" w:hAnsi="SchoolBookSanPin" w:cs="SchoolBookSanPin"/>
      <w:sz w:val="21"/>
      <w:szCs w:val="21"/>
      <w:lang w:val="ru-RU"/>
    </w:rPr>
  </w:style>
  <w:style w:type="paragraph" w:customStyle="1" w:styleId="afff3">
    <w:name w:val="Таблица Влево (Таблицы)"/>
    <w:basedOn w:val="afff2"/>
    <w:uiPriority w:val="99"/>
    <w:pPr>
      <w:spacing w:line="200" w:lineRule="atLeast"/>
      <w:ind w:firstLine="0"/>
      <w:jc w:val="left"/>
    </w:pPr>
    <w:rPr>
      <w:sz w:val="18"/>
      <w:szCs w:val="18"/>
    </w:rPr>
  </w:style>
  <w:style w:type="paragraph" w:customStyle="1" w:styleId="afff4">
    <w:name w:val="Таблица Головка (Таблицы)"/>
    <w:basedOn w:val="afff3"/>
    <w:uiPriority w:val="99"/>
    <w:pPr>
      <w:jc w:val="center"/>
    </w:pPr>
    <w:rPr>
      <w:rFonts w:ascii="SchoolBookSanPin-Bold" w:hAnsi="SchoolBookSanPin-Bold" w:cs="SchoolBookSanPin-Bold"/>
      <w:b/>
      <w:bCs/>
    </w:rPr>
  </w:style>
  <w:style w:type="character" w:customStyle="1" w:styleId="Bold">
    <w:name w:val="Bold"/>
    <w:uiPriority w:val="99"/>
    <w:rPr>
      <w:b/>
    </w:rPr>
  </w:style>
  <w:style w:type="character" w:customStyle="1" w:styleId="afff5">
    <w:name w:val="Полужирный курсив"/>
    <w:uiPriority w:val="99"/>
    <w:rPr>
      <w:b/>
      <w:i/>
    </w:rPr>
  </w:style>
  <w:style w:type="character" w:customStyle="1" w:styleId="Italic">
    <w:name w:val="Italic"/>
    <w:uiPriority w:val="99"/>
    <w:rPr>
      <w:i/>
    </w:rPr>
  </w:style>
  <w:style w:type="paragraph" w:customStyle="1" w:styleId="msonormal0">
    <w:name w:val="msonormal"/>
    <w:basedOn w:val="a0"/>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Pr>
      <w:rFonts w:ascii="Times New Roman" w:eastAsiaTheme="majorEastAsia" w:hAnsi="Times New Roman" w:cstheme="majorBidi"/>
      <w:b/>
      <w:sz w:val="28"/>
      <w:szCs w:val="32"/>
      <w:lang w:eastAsia="ru-RU"/>
    </w:rPr>
  </w:style>
  <w:style w:type="paragraph" w:styleId="afff6">
    <w:name w:val="TOC Heading"/>
    <w:basedOn w:val="1"/>
    <w:next w:val="a0"/>
    <w:uiPriority w:val="39"/>
    <w:unhideWhenUsed/>
    <w:qFormat/>
    <w:pPr>
      <w:outlineLvl w:val="9"/>
    </w:pPr>
  </w:style>
  <w:style w:type="paragraph" w:styleId="13">
    <w:name w:val="toc 1"/>
    <w:basedOn w:val="a0"/>
    <w:next w:val="a0"/>
    <w:uiPriority w:val="39"/>
    <w:unhideWhenUsed/>
    <w:pPr>
      <w:spacing w:after="0"/>
    </w:pPr>
  </w:style>
  <w:style w:type="numbering" w:customStyle="1" w:styleId="14">
    <w:name w:val="Нет списка1"/>
    <w:next w:val="a3"/>
    <w:uiPriority w:val="99"/>
    <w:semiHidden/>
    <w:unhideWhenUsed/>
  </w:style>
  <w:style w:type="table" w:customStyle="1" w:styleId="15">
    <w:name w:val="Сетка таблицы1"/>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TOC-2">
    <w:name w:val="TOC-2"/>
    <w:basedOn w:val="TOC-1"/>
    <w:uiPriority w:val="99"/>
    <w:pPr>
      <w:spacing w:before="0" w:line="240" w:lineRule="atLeast"/>
      <w:ind w:left="227"/>
    </w:pPr>
  </w:style>
  <w:style w:type="paragraph" w:customStyle="1" w:styleId="TOC-3">
    <w:name w:val="TOC-3"/>
    <w:basedOn w:val="TOC-1"/>
    <w:uiPriority w:val="99"/>
    <w:pPr>
      <w:spacing w:before="0" w:line="240" w:lineRule="atLeast"/>
      <w:ind w:left="454"/>
    </w:pPr>
  </w:style>
  <w:style w:type="paragraph" w:customStyle="1" w:styleId="list-bullet">
    <w:name w:val="list-bullet"/>
    <w:basedOn w:val="body"/>
    <w:uiPriority w:val="99"/>
    <w:pPr>
      <w:spacing w:line="240" w:lineRule="atLeast"/>
      <w:ind w:left="227" w:hanging="142"/>
    </w:pPr>
  </w:style>
  <w:style w:type="paragraph" w:customStyle="1" w:styleId="list-dash">
    <w:name w:val="list-dash"/>
    <w:basedOn w:val="list-bullet"/>
    <w:uiPriority w:val="99"/>
    <w:pPr>
      <w:ind w:hanging="227"/>
    </w:pPr>
  </w:style>
  <w:style w:type="paragraph" w:customStyle="1" w:styleId="h5">
    <w:name w:val="h5"/>
    <w:basedOn w:val="NoParagraphStyle"/>
    <w:uiPriority w:val="99"/>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pPr>
      <w:spacing w:after="100" w:line="200" w:lineRule="atLeast"/>
      <w:ind w:firstLine="0"/>
      <w:jc w:val="left"/>
    </w:pPr>
    <w:rPr>
      <w:sz w:val="18"/>
      <w:szCs w:val="18"/>
    </w:rPr>
  </w:style>
  <w:style w:type="paragraph" w:customStyle="1" w:styleId="table-head">
    <w:name w:val="table-head"/>
    <w:basedOn w:val="table-body1mm"/>
    <w:uiPriority w:val="99"/>
    <w:pPr>
      <w:jc w:val="center"/>
    </w:pPr>
    <w:rPr>
      <w:rFonts w:ascii="SchoolBookSanPin-Bold" w:hAnsi="SchoolBookSanPin-Bold" w:cs="SchoolBookSanPin-Bold"/>
      <w:b/>
      <w:bCs/>
    </w:rPr>
  </w:style>
  <w:style w:type="paragraph" w:customStyle="1" w:styleId="table-bodycentre">
    <w:name w:val="table-body_centre"/>
    <w:basedOn w:val="NoParagraphStyle"/>
    <w:uiPriority w:val="99"/>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pPr>
      <w:spacing w:line="200" w:lineRule="atLeast"/>
      <w:ind w:firstLine="0"/>
      <w:jc w:val="left"/>
    </w:pPr>
    <w:rPr>
      <w:sz w:val="18"/>
      <w:szCs w:val="18"/>
    </w:rPr>
  </w:style>
  <w:style w:type="character" w:customStyle="1" w:styleId="footnote-num">
    <w:name w:val="footnote-num"/>
    <w:uiPriority w:val="99"/>
    <w:rPr>
      <w:position w:val="4"/>
      <w:sz w:val="12"/>
      <w:vertAlign w:val="baseline"/>
    </w:rPr>
  </w:style>
  <w:style w:type="character" w:customStyle="1" w:styleId="BoldItalic">
    <w:name w:val="Bold_Italic"/>
    <w:uiPriority w:val="99"/>
    <w:rPr>
      <w:b/>
      <w:i/>
    </w:rPr>
  </w:style>
  <w:style w:type="character" w:customStyle="1" w:styleId="Book">
    <w:name w:val="Book"/>
    <w:uiPriority w:val="99"/>
  </w:style>
  <w:style w:type="character" w:customStyle="1" w:styleId="h3tracking">
    <w:name w:val="h3_tracking"/>
    <w:uiPriority w:val="99"/>
    <w:rPr>
      <w:rFonts w:ascii="OfficinaSansExtraBoldITC-Reg" w:hAnsi="OfficinaSansExtraBoldITC-Reg"/>
      <w:b/>
    </w:rPr>
  </w:style>
  <w:style w:type="character" w:customStyle="1" w:styleId="list-bullet1">
    <w:name w:val="list-bullet1"/>
    <w:uiPriority w:val="99"/>
    <w:rPr>
      <w:rFonts w:ascii="PiGraphA" w:hAnsi="PiGraphA"/>
      <w:position w:val="1"/>
      <w:sz w:val="14"/>
    </w:rPr>
  </w:style>
  <w:style w:type="numbering" w:customStyle="1" w:styleId="24">
    <w:name w:val="Нет списка2"/>
    <w:next w:val="a3"/>
    <w:uiPriority w:val="99"/>
    <w:semiHidden/>
    <w:unhideWhenUsed/>
  </w:style>
  <w:style w:type="table" w:customStyle="1" w:styleId="25">
    <w:name w:val="Сетка таблицы2"/>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pPr>
      <w:pageBreakBefore/>
      <w:pBdr>
        <w:bottom w:val="single" w:sz="4" w:space="7" w:color="000000"/>
      </w:pBdr>
      <w:spacing w:after="340" w:line="240" w:lineRule="atLeast"/>
    </w:pPr>
    <w:rPr>
      <w:rFonts w:ascii="OfficinaSansExtraBoldITC-Reg" w:hAnsi="OfficinaSansExtraBoldITC-Reg" w:cs="OfficinaSansExtraBoldITC-Reg"/>
      <w:b/>
      <w:bCs/>
      <w:lang w:val="ru-RU"/>
    </w:rPr>
  </w:style>
  <w:style w:type="paragraph" w:customStyle="1" w:styleId="26">
    <w:name w:val="Заг 2 (Заголовки)"/>
    <w:basedOn w:val="NoParagraphStyle"/>
    <w:uiPriority w:val="99"/>
    <w:pPr>
      <w:spacing w:before="170" w:after="57" w:line="240" w:lineRule="atLeast"/>
    </w:pPr>
    <w:rPr>
      <w:rFonts w:ascii="PragmaticaSanPin" w:hAnsi="PragmaticaSanPin" w:cs="PragmaticaSanPin"/>
      <w:b/>
      <w:bCs/>
      <w:caps/>
      <w:sz w:val="22"/>
      <w:szCs w:val="22"/>
      <w:lang w:val="ru-RU"/>
    </w:rPr>
  </w:style>
  <w:style w:type="paragraph" w:customStyle="1" w:styleId="afff7">
    <w:name w:val="Основной БА (Основной Текст)"/>
    <w:basedOn w:val="afff2"/>
    <w:uiPriority w:val="99"/>
    <w:pPr>
      <w:spacing w:line="242" w:lineRule="atLeast"/>
      <w:ind w:firstLine="0"/>
    </w:pPr>
    <w:rPr>
      <w:sz w:val="20"/>
      <w:szCs w:val="20"/>
    </w:rPr>
  </w:style>
  <w:style w:type="paragraph" w:customStyle="1" w:styleId="41">
    <w:name w:val="Заг 4 (Заголовки)"/>
    <w:basedOn w:val="NoParagraphStyle"/>
    <w:uiPriority w:val="99"/>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pPr>
      <w:spacing w:before="170" w:after="57" w:line="240" w:lineRule="atLeast"/>
    </w:pPr>
    <w:rPr>
      <w:rFonts w:ascii="PragmaticaSanPin" w:hAnsi="PragmaticaSanPin" w:cs="PragmaticaSanPin"/>
      <w:b/>
      <w:bCs/>
      <w:sz w:val="22"/>
      <w:szCs w:val="22"/>
      <w:lang w:val="ru-RU"/>
    </w:rPr>
  </w:style>
  <w:style w:type="paragraph" w:customStyle="1" w:styleId="afff8">
    <w:name w:val="Осн тире (Основной Текст)"/>
    <w:basedOn w:val="afff7"/>
    <w:uiPriority w:val="99"/>
    <w:pPr>
      <w:ind w:left="283" w:hanging="283"/>
    </w:pPr>
  </w:style>
  <w:style w:type="paragraph" w:customStyle="1" w:styleId="afff9">
    <w:name w:val="Сноска (Доп. текст)"/>
    <w:basedOn w:val="NoParagraphStyle"/>
    <w:uiPriority w:val="99"/>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a">
    <w:name w:val="Ц сноски"/>
    <w:uiPriority w:val="99"/>
    <w:rPr>
      <w:rFonts w:ascii="SchoolBookSanPin" w:hAnsi="SchoolBookSanPin"/>
      <w:sz w:val="18"/>
      <w:vertAlign w:val="superscript"/>
    </w:rPr>
  </w:style>
  <w:style w:type="character" w:customStyle="1" w:styleId="afffb">
    <w:name w:val="Полужирный (Выделения)"/>
    <w:uiPriority w:val="99"/>
    <w:rPr>
      <w:b/>
    </w:rPr>
  </w:style>
  <w:style w:type="character" w:customStyle="1" w:styleId="afffc">
    <w:name w:val="Полужирный Курсив (Выделения)"/>
    <w:uiPriority w:val="99"/>
    <w:rPr>
      <w:b/>
      <w:i/>
    </w:rPr>
  </w:style>
  <w:style w:type="character" w:customStyle="1" w:styleId="afffd">
    <w:name w:val="Курсив (Выделения)"/>
    <w:uiPriority w:val="99"/>
    <w:rPr>
      <w:i/>
    </w:rPr>
  </w:style>
  <w:style w:type="numbering" w:customStyle="1" w:styleId="34">
    <w:name w:val="Нет списка3"/>
    <w:next w:val="a3"/>
    <w:uiPriority w:val="99"/>
    <w:semiHidden/>
    <w:unhideWhenUsed/>
  </w:style>
  <w:style w:type="table" w:customStyle="1" w:styleId="35">
    <w:name w:val="Сетка таблицы3"/>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h2-first">
    <w:name w:val="h2-first"/>
    <w:basedOn w:val="h2"/>
    <w:uiPriority w:val="99"/>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pPr>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e">
    <w:name w:val="Осн булит (Основной Текст)"/>
    <w:basedOn w:val="afff2"/>
    <w:uiPriority w:val="99"/>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f2"/>
    <w:uiPriority w:val="99"/>
    <w:pPr>
      <w:spacing w:line="242" w:lineRule="atLeast"/>
      <w:ind w:firstLine="227"/>
    </w:pPr>
    <w:rPr>
      <w:rFonts w:ascii="Times New Roman" w:hAnsi="Times New Roman" w:cs="Times New Roman"/>
      <w:b/>
      <w:bCs/>
      <w:i/>
      <w:iCs/>
      <w:sz w:val="20"/>
      <w:szCs w:val="20"/>
    </w:rPr>
  </w:style>
  <w:style w:type="character" w:customStyle="1" w:styleId="affff">
    <w:name w:val="Автоинтерлиньяж (Прочее)"/>
    <w:uiPriority w:val="99"/>
  </w:style>
  <w:style w:type="character" w:customStyle="1" w:styleId="affff0">
    <w:name w:val="Верх. Индекс (Индексы)"/>
    <w:uiPriority w:val="99"/>
    <w:rPr>
      <w:position w:val="9"/>
      <w:sz w:val="13"/>
    </w:rPr>
  </w:style>
  <w:style w:type="character" w:customStyle="1" w:styleId="affff1">
    <w:name w:val="Верх. Индекс Курсив (Индексы)"/>
    <w:basedOn w:val="affff0"/>
    <w:uiPriority w:val="99"/>
    <w:rPr>
      <w:rFonts w:cs="Times New Roman"/>
      <w:i/>
      <w:iCs/>
      <w:position w:val="9"/>
      <w:sz w:val="13"/>
      <w:szCs w:val="13"/>
    </w:rPr>
  </w:style>
  <w:style w:type="character" w:customStyle="1" w:styleId="affff2">
    <w:name w:val="Верх. Индекс Полужирный (Индексы)"/>
    <w:basedOn w:val="affff0"/>
    <w:uiPriority w:val="99"/>
    <w:rPr>
      <w:rFonts w:cs="Times New Roman"/>
      <w:b/>
      <w:bCs/>
      <w:position w:val="9"/>
      <w:sz w:val="13"/>
      <w:szCs w:val="13"/>
    </w:rPr>
  </w:style>
  <w:style w:type="character" w:customStyle="1" w:styleId="affff3">
    <w:name w:val="Булит КВ"/>
    <w:uiPriority w:val="99"/>
    <w:rPr>
      <w:rFonts w:ascii="PiGraphA" w:hAnsi="PiGraphA"/>
      <w:sz w:val="14"/>
      <w:lang w:val="ru-RU"/>
    </w:rPr>
  </w:style>
  <w:style w:type="numbering" w:customStyle="1" w:styleId="42">
    <w:name w:val="Нет списка4"/>
    <w:next w:val="a3"/>
    <w:uiPriority w:val="99"/>
    <w:semiHidden/>
    <w:unhideWhenUsed/>
  </w:style>
  <w:style w:type="table" w:customStyle="1" w:styleId="43">
    <w:name w:val="Сетка таблицы4"/>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affff4">
    <w:name w:val="Таблица по Центру (Таблицы)"/>
    <w:basedOn w:val="afff3"/>
    <w:uiPriority w:val="99"/>
    <w:pPr>
      <w:jc w:val="center"/>
    </w:pPr>
  </w:style>
  <w:style w:type="paragraph" w:customStyle="1" w:styleId="affff5">
    <w:name w:val="Таблица_Буллит (Таблицы)"/>
    <w:basedOn w:val="a0"/>
    <w:uiPriority w:val="99"/>
    <w:pPr>
      <w:widowControl w:val="0"/>
      <w:spacing w:after="0" w:line="200" w:lineRule="atLeast"/>
      <w:ind w:left="142" w:hanging="142"/>
      <w:jc w:val="both"/>
    </w:pPr>
    <w:rPr>
      <w:rFonts w:ascii="SchoolBookSanPin" w:hAnsi="SchoolBookSanPin" w:cs="SchoolBookSanPin"/>
      <w:color w:val="000000"/>
      <w:sz w:val="18"/>
      <w:szCs w:val="18"/>
    </w:rPr>
  </w:style>
  <w:style w:type="character" w:customStyle="1" w:styleId="affff6">
    <w:name w:val="Буллит"/>
    <w:uiPriority w:val="99"/>
    <w:rPr>
      <w:rFonts w:ascii="PiGraphA" w:hAnsi="PiGraphA"/>
      <w:position w:val="1"/>
      <w:sz w:val="14"/>
    </w:rPr>
  </w:style>
  <w:style w:type="paragraph" w:customStyle="1" w:styleId="affff7">
    <w:name w:val="Буллит (Доп. текст)"/>
    <w:basedOn w:val="afff2"/>
    <w:uiPriority w:val="99"/>
    <w:pPr>
      <w:spacing w:line="240" w:lineRule="atLeast"/>
      <w:ind w:left="227" w:hanging="142"/>
    </w:pPr>
    <w:rPr>
      <w:sz w:val="20"/>
      <w:szCs w:val="20"/>
    </w:rPr>
  </w:style>
  <w:style w:type="paragraph" w:styleId="27">
    <w:name w:val="toc 2"/>
    <w:basedOn w:val="a0"/>
    <w:next w:val="a0"/>
    <w:uiPriority w:val="39"/>
    <w:unhideWhenUsed/>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style>
  <w:style w:type="table" w:customStyle="1" w:styleId="55">
    <w:name w:val="Сетка таблицы5"/>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pPr>
      <w:pBdr>
        <w:bottom w:val="single" w:sz="4" w:space="8" w:color="000000"/>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8">
    <w:name w:val="Подчерк. (Подчеркивания)"/>
    <w:uiPriority w:val="99"/>
    <w:rPr>
      <w:u w:val="single"/>
    </w:rPr>
  </w:style>
  <w:style w:type="character" w:customStyle="1" w:styleId="affff9">
    <w:name w:val="Подчерк. Курсив (Подчеркивания)"/>
    <w:basedOn w:val="affff8"/>
    <w:uiPriority w:val="99"/>
    <w:rPr>
      <w:rFonts w:cs="Times New Roman"/>
      <w:i/>
      <w:iCs/>
      <w:u w:val="single"/>
    </w:rPr>
  </w:style>
  <w:style w:type="numbering" w:customStyle="1" w:styleId="61">
    <w:name w:val="Нет списка6"/>
    <w:next w:val="a3"/>
    <w:uiPriority w:val="99"/>
    <w:semiHidden/>
    <w:unhideWhenUsed/>
  </w:style>
  <w:style w:type="table" w:customStyle="1" w:styleId="62">
    <w:name w:val="Сетка таблицы6"/>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numbering" w:customStyle="1" w:styleId="51">
    <w:name w:val="Импортированный стиль 51"/>
    <w:pPr>
      <w:numPr>
        <w:numId w:val="2"/>
      </w:numPr>
    </w:pPr>
  </w:style>
  <w:style w:type="paragraph" w:customStyle="1" w:styleId="3a">
    <w:name w:val="Заг 3a (Заголовки)"/>
    <w:basedOn w:val="a0"/>
    <w:uiPriority w:val="99"/>
    <w:pPr>
      <w:widowControl w:val="0"/>
      <w:tabs>
        <w:tab w:val="left" w:pos="510"/>
      </w:tabs>
      <w:spacing w:before="283" w:after="113" w:line="240" w:lineRule="atLeast"/>
    </w:pPr>
    <w:rPr>
      <w:rFonts w:ascii="OfficinaSansExtraBoldITC-Reg" w:hAnsi="OfficinaSansExtraBoldITC-Reg" w:cs="OfficinaSansExtraBoldITC-Reg"/>
      <w:b/>
      <w:bCs/>
      <w:color w:val="000000"/>
    </w:rPr>
  </w:style>
  <w:style w:type="numbering" w:customStyle="1" w:styleId="71">
    <w:name w:val="Нет списка7"/>
    <w:next w:val="a3"/>
    <w:uiPriority w:val="99"/>
    <w:semiHidden/>
    <w:unhideWhenUsed/>
  </w:style>
  <w:style w:type="table" w:customStyle="1" w:styleId="72">
    <w:name w:val="Сетка таблицы7"/>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Pr>
      <w:b/>
      <w:i/>
      <w:u w:val="single"/>
    </w:rPr>
  </w:style>
  <w:style w:type="paragraph" w:styleId="45">
    <w:name w:val="toc 4"/>
    <w:basedOn w:val="a0"/>
    <w:next w:val="a0"/>
    <w:uiPriority w:val="39"/>
    <w:unhideWhenUsed/>
    <w:pPr>
      <w:tabs>
        <w:tab w:val="right" w:leader="dot" w:pos="10063"/>
      </w:tabs>
      <w:spacing w:after="0" w:line="240" w:lineRule="auto"/>
      <w:ind w:left="851"/>
    </w:pPr>
  </w:style>
  <w:style w:type="paragraph" w:styleId="56">
    <w:name w:val="toc 5"/>
    <w:basedOn w:val="a0"/>
    <w:next w:val="a0"/>
    <w:uiPriority w:val="39"/>
    <w:unhideWhenUsed/>
    <w:pPr>
      <w:spacing w:after="100"/>
      <w:ind w:left="880"/>
    </w:pPr>
  </w:style>
  <w:style w:type="paragraph" w:styleId="63">
    <w:name w:val="toc 6"/>
    <w:basedOn w:val="a0"/>
    <w:next w:val="a0"/>
    <w:uiPriority w:val="39"/>
    <w:unhideWhenUsed/>
    <w:pPr>
      <w:spacing w:after="100"/>
      <w:ind w:left="1100"/>
    </w:pPr>
  </w:style>
  <w:style w:type="paragraph" w:styleId="73">
    <w:name w:val="toc 7"/>
    <w:basedOn w:val="a0"/>
    <w:next w:val="a0"/>
    <w:uiPriority w:val="39"/>
    <w:unhideWhenUsed/>
    <w:pPr>
      <w:spacing w:after="100"/>
      <w:ind w:left="1320"/>
    </w:pPr>
  </w:style>
  <w:style w:type="paragraph" w:styleId="81">
    <w:name w:val="toc 8"/>
    <w:basedOn w:val="a0"/>
    <w:next w:val="a0"/>
    <w:uiPriority w:val="39"/>
    <w:unhideWhenUsed/>
    <w:pPr>
      <w:spacing w:after="100"/>
      <w:ind w:left="1540"/>
    </w:pPr>
  </w:style>
  <w:style w:type="paragraph" w:styleId="91">
    <w:name w:val="toc 9"/>
    <w:basedOn w:val="a0"/>
    <w:next w:val="a0"/>
    <w:uiPriority w:val="39"/>
    <w:unhideWhenUsed/>
    <w:pPr>
      <w:spacing w:after="100"/>
      <w:ind w:left="1760"/>
    </w:pPr>
  </w:style>
  <w:style w:type="character" w:customStyle="1" w:styleId="18">
    <w:name w:val="Неразрешенное упоминание1"/>
    <w:basedOn w:val="a1"/>
    <w:uiPriority w:val="99"/>
    <w:semiHidden/>
    <w:unhideWhenUsed/>
    <w:rPr>
      <w:color w:val="605E5C"/>
      <w:shd w:val="clear" w:color="auto" w:fill="E1DFDD"/>
    </w:rPr>
  </w:style>
  <w:style w:type="numbering" w:customStyle="1" w:styleId="82">
    <w:name w:val="Нет списка8"/>
    <w:next w:val="a3"/>
    <w:uiPriority w:val="99"/>
    <w:semiHidden/>
    <w:unhideWhenUsed/>
  </w:style>
  <w:style w:type="table" w:customStyle="1" w:styleId="83">
    <w:name w:val="Сетка таблицы8"/>
    <w:basedOn w:val="a2"/>
    <w:next w:val="afd"/>
    <w:uiPriority w:val="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a">
    <w:name w:val="основной_— (Основной Текст)"/>
    <w:basedOn w:val="19"/>
    <w:uiPriority w:val="99"/>
    <w:pPr>
      <w:ind w:left="227" w:hanging="227"/>
    </w:pPr>
  </w:style>
  <w:style w:type="paragraph" w:customStyle="1" w:styleId="Bull">
    <w:name w:val="Bull (Основной Текст)"/>
    <w:basedOn w:val="affffa"/>
    <w:uiPriority w:val="99"/>
  </w:style>
  <w:style w:type="paragraph" w:customStyle="1" w:styleId="46">
    <w:name w:val="4 (Заголовки)"/>
    <w:basedOn w:val="33"/>
    <w:uiPriority w:val="99"/>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pPr>
      <w:widowControl w:val="0"/>
      <w:tabs>
        <w:tab w:val="left" w:pos="0"/>
        <w:tab w:val="right" w:pos="340"/>
        <w:tab w:val="left" w:pos="397"/>
      </w:tabs>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Pr>
      <w:vertAlign w:val="superscript"/>
    </w:rPr>
  </w:style>
  <w:style w:type="paragraph" w:customStyle="1" w:styleId="body20">
    <w:name w:val="body_2/0"/>
    <w:basedOn w:val="a0"/>
    <w:next w:val="a0"/>
    <w:uiPriority w:val="99"/>
    <w:pPr>
      <w:widowControl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pPr>
      <w:widowControl w:val="0"/>
      <w:tabs>
        <w:tab w:val="left" w:pos="510"/>
      </w:tabs>
      <w:spacing w:after="0" w:line="240" w:lineRule="atLeast"/>
      <w:ind w:firstLine="227"/>
      <w:jc w:val="both"/>
    </w:pPr>
    <w:rPr>
      <w:rFonts w:ascii="SchoolBookSanPin" w:hAnsi="SchoolBookSanPin" w:cs="SchoolBookSanPin"/>
      <w:color w:val="000000"/>
      <w:sz w:val="20"/>
      <w:szCs w:val="20"/>
    </w:rPr>
  </w:style>
  <w:style w:type="character" w:customStyle="1" w:styleId="Hyperlink0">
    <w:name w:val="Hyperlink.0"/>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6781F-0C05-43D4-A405-B36E8032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237727</Words>
  <Characters>1355050</Characters>
  <Application>Microsoft Office Word</Application>
  <DocSecurity>0</DocSecurity>
  <Lines>11292</Lines>
  <Paragraphs>3179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Пользователь</cp:lastModifiedBy>
  <cp:revision>2</cp:revision>
  <dcterms:created xsi:type="dcterms:W3CDTF">2024-09-09T18:35:00Z</dcterms:created>
  <dcterms:modified xsi:type="dcterms:W3CDTF">2024-09-09T18:35:00Z</dcterms:modified>
</cp:coreProperties>
</file>